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7A69" w:rsidRPr="00CD7A69" w:rsidRDefault="00AE5B99" w:rsidP="002D3987">
      <w:pPr>
        <w:jc w:val="center"/>
        <w:rPr>
          <w:rFonts w:ascii="Viner Hand ITC" w:eastAsia="Calibri" w:hAnsi="Viner Hand ITC" w:cs="Arial"/>
          <w:i/>
          <w:iCs/>
          <w:sz w:val="24"/>
          <w:szCs w:val="24"/>
        </w:rPr>
      </w:pPr>
      <w:r>
        <w:rPr>
          <w:rFonts w:ascii="Viner Hand ITC" w:eastAsia="Calibri" w:hAnsi="Viner Hand ITC" w:cs="Arial"/>
          <w:i/>
          <w:iCs/>
          <w:noProof/>
          <w:sz w:val="24"/>
          <w:szCs w:val="24"/>
          <w:lang w:eastAsia="fr-FR"/>
        </w:rPr>
        <w:drawing>
          <wp:anchor distT="0" distB="0" distL="114300" distR="114300" simplePos="0" relativeHeight="251666432" behindDoc="1" locked="0" layoutInCell="1" allowOverlap="1" wp14:anchorId="00AE4AEC" wp14:editId="397D0232">
            <wp:simplePos x="0" y="0"/>
            <wp:positionH relativeFrom="column">
              <wp:posOffset>-1216498</wp:posOffset>
            </wp:positionH>
            <wp:positionV relativeFrom="paragraph">
              <wp:posOffset>-921385</wp:posOffset>
            </wp:positionV>
            <wp:extent cx="7836195" cy="10770781"/>
            <wp:effectExtent l="0" t="0" r="0" b="0"/>
            <wp:wrapNone/>
            <wp:docPr id="20" name="Image 20" descr="F:\إطارات\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إطارات\17.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836195" cy="10770781"/>
                    </a:xfrm>
                    <a:prstGeom prst="rect">
                      <a:avLst/>
                    </a:prstGeom>
                    <a:noFill/>
                    <a:ln>
                      <a:noFill/>
                    </a:ln>
                  </pic:spPr>
                </pic:pic>
              </a:graphicData>
            </a:graphic>
            <wp14:sizeRelH relativeFrom="page">
              <wp14:pctWidth>0</wp14:pctWidth>
            </wp14:sizeRelH>
            <wp14:sizeRelV relativeFrom="page">
              <wp14:pctHeight>0</wp14:pctHeight>
            </wp14:sizeRelV>
          </wp:anchor>
        </w:drawing>
      </w:r>
      <w:r w:rsidR="00CD7A69" w:rsidRPr="00CD7A69">
        <w:rPr>
          <w:rFonts w:ascii="Viner Hand ITC" w:eastAsia="Calibri" w:hAnsi="Viner Hand ITC" w:cs="Arial"/>
          <w:i/>
          <w:iCs/>
          <w:sz w:val="24"/>
          <w:szCs w:val="24"/>
        </w:rPr>
        <w:t>Remercie</w:t>
      </w:r>
    </w:p>
    <w:p w:rsidR="00CD7A69" w:rsidRPr="00134531" w:rsidRDefault="00CD7A69" w:rsidP="00CD7A69">
      <w:pPr>
        <w:jc w:val="center"/>
        <w:rPr>
          <w:rFonts w:ascii="Lucida Calligraphy" w:eastAsia="Calibri" w:hAnsi="Lucida Calligraphy" w:cs="Arial"/>
          <w:i/>
          <w:iCs/>
          <w:sz w:val="24"/>
          <w:szCs w:val="24"/>
        </w:rPr>
      </w:pPr>
      <w:r w:rsidRPr="00134531">
        <w:rPr>
          <w:rFonts w:ascii="Lucida Calligraphy" w:eastAsia="Calibri" w:hAnsi="Lucida Calligraphy" w:cs="Arial"/>
          <w:i/>
          <w:iCs/>
          <w:sz w:val="24"/>
          <w:szCs w:val="24"/>
        </w:rPr>
        <w:t>C'est avec l'aide de Dieu tout puissant, que ce modeste projet a pu être</w:t>
      </w:r>
      <w:r w:rsidRPr="00134531">
        <w:rPr>
          <w:rFonts w:ascii="Lucida Calligraphy" w:eastAsia="Calibri" w:hAnsi="Lucida Calligraphy" w:cs="Arial"/>
          <w:i/>
          <w:iCs/>
          <w:sz w:val="24"/>
          <w:szCs w:val="24"/>
        </w:rPr>
        <w:br/>
        <w:t>réalisé, Dieu qui nous a donné fois, raison et lucidité.</w:t>
      </w:r>
      <w:r w:rsidRPr="00134531">
        <w:rPr>
          <w:rFonts w:ascii="Lucida Calligraphy" w:eastAsia="Calibri" w:hAnsi="Lucida Calligraphy" w:cs="Arial"/>
          <w:i/>
          <w:iCs/>
          <w:sz w:val="24"/>
          <w:szCs w:val="24"/>
        </w:rPr>
        <w:br/>
        <w:t>Dieu Merci.</w:t>
      </w:r>
    </w:p>
    <w:p w:rsidR="00CD7A69" w:rsidRPr="00134531" w:rsidRDefault="00CD7A69" w:rsidP="00CD7A69">
      <w:pPr>
        <w:ind w:firstLine="567"/>
        <w:rPr>
          <w:rFonts w:ascii="Lucida Calligraphy" w:eastAsia="Calibri" w:hAnsi="Lucida Calligraphy" w:cs="Arial"/>
          <w:i/>
          <w:iCs/>
          <w:sz w:val="24"/>
          <w:szCs w:val="24"/>
        </w:rPr>
      </w:pPr>
      <w:proofErr w:type="spellStart"/>
      <w:r w:rsidRPr="00134531">
        <w:rPr>
          <w:rFonts w:ascii="Lucida Calligraphy" w:eastAsia="Calibri" w:hAnsi="Lucida Calligraphy" w:cs="Arial"/>
          <w:i/>
          <w:iCs/>
          <w:sz w:val="24"/>
          <w:szCs w:val="24"/>
        </w:rPr>
        <w:t>N os</w:t>
      </w:r>
      <w:proofErr w:type="spellEnd"/>
      <w:r w:rsidRPr="00134531">
        <w:rPr>
          <w:rFonts w:ascii="Lucida Calligraphy" w:eastAsia="Calibri" w:hAnsi="Lucida Calligraphy" w:cs="Arial"/>
          <w:i/>
          <w:iCs/>
          <w:sz w:val="24"/>
          <w:szCs w:val="24"/>
        </w:rPr>
        <w:t xml:space="preserve"> sincères remerciements sont exprimés agréablement à notre encadreur Mr. BOUMADDA </w:t>
      </w:r>
      <w:proofErr w:type="spellStart"/>
      <w:r w:rsidRPr="00134531">
        <w:rPr>
          <w:rFonts w:ascii="Lucida Calligraphy" w:eastAsia="Calibri" w:hAnsi="Lucida Calligraphy" w:cs="Arial"/>
          <w:i/>
          <w:iCs/>
          <w:sz w:val="24"/>
          <w:szCs w:val="24"/>
        </w:rPr>
        <w:t>Abdelbasset</w:t>
      </w:r>
      <w:proofErr w:type="spellEnd"/>
      <w:r w:rsidRPr="00134531">
        <w:rPr>
          <w:rFonts w:ascii="Lucida Calligraphy" w:eastAsia="Calibri" w:hAnsi="Lucida Calligraphy" w:cs="Arial"/>
          <w:i/>
          <w:iCs/>
          <w:sz w:val="24"/>
          <w:szCs w:val="24"/>
        </w:rPr>
        <w:t xml:space="preserve">, pour avoir accepté de nous encadrer et d'avoir été patient  et compréhensif.  </w:t>
      </w:r>
      <w:r w:rsidRPr="00134531">
        <w:rPr>
          <w:rFonts w:ascii="Lucida Calligraphy" w:eastAsia="Calibri" w:hAnsi="Lucida Calligraphy" w:cs="Arial"/>
          <w:b/>
          <w:bCs/>
          <w:i/>
          <w:iCs/>
          <w:sz w:val="24"/>
          <w:szCs w:val="24"/>
        </w:rPr>
        <w:t>Merci.</w:t>
      </w:r>
    </w:p>
    <w:p w:rsidR="00CD7A69" w:rsidRPr="00134531" w:rsidRDefault="00CD7A69" w:rsidP="00CD7A69">
      <w:pPr>
        <w:ind w:firstLine="567"/>
        <w:rPr>
          <w:rFonts w:ascii="Lucida Calligraphy" w:eastAsia="Calibri" w:hAnsi="Lucida Calligraphy" w:cs="Arial"/>
          <w:i/>
          <w:iCs/>
          <w:sz w:val="24"/>
          <w:szCs w:val="24"/>
          <w:lang w:bidi="ar-DZ"/>
        </w:rPr>
      </w:pPr>
      <w:proofErr w:type="spellStart"/>
      <w:r w:rsidRPr="00134531">
        <w:rPr>
          <w:rFonts w:ascii="Lucida Calligraphy" w:eastAsia="Calibri" w:hAnsi="Lucida Calligraphy" w:cs="Arial"/>
          <w:i/>
          <w:iCs/>
          <w:sz w:val="24"/>
          <w:szCs w:val="24"/>
          <w:lang w:bidi="ar-DZ"/>
        </w:rPr>
        <w:t>N os</w:t>
      </w:r>
      <w:proofErr w:type="spellEnd"/>
      <w:r w:rsidRPr="00134531">
        <w:rPr>
          <w:rFonts w:ascii="Lucida Calligraphy" w:eastAsia="Calibri" w:hAnsi="Lucida Calligraphy" w:cs="Arial"/>
          <w:i/>
          <w:iCs/>
          <w:sz w:val="24"/>
          <w:szCs w:val="24"/>
          <w:lang w:bidi="ar-DZ"/>
        </w:rPr>
        <w:t xml:space="preserve"> sincères remerciements au Directeur de l'université Mr : DADA MOUSA  et  doyen de la Faculté des SNV  Mr. KHENE Bachir  et le chef du Département des sciences agronomiques Mr : ALIOUA Youcef.</w:t>
      </w:r>
    </w:p>
    <w:p w:rsidR="00CD7A69" w:rsidRPr="00134531" w:rsidRDefault="00CD7A69" w:rsidP="00CD7A69">
      <w:pPr>
        <w:ind w:firstLine="567"/>
        <w:rPr>
          <w:rFonts w:ascii="Lucida Calligraphy" w:eastAsia="Calibri" w:hAnsi="Lucida Calligraphy" w:cs="Arial"/>
          <w:i/>
          <w:iCs/>
          <w:sz w:val="24"/>
          <w:szCs w:val="24"/>
          <w:lang w:bidi="ar-DZ"/>
        </w:rPr>
      </w:pPr>
      <w:r w:rsidRPr="00134531">
        <w:rPr>
          <w:rFonts w:ascii="Lucida Calligraphy" w:eastAsia="Calibri" w:hAnsi="Lucida Calligraphy" w:cs="Arial"/>
          <w:i/>
          <w:iCs/>
          <w:sz w:val="24"/>
          <w:szCs w:val="24"/>
          <w:lang w:bidi="ar-DZ"/>
        </w:rPr>
        <w:t xml:space="preserve">Nous témoignons notre gratitude </w:t>
      </w:r>
      <w:proofErr w:type="spellStart"/>
      <w:r w:rsidRPr="00134531">
        <w:rPr>
          <w:rFonts w:ascii="Lucida Calligraphy" w:eastAsia="Calibri" w:hAnsi="Lucida Calligraphy" w:cs="Arial"/>
          <w:i/>
          <w:iCs/>
          <w:sz w:val="24"/>
          <w:szCs w:val="24"/>
          <w:lang w:bidi="ar-DZ"/>
        </w:rPr>
        <w:t>also</w:t>
      </w:r>
      <w:proofErr w:type="spellEnd"/>
      <w:r w:rsidRPr="00134531">
        <w:rPr>
          <w:rFonts w:ascii="Lucida Calligraphy" w:eastAsia="Calibri" w:hAnsi="Lucida Calligraphy" w:cs="Arial"/>
          <w:i/>
          <w:iCs/>
          <w:sz w:val="24"/>
          <w:szCs w:val="24"/>
          <w:lang w:bidi="ar-DZ"/>
        </w:rPr>
        <w:t xml:space="preserve"> VIVE à  Mlle CHEHMA Saïda, et Mr : SIBIHI </w:t>
      </w:r>
      <w:proofErr w:type="spellStart"/>
      <w:r w:rsidRPr="00134531">
        <w:rPr>
          <w:rFonts w:ascii="Lucida Calligraphy" w:eastAsia="Calibri" w:hAnsi="Lucida Calligraphy" w:cs="Arial"/>
          <w:i/>
          <w:iCs/>
          <w:sz w:val="24"/>
          <w:szCs w:val="24"/>
          <w:lang w:bidi="ar-DZ"/>
        </w:rPr>
        <w:t>Abdelhafid</w:t>
      </w:r>
      <w:proofErr w:type="spellEnd"/>
      <w:r w:rsidRPr="00134531">
        <w:rPr>
          <w:rFonts w:ascii="Lucida Calligraphy" w:eastAsia="Calibri" w:hAnsi="Lucida Calligraphy" w:cs="Arial"/>
          <w:i/>
          <w:iCs/>
          <w:sz w:val="24"/>
          <w:szCs w:val="24"/>
          <w:lang w:bidi="ar-DZ"/>
        </w:rPr>
        <w:t xml:space="preserve">  Qui </w:t>
      </w:r>
      <w:proofErr w:type="gramStart"/>
      <w:r w:rsidRPr="00134531">
        <w:rPr>
          <w:rFonts w:ascii="Lucida Calligraphy" w:eastAsia="Calibri" w:hAnsi="Lucida Calligraphy" w:cs="Arial"/>
          <w:i/>
          <w:iCs/>
          <w:sz w:val="24"/>
          <w:szCs w:val="24"/>
          <w:lang w:bidi="ar-DZ"/>
        </w:rPr>
        <w:t>ont</w:t>
      </w:r>
      <w:proofErr w:type="gramEnd"/>
      <w:r w:rsidRPr="00134531">
        <w:rPr>
          <w:rFonts w:ascii="Lucida Calligraphy" w:eastAsia="Calibri" w:hAnsi="Lucida Calligraphy" w:cs="Arial"/>
          <w:i/>
          <w:iCs/>
          <w:sz w:val="24"/>
          <w:szCs w:val="24"/>
          <w:lang w:bidi="ar-DZ"/>
        </w:rPr>
        <w:t xml:space="preserve"> fourni leur efforts pour nous  faciliter la compréhension globale de ce travail et nous donner un soutien moral, ce qui a contribué au développement de ce projet. </w:t>
      </w:r>
      <w:r w:rsidRPr="00134531">
        <w:rPr>
          <w:rFonts w:ascii="Lucida Calligraphy" w:eastAsia="Calibri" w:hAnsi="Lucida Calligraphy" w:cs="Arial"/>
          <w:b/>
          <w:bCs/>
          <w:i/>
          <w:iCs/>
          <w:sz w:val="24"/>
          <w:szCs w:val="24"/>
          <w:lang w:bidi="ar-DZ"/>
        </w:rPr>
        <w:t>Merci</w:t>
      </w:r>
      <w:r w:rsidRPr="00134531">
        <w:rPr>
          <w:rFonts w:ascii="Lucida Calligraphy" w:eastAsia="Calibri" w:hAnsi="Lucida Calligraphy" w:cs="Arial"/>
          <w:i/>
          <w:iCs/>
          <w:sz w:val="24"/>
          <w:szCs w:val="24"/>
          <w:lang w:bidi="ar-DZ"/>
        </w:rPr>
        <w:t>.</w:t>
      </w:r>
    </w:p>
    <w:p w:rsidR="00CD7A69" w:rsidRPr="00134531" w:rsidRDefault="00CD7A69" w:rsidP="00CD7A69">
      <w:pPr>
        <w:ind w:firstLine="567"/>
        <w:rPr>
          <w:rFonts w:ascii="Lucida Calligraphy" w:eastAsia="Calibri" w:hAnsi="Lucida Calligraphy" w:cs="Arial"/>
          <w:i/>
          <w:iCs/>
          <w:sz w:val="24"/>
          <w:szCs w:val="24"/>
          <w:rtl/>
          <w:lang w:bidi="ar-DZ"/>
        </w:rPr>
      </w:pPr>
      <w:r w:rsidRPr="00134531">
        <w:rPr>
          <w:rFonts w:ascii="Lucida Calligraphy" w:eastAsia="Calibri" w:hAnsi="Lucida Calligraphy" w:cs="Arial"/>
          <w:i/>
          <w:iCs/>
          <w:sz w:val="24"/>
          <w:szCs w:val="24"/>
          <w:lang w:bidi="ar-DZ"/>
        </w:rPr>
        <w:t xml:space="preserve">Nous tenons Exprimer notre gratitude à notre enseigna nt M. BENBRAHIM </w:t>
      </w:r>
      <w:proofErr w:type="spellStart"/>
      <w:r w:rsidRPr="00134531">
        <w:rPr>
          <w:rFonts w:ascii="Lucida Calligraphy" w:eastAsia="Calibri" w:hAnsi="Lucida Calligraphy" w:cs="Arial"/>
          <w:i/>
          <w:iCs/>
          <w:sz w:val="24"/>
          <w:szCs w:val="24"/>
          <w:lang w:bidi="ar-DZ"/>
        </w:rPr>
        <w:t>Fouzi</w:t>
      </w:r>
      <w:proofErr w:type="spellEnd"/>
      <w:r w:rsidRPr="00134531">
        <w:rPr>
          <w:rFonts w:ascii="Lucida Calligraphy" w:eastAsia="Calibri" w:hAnsi="Lucida Calligraphy" w:cs="Arial"/>
          <w:i/>
          <w:iCs/>
          <w:sz w:val="24"/>
          <w:szCs w:val="24"/>
          <w:lang w:bidi="ar-DZ"/>
        </w:rPr>
        <w:t>.</w:t>
      </w:r>
    </w:p>
    <w:p w:rsidR="00CD7A69" w:rsidRPr="00134531" w:rsidRDefault="00CD7A69" w:rsidP="00CD7A69">
      <w:pPr>
        <w:ind w:firstLine="567"/>
        <w:rPr>
          <w:rFonts w:ascii="Lucida Calligraphy" w:eastAsia="Calibri" w:hAnsi="Lucida Calligraphy" w:cs="Arial"/>
          <w:b/>
          <w:bCs/>
          <w:i/>
          <w:iCs/>
          <w:sz w:val="24"/>
          <w:szCs w:val="24"/>
          <w:rtl/>
          <w:lang w:bidi="ar-DZ"/>
        </w:rPr>
      </w:pPr>
      <w:r w:rsidRPr="00134531">
        <w:rPr>
          <w:rFonts w:ascii="Lucida Calligraphy" w:eastAsia="Calibri" w:hAnsi="Lucida Calligraphy" w:cs="Arial"/>
          <w:i/>
          <w:iCs/>
          <w:sz w:val="24"/>
          <w:szCs w:val="24"/>
          <w:lang w:bidi="ar-DZ"/>
        </w:rPr>
        <w:t xml:space="preserve">Nos enseignants, nous leur exprimons nos vifs remerciements ensuite, nous adressons toute notre profonde reconnaissance spécialement à : Mme. MHANI </w:t>
      </w:r>
      <w:proofErr w:type="spellStart"/>
      <w:r w:rsidRPr="00134531">
        <w:rPr>
          <w:rFonts w:ascii="Lucida Calligraphy" w:eastAsia="Calibri" w:hAnsi="Lucida Calligraphy" w:cs="Arial"/>
          <w:i/>
          <w:iCs/>
          <w:sz w:val="24"/>
          <w:szCs w:val="24"/>
          <w:lang w:bidi="ar-DZ"/>
        </w:rPr>
        <w:t>Mouna</w:t>
      </w:r>
      <w:proofErr w:type="spellEnd"/>
      <w:r w:rsidRPr="00134531">
        <w:rPr>
          <w:rFonts w:ascii="Lucida Calligraphy" w:eastAsia="Calibri" w:hAnsi="Lucida Calligraphy" w:cs="Arial"/>
          <w:i/>
          <w:iCs/>
          <w:sz w:val="24"/>
          <w:szCs w:val="24"/>
          <w:lang w:bidi="ar-DZ"/>
        </w:rPr>
        <w:t>, Mr : SADINE Salah, Mr </w:t>
      </w:r>
      <w:proofErr w:type="gramStart"/>
      <w:r w:rsidRPr="00134531">
        <w:rPr>
          <w:rFonts w:ascii="Lucida Calligraphy" w:eastAsia="Calibri" w:hAnsi="Lucida Calligraphy" w:cs="Arial"/>
          <w:i/>
          <w:iCs/>
          <w:sz w:val="24"/>
          <w:szCs w:val="24"/>
          <w:lang w:bidi="ar-DZ"/>
        </w:rPr>
        <w:t>:MEBARKI</w:t>
      </w:r>
      <w:proofErr w:type="gramEnd"/>
      <w:r w:rsidRPr="00134531">
        <w:rPr>
          <w:rFonts w:ascii="Lucida Calligraphy" w:eastAsia="Calibri" w:hAnsi="Lucida Calligraphy" w:cs="Arial"/>
          <w:i/>
          <w:iCs/>
          <w:sz w:val="24"/>
          <w:szCs w:val="24"/>
          <w:lang w:bidi="ar-DZ"/>
        </w:rPr>
        <w:t xml:space="preserve"> Med </w:t>
      </w:r>
      <w:proofErr w:type="spellStart"/>
      <w:r w:rsidRPr="00134531">
        <w:rPr>
          <w:rFonts w:ascii="Lucida Calligraphy" w:eastAsia="Calibri" w:hAnsi="Lucida Calligraphy" w:cs="Arial"/>
          <w:i/>
          <w:iCs/>
          <w:sz w:val="24"/>
          <w:szCs w:val="24"/>
          <w:lang w:bidi="ar-DZ"/>
        </w:rPr>
        <w:t>Taher</w:t>
      </w:r>
      <w:proofErr w:type="spellEnd"/>
      <w:r w:rsidRPr="00134531">
        <w:rPr>
          <w:rFonts w:ascii="Lucida Calligraphy" w:eastAsia="Calibri" w:hAnsi="Lucida Calligraphy" w:cs="Arial"/>
          <w:i/>
          <w:iCs/>
          <w:sz w:val="24"/>
          <w:szCs w:val="24"/>
          <w:lang w:bidi="ar-DZ"/>
        </w:rPr>
        <w:t xml:space="preserve">,  Mr.  ZERGOUN Youcef, Mme </w:t>
      </w:r>
      <w:proofErr w:type="spellStart"/>
      <w:r w:rsidRPr="00134531">
        <w:rPr>
          <w:rFonts w:ascii="Lucida Calligraphy" w:eastAsia="Calibri" w:hAnsi="Lucida Calligraphy" w:cs="Arial"/>
          <w:i/>
          <w:iCs/>
          <w:sz w:val="24"/>
          <w:szCs w:val="24"/>
          <w:lang w:bidi="ar-DZ"/>
        </w:rPr>
        <w:t>Mellouk</w:t>
      </w:r>
      <w:proofErr w:type="spellEnd"/>
      <w:r w:rsidRPr="00134531">
        <w:rPr>
          <w:rFonts w:ascii="Lucida Calligraphy" w:eastAsia="Calibri" w:hAnsi="Lucida Calligraphy" w:cs="Arial"/>
          <w:i/>
          <w:iCs/>
          <w:sz w:val="24"/>
          <w:szCs w:val="24"/>
          <w:lang w:bidi="ar-DZ"/>
        </w:rPr>
        <w:t xml:space="preserve"> </w:t>
      </w:r>
      <w:proofErr w:type="spellStart"/>
      <w:r w:rsidRPr="00134531">
        <w:rPr>
          <w:rFonts w:ascii="Lucida Calligraphy" w:eastAsia="Calibri" w:hAnsi="Lucida Calligraphy" w:cs="Arial"/>
          <w:i/>
          <w:iCs/>
          <w:sz w:val="24"/>
          <w:szCs w:val="24"/>
          <w:lang w:bidi="ar-DZ"/>
        </w:rPr>
        <w:t>Salima</w:t>
      </w:r>
      <w:proofErr w:type="spellEnd"/>
      <w:r w:rsidRPr="00134531">
        <w:rPr>
          <w:rFonts w:ascii="Lucida Calligraphy" w:eastAsia="Calibri" w:hAnsi="Lucida Calligraphy" w:cs="Arial"/>
          <w:i/>
          <w:iCs/>
          <w:sz w:val="24"/>
          <w:szCs w:val="24"/>
          <w:lang w:bidi="ar-DZ"/>
        </w:rPr>
        <w:t>, Mlle </w:t>
      </w:r>
      <w:proofErr w:type="spellStart"/>
      <w:r w:rsidRPr="00134531">
        <w:rPr>
          <w:rFonts w:ascii="Lucida Calligraphy" w:eastAsia="Calibri" w:hAnsi="Lucida Calligraphy" w:cs="Arial"/>
          <w:i/>
          <w:iCs/>
          <w:sz w:val="24"/>
          <w:szCs w:val="24"/>
          <w:lang w:bidi="ar-DZ"/>
        </w:rPr>
        <w:t>Moufok</w:t>
      </w:r>
      <w:proofErr w:type="spellEnd"/>
      <w:r w:rsidRPr="00134531">
        <w:rPr>
          <w:rFonts w:ascii="Lucida Calligraphy" w:eastAsia="Calibri" w:hAnsi="Lucida Calligraphy" w:cs="Arial"/>
          <w:i/>
          <w:iCs/>
          <w:sz w:val="24"/>
          <w:szCs w:val="24"/>
          <w:lang w:bidi="ar-DZ"/>
        </w:rPr>
        <w:t xml:space="preserve"> </w:t>
      </w:r>
      <w:proofErr w:type="spellStart"/>
      <w:r w:rsidRPr="00134531">
        <w:rPr>
          <w:rFonts w:ascii="Lucida Calligraphy" w:eastAsia="Calibri" w:hAnsi="Lucida Calligraphy" w:cs="Arial"/>
          <w:i/>
          <w:iCs/>
          <w:sz w:val="24"/>
          <w:szCs w:val="24"/>
          <w:lang w:bidi="ar-DZ"/>
        </w:rPr>
        <w:t>Salima</w:t>
      </w:r>
      <w:proofErr w:type="spellEnd"/>
      <w:r w:rsidRPr="00134531">
        <w:rPr>
          <w:rFonts w:ascii="Lucida Calligraphy" w:eastAsia="Calibri" w:hAnsi="Lucida Calligraphy" w:cs="Arial"/>
          <w:i/>
          <w:iCs/>
          <w:sz w:val="24"/>
          <w:szCs w:val="24"/>
          <w:lang w:bidi="ar-DZ"/>
        </w:rPr>
        <w:t xml:space="preserve"> et Mme ABSSI Rima. </w:t>
      </w:r>
      <w:r w:rsidRPr="00134531">
        <w:rPr>
          <w:rFonts w:ascii="Lucida Calligraphy" w:eastAsia="Calibri" w:hAnsi="Lucida Calligraphy" w:cs="Arial"/>
          <w:b/>
          <w:bCs/>
          <w:i/>
          <w:iCs/>
          <w:sz w:val="24"/>
          <w:szCs w:val="24"/>
          <w:lang w:bidi="ar-DZ"/>
        </w:rPr>
        <w:t>Merci.</w:t>
      </w:r>
    </w:p>
    <w:p w:rsidR="00CD7A69" w:rsidRPr="00134531" w:rsidRDefault="00CD7A69" w:rsidP="00CD7A69">
      <w:pPr>
        <w:ind w:firstLine="567"/>
        <w:rPr>
          <w:rFonts w:ascii="Lucida Calligraphy" w:eastAsia="Calibri" w:hAnsi="Lucida Calligraphy" w:cs="Arial"/>
          <w:i/>
          <w:iCs/>
          <w:sz w:val="24"/>
          <w:szCs w:val="24"/>
          <w:lang w:bidi="ar-DZ"/>
        </w:rPr>
      </w:pPr>
      <w:r w:rsidRPr="00134531">
        <w:rPr>
          <w:rFonts w:ascii="Lucida Calligraphy" w:eastAsia="Calibri" w:hAnsi="Lucida Calligraphy" w:cs="Arial"/>
          <w:i/>
          <w:iCs/>
          <w:sz w:val="24"/>
          <w:szCs w:val="24"/>
          <w:lang w:bidi="ar-DZ"/>
        </w:rPr>
        <w:t>Un merci tout particulier s'adresse aux agriculteurs qui nous ont permis l'accès à leurs exploitations surtout à Mr </w:t>
      </w:r>
      <w:proofErr w:type="gramStart"/>
      <w:r w:rsidRPr="00134531">
        <w:rPr>
          <w:rFonts w:ascii="Lucida Calligraphy" w:eastAsia="Calibri" w:hAnsi="Lucida Calligraphy" w:cs="Arial"/>
          <w:i/>
          <w:iCs/>
          <w:sz w:val="24"/>
          <w:szCs w:val="24"/>
          <w:lang w:bidi="ar-DZ"/>
        </w:rPr>
        <w:t>:HADJADJ</w:t>
      </w:r>
      <w:proofErr w:type="gramEnd"/>
      <w:r w:rsidRPr="00134531">
        <w:rPr>
          <w:rFonts w:ascii="Lucida Calligraphy" w:eastAsia="Calibri" w:hAnsi="Lucida Calligraphy" w:cs="Arial"/>
          <w:i/>
          <w:iCs/>
          <w:sz w:val="24"/>
          <w:szCs w:val="24"/>
          <w:lang w:bidi="ar-DZ"/>
        </w:rPr>
        <w:t xml:space="preserve"> </w:t>
      </w:r>
      <w:proofErr w:type="spellStart"/>
      <w:r w:rsidRPr="00134531">
        <w:rPr>
          <w:rFonts w:ascii="Lucida Calligraphy" w:eastAsia="Calibri" w:hAnsi="Lucida Calligraphy" w:cs="Arial"/>
          <w:i/>
          <w:iCs/>
          <w:sz w:val="24"/>
          <w:szCs w:val="24"/>
          <w:lang w:bidi="ar-DZ"/>
        </w:rPr>
        <w:t>Belkacem</w:t>
      </w:r>
      <w:proofErr w:type="spellEnd"/>
      <w:r w:rsidRPr="00134531">
        <w:rPr>
          <w:rFonts w:ascii="Lucida Calligraphy" w:eastAsia="Calibri" w:hAnsi="Lucida Calligraphy" w:cs="Arial"/>
          <w:i/>
          <w:iCs/>
          <w:sz w:val="24"/>
          <w:szCs w:val="24"/>
          <w:lang w:bidi="ar-DZ"/>
        </w:rPr>
        <w:t xml:space="preserve">. </w:t>
      </w:r>
      <w:r w:rsidRPr="00134531">
        <w:rPr>
          <w:rFonts w:ascii="Lucida Calligraphy" w:eastAsia="Calibri" w:hAnsi="Lucida Calligraphy" w:cs="Arial"/>
          <w:b/>
          <w:bCs/>
          <w:i/>
          <w:iCs/>
          <w:sz w:val="24"/>
          <w:szCs w:val="24"/>
          <w:lang w:bidi="ar-DZ"/>
        </w:rPr>
        <w:t>Merci.</w:t>
      </w:r>
    </w:p>
    <w:p w:rsidR="00CD7A69" w:rsidRPr="00134531" w:rsidRDefault="00CD7A69" w:rsidP="00CD7A69">
      <w:pPr>
        <w:ind w:firstLine="567"/>
        <w:rPr>
          <w:rFonts w:ascii="Lucida Calligraphy" w:eastAsia="Calibri" w:hAnsi="Lucida Calligraphy" w:cs="Arial"/>
          <w:i/>
          <w:iCs/>
          <w:sz w:val="24"/>
          <w:szCs w:val="24"/>
          <w:lang w:bidi="ar-DZ"/>
        </w:rPr>
      </w:pPr>
      <w:r w:rsidRPr="00134531">
        <w:rPr>
          <w:rFonts w:ascii="Lucida Calligraphy" w:eastAsia="Calibri" w:hAnsi="Lucida Calligraphy" w:cs="Arial"/>
          <w:i/>
          <w:iCs/>
          <w:sz w:val="24"/>
          <w:szCs w:val="24"/>
          <w:lang w:bidi="ar-DZ"/>
        </w:rPr>
        <w:t xml:space="preserve">A tous ceux qui nous ont </w:t>
      </w:r>
      <w:proofErr w:type="gramStart"/>
      <w:r w:rsidRPr="00134531">
        <w:rPr>
          <w:rFonts w:ascii="Lucida Calligraphy" w:eastAsia="Calibri" w:hAnsi="Lucida Calligraphy" w:cs="Arial"/>
          <w:i/>
          <w:iCs/>
          <w:sz w:val="24"/>
          <w:szCs w:val="24"/>
          <w:lang w:bidi="ar-DZ"/>
        </w:rPr>
        <w:t>aidé</w:t>
      </w:r>
      <w:proofErr w:type="gramEnd"/>
      <w:r w:rsidRPr="00134531">
        <w:rPr>
          <w:rFonts w:ascii="Lucida Calligraphy" w:eastAsia="Calibri" w:hAnsi="Lucida Calligraphy" w:cs="Arial"/>
          <w:i/>
          <w:iCs/>
          <w:sz w:val="24"/>
          <w:szCs w:val="24"/>
          <w:lang w:bidi="ar-DZ"/>
        </w:rPr>
        <w:t xml:space="preserve"> de près ou de loin à réaliser ce travail, nous disons</w:t>
      </w:r>
    </w:p>
    <w:p w:rsidR="00CD7A69" w:rsidRPr="00134531" w:rsidRDefault="00CD7A69" w:rsidP="00CD7A69">
      <w:pPr>
        <w:jc w:val="center"/>
        <w:rPr>
          <w:rFonts w:ascii="Lucida Calligraphy" w:eastAsia="Calibri" w:hAnsi="Lucida Calligraphy" w:cs="Arial"/>
          <w:b/>
          <w:bCs/>
          <w:i/>
          <w:iCs/>
          <w:sz w:val="24"/>
          <w:szCs w:val="24"/>
          <w:lang w:bidi="ar-DZ"/>
        </w:rPr>
      </w:pPr>
      <w:r w:rsidRPr="00134531">
        <w:rPr>
          <w:rFonts w:ascii="Lucida Calligraphy" w:eastAsia="Calibri" w:hAnsi="Lucida Calligraphy" w:cs="Arial"/>
          <w:b/>
          <w:bCs/>
          <w:i/>
          <w:iCs/>
          <w:sz w:val="24"/>
          <w:szCs w:val="24"/>
          <w:lang w:bidi="ar-DZ"/>
        </w:rPr>
        <w:t>Merci.</w:t>
      </w:r>
    </w:p>
    <w:p w:rsidR="00CD7A69" w:rsidRPr="00CD7A69" w:rsidRDefault="00CD7A69" w:rsidP="00CD7A69">
      <w:pPr>
        <w:spacing w:before="100" w:beforeAutospacing="1" w:after="100" w:afterAutospacing="1" w:line="240" w:lineRule="auto"/>
        <w:jc w:val="center"/>
        <w:rPr>
          <w:rFonts w:ascii="Monotype Corsiva" w:eastAsia="Times New Roman" w:hAnsi="Monotype Corsiva" w:cs="Arial"/>
          <w:i/>
          <w:iCs/>
          <w:color w:val="000000"/>
          <w:sz w:val="32"/>
          <w:szCs w:val="32"/>
          <w:lang w:eastAsia="fr-FR"/>
        </w:rPr>
      </w:pPr>
      <w:r w:rsidRPr="00CD7A69">
        <w:rPr>
          <w:rFonts w:ascii="Monotype Corsiva" w:eastAsia="Times New Roman" w:hAnsi="Monotype Corsiva" w:cs="Arial"/>
          <w:i/>
          <w:iCs/>
          <w:color w:val="000000"/>
          <w:sz w:val="32"/>
          <w:szCs w:val="32"/>
          <w:lang w:eastAsia="fr-FR"/>
        </w:rPr>
        <w:lastRenderedPageBreak/>
        <w:t>DEDICACE</w:t>
      </w:r>
    </w:p>
    <w:p w:rsidR="00CD7A69" w:rsidRPr="00CD7A69" w:rsidRDefault="00134531" w:rsidP="00CD7A69">
      <w:pPr>
        <w:spacing w:before="100" w:beforeAutospacing="1" w:after="100" w:afterAutospacing="1" w:line="240" w:lineRule="auto"/>
        <w:jc w:val="center"/>
        <w:rPr>
          <w:rFonts w:ascii="Monotype Corsiva" w:eastAsia="Times New Roman" w:hAnsi="Monotype Corsiva" w:cs="Arial"/>
          <w:color w:val="000000"/>
          <w:sz w:val="32"/>
          <w:szCs w:val="32"/>
          <w:lang w:eastAsia="fr-FR"/>
        </w:rPr>
      </w:pPr>
      <w:r>
        <w:rPr>
          <w:rFonts w:ascii="Monotype Corsiva" w:eastAsia="Times New Roman" w:hAnsi="Monotype Corsiva" w:cs="Arial"/>
          <w:i/>
          <w:iCs/>
          <w:noProof/>
          <w:color w:val="000000"/>
          <w:sz w:val="32"/>
          <w:szCs w:val="32"/>
          <w:lang w:eastAsia="fr-FR"/>
        </w:rPr>
        <w:drawing>
          <wp:anchor distT="0" distB="0" distL="114300" distR="114300" simplePos="0" relativeHeight="251667456" behindDoc="1" locked="0" layoutInCell="1" allowOverlap="1" wp14:anchorId="1E2F5340" wp14:editId="189973D4">
            <wp:simplePos x="0" y="0"/>
            <wp:positionH relativeFrom="column">
              <wp:posOffset>-3014980</wp:posOffset>
            </wp:positionH>
            <wp:positionV relativeFrom="paragraph">
              <wp:posOffset>118745</wp:posOffset>
            </wp:positionV>
            <wp:extent cx="11015345" cy="7462520"/>
            <wp:effectExtent l="4763" t="0" r="317" b="318"/>
            <wp:wrapNone/>
            <wp:docPr id="21" name="Image 21" descr="F:\إطارات\787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إطارات\78746.gif"/>
                    <pic:cNvPicPr>
                      <a:picLocks noChangeAspect="1" noChangeArrowheads="1" noCrop="1"/>
                    </pic:cNvPicPr>
                  </pic:nvPicPr>
                  <pic:blipFill>
                    <a:blip r:embed="rId10">
                      <a:extLst>
                        <a:ext uri="{28A0092B-C50C-407E-A947-70E740481C1C}">
                          <a14:useLocalDpi xmlns:a14="http://schemas.microsoft.com/office/drawing/2010/main" val="0"/>
                        </a:ext>
                      </a:extLst>
                    </a:blip>
                    <a:srcRect/>
                    <a:stretch>
                      <a:fillRect/>
                    </a:stretch>
                  </pic:blipFill>
                  <pic:spPr bwMode="auto">
                    <a:xfrm rot="5400000">
                      <a:off x="0" y="0"/>
                      <a:ext cx="11015345" cy="7462520"/>
                    </a:xfrm>
                    <a:prstGeom prst="rect">
                      <a:avLst/>
                    </a:prstGeom>
                    <a:noFill/>
                    <a:ln>
                      <a:noFill/>
                    </a:ln>
                  </pic:spPr>
                </pic:pic>
              </a:graphicData>
            </a:graphic>
            <wp14:sizeRelH relativeFrom="page">
              <wp14:pctWidth>0</wp14:pctWidth>
            </wp14:sizeRelH>
            <wp14:sizeRelV relativeFrom="page">
              <wp14:pctHeight>0</wp14:pctHeight>
            </wp14:sizeRelV>
          </wp:anchor>
        </w:drawing>
      </w:r>
      <w:r w:rsidR="00CD7A69" w:rsidRPr="00CD7A69">
        <w:rPr>
          <w:rFonts w:ascii="Monotype Corsiva" w:eastAsia="Times New Roman" w:hAnsi="Monotype Corsiva" w:cs="Arial"/>
          <w:i/>
          <w:iCs/>
          <w:color w:val="000000"/>
          <w:sz w:val="32"/>
          <w:szCs w:val="32"/>
          <w:lang w:eastAsia="fr-FR"/>
        </w:rPr>
        <w:t>Je dédie ce travail à</w:t>
      </w:r>
    </w:p>
    <w:p w:rsidR="00CD7A69" w:rsidRPr="00CD7A69" w:rsidRDefault="00CD7A69" w:rsidP="00CD7A69">
      <w:pPr>
        <w:spacing w:before="100" w:beforeAutospacing="1" w:after="100" w:afterAutospacing="1" w:line="360" w:lineRule="auto"/>
        <w:jc w:val="center"/>
        <w:rPr>
          <w:rFonts w:ascii="Times New Roman" w:eastAsia="Times New Roman" w:hAnsi="Times New Roman" w:cs="Times New Roman"/>
          <w:i/>
          <w:iCs/>
          <w:sz w:val="24"/>
          <w:szCs w:val="24"/>
          <w:lang w:eastAsia="fr-FR"/>
        </w:rPr>
      </w:pPr>
      <w:r w:rsidRPr="00CD7A69">
        <w:rPr>
          <w:rFonts w:ascii="Monotype Corsiva" w:eastAsia="Times New Roman" w:hAnsi="Monotype Corsiva" w:cs="Arial"/>
          <w:b/>
          <w:bCs/>
          <w:i/>
          <w:iCs/>
          <w:color w:val="000000"/>
          <w:sz w:val="32"/>
          <w:szCs w:val="32"/>
          <w:lang w:eastAsia="fr-FR"/>
        </w:rPr>
        <w:t xml:space="preserve">Mes chers parents </w:t>
      </w:r>
      <w:proofErr w:type="gramStart"/>
      <w:r w:rsidRPr="00CD7A69">
        <w:rPr>
          <w:rFonts w:ascii="Monotype Corsiva" w:eastAsia="Times New Roman" w:hAnsi="Monotype Corsiva" w:cs="Arial"/>
          <w:b/>
          <w:bCs/>
          <w:i/>
          <w:iCs/>
          <w:color w:val="000000"/>
          <w:sz w:val="32"/>
          <w:szCs w:val="32"/>
          <w:lang w:eastAsia="fr-FR"/>
        </w:rPr>
        <w:t>( maman</w:t>
      </w:r>
      <w:proofErr w:type="gramEnd"/>
      <w:r w:rsidRPr="00CD7A69">
        <w:rPr>
          <w:rFonts w:ascii="Monotype Corsiva" w:eastAsia="Times New Roman" w:hAnsi="Monotype Corsiva" w:cs="Arial"/>
          <w:b/>
          <w:bCs/>
          <w:i/>
          <w:iCs/>
          <w:color w:val="000000"/>
          <w:sz w:val="32"/>
          <w:szCs w:val="32"/>
          <w:lang w:eastAsia="fr-FR"/>
        </w:rPr>
        <w:t xml:space="preserve"> et papa)</w:t>
      </w:r>
      <w:r w:rsidRPr="00CD7A69">
        <w:rPr>
          <w:rFonts w:ascii="Monotype Corsiva" w:eastAsia="Times New Roman" w:hAnsi="Monotype Corsiva" w:cs="Arial"/>
          <w:b/>
          <w:bCs/>
          <w:i/>
          <w:iCs/>
          <w:color w:val="000000"/>
          <w:sz w:val="32"/>
          <w:szCs w:val="32"/>
          <w:lang w:eastAsia="fr-FR"/>
        </w:rPr>
        <w:br/>
      </w:r>
      <w:r w:rsidRPr="00CD7A69">
        <w:rPr>
          <w:rFonts w:ascii="Monotype Corsiva" w:eastAsia="Times New Roman" w:hAnsi="Monotype Corsiva" w:cs="Arial"/>
          <w:i/>
          <w:iCs/>
          <w:color w:val="000000"/>
          <w:sz w:val="32"/>
          <w:szCs w:val="32"/>
          <w:lang w:eastAsia="fr-FR"/>
        </w:rPr>
        <w:t>Je ne trouverai jamais de mots pour vous exprimer mon profond</w:t>
      </w:r>
      <w:r w:rsidRPr="00CD7A69">
        <w:rPr>
          <w:rFonts w:ascii="Monotype Corsiva" w:eastAsia="Times New Roman" w:hAnsi="Monotype Corsiva" w:cs="Arial"/>
          <w:i/>
          <w:iCs/>
          <w:color w:val="000000"/>
          <w:sz w:val="32"/>
          <w:szCs w:val="32"/>
          <w:lang w:eastAsia="fr-FR"/>
        </w:rPr>
        <w:br/>
        <w:t>attachement et ma reconnaissance pour l'amour,</w:t>
      </w:r>
      <w:r w:rsidRPr="00CD7A69">
        <w:rPr>
          <w:rFonts w:ascii="Monotype Corsiva" w:eastAsia="Times New Roman" w:hAnsi="Monotype Corsiva" w:cs="Arial"/>
          <w:i/>
          <w:iCs/>
          <w:color w:val="000000"/>
          <w:sz w:val="32"/>
          <w:szCs w:val="32"/>
          <w:lang w:eastAsia="fr-FR"/>
        </w:rPr>
        <w:br/>
        <w:t>la tendresse et surtout pour votre présence</w:t>
      </w:r>
      <w:r w:rsidRPr="00CD7A69">
        <w:rPr>
          <w:rFonts w:ascii="Monotype Corsiva" w:eastAsia="Times New Roman" w:hAnsi="Monotype Corsiva" w:cs="Arial"/>
          <w:i/>
          <w:iCs/>
          <w:color w:val="000000"/>
          <w:sz w:val="32"/>
          <w:szCs w:val="32"/>
          <w:lang w:eastAsia="fr-FR"/>
        </w:rPr>
        <w:br/>
        <w:t>dans mes moments les plus difficiles</w:t>
      </w:r>
    </w:p>
    <w:p w:rsidR="00CD7A69" w:rsidRPr="00CD7A69" w:rsidRDefault="00CD7A69" w:rsidP="00CD7A69">
      <w:pPr>
        <w:spacing w:before="100" w:beforeAutospacing="1" w:after="100" w:afterAutospacing="1" w:line="240" w:lineRule="auto"/>
        <w:jc w:val="center"/>
        <w:rPr>
          <w:rFonts w:ascii="Monotype Corsiva" w:eastAsia="Times New Roman" w:hAnsi="Monotype Corsiva" w:cs="Arial"/>
          <w:i/>
          <w:iCs/>
          <w:color w:val="000000"/>
          <w:sz w:val="32"/>
          <w:szCs w:val="32"/>
          <w:lang w:eastAsia="fr-FR"/>
        </w:rPr>
      </w:pPr>
      <w:r w:rsidRPr="00CD7A69">
        <w:rPr>
          <w:rFonts w:ascii="Monotype Corsiva" w:eastAsia="Times New Roman" w:hAnsi="Monotype Corsiva" w:cs="Arial"/>
          <w:i/>
          <w:iCs/>
          <w:color w:val="000000"/>
          <w:sz w:val="32"/>
          <w:szCs w:val="32"/>
          <w:lang w:eastAsia="fr-FR"/>
        </w:rPr>
        <w:t>A mes  chère frères </w:t>
      </w:r>
      <w:proofErr w:type="gramStart"/>
      <w:r w:rsidRPr="00CD7A69">
        <w:rPr>
          <w:rFonts w:ascii="Monotype Corsiva" w:eastAsia="Times New Roman" w:hAnsi="Monotype Corsiva" w:cs="Arial"/>
          <w:i/>
          <w:iCs/>
          <w:color w:val="000000"/>
          <w:sz w:val="32"/>
          <w:szCs w:val="32"/>
          <w:lang w:eastAsia="fr-FR"/>
        </w:rPr>
        <w:t>:Moustapha</w:t>
      </w:r>
      <w:proofErr w:type="gramEnd"/>
      <w:r w:rsidRPr="00CD7A69">
        <w:rPr>
          <w:rFonts w:ascii="Monotype Corsiva" w:eastAsia="Times New Roman" w:hAnsi="Monotype Corsiva" w:cs="Arial"/>
          <w:i/>
          <w:iCs/>
          <w:color w:val="000000"/>
          <w:sz w:val="32"/>
          <w:szCs w:val="32"/>
          <w:lang w:eastAsia="fr-FR"/>
        </w:rPr>
        <w:t xml:space="preserve">, Rachid et </w:t>
      </w:r>
      <w:proofErr w:type="spellStart"/>
      <w:r w:rsidRPr="00CD7A69">
        <w:rPr>
          <w:rFonts w:ascii="Monotype Corsiva" w:eastAsia="Times New Roman" w:hAnsi="Monotype Corsiva" w:cs="Arial"/>
          <w:i/>
          <w:iCs/>
          <w:color w:val="000000"/>
          <w:sz w:val="32"/>
          <w:szCs w:val="32"/>
          <w:lang w:eastAsia="fr-FR"/>
        </w:rPr>
        <w:t>Lamin</w:t>
      </w:r>
      <w:proofErr w:type="spellEnd"/>
      <w:r w:rsidRPr="00CD7A69">
        <w:rPr>
          <w:rFonts w:ascii="Monotype Corsiva" w:eastAsia="Times New Roman" w:hAnsi="Monotype Corsiva" w:cs="Arial"/>
          <w:i/>
          <w:iCs/>
          <w:color w:val="000000"/>
          <w:sz w:val="32"/>
          <w:szCs w:val="32"/>
          <w:lang w:eastAsia="fr-FR"/>
        </w:rPr>
        <w:br/>
        <w:t>A mes chères sœurs : Fatiha et la lumière de mes yeux Souad</w:t>
      </w:r>
    </w:p>
    <w:p w:rsidR="00CD7A69" w:rsidRPr="00CD7A69" w:rsidRDefault="00CD7A69" w:rsidP="00CD7A69">
      <w:pPr>
        <w:spacing w:before="100" w:beforeAutospacing="1" w:after="100" w:afterAutospacing="1" w:line="240" w:lineRule="auto"/>
        <w:jc w:val="center"/>
        <w:rPr>
          <w:rFonts w:ascii="Monotype Corsiva" w:eastAsia="Times New Roman" w:hAnsi="Monotype Corsiva" w:cs="Arial"/>
          <w:b/>
          <w:bCs/>
          <w:i/>
          <w:iCs/>
          <w:color w:val="000000"/>
          <w:sz w:val="32"/>
          <w:szCs w:val="32"/>
          <w:lang w:eastAsia="fr-FR"/>
        </w:rPr>
      </w:pPr>
      <w:r w:rsidRPr="00CD7A69">
        <w:rPr>
          <w:rFonts w:ascii="Monotype Corsiva" w:eastAsia="Times New Roman" w:hAnsi="Monotype Corsiva" w:cs="Arial"/>
          <w:b/>
          <w:bCs/>
          <w:i/>
          <w:iCs/>
          <w:color w:val="000000"/>
          <w:sz w:val="32"/>
          <w:szCs w:val="32"/>
          <w:lang w:eastAsia="fr-FR"/>
        </w:rPr>
        <w:t xml:space="preserve">A ma </w:t>
      </w:r>
      <w:proofErr w:type="gramStart"/>
      <w:r w:rsidRPr="00CD7A69">
        <w:rPr>
          <w:rFonts w:ascii="Monotype Corsiva" w:eastAsia="Times New Roman" w:hAnsi="Monotype Corsiva" w:cs="Arial"/>
          <w:b/>
          <w:bCs/>
          <w:i/>
          <w:iCs/>
          <w:color w:val="000000"/>
          <w:sz w:val="32"/>
          <w:szCs w:val="32"/>
          <w:lang w:eastAsia="fr-FR"/>
        </w:rPr>
        <w:t>cher</w:t>
      </w:r>
      <w:proofErr w:type="gramEnd"/>
      <w:r w:rsidRPr="00CD7A69">
        <w:rPr>
          <w:rFonts w:ascii="Monotype Corsiva" w:eastAsia="Times New Roman" w:hAnsi="Monotype Corsiva" w:cs="Arial"/>
          <w:b/>
          <w:bCs/>
          <w:i/>
          <w:iCs/>
          <w:color w:val="000000"/>
          <w:sz w:val="32"/>
          <w:szCs w:val="32"/>
          <w:lang w:eastAsia="fr-FR"/>
        </w:rPr>
        <w:t xml:space="preserve"> grand-mère</w:t>
      </w:r>
    </w:p>
    <w:p w:rsidR="00CD7A69" w:rsidRPr="00CD7A69" w:rsidRDefault="00CD7A69" w:rsidP="00CD7A69">
      <w:pPr>
        <w:spacing w:before="100" w:beforeAutospacing="1" w:after="100" w:afterAutospacing="1" w:line="240" w:lineRule="auto"/>
        <w:jc w:val="center"/>
        <w:rPr>
          <w:rFonts w:ascii="Monotype Corsiva" w:eastAsia="Times New Roman" w:hAnsi="Monotype Corsiva" w:cs="Arial"/>
          <w:i/>
          <w:iCs/>
          <w:color w:val="000000"/>
          <w:sz w:val="32"/>
          <w:szCs w:val="32"/>
          <w:lang w:eastAsia="fr-FR"/>
        </w:rPr>
      </w:pPr>
      <w:r w:rsidRPr="00CD7A69">
        <w:rPr>
          <w:rFonts w:ascii="Monotype Corsiva" w:eastAsia="Times New Roman" w:hAnsi="Monotype Corsiva" w:cs="Arial"/>
          <w:i/>
          <w:iCs/>
          <w:color w:val="000000"/>
          <w:sz w:val="32"/>
          <w:szCs w:val="32"/>
          <w:lang w:eastAsia="fr-FR"/>
        </w:rPr>
        <w:t>A mes cousins </w:t>
      </w:r>
      <w:proofErr w:type="gramStart"/>
      <w:r w:rsidRPr="00CD7A69">
        <w:rPr>
          <w:rFonts w:ascii="Monotype Corsiva" w:eastAsia="Times New Roman" w:hAnsi="Monotype Corsiva" w:cs="Arial"/>
          <w:i/>
          <w:iCs/>
          <w:color w:val="000000"/>
          <w:sz w:val="32"/>
          <w:szCs w:val="32"/>
          <w:lang w:eastAsia="fr-FR"/>
        </w:rPr>
        <w:t>:</w:t>
      </w:r>
      <w:proofErr w:type="spellStart"/>
      <w:r w:rsidRPr="00CD7A69">
        <w:rPr>
          <w:rFonts w:ascii="Monotype Corsiva" w:eastAsia="Times New Roman" w:hAnsi="Monotype Corsiva" w:cs="Arial"/>
          <w:i/>
          <w:iCs/>
          <w:color w:val="000000"/>
          <w:sz w:val="32"/>
          <w:szCs w:val="32"/>
          <w:lang w:eastAsia="fr-FR"/>
        </w:rPr>
        <w:t>Maroa,Tahar</w:t>
      </w:r>
      <w:proofErr w:type="spellEnd"/>
      <w:proofErr w:type="gramEnd"/>
      <w:r w:rsidRPr="00CD7A69">
        <w:rPr>
          <w:rFonts w:ascii="Monotype Corsiva" w:eastAsia="Times New Roman" w:hAnsi="Monotype Corsiva" w:cs="Arial"/>
          <w:i/>
          <w:iCs/>
          <w:color w:val="000000"/>
          <w:sz w:val="32"/>
          <w:szCs w:val="32"/>
          <w:lang w:eastAsia="fr-FR"/>
        </w:rPr>
        <w:t xml:space="preserve"> et Bouchra , </w:t>
      </w:r>
      <w:proofErr w:type="spellStart"/>
      <w:r w:rsidRPr="00CD7A69">
        <w:rPr>
          <w:rFonts w:ascii="Monotype Corsiva" w:eastAsia="Times New Roman" w:hAnsi="Monotype Corsiva" w:cs="Arial"/>
          <w:i/>
          <w:iCs/>
          <w:color w:val="000000"/>
          <w:sz w:val="32"/>
          <w:szCs w:val="32"/>
          <w:lang w:eastAsia="fr-FR"/>
        </w:rPr>
        <w:t>salima,ahmad</w:t>
      </w:r>
      <w:proofErr w:type="spellEnd"/>
      <w:r w:rsidRPr="00CD7A69">
        <w:rPr>
          <w:rFonts w:ascii="Monotype Corsiva" w:eastAsia="Times New Roman" w:hAnsi="Monotype Corsiva" w:cs="Arial"/>
          <w:i/>
          <w:iCs/>
          <w:color w:val="000000"/>
          <w:sz w:val="32"/>
          <w:szCs w:val="32"/>
          <w:lang w:eastAsia="fr-FR"/>
        </w:rPr>
        <w:t xml:space="preserve"> et </w:t>
      </w:r>
      <w:proofErr w:type="spellStart"/>
      <w:r w:rsidRPr="00CD7A69">
        <w:rPr>
          <w:rFonts w:ascii="Monotype Corsiva" w:eastAsia="Times New Roman" w:hAnsi="Monotype Corsiva" w:cs="Arial"/>
          <w:i/>
          <w:iCs/>
          <w:color w:val="000000"/>
          <w:sz w:val="32"/>
          <w:szCs w:val="32"/>
          <w:lang w:eastAsia="fr-FR"/>
        </w:rPr>
        <w:t>chaima</w:t>
      </w:r>
      <w:proofErr w:type="spellEnd"/>
      <w:r w:rsidRPr="00CD7A69">
        <w:rPr>
          <w:rFonts w:ascii="Monotype Corsiva" w:eastAsia="Times New Roman" w:hAnsi="Monotype Corsiva" w:cs="Arial"/>
          <w:i/>
          <w:iCs/>
          <w:color w:val="000000"/>
          <w:sz w:val="32"/>
          <w:szCs w:val="32"/>
          <w:lang w:eastAsia="fr-FR"/>
        </w:rPr>
        <w:t xml:space="preserve">  et les filles de ma tante : </w:t>
      </w:r>
      <w:proofErr w:type="spellStart"/>
      <w:r w:rsidRPr="00CD7A69">
        <w:rPr>
          <w:rFonts w:ascii="Monotype Corsiva" w:eastAsia="Times New Roman" w:hAnsi="Monotype Corsiva" w:cs="Arial"/>
          <w:i/>
          <w:iCs/>
          <w:color w:val="000000"/>
          <w:sz w:val="32"/>
          <w:szCs w:val="32"/>
          <w:lang w:eastAsia="fr-FR"/>
        </w:rPr>
        <w:t>Souhila</w:t>
      </w:r>
      <w:proofErr w:type="spellEnd"/>
      <w:r w:rsidRPr="00CD7A69">
        <w:rPr>
          <w:rFonts w:ascii="Monotype Corsiva" w:eastAsia="Times New Roman" w:hAnsi="Monotype Corsiva" w:cs="Arial"/>
          <w:i/>
          <w:iCs/>
          <w:color w:val="000000"/>
          <w:sz w:val="32"/>
          <w:szCs w:val="32"/>
          <w:lang w:eastAsia="fr-FR"/>
        </w:rPr>
        <w:t xml:space="preserve"> ,fatma ,</w:t>
      </w:r>
      <w:proofErr w:type="spellStart"/>
      <w:r w:rsidRPr="00CD7A69">
        <w:rPr>
          <w:rFonts w:ascii="Monotype Corsiva" w:eastAsia="Times New Roman" w:hAnsi="Monotype Corsiva" w:cs="Arial"/>
          <w:i/>
          <w:iCs/>
          <w:color w:val="000000"/>
          <w:sz w:val="32"/>
          <w:szCs w:val="32"/>
          <w:lang w:eastAsia="fr-FR"/>
        </w:rPr>
        <w:t>Djahida</w:t>
      </w:r>
      <w:proofErr w:type="spellEnd"/>
      <w:r w:rsidRPr="00CD7A69">
        <w:rPr>
          <w:rFonts w:ascii="Monotype Corsiva" w:eastAsia="Times New Roman" w:hAnsi="Monotype Corsiva" w:cs="Arial"/>
          <w:i/>
          <w:iCs/>
          <w:color w:val="000000"/>
          <w:sz w:val="32"/>
          <w:szCs w:val="32"/>
          <w:lang w:eastAsia="fr-FR"/>
        </w:rPr>
        <w:t xml:space="preserve">, </w:t>
      </w:r>
      <w:proofErr w:type="spellStart"/>
      <w:r w:rsidRPr="00CD7A69">
        <w:rPr>
          <w:rFonts w:ascii="Monotype Corsiva" w:eastAsia="Times New Roman" w:hAnsi="Monotype Corsiva" w:cs="Arial"/>
          <w:i/>
          <w:iCs/>
          <w:color w:val="000000"/>
          <w:sz w:val="32"/>
          <w:szCs w:val="32"/>
          <w:lang w:eastAsia="fr-FR"/>
        </w:rPr>
        <w:t>Nadjat</w:t>
      </w:r>
      <w:proofErr w:type="spellEnd"/>
      <w:r w:rsidRPr="00CD7A69">
        <w:rPr>
          <w:rFonts w:ascii="Monotype Corsiva" w:eastAsia="Times New Roman" w:hAnsi="Monotype Corsiva" w:cs="Arial"/>
          <w:i/>
          <w:iCs/>
          <w:color w:val="000000"/>
          <w:sz w:val="32"/>
          <w:szCs w:val="32"/>
          <w:lang w:eastAsia="fr-FR"/>
        </w:rPr>
        <w:t xml:space="preserve"> , </w:t>
      </w:r>
      <w:proofErr w:type="spellStart"/>
      <w:r w:rsidRPr="00CD7A69">
        <w:rPr>
          <w:rFonts w:ascii="Monotype Corsiva" w:eastAsia="Times New Roman" w:hAnsi="Monotype Corsiva" w:cs="Arial"/>
          <w:i/>
          <w:iCs/>
          <w:color w:val="000000"/>
          <w:sz w:val="32"/>
          <w:szCs w:val="32"/>
          <w:lang w:eastAsia="fr-FR"/>
        </w:rPr>
        <w:t>wafa</w:t>
      </w:r>
      <w:proofErr w:type="spellEnd"/>
      <w:r w:rsidRPr="00CD7A69">
        <w:rPr>
          <w:rFonts w:ascii="Monotype Corsiva" w:eastAsia="Times New Roman" w:hAnsi="Monotype Corsiva" w:cs="Arial"/>
          <w:i/>
          <w:iCs/>
          <w:color w:val="000000"/>
          <w:sz w:val="32"/>
          <w:szCs w:val="32"/>
          <w:lang w:eastAsia="fr-FR"/>
        </w:rPr>
        <w:t xml:space="preserve"> </w:t>
      </w:r>
    </w:p>
    <w:p w:rsidR="00CD7A69" w:rsidRPr="00CD7A69" w:rsidRDefault="00CD7A69" w:rsidP="00CD7A69">
      <w:pPr>
        <w:spacing w:before="100" w:beforeAutospacing="1" w:after="100" w:afterAutospacing="1" w:line="240" w:lineRule="auto"/>
        <w:rPr>
          <w:rFonts w:ascii="Times New Roman" w:eastAsia="Times New Roman" w:hAnsi="Times New Roman" w:cs="Times New Roman"/>
          <w:sz w:val="24"/>
          <w:szCs w:val="24"/>
          <w:lang w:eastAsia="fr-FR"/>
        </w:rPr>
      </w:pPr>
      <w:r w:rsidRPr="00CD7A69">
        <w:rPr>
          <w:rFonts w:ascii="Monotype Corsiva" w:eastAsia="Times New Roman" w:hAnsi="Monotype Corsiva" w:cs="Arial"/>
          <w:i/>
          <w:iCs/>
          <w:color w:val="000000"/>
          <w:sz w:val="32"/>
          <w:szCs w:val="32"/>
          <w:lang w:eastAsia="fr-FR"/>
        </w:rPr>
        <w:t>Je dédie ce travail à</w:t>
      </w:r>
    </w:p>
    <w:p w:rsidR="00CD7A69" w:rsidRPr="00CD7A69" w:rsidRDefault="00CD7A69" w:rsidP="00CD7A69">
      <w:pPr>
        <w:spacing w:before="100" w:beforeAutospacing="1" w:after="100" w:afterAutospacing="1" w:line="240" w:lineRule="auto"/>
        <w:jc w:val="center"/>
        <w:rPr>
          <w:rFonts w:ascii="Times New Roman" w:eastAsia="Times New Roman" w:hAnsi="Times New Roman" w:cs="Times New Roman"/>
          <w:sz w:val="24"/>
          <w:szCs w:val="24"/>
          <w:lang w:eastAsia="fr-FR"/>
        </w:rPr>
      </w:pPr>
      <w:r w:rsidRPr="00CD7A69">
        <w:rPr>
          <w:rFonts w:ascii="Monotype Corsiva" w:eastAsia="Times New Roman" w:hAnsi="Monotype Corsiva" w:cs="Arial"/>
          <w:i/>
          <w:iCs/>
          <w:color w:val="000000"/>
          <w:sz w:val="32"/>
          <w:szCs w:val="32"/>
          <w:lang w:eastAsia="fr-FR"/>
        </w:rPr>
        <w:t>A mes très chers oncles et tantes Surtout l'oncle décédé</w:t>
      </w:r>
      <w:r w:rsidRPr="00CD7A69">
        <w:rPr>
          <w:rFonts w:ascii="Monotype Corsiva" w:eastAsia="Times New Roman" w:hAnsi="Monotype Corsiva" w:cs="Times New Roman"/>
          <w:sz w:val="32"/>
          <w:szCs w:val="32"/>
          <w:lang w:eastAsia="fr-FR"/>
        </w:rPr>
        <w:t xml:space="preserve"> </w:t>
      </w:r>
      <w:r w:rsidRPr="00CD7A69">
        <w:rPr>
          <w:rFonts w:ascii="Monotype Corsiva" w:eastAsia="Times New Roman" w:hAnsi="Monotype Corsiva" w:cs="Arial"/>
          <w:i/>
          <w:iCs/>
          <w:color w:val="000000"/>
          <w:sz w:val="32"/>
          <w:szCs w:val="32"/>
          <w:lang w:eastAsia="fr-FR"/>
        </w:rPr>
        <w:t xml:space="preserve">Cher à mon cœur : Bachir que Dieu ait pitié de son âme </w:t>
      </w:r>
    </w:p>
    <w:p w:rsidR="00CD7A69" w:rsidRPr="00CD7A69" w:rsidRDefault="00CD7A69" w:rsidP="00CD7A69">
      <w:pPr>
        <w:spacing w:before="100" w:beforeAutospacing="1" w:after="100" w:afterAutospacing="1" w:line="240" w:lineRule="auto"/>
        <w:jc w:val="center"/>
        <w:rPr>
          <w:rFonts w:ascii="Monotype Corsiva" w:eastAsia="Times New Roman" w:hAnsi="Monotype Corsiva" w:cs="Arial"/>
          <w:i/>
          <w:iCs/>
          <w:color w:val="000000"/>
          <w:sz w:val="32"/>
          <w:szCs w:val="32"/>
          <w:lang w:eastAsia="fr-FR"/>
        </w:rPr>
      </w:pPr>
      <w:r w:rsidRPr="00CD7A69">
        <w:rPr>
          <w:rFonts w:ascii="Monotype Corsiva" w:eastAsia="Times New Roman" w:hAnsi="Monotype Corsiva" w:cs="Arial"/>
          <w:i/>
          <w:iCs/>
          <w:color w:val="000000"/>
          <w:sz w:val="32"/>
          <w:szCs w:val="32"/>
          <w:lang w:eastAsia="fr-FR"/>
        </w:rPr>
        <w:t xml:space="preserve">A toute la famille </w:t>
      </w:r>
      <w:r w:rsidRPr="00CD7A69">
        <w:rPr>
          <w:rFonts w:ascii="Monotype Corsiva" w:eastAsia="Times New Roman" w:hAnsi="Monotype Corsiva" w:cs="Arial"/>
          <w:b/>
          <w:bCs/>
          <w:i/>
          <w:iCs/>
          <w:color w:val="000000"/>
          <w:sz w:val="32"/>
          <w:szCs w:val="32"/>
          <w:lang w:eastAsia="fr-FR"/>
        </w:rPr>
        <w:t>BOUSBA</w:t>
      </w:r>
      <w:r w:rsidRPr="00CD7A69">
        <w:rPr>
          <w:rFonts w:ascii="Monotype Corsiva" w:eastAsia="Times New Roman" w:hAnsi="Monotype Corsiva" w:cs="Arial"/>
          <w:i/>
          <w:iCs/>
          <w:color w:val="000000"/>
          <w:sz w:val="32"/>
          <w:szCs w:val="32"/>
          <w:lang w:eastAsia="fr-FR"/>
        </w:rPr>
        <w:t xml:space="preserve"> pour leurs encouragements continus </w:t>
      </w:r>
    </w:p>
    <w:p w:rsidR="00CD7A69" w:rsidRPr="00CD7A69" w:rsidRDefault="00CD7A69" w:rsidP="00CD7A69">
      <w:pPr>
        <w:spacing w:before="100" w:beforeAutospacing="1" w:after="100" w:afterAutospacing="1" w:line="240" w:lineRule="auto"/>
        <w:jc w:val="center"/>
        <w:rPr>
          <w:rFonts w:ascii="Monotype Corsiva" w:eastAsia="Times New Roman" w:hAnsi="Monotype Corsiva" w:cs="Arial"/>
          <w:i/>
          <w:iCs/>
          <w:color w:val="000000"/>
          <w:sz w:val="32"/>
          <w:szCs w:val="32"/>
          <w:lang w:eastAsia="fr-FR"/>
        </w:rPr>
      </w:pPr>
      <w:proofErr w:type="gramStart"/>
      <w:r w:rsidRPr="00CD7A69">
        <w:rPr>
          <w:rFonts w:ascii="Monotype Corsiva" w:eastAsia="Times New Roman" w:hAnsi="Monotype Corsiva" w:cs="Arial"/>
          <w:i/>
          <w:iCs/>
          <w:color w:val="000000"/>
          <w:sz w:val="32"/>
          <w:szCs w:val="32"/>
          <w:lang w:eastAsia="fr-FR"/>
        </w:rPr>
        <w:t>sans</w:t>
      </w:r>
      <w:proofErr w:type="gramEnd"/>
      <w:r w:rsidRPr="00CD7A69">
        <w:rPr>
          <w:rFonts w:ascii="Monotype Corsiva" w:eastAsia="Times New Roman" w:hAnsi="Monotype Corsiva" w:cs="Arial"/>
          <w:i/>
          <w:iCs/>
          <w:color w:val="000000"/>
          <w:sz w:val="32"/>
          <w:szCs w:val="32"/>
          <w:lang w:eastAsia="fr-FR"/>
        </w:rPr>
        <w:t xml:space="preserve"> oublier la famille </w:t>
      </w:r>
      <w:proofErr w:type="spellStart"/>
      <w:r w:rsidRPr="00CD7A69">
        <w:rPr>
          <w:rFonts w:ascii="Monotype Corsiva" w:eastAsia="Times New Roman" w:hAnsi="Monotype Corsiva" w:cs="Arial"/>
          <w:b/>
          <w:bCs/>
          <w:i/>
          <w:iCs/>
          <w:color w:val="000000"/>
          <w:sz w:val="32"/>
          <w:szCs w:val="32"/>
          <w:lang w:eastAsia="fr-FR"/>
        </w:rPr>
        <w:t>CHikhaoui</w:t>
      </w:r>
      <w:proofErr w:type="spellEnd"/>
      <w:r w:rsidRPr="00CD7A69">
        <w:rPr>
          <w:rFonts w:ascii="Monotype Corsiva" w:eastAsia="Times New Roman" w:hAnsi="Monotype Corsiva" w:cs="Arial"/>
          <w:i/>
          <w:iCs/>
          <w:color w:val="000000"/>
          <w:sz w:val="32"/>
          <w:szCs w:val="32"/>
          <w:lang w:eastAsia="fr-FR"/>
        </w:rPr>
        <w:t xml:space="preserve"> </w:t>
      </w:r>
    </w:p>
    <w:p w:rsidR="00CD7A69" w:rsidRPr="00CD7A69" w:rsidRDefault="00CD7A69" w:rsidP="00CD7A69">
      <w:pPr>
        <w:spacing w:before="100" w:beforeAutospacing="1" w:after="100" w:afterAutospacing="1" w:line="240" w:lineRule="auto"/>
        <w:rPr>
          <w:rFonts w:ascii="Monotype Corsiva" w:eastAsia="Times New Roman" w:hAnsi="Monotype Corsiva" w:cs="Arial"/>
          <w:i/>
          <w:iCs/>
          <w:color w:val="000000"/>
          <w:sz w:val="32"/>
          <w:szCs w:val="32"/>
          <w:lang w:eastAsia="fr-FR"/>
        </w:rPr>
      </w:pPr>
      <w:r w:rsidRPr="00CD7A69">
        <w:rPr>
          <w:rFonts w:ascii="Monotype Corsiva" w:eastAsia="Times New Roman" w:hAnsi="Monotype Corsiva" w:cs="Arial"/>
          <w:i/>
          <w:iCs/>
          <w:color w:val="000000"/>
          <w:sz w:val="32"/>
          <w:szCs w:val="32"/>
          <w:lang w:eastAsia="fr-FR"/>
        </w:rPr>
        <w:t>A mes très chers amis </w:t>
      </w:r>
      <w:proofErr w:type="gramStart"/>
      <w:r w:rsidRPr="00CD7A69">
        <w:rPr>
          <w:rFonts w:ascii="Monotype Corsiva" w:eastAsia="Times New Roman" w:hAnsi="Monotype Corsiva" w:cs="Arial"/>
          <w:i/>
          <w:iCs/>
          <w:color w:val="000000"/>
          <w:sz w:val="32"/>
          <w:szCs w:val="32"/>
          <w:lang w:eastAsia="fr-FR"/>
        </w:rPr>
        <w:t>:Samia</w:t>
      </w:r>
      <w:proofErr w:type="gramEnd"/>
      <w:r w:rsidRPr="00CD7A69">
        <w:rPr>
          <w:rFonts w:ascii="Monotype Corsiva" w:eastAsia="Times New Roman" w:hAnsi="Monotype Corsiva" w:cs="Arial"/>
          <w:i/>
          <w:iCs/>
          <w:color w:val="000000"/>
          <w:sz w:val="32"/>
          <w:szCs w:val="32"/>
          <w:lang w:eastAsia="fr-FR"/>
        </w:rPr>
        <w:t xml:space="preserve"> ,</w:t>
      </w:r>
      <w:proofErr w:type="spellStart"/>
      <w:r w:rsidRPr="00CD7A69">
        <w:rPr>
          <w:rFonts w:ascii="Monotype Corsiva" w:eastAsia="Times New Roman" w:hAnsi="Monotype Corsiva" w:cs="Arial"/>
          <w:i/>
          <w:iCs/>
          <w:color w:val="000000"/>
          <w:sz w:val="32"/>
          <w:szCs w:val="32"/>
          <w:lang w:eastAsia="fr-FR"/>
        </w:rPr>
        <w:t>Hafsa</w:t>
      </w:r>
      <w:proofErr w:type="spellEnd"/>
      <w:r w:rsidRPr="00CD7A69">
        <w:rPr>
          <w:rFonts w:ascii="Monotype Corsiva" w:eastAsia="Times New Roman" w:hAnsi="Monotype Corsiva" w:cs="Arial"/>
          <w:i/>
          <w:iCs/>
          <w:color w:val="000000"/>
          <w:sz w:val="32"/>
          <w:szCs w:val="32"/>
          <w:lang w:eastAsia="fr-FR"/>
        </w:rPr>
        <w:t xml:space="preserve">, Yasmin ,Djihad, </w:t>
      </w:r>
      <w:proofErr w:type="spellStart"/>
      <w:r w:rsidRPr="00CD7A69">
        <w:rPr>
          <w:rFonts w:ascii="Monotype Corsiva" w:eastAsia="Times New Roman" w:hAnsi="Monotype Corsiva" w:cs="Arial"/>
          <w:i/>
          <w:iCs/>
          <w:color w:val="000000"/>
          <w:sz w:val="32"/>
          <w:szCs w:val="32"/>
          <w:lang w:eastAsia="fr-FR"/>
        </w:rPr>
        <w:t>Somia</w:t>
      </w:r>
      <w:proofErr w:type="spellEnd"/>
      <w:r w:rsidRPr="00CD7A69">
        <w:rPr>
          <w:rFonts w:ascii="Monotype Corsiva" w:eastAsia="Times New Roman" w:hAnsi="Monotype Corsiva" w:cs="Arial"/>
          <w:i/>
          <w:iCs/>
          <w:color w:val="000000"/>
          <w:sz w:val="32"/>
          <w:szCs w:val="32"/>
          <w:lang w:eastAsia="fr-FR"/>
        </w:rPr>
        <w:t xml:space="preserve">, </w:t>
      </w:r>
      <w:proofErr w:type="spellStart"/>
      <w:r w:rsidRPr="00CD7A69">
        <w:rPr>
          <w:rFonts w:ascii="Monotype Corsiva" w:eastAsia="Times New Roman" w:hAnsi="Monotype Corsiva" w:cs="Arial"/>
          <w:i/>
          <w:iCs/>
          <w:color w:val="000000"/>
          <w:sz w:val="32"/>
          <w:szCs w:val="32"/>
          <w:lang w:eastAsia="fr-FR"/>
        </w:rPr>
        <w:t>Manal</w:t>
      </w:r>
      <w:proofErr w:type="spellEnd"/>
      <w:r w:rsidRPr="00CD7A69">
        <w:rPr>
          <w:rFonts w:ascii="Monotype Corsiva" w:eastAsia="Times New Roman" w:hAnsi="Monotype Corsiva" w:cs="Arial"/>
          <w:i/>
          <w:iCs/>
          <w:color w:val="000000"/>
          <w:sz w:val="32"/>
          <w:szCs w:val="32"/>
          <w:lang w:eastAsia="fr-FR"/>
        </w:rPr>
        <w:t>, Hadda, Souad ,</w:t>
      </w:r>
      <w:proofErr w:type="spellStart"/>
      <w:r w:rsidRPr="00CD7A69">
        <w:rPr>
          <w:rFonts w:ascii="Monotype Corsiva" w:eastAsia="Times New Roman" w:hAnsi="Monotype Corsiva" w:cs="Arial"/>
          <w:i/>
          <w:iCs/>
          <w:color w:val="000000"/>
          <w:sz w:val="32"/>
          <w:szCs w:val="32"/>
          <w:lang w:eastAsia="fr-FR"/>
        </w:rPr>
        <w:t>Safa</w:t>
      </w:r>
      <w:proofErr w:type="spellEnd"/>
      <w:r w:rsidRPr="00CD7A69">
        <w:rPr>
          <w:rFonts w:ascii="Monotype Corsiva" w:eastAsia="Times New Roman" w:hAnsi="Monotype Corsiva" w:cs="Arial"/>
          <w:i/>
          <w:iCs/>
          <w:color w:val="000000"/>
          <w:sz w:val="32"/>
          <w:szCs w:val="32"/>
          <w:lang w:eastAsia="fr-FR"/>
        </w:rPr>
        <w:t> ,</w:t>
      </w:r>
      <w:proofErr w:type="spellStart"/>
      <w:r w:rsidRPr="00CD7A69">
        <w:rPr>
          <w:rFonts w:ascii="Monotype Corsiva" w:eastAsia="Times New Roman" w:hAnsi="Monotype Corsiva" w:cs="Arial"/>
          <w:i/>
          <w:iCs/>
          <w:color w:val="000000"/>
          <w:sz w:val="32"/>
          <w:szCs w:val="32"/>
          <w:lang w:eastAsia="fr-FR"/>
        </w:rPr>
        <w:t>Azza</w:t>
      </w:r>
      <w:proofErr w:type="spellEnd"/>
      <w:r w:rsidRPr="00CD7A69">
        <w:rPr>
          <w:rFonts w:ascii="Monotype Corsiva" w:eastAsia="Times New Roman" w:hAnsi="Monotype Corsiva" w:cs="Arial"/>
          <w:i/>
          <w:iCs/>
          <w:color w:val="000000"/>
          <w:sz w:val="32"/>
          <w:szCs w:val="32"/>
          <w:lang w:eastAsia="fr-FR"/>
        </w:rPr>
        <w:t xml:space="preserve"> ,</w:t>
      </w:r>
      <w:proofErr w:type="spellStart"/>
      <w:r w:rsidRPr="00CD7A69">
        <w:rPr>
          <w:rFonts w:ascii="Monotype Corsiva" w:eastAsia="Times New Roman" w:hAnsi="Monotype Corsiva" w:cs="Arial"/>
          <w:i/>
          <w:iCs/>
          <w:color w:val="000000"/>
          <w:sz w:val="32"/>
          <w:szCs w:val="32"/>
          <w:lang w:eastAsia="fr-FR"/>
        </w:rPr>
        <w:t>Ghania</w:t>
      </w:r>
      <w:proofErr w:type="spellEnd"/>
      <w:r w:rsidRPr="00CD7A69">
        <w:rPr>
          <w:rFonts w:ascii="Monotype Corsiva" w:eastAsia="Times New Roman" w:hAnsi="Monotype Corsiva" w:cs="Arial"/>
          <w:i/>
          <w:iCs/>
          <w:color w:val="000000"/>
          <w:sz w:val="32"/>
          <w:szCs w:val="32"/>
          <w:lang w:eastAsia="fr-FR"/>
        </w:rPr>
        <w:t xml:space="preserve"> , </w:t>
      </w:r>
      <w:proofErr w:type="spellStart"/>
      <w:r w:rsidRPr="00CD7A69">
        <w:rPr>
          <w:rFonts w:ascii="Monotype Corsiva" w:eastAsia="Times New Roman" w:hAnsi="Monotype Corsiva" w:cs="Arial"/>
          <w:i/>
          <w:iCs/>
          <w:color w:val="000000"/>
          <w:sz w:val="32"/>
          <w:szCs w:val="32"/>
          <w:lang w:eastAsia="fr-FR"/>
        </w:rPr>
        <w:t>Souraya</w:t>
      </w:r>
      <w:proofErr w:type="spellEnd"/>
      <w:r w:rsidRPr="00CD7A69">
        <w:rPr>
          <w:rFonts w:ascii="Monotype Corsiva" w:eastAsia="Times New Roman" w:hAnsi="Monotype Corsiva" w:cs="Arial"/>
          <w:i/>
          <w:iCs/>
          <w:color w:val="000000"/>
          <w:sz w:val="32"/>
          <w:szCs w:val="32"/>
          <w:lang w:eastAsia="fr-FR"/>
        </w:rPr>
        <w:t xml:space="preserve"> ,</w:t>
      </w:r>
      <w:proofErr w:type="spellStart"/>
      <w:r w:rsidRPr="00CD7A69">
        <w:rPr>
          <w:rFonts w:ascii="Monotype Corsiva" w:eastAsia="Times New Roman" w:hAnsi="Monotype Corsiva" w:cs="Arial"/>
          <w:i/>
          <w:iCs/>
          <w:color w:val="000000"/>
          <w:sz w:val="32"/>
          <w:szCs w:val="32"/>
          <w:lang w:eastAsia="fr-FR"/>
        </w:rPr>
        <w:t>Nariman</w:t>
      </w:r>
      <w:proofErr w:type="spellEnd"/>
      <w:r>
        <w:rPr>
          <w:rFonts w:ascii="Monotype Corsiva" w:eastAsia="Times New Roman" w:hAnsi="Monotype Corsiva" w:cs="Arial"/>
          <w:i/>
          <w:iCs/>
          <w:color w:val="000000"/>
          <w:sz w:val="32"/>
          <w:szCs w:val="32"/>
          <w:lang w:eastAsia="fr-FR"/>
        </w:rPr>
        <w:t> ,</w:t>
      </w:r>
      <w:proofErr w:type="spellStart"/>
      <w:r>
        <w:rPr>
          <w:rFonts w:ascii="Monotype Corsiva" w:eastAsia="Times New Roman" w:hAnsi="Monotype Corsiva" w:cs="Arial"/>
          <w:i/>
          <w:iCs/>
          <w:color w:val="000000"/>
          <w:sz w:val="32"/>
          <w:szCs w:val="32"/>
          <w:lang w:eastAsia="fr-FR"/>
        </w:rPr>
        <w:t>fatna</w:t>
      </w:r>
      <w:proofErr w:type="spellEnd"/>
    </w:p>
    <w:p w:rsidR="00CD7A69" w:rsidRPr="00CD7A69" w:rsidRDefault="00CD7A69" w:rsidP="00CD7A69">
      <w:pPr>
        <w:jc w:val="center"/>
        <w:rPr>
          <w:rFonts w:ascii="Monotype Corsiva" w:eastAsia="Calibri" w:hAnsi="Monotype Corsiva" w:cs="Arial"/>
          <w:b/>
          <w:bCs/>
          <w:i/>
          <w:iCs/>
          <w:color w:val="000000"/>
          <w:sz w:val="32"/>
          <w:szCs w:val="32"/>
        </w:rPr>
      </w:pPr>
      <w:r w:rsidRPr="00CD7A69">
        <w:rPr>
          <w:rFonts w:ascii="Monotype Corsiva" w:eastAsia="Calibri" w:hAnsi="Monotype Corsiva" w:cs="Arial"/>
          <w:b/>
          <w:bCs/>
          <w:i/>
          <w:iCs/>
          <w:color w:val="000000"/>
          <w:sz w:val="32"/>
          <w:szCs w:val="32"/>
        </w:rPr>
        <w:t>Bijoux de ma vie DOJA ET ZOUBIDA</w:t>
      </w:r>
    </w:p>
    <w:p w:rsidR="00CD7A69" w:rsidRPr="00CD7A69" w:rsidRDefault="00CD7A69" w:rsidP="00CD7A69">
      <w:pPr>
        <w:rPr>
          <w:rFonts w:ascii="Monotype Corsiva" w:eastAsia="Calibri" w:hAnsi="Monotype Corsiva" w:cs="Arial"/>
          <w:i/>
          <w:iCs/>
          <w:color w:val="000000"/>
          <w:sz w:val="32"/>
          <w:szCs w:val="32"/>
        </w:rPr>
      </w:pPr>
      <w:r w:rsidRPr="00CD7A69">
        <w:rPr>
          <w:rFonts w:ascii="Monotype Corsiva" w:eastAsia="Calibri" w:hAnsi="Monotype Corsiva" w:cs="Arial"/>
          <w:i/>
          <w:iCs/>
          <w:color w:val="000000"/>
          <w:sz w:val="32"/>
          <w:szCs w:val="32"/>
        </w:rPr>
        <w:t xml:space="preserve">Pour chaque personne qui m'a appris durant ma vie scolaire et universitaire </w:t>
      </w:r>
    </w:p>
    <w:p w:rsidR="00CD7A69" w:rsidRPr="00CD7A69" w:rsidRDefault="00CD7A69" w:rsidP="00CD7A69">
      <w:pPr>
        <w:jc w:val="center"/>
        <w:rPr>
          <w:rFonts w:ascii="Monotype Corsiva" w:eastAsia="Calibri" w:hAnsi="Monotype Corsiva" w:cs="Arial"/>
          <w:i/>
          <w:iCs/>
          <w:color w:val="000000"/>
          <w:sz w:val="32"/>
          <w:szCs w:val="32"/>
        </w:rPr>
      </w:pPr>
      <w:r w:rsidRPr="00CD7A69">
        <w:rPr>
          <w:rFonts w:ascii="Monotype Corsiva" w:eastAsia="Calibri" w:hAnsi="Monotype Corsiva" w:cs="Arial"/>
          <w:i/>
          <w:iCs/>
          <w:color w:val="000000"/>
          <w:sz w:val="32"/>
          <w:szCs w:val="32"/>
        </w:rPr>
        <w:t xml:space="preserve">Enfin, je le dédié à mes collègues de promotion : </w:t>
      </w:r>
      <w:r w:rsidRPr="00CD7A69">
        <w:rPr>
          <w:rFonts w:ascii="Monotype Corsiva" w:eastAsia="Calibri" w:hAnsi="Monotype Corsiva" w:cs="Arial"/>
          <w:b/>
          <w:bCs/>
          <w:i/>
          <w:iCs/>
          <w:color w:val="000000"/>
          <w:sz w:val="32"/>
          <w:szCs w:val="32"/>
        </w:rPr>
        <w:t>2016-2017</w:t>
      </w:r>
    </w:p>
    <w:p w:rsidR="00CD7A69" w:rsidRPr="006B17A5" w:rsidRDefault="00CD7A69" w:rsidP="006B17A5">
      <w:pPr>
        <w:spacing w:line="360" w:lineRule="auto"/>
        <w:jc w:val="right"/>
        <w:rPr>
          <w:rFonts w:ascii="Lucida Calligraphy" w:hAnsi="Lucida Calligraphy" w:cstheme="majorBidi"/>
          <w:b/>
          <w:bCs/>
          <w:sz w:val="24"/>
          <w:szCs w:val="24"/>
        </w:rPr>
      </w:pPr>
    </w:p>
    <w:p w:rsidR="00CD7A69" w:rsidRPr="006B17A5" w:rsidRDefault="006B17A5" w:rsidP="006B17A5">
      <w:pPr>
        <w:spacing w:line="360" w:lineRule="auto"/>
        <w:jc w:val="right"/>
        <w:rPr>
          <w:rFonts w:ascii="Lucida Calligraphy" w:hAnsi="Lucida Calligraphy" w:cstheme="majorBidi"/>
          <w:b/>
          <w:bCs/>
          <w:sz w:val="24"/>
          <w:szCs w:val="24"/>
        </w:rPr>
      </w:pPr>
      <w:r w:rsidRPr="006B17A5">
        <w:rPr>
          <w:rFonts w:ascii="Lucida Calligraphy" w:hAnsi="Lucida Calligraphy" w:cstheme="majorBidi"/>
          <w:b/>
          <w:bCs/>
          <w:sz w:val="24"/>
          <w:szCs w:val="24"/>
        </w:rPr>
        <w:t>ZOHRA BOUSBA</w:t>
      </w:r>
    </w:p>
    <w:p w:rsidR="00CD7A69" w:rsidRPr="00CD7A69" w:rsidRDefault="00CD7A69" w:rsidP="00CD7A69">
      <w:pPr>
        <w:spacing w:after="80" w:line="240" w:lineRule="auto"/>
        <w:jc w:val="center"/>
        <w:rPr>
          <w:rFonts w:ascii="Lucida Calligraphy" w:hAnsi="Lucida Calligraphy"/>
          <w:b/>
          <w:bCs/>
          <w:i/>
          <w:iCs/>
          <w:sz w:val="26"/>
          <w:szCs w:val="26"/>
        </w:rPr>
      </w:pPr>
      <w:r w:rsidRPr="00CD7A69">
        <w:rPr>
          <w:rFonts w:ascii="Lucida Calligraphy" w:hAnsi="Lucida Calligraphy"/>
          <w:b/>
          <w:bCs/>
          <w:i/>
          <w:iCs/>
          <w:sz w:val="26"/>
          <w:szCs w:val="26"/>
        </w:rPr>
        <w:lastRenderedPageBreak/>
        <w:t>DEDICACE</w:t>
      </w:r>
    </w:p>
    <w:p w:rsidR="00CD7A69" w:rsidRPr="00CD7A69" w:rsidRDefault="00CD7A69" w:rsidP="007539C6">
      <w:pPr>
        <w:spacing w:after="80" w:line="360" w:lineRule="auto"/>
        <w:jc w:val="center"/>
        <w:rPr>
          <w:rFonts w:ascii="Lucida Calligraphy" w:hAnsi="Lucida Calligraphy"/>
          <w:b/>
          <w:bCs/>
          <w:i/>
          <w:iCs/>
          <w:sz w:val="26"/>
          <w:szCs w:val="26"/>
          <w:rtl/>
        </w:rPr>
      </w:pPr>
      <w:r w:rsidRPr="00CD7A69">
        <w:rPr>
          <w:rFonts w:ascii="Lucida Calligraphy" w:hAnsi="Lucida Calligraphy"/>
          <w:b/>
          <w:bCs/>
          <w:i/>
          <w:iCs/>
          <w:sz w:val="26"/>
          <w:szCs w:val="26"/>
        </w:rPr>
        <w:t>Je dédie ce travail à :</w:t>
      </w:r>
    </w:p>
    <w:p w:rsidR="00CD7A69" w:rsidRPr="00CD7A69" w:rsidRDefault="00CD7A69" w:rsidP="002D3987">
      <w:pPr>
        <w:spacing w:after="80"/>
        <w:jc w:val="center"/>
        <w:rPr>
          <w:rFonts w:ascii="Lucida Calligraphy" w:hAnsi="Lucida Calligraphy"/>
          <w:b/>
          <w:bCs/>
          <w:i/>
          <w:iCs/>
          <w:sz w:val="26"/>
          <w:szCs w:val="26"/>
          <w:rtl/>
        </w:rPr>
      </w:pPr>
      <w:r w:rsidRPr="002D3987">
        <w:rPr>
          <w:rFonts w:ascii="Lucida Calligraphy" w:hAnsi="Lucida Calligraphy"/>
          <w:i/>
          <w:iCs/>
          <w:sz w:val="26"/>
          <w:szCs w:val="26"/>
        </w:rPr>
        <w:t>Mes chers ma</w:t>
      </w:r>
      <w:r w:rsidRPr="00CD7A69">
        <w:rPr>
          <w:rFonts w:ascii="Lucida Calligraphy" w:hAnsi="Lucida Calligraphy"/>
          <w:b/>
          <w:bCs/>
          <w:i/>
          <w:iCs/>
          <w:sz w:val="26"/>
          <w:szCs w:val="26"/>
        </w:rPr>
        <w:t xml:space="preserve"> </w:t>
      </w:r>
      <w:r w:rsidRPr="002D3987">
        <w:rPr>
          <w:rFonts w:ascii="Lucida Calligraphy" w:hAnsi="Lucida Calligraphy"/>
          <w:i/>
          <w:iCs/>
          <w:sz w:val="26"/>
          <w:szCs w:val="26"/>
        </w:rPr>
        <w:t>grand-mère</w:t>
      </w:r>
      <w:r w:rsidRPr="00CD7A69">
        <w:rPr>
          <w:rFonts w:ascii="Lucida Calligraphy" w:hAnsi="Lucida Calligraphy"/>
          <w:b/>
          <w:bCs/>
          <w:i/>
          <w:iCs/>
          <w:sz w:val="26"/>
          <w:szCs w:val="26"/>
        </w:rPr>
        <w:t xml:space="preserve"> </w:t>
      </w:r>
      <w:proofErr w:type="spellStart"/>
      <w:r w:rsidR="002D3987" w:rsidRPr="00AA4A1B">
        <w:rPr>
          <w:rFonts w:ascii="Viner Hand ITC" w:hAnsi="Viner Hand ITC"/>
          <w:b/>
          <w:bCs/>
          <w:i/>
          <w:iCs/>
          <w:sz w:val="26"/>
          <w:szCs w:val="26"/>
        </w:rPr>
        <w:t>C</w:t>
      </w:r>
      <w:r w:rsidRPr="00AA4A1B">
        <w:rPr>
          <w:rFonts w:ascii="Viner Hand ITC" w:hAnsi="Viner Hand ITC"/>
          <w:b/>
          <w:bCs/>
          <w:i/>
          <w:iCs/>
          <w:sz w:val="26"/>
          <w:szCs w:val="26"/>
        </w:rPr>
        <w:t>heikha</w:t>
      </w:r>
      <w:proofErr w:type="spellEnd"/>
      <w:r w:rsidRPr="00CD7A69">
        <w:rPr>
          <w:rFonts w:ascii="Lucida Calligraphy" w:hAnsi="Lucida Calligraphy"/>
          <w:b/>
          <w:bCs/>
          <w:i/>
          <w:iCs/>
          <w:sz w:val="26"/>
          <w:szCs w:val="26"/>
        </w:rPr>
        <w:t xml:space="preserve">,  </w:t>
      </w:r>
      <w:r w:rsidRPr="002D3987">
        <w:rPr>
          <w:rFonts w:ascii="Lucida Calligraphy" w:hAnsi="Lucida Calligraphy"/>
          <w:i/>
          <w:iCs/>
          <w:sz w:val="26"/>
          <w:szCs w:val="26"/>
        </w:rPr>
        <w:t>et mes chers ma grand-père</w:t>
      </w:r>
      <w:r w:rsidRPr="00CD7A69">
        <w:rPr>
          <w:rFonts w:ascii="Lucida Calligraphy" w:hAnsi="Lucida Calligraphy"/>
          <w:b/>
          <w:bCs/>
          <w:i/>
          <w:iCs/>
          <w:sz w:val="26"/>
          <w:szCs w:val="26"/>
        </w:rPr>
        <w:t xml:space="preserve"> </w:t>
      </w:r>
      <w:proofErr w:type="spellStart"/>
      <w:r w:rsidR="002D3987" w:rsidRPr="00AA4A1B">
        <w:rPr>
          <w:rFonts w:ascii="Viner Hand ITC" w:hAnsi="Viner Hand ITC"/>
          <w:b/>
          <w:bCs/>
          <w:i/>
          <w:iCs/>
          <w:sz w:val="26"/>
          <w:szCs w:val="26"/>
        </w:rPr>
        <w:t>M</w:t>
      </w:r>
      <w:r w:rsidRPr="00AA4A1B">
        <w:rPr>
          <w:rFonts w:ascii="Viner Hand ITC" w:hAnsi="Viner Hand ITC"/>
          <w:b/>
          <w:bCs/>
          <w:i/>
          <w:iCs/>
          <w:sz w:val="26"/>
          <w:szCs w:val="26"/>
        </w:rPr>
        <w:t>oamade</w:t>
      </w:r>
      <w:proofErr w:type="spellEnd"/>
      <w:r w:rsidRPr="00AA4A1B">
        <w:rPr>
          <w:rFonts w:ascii="Viner Hand ITC" w:hAnsi="Viner Hand ITC"/>
          <w:b/>
          <w:bCs/>
          <w:i/>
          <w:iCs/>
          <w:sz w:val="26"/>
          <w:szCs w:val="26"/>
        </w:rPr>
        <w:t xml:space="preserve"> </w:t>
      </w:r>
      <w:proofErr w:type="spellStart"/>
      <w:r w:rsidRPr="00AA4A1B">
        <w:rPr>
          <w:rFonts w:ascii="Viner Hand ITC" w:hAnsi="Viner Hand ITC"/>
          <w:b/>
          <w:bCs/>
          <w:i/>
          <w:iCs/>
          <w:sz w:val="26"/>
          <w:szCs w:val="26"/>
        </w:rPr>
        <w:t>baghdad</w:t>
      </w:r>
      <w:proofErr w:type="spellEnd"/>
      <w:r w:rsidRPr="00CD7A69">
        <w:rPr>
          <w:rFonts w:ascii="Lucida Calligraphy" w:hAnsi="Lucida Calligraphy"/>
          <w:b/>
          <w:bCs/>
          <w:i/>
          <w:iCs/>
          <w:sz w:val="26"/>
          <w:szCs w:val="26"/>
        </w:rPr>
        <w:t xml:space="preserve">, </w:t>
      </w:r>
      <w:r w:rsidRPr="002D3987">
        <w:rPr>
          <w:rFonts w:ascii="Lucida Calligraphy" w:hAnsi="Lucida Calligraphy"/>
          <w:i/>
          <w:iCs/>
          <w:sz w:val="26"/>
          <w:szCs w:val="26"/>
        </w:rPr>
        <w:t>que dieu a It leur âme.</w:t>
      </w:r>
    </w:p>
    <w:p w:rsidR="00CD7A69" w:rsidRPr="00CD7A69" w:rsidRDefault="00CD7A69" w:rsidP="002D3987">
      <w:pPr>
        <w:spacing w:line="240" w:lineRule="auto"/>
        <w:jc w:val="center"/>
        <w:rPr>
          <w:rFonts w:ascii="Lucida Calligraphy" w:eastAsia="Calibri" w:hAnsi="Lucida Calligraphy" w:cs="Arial"/>
          <w:b/>
          <w:bCs/>
          <w:i/>
          <w:iCs/>
          <w:sz w:val="26"/>
          <w:szCs w:val="26"/>
        </w:rPr>
      </w:pPr>
      <w:r w:rsidRPr="00CD7A69">
        <w:rPr>
          <w:rFonts w:ascii="Lucida Calligraphy" w:eastAsia="Calibri" w:hAnsi="Lucida Calligraphy" w:cs="Arial"/>
          <w:b/>
          <w:bCs/>
          <w:i/>
          <w:iCs/>
          <w:sz w:val="26"/>
          <w:szCs w:val="26"/>
        </w:rPr>
        <w:t>À :</w:t>
      </w:r>
    </w:p>
    <w:p w:rsidR="00CD7A69" w:rsidRPr="00CD7A69" w:rsidRDefault="00CD7A69" w:rsidP="002D3987">
      <w:pPr>
        <w:jc w:val="center"/>
        <w:rPr>
          <w:rFonts w:ascii="Lucida Calligraphy" w:eastAsia="Calibri" w:hAnsi="Lucida Calligraphy" w:cs="Arial"/>
          <w:b/>
          <w:bCs/>
          <w:i/>
          <w:iCs/>
          <w:sz w:val="26"/>
          <w:szCs w:val="26"/>
          <w:rtl/>
        </w:rPr>
      </w:pPr>
      <w:r w:rsidRPr="002D3987">
        <w:rPr>
          <w:rFonts w:ascii="Lucida Calligraphy" w:eastAsia="Calibri" w:hAnsi="Lucida Calligraphy" w:cs="Arial"/>
          <w:i/>
          <w:iCs/>
          <w:sz w:val="26"/>
          <w:szCs w:val="26"/>
        </w:rPr>
        <w:t>Ma chère, Mon école et son premier grand mérite à mon arrivée ici</w:t>
      </w:r>
      <w:r w:rsidRPr="00CD7A69">
        <w:rPr>
          <w:rFonts w:ascii="Lucida Calligraphy" w:eastAsia="Calibri" w:hAnsi="Lucida Calligraphy" w:cs="Arial"/>
          <w:b/>
          <w:bCs/>
          <w:i/>
          <w:iCs/>
          <w:sz w:val="26"/>
          <w:szCs w:val="26"/>
        </w:rPr>
        <w:t xml:space="preserve">, Ma chérie ma mère </w:t>
      </w:r>
      <w:r w:rsidR="002D3987">
        <w:rPr>
          <w:rFonts w:ascii="Viner Hand ITC" w:eastAsia="Calibri" w:hAnsi="Viner Hand ITC" w:cs="Arial"/>
          <w:b/>
          <w:bCs/>
          <w:i/>
          <w:iCs/>
          <w:sz w:val="26"/>
          <w:szCs w:val="26"/>
        </w:rPr>
        <w:t>A</w:t>
      </w:r>
      <w:r w:rsidRPr="00CD7A69">
        <w:rPr>
          <w:rFonts w:ascii="Viner Hand ITC" w:eastAsia="Calibri" w:hAnsi="Viner Hand ITC" w:cs="Arial"/>
          <w:b/>
          <w:bCs/>
          <w:i/>
          <w:iCs/>
          <w:sz w:val="26"/>
          <w:szCs w:val="26"/>
        </w:rPr>
        <w:t>ziza</w:t>
      </w:r>
      <w:r w:rsidRPr="00CD7A69">
        <w:rPr>
          <w:rFonts w:ascii="Lucida Calligraphy" w:eastAsia="Calibri" w:hAnsi="Lucida Calligraphy" w:cs="Arial"/>
          <w:b/>
          <w:bCs/>
          <w:i/>
          <w:iCs/>
          <w:sz w:val="26"/>
          <w:szCs w:val="26"/>
        </w:rPr>
        <w:t xml:space="preserve">. </w:t>
      </w:r>
      <w:r w:rsidRPr="002D3987">
        <w:rPr>
          <w:rFonts w:ascii="Lucida Calligraphy" w:eastAsia="Calibri" w:hAnsi="Lucida Calligraphy" w:cs="Arial"/>
          <w:i/>
          <w:iCs/>
          <w:sz w:val="26"/>
          <w:szCs w:val="26"/>
          <w:lang w:bidi="ar-DZ"/>
        </w:rPr>
        <w:t>Pour soutien dans la vie,</w:t>
      </w:r>
      <w:r w:rsidRPr="00CD7A69">
        <w:rPr>
          <w:rFonts w:ascii="Lucida Calligraphy" w:eastAsia="Calibri" w:hAnsi="Lucida Calligraphy" w:cs="Arial"/>
          <w:b/>
          <w:bCs/>
          <w:i/>
          <w:iCs/>
          <w:sz w:val="26"/>
          <w:szCs w:val="26"/>
          <w:lang w:bidi="ar-DZ"/>
        </w:rPr>
        <w:t xml:space="preserve"> Mon chéri  Mon père </w:t>
      </w:r>
      <w:r w:rsidRPr="00CD7A69">
        <w:rPr>
          <w:rFonts w:ascii="Viner Hand ITC" w:eastAsia="Calibri" w:hAnsi="Viner Hand ITC" w:cs="Arial"/>
          <w:b/>
          <w:bCs/>
          <w:i/>
          <w:iCs/>
          <w:sz w:val="26"/>
          <w:szCs w:val="26"/>
          <w:lang w:bidi="ar-DZ"/>
        </w:rPr>
        <w:t>Mohamed</w:t>
      </w:r>
      <w:r w:rsidRPr="00CD7A69">
        <w:rPr>
          <w:rFonts w:ascii="Lucida Calligraphy" w:eastAsia="Calibri" w:hAnsi="Lucida Calligraphy" w:cs="Arial"/>
          <w:b/>
          <w:bCs/>
          <w:i/>
          <w:iCs/>
          <w:sz w:val="26"/>
          <w:szCs w:val="26"/>
          <w:rtl/>
          <w:lang w:bidi="ar-DZ"/>
        </w:rPr>
        <w:t>.</w:t>
      </w:r>
    </w:p>
    <w:p w:rsidR="00CD7A69" w:rsidRPr="00CD7A69" w:rsidRDefault="00CD7A69" w:rsidP="00CD7A69">
      <w:pPr>
        <w:spacing w:line="240" w:lineRule="auto"/>
        <w:jc w:val="center"/>
        <w:rPr>
          <w:rFonts w:ascii="Lucida Calligraphy" w:eastAsia="Calibri" w:hAnsi="Lucida Calligraphy" w:cs="Arial"/>
          <w:b/>
          <w:bCs/>
          <w:i/>
          <w:iCs/>
          <w:sz w:val="26"/>
          <w:szCs w:val="26"/>
          <w:lang w:bidi="ar-DZ"/>
        </w:rPr>
      </w:pPr>
      <w:r w:rsidRPr="002D3987">
        <w:rPr>
          <w:rFonts w:ascii="Lucida Calligraphy" w:eastAsia="Calibri" w:hAnsi="Lucida Calligraphy" w:cs="Arial"/>
          <w:i/>
          <w:iCs/>
          <w:sz w:val="26"/>
          <w:szCs w:val="26"/>
          <w:lang w:bidi="ar-DZ"/>
        </w:rPr>
        <w:t>Mes  chères frères et sœurs</w:t>
      </w:r>
      <w:r w:rsidRPr="00CD7A69">
        <w:rPr>
          <w:rFonts w:ascii="Lucida Calligraphy" w:eastAsia="Calibri" w:hAnsi="Lucida Calligraphy" w:cs="Arial"/>
          <w:b/>
          <w:bCs/>
          <w:i/>
          <w:iCs/>
          <w:sz w:val="26"/>
          <w:szCs w:val="26"/>
          <w:lang w:bidi="ar-DZ"/>
        </w:rPr>
        <w:t xml:space="preserve"> : </w:t>
      </w:r>
      <w:proofErr w:type="spellStart"/>
      <w:r w:rsidRPr="00CD7A69">
        <w:rPr>
          <w:rFonts w:ascii="Viner Hand ITC" w:eastAsia="Calibri" w:hAnsi="Viner Hand ITC" w:cs="Arial"/>
          <w:b/>
          <w:bCs/>
          <w:i/>
          <w:iCs/>
          <w:sz w:val="26"/>
          <w:szCs w:val="26"/>
          <w:lang w:bidi="ar-DZ"/>
        </w:rPr>
        <w:t>Nouh</w:t>
      </w:r>
      <w:proofErr w:type="spellEnd"/>
      <w:r w:rsidRPr="00CD7A69">
        <w:rPr>
          <w:rFonts w:ascii="Viner Hand ITC" w:eastAsia="Calibri" w:hAnsi="Viner Hand ITC" w:cs="Arial"/>
          <w:b/>
          <w:bCs/>
          <w:i/>
          <w:iCs/>
          <w:sz w:val="26"/>
          <w:szCs w:val="26"/>
          <w:lang w:bidi="ar-DZ"/>
        </w:rPr>
        <w:t xml:space="preserve">, Imane, Mokhtar, </w:t>
      </w:r>
      <w:proofErr w:type="spellStart"/>
      <w:r w:rsidRPr="00CD7A69">
        <w:rPr>
          <w:rFonts w:ascii="Viner Hand ITC" w:eastAsia="Calibri" w:hAnsi="Viner Hand ITC" w:cs="Arial"/>
          <w:b/>
          <w:bCs/>
          <w:i/>
          <w:iCs/>
          <w:sz w:val="26"/>
          <w:szCs w:val="26"/>
          <w:lang w:bidi="ar-DZ"/>
        </w:rPr>
        <w:t>Maryam</w:t>
      </w:r>
      <w:proofErr w:type="spellEnd"/>
      <w:r w:rsidRPr="00CD7A69">
        <w:rPr>
          <w:rFonts w:ascii="Viner Hand ITC" w:eastAsia="Calibri" w:hAnsi="Viner Hand ITC" w:cs="Arial"/>
          <w:b/>
          <w:bCs/>
          <w:i/>
          <w:iCs/>
          <w:sz w:val="26"/>
          <w:szCs w:val="26"/>
          <w:lang w:bidi="ar-DZ"/>
        </w:rPr>
        <w:t>,</w:t>
      </w:r>
      <w:r w:rsidRPr="00CD7A69">
        <w:rPr>
          <w:rFonts w:ascii="Lucida Calligraphy" w:eastAsia="Calibri" w:hAnsi="Lucida Calligraphy" w:cs="Arial"/>
          <w:b/>
          <w:bCs/>
          <w:i/>
          <w:iCs/>
          <w:sz w:val="26"/>
          <w:szCs w:val="26"/>
          <w:lang w:bidi="ar-DZ"/>
        </w:rPr>
        <w:t xml:space="preserve"> l</w:t>
      </w:r>
      <w:r w:rsidRPr="002D3987">
        <w:rPr>
          <w:rFonts w:ascii="Lucida Calligraphy" w:eastAsia="Calibri" w:hAnsi="Lucida Calligraphy" w:cs="Arial"/>
          <w:i/>
          <w:iCs/>
          <w:sz w:val="26"/>
          <w:szCs w:val="26"/>
          <w:lang w:bidi="ar-DZ"/>
        </w:rPr>
        <w:t xml:space="preserve">a petite de la famille </w:t>
      </w:r>
      <w:r w:rsidRPr="00CD7A69">
        <w:rPr>
          <w:rFonts w:ascii="Viner Hand ITC" w:eastAsia="Calibri" w:hAnsi="Viner Hand ITC" w:cs="Arial"/>
          <w:b/>
          <w:bCs/>
          <w:i/>
          <w:iCs/>
          <w:sz w:val="26"/>
          <w:szCs w:val="26"/>
          <w:lang w:bidi="ar-DZ"/>
        </w:rPr>
        <w:t>Saïda.</w:t>
      </w:r>
      <w:r w:rsidRPr="00CD7A69">
        <w:rPr>
          <w:rFonts w:ascii="Lucida Calligraphy" w:eastAsia="Calibri" w:hAnsi="Lucida Calligraphy" w:cs="Arial"/>
          <w:b/>
          <w:bCs/>
          <w:i/>
          <w:iCs/>
          <w:sz w:val="26"/>
          <w:szCs w:val="26"/>
          <w:lang w:bidi="ar-DZ"/>
        </w:rPr>
        <w:t xml:space="preserve"> </w:t>
      </w:r>
    </w:p>
    <w:p w:rsidR="00CD7A69" w:rsidRPr="00CD7A69" w:rsidRDefault="00CD7A69" w:rsidP="007539C6">
      <w:pPr>
        <w:spacing w:after="0" w:line="240" w:lineRule="auto"/>
        <w:jc w:val="center"/>
        <w:rPr>
          <w:rFonts w:ascii="Lucida Calligraphy" w:eastAsia="Calibri" w:hAnsi="Lucida Calligraphy" w:cs="Arial"/>
          <w:b/>
          <w:bCs/>
          <w:i/>
          <w:iCs/>
          <w:sz w:val="26"/>
          <w:szCs w:val="26"/>
          <w:lang w:bidi="ar-DZ"/>
        </w:rPr>
      </w:pPr>
      <w:r w:rsidRPr="002D3987">
        <w:rPr>
          <w:rFonts w:ascii="Lucida Calligraphy" w:eastAsia="Calibri" w:hAnsi="Lucida Calligraphy" w:cs="Arial"/>
          <w:i/>
          <w:iCs/>
          <w:sz w:val="26"/>
          <w:szCs w:val="26"/>
          <w:lang w:bidi="ar-DZ"/>
        </w:rPr>
        <w:t>Mon grand-père</w:t>
      </w:r>
      <w:r w:rsidR="002D3987">
        <w:rPr>
          <w:rFonts w:ascii="Lucida Calligraphy" w:eastAsia="Calibri" w:hAnsi="Lucida Calligraphy" w:cs="Arial"/>
          <w:b/>
          <w:bCs/>
          <w:i/>
          <w:iCs/>
          <w:sz w:val="26"/>
          <w:szCs w:val="26"/>
          <w:lang w:bidi="ar-DZ"/>
        </w:rPr>
        <w:t xml:space="preserve"> </w:t>
      </w:r>
      <w:proofErr w:type="spellStart"/>
      <w:r w:rsidR="002D3987" w:rsidRPr="002D3987">
        <w:rPr>
          <w:rFonts w:ascii="Viner Hand ITC" w:eastAsia="Calibri" w:hAnsi="Viner Hand ITC" w:cs="Arial"/>
          <w:b/>
          <w:bCs/>
          <w:i/>
          <w:iCs/>
          <w:sz w:val="26"/>
          <w:szCs w:val="26"/>
          <w:lang w:bidi="ar-DZ"/>
        </w:rPr>
        <w:t>Ahmade</w:t>
      </w:r>
      <w:proofErr w:type="spellEnd"/>
      <w:r w:rsidRPr="00CD7A69">
        <w:rPr>
          <w:rFonts w:ascii="Lucida Calligraphy" w:eastAsia="Calibri" w:hAnsi="Lucida Calligraphy" w:cs="Arial"/>
          <w:b/>
          <w:bCs/>
          <w:i/>
          <w:iCs/>
          <w:sz w:val="26"/>
          <w:szCs w:val="26"/>
          <w:lang w:bidi="ar-DZ"/>
        </w:rPr>
        <w:t xml:space="preserve"> </w:t>
      </w:r>
      <w:r w:rsidRPr="002D3987">
        <w:rPr>
          <w:rFonts w:ascii="Lucida Calligraphy" w:eastAsia="Calibri" w:hAnsi="Lucida Calligraphy" w:cs="Arial"/>
          <w:i/>
          <w:iCs/>
          <w:sz w:val="26"/>
          <w:szCs w:val="26"/>
          <w:lang w:bidi="ar-DZ"/>
        </w:rPr>
        <w:t>et</w:t>
      </w:r>
      <w:r w:rsidRPr="00CD7A69">
        <w:rPr>
          <w:rFonts w:ascii="Lucida Calligraphy" w:eastAsia="Calibri" w:hAnsi="Lucida Calligraphy" w:cs="Arial"/>
          <w:b/>
          <w:bCs/>
          <w:i/>
          <w:iCs/>
          <w:sz w:val="26"/>
          <w:szCs w:val="26"/>
          <w:lang w:bidi="ar-DZ"/>
        </w:rPr>
        <w:t xml:space="preserve"> </w:t>
      </w:r>
      <w:r w:rsidRPr="002D3987">
        <w:rPr>
          <w:rFonts w:ascii="Lucida Calligraphy" w:eastAsia="Calibri" w:hAnsi="Lucida Calligraphy" w:cs="Arial"/>
          <w:i/>
          <w:iCs/>
          <w:sz w:val="26"/>
          <w:szCs w:val="26"/>
          <w:lang w:bidi="ar-DZ"/>
        </w:rPr>
        <w:t>ma grand-mère</w:t>
      </w:r>
      <w:r w:rsidRPr="002D3987">
        <w:rPr>
          <w:rFonts w:ascii="Lucida Calligraphy" w:eastAsia="Calibri" w:hAnsi="Lucida Calligraphy" w:cs="Arial"/>
          <w:i/>
          <w:iCs/>
          <w:sz w:val="26"/>
          <w:szCs w:val="26"/>
          <w:rtl/>
          <w:lang w:bidi="ar-DZ"/>
        </w:rPr>
        <w:t>.</w:t>
      </w:r>
      <w:r w:rsidR="002D3987">
        <w:rPr>
          <w:rFonts w:ascii="Lucida Calligraphy" w:eastAsia="Calibri" w:hAnsi="Lucida Calligraphy" w:cs="Arial"/>
          <w:b/>
          <w:bCs/>
          <w:i/>
          <w:iCs/>
          <w:sz w:val="26"/>
          <w:szCs w:val="26"/>
          <w:lang w:bidi="ar-DZ"/>
        </w:rPr>
        <w:t>Z</w:t>
      </w:r>
      <w:r w:rsidR="006B17A5">
        <w:rPr>
          <w:rFonts w:ascii="Viner Hand ITC" w:eastAsia="Calibri" w:hAnsi="Viner Hand ITC" w:cs="Arial"/>
          <w:b/>
          <w:bCs/>
          <w:i/>
          <w:iCs/>
          <w:sz w:val="26"/>
          <w:szCs w:val="26"/>
          <w:lang w:bidi="ar-DZ"/>
        </w:rPr>
        <w:t>o</w:t>
      </w:r>
      <w:r w:rsidR="002D3987" w:rsidRPr="002D3987">
        <w:rPr>
          <w:rFonts w:ascii="Viner Hand ITC" w:eastAsia="Calibri" w:hAnsi="Viner Hand ITC" w:cs="Arial"/>
          <w:b/>
          <w:bCs/>
          <w:i/>
          <w:iCs/>
          <w:sz w:val="26"/>
          <w:szCs w:val="26"/>
          <w:lang w:bidi="ar-DZ"/>
        </w:rPr>
        <w:t>hra</w:t>
      </w:r>
      <w:r w:rsidRPr="002D3987">
        <w:rPr>
          <w:rFonts w:ascii="Viner Hand ITC" w:eastAsia="Calibri" w:hAnsi="Viner Hand ITC" w:cs="Arial"/>
          <w:b/>
          <w:bCs/>
          <w:i/>
          <w:iCs/>
          <w:sz w:val="26"/>
          <w:szCs w:val="26"/>
          <w:rtl/>
          <w:lang w:bidi="ar-DZ"/>
        </w:rPr>
        <w:t xml:space="preserve"> </w:t>
      </w:r>
    </w:p>
    <w:p w:rsidR="00CD7A69" w:rsidRPr="002D3987" w:rsidRDefault="00CD7A69" w:rsidP="007539C6">
      <w:pPr>
        <w:spacing w:after="0" w:line="240" w:lineRule="auto"/>
        <w:jc w:val="center"/>
        <w:rPr>
          <w:rFonts w:ascii="Lucida Calligraphy" w:eastAsia="Calibri" w:hAnsi="Lucida Calligraphy" w:cs="Arial"/>
          <w:i/>
          <w:iCs/>
          <w:sz w:val="26"/>
          <w:szCs w:val="26"/>
          <w:lang w:bidi="ar-DZ"/>
        </w:rPr>
      </w:pPr>
      <w:r w:rsidRPr="002D3987">
        <w:rPr>
          <w:rFonts w:ascii="Lucida Calligraphy" w:eastAsia="Calibri" w:hAnsi="Lucida Calligraphy" w:cs="Arial"/>
          <w:i/>
          <w:iCs/>
          <w:sz w:val="26"/>
          <w:szCs w:val="26"/>
          <w:lang w:bidi="ar-DZ"/>
        </w:rPr>
        <w:t>Ma tante</w:t>
      </w:r>
      <w:r w:rsidRPr="00CD7A69">
        <w:rPr>
          <w:rFonts w:ascii="Lucida Calligraphy" w:eastAsia="Calibri" w:hAnsi="Lucida Calligraphy" w:cs="Arial"/>
          <w:b/>
          <w:bCs/>
          <w:i/>
          <w:iCs/>
          <w:sz w:val="26"/>
          <w:szCs w:val="26"/>
          <w:lang w:bidi="ar-DZ"/>
        </w:rPr>
        <w:t xml:space="preserve"> </w:t>
      </w:r>
      <w:proofErr w:type="spellStart"/>
      <w:r w:rsidRPr="00CD7A69">
        <w:rPr>
          <w:rFonts w:ascii="Lucida Calligraphy" w:eastAsia="Calibri" w:hAnsi="Lucida Calligraphy" w:cs="Arial"/>
          <w:b/>
          <w:bCs/>
          <w:i/>
          <w:iCs/>
          <w:sz w:val="26"/>
          <w:szCs w:val="26"/>
          <w:lang w:bidi="ar-DZ"/>
        </w:rPr>
        <w:t>Z</w:t>
      </w:r>
      <w:r w:rsidRPr="00CD7A69">
        <w:rPr>
          <w:rFonts w:ascii="Viner Hand ITC" w:eastAsia="Calibri" w:hAnsi="Viner Hand ITC" w:cs="Arial"/>
          <w:b/>
          <w:bCs/>
          <w:i/>
          <w:iCs/>
          <w:sz w:val="26"/>
          <w:szCs w:val="26"/>
          <w:lang w:bidi="ar-DZ"/>
        </w:rPr>
        <w:t>oubida</w:t>
      </w:r>
      <w:proofErr w:type="spellEnd"/>
      <w:r w:rsidRPr="00CD7A69">
        <w:rPr>
          <w:rFonts w:ascii="Viner Hand ITC" w:eastAsia="Calibri" w:hAnsi="Viner Hand ITC" w:cs="Arial"/>
          <w:b/>
          <w:bCs/>
          <w:i/>
          <w:iCs/>
          <w:sz w:val="26"/>
          <w:szCs w:val="26"/>
          <w:lang w:bidi="ar-DZ"/>
        </w:rPr>
        <w:t xml:space="preserve"> </w:t>
      </w:r>
      <w:r w:rsidRPr="002D3987">
        <w:rPr>
          <w:rFonts w:ascii="Lucida Calligraphy" w:eastAsia="Calibri" w:hAnsi="Lucida Calligraphy" w:cs="Arial"/>
          <w:i/>
          <w:iCs/>
          <w:sz w:val="26"/>
          <w:szCs w:val="26"/>
          <w:lang w:bidi="ar-DZ"/>
        </w:rPr>
        <w:t>et son mari mon oncle</w:t>
      </w:r>
      <w:r w:rsidRPr="00CD7A69">
        <w:rPr>
          <w:rFonts w:ascii="Lucida Calligraphy" w:eastAsia="Calibri" w:hAnsi="Lucida Calligraphy" w:cs="Arial"/>
          <w:b/>
          <w:bCs/>
          <w:i/>
          <w:iCs/>
          <w:sz w:val="26"/>
          <w:szCs w:val="26"/>
          <w:lang w:bidi="ar-DZ"/>
        </w:rPr>
        <w:t xml:space="preserve"> </w:t>
      </w:r>
      <w:r w:rsidRPr="00CD7A69">
        <w:rPr>
          <w:rFonts w:ascii="Viner Hand ITC" w:eastAsia="Calibri" w:hAnsi="Viner Hand ITC" w:cs="Arial"/>
          <w:b/>
          <w:bCs/>
          <w:i/>
          <w:iCs/>
          <w:sz w:val="26"/>
          <w:szCs w:val="26"/>
          <w:lang w:bidi="ar-DZ"/>
        </w:rPr>
        <w:t>Ali</w:t>
      </w:r>
      <w:r w:rsidRPr="00CD7A69">
        <w:rPr>
          <w:rFonts w:ascii="Lucida Calligraphy" w:eastAsia="Calibri" w:hAnsi="Lucida Calligraphy" w:cs="Arial"/>
          <w:b/>
          <w:bCs/>
          <w:i/>
          <w:iCs/>
          <w:sz w:val="26"/>
          <w:szCs w:val="26"/>
          <w:lang w:bidi="ar-DZ"/>
        </w:rPr>
        <w:t xml:space="preserve">, </w:t>
      </w:r>
      <w:r w:rsidRPr="002D3987">
        <w:rPr>
          <w:rFonts w:ascii="Lucida Calligraphy" w:eastAsia="Calibri" w:hAnsi="Lucida Calligraphy" w:cs="Arial"/>
          <w:i/>
          <w:iCs/>
          <w:sz w:val="26"/>
          <w:szCs w:val="26"/>
          <w:lang w:bidi="ar-DZ"/>
        </w:rPr>
        <w:t>et leurs enfants.</w:t>
      </w:r>
    </w:p>
    <w:p w:rsidR="00CD7A69" w:rsidRPr="00CD7A69" w:rsidRDefault="00CD7A69" w:rsidP="007539C6">
      <w:pPr>
        <w:spacing w:after="100" w:afterAutospacing="1" w:line="240" w:lineRule="auto"/>
        <w:jc w:val="center"/>
        <w:rPr>
          <w:rFonts w:ascii="Lucida Calligraphy" w:eastAsia="Calibri" w:hAnsi="Lucida Calligraphy" w:cs="Arial"/>
          <w:b/>
          <w:bCs/>
          <w:i/>
          <w:iCs/>
          <w:sz w:val="26"/>
          <w:szCs w:val="26"/>
          <w:lang w:bidi="ar-DZ"/>
        </w:rPr>
      </w:pPr>
      <w:r w:rsidRPr="002D3987">
        <w:rPr>
          <w:rFonts w:ascii="Lucida Calligraphy" w:eastAsia="Calibri" w:hAnsi="Lucida Calligraphy" w:cs="Arial"/>
          <w:i/>
          <w:iCs/>
          <w:sz w:val="26"/>
          <w:szCs w:val="26"/>
          <w:lang w:bidi="ar-DZ"/>
        </w:rPr>
        <w:t xml:space="preserve">Ma </w:t>
      </w:r>
      <w:r w:rsidRPr="002D3987">
        <w:rPr>
          <w:rFonts w:ascii="Lucida Calligraphy" w:eastAsia="Calibri" w:hAnsi="Lucida Calligraphy" w:cs="Arial"/>
          <w:i/>
          <w:iCs/>
          <w:sz w:val="26"/>
          <w:szCs w:val="26"/>
        </w:rPr>
        <w:t>chère,</w:t>
      </w:r>
      <w:r w:rsidRPr="002D3987">
        <w:rPr>
          <w:rFonts w:ascii="Lucida Calligraphy" w:eastAsia="Calibri" w:hAnsi="Lucida Calligraphy" w:cs="Arial"/>
          <w:i/>
          <w:iCs/>
          <w:sz w:val="26"/>
          <w:szCs w:val="26"/>
          <w:lang w:bidi="ar-DZ"/>
        </w:rPr>
        <w:t xml:space="preserve"> Mon tante</w:t>
      </w:r>
      <w:r w:rsidRPr="00CD7A69">
        <w:rPr>
          <w:rFonts w:ascii="Lucida Calligraphy" w:eastAsia="Calibri" w:hAnsi="Lucida Calligraphy" w:cs="Arial"/>
          <w:b/>
          <w:bCs/>
          <w:i/>
          <w:iCs/>
          <w:sz w:val="26"/>
          <w:szCs w:val="26"/>
          <w:lang w:bidi="ar-DZ"/>
        </w:rPr>
        <w:t xml:space="preserve"> </w:t>
      </w:r>
      <w:proofErr w:type="spellStart"/>
      <w:r w:rsidRPr="00CD7A69">
        <w:rPr>
          <w:rFonts w:ascii="Viner Hand ITC" w:eastAsia="Calibri" w:hAnsi="Viner Hand ITC" w:cs="Arial"/>
          <w:b/>
          <w:bCs/>
          <w:i/>
          <w:iCs/>
          <w:sz w:val="26"/>
          <w:szCs w:val="26"/>
          <w:lang w:bidi="ar-DZ"/>
        </w:rPr>
        <w:t>Fati</w:t>
      </w:r>
      <w:proofErr w:type="spellEnd"/>
      <w:r w:rsidRPr="00CD7A69">
        <w:rPr>
          <w:rFonts w:ascii="Lucida Calligraphy" w:eastAsia="Calibri" w:hAnsi="Lucida Calligraphy" w:cs="Arial"/>
          <w:b/>
          <w:bCs/>
          <w:i/>
          <w:iCs/>
          <w:sz w:val="26"/>
          <w:szCs w:val="26"/>
          <w:rtl/>
          <w:lang w:bidi="ar-DZ"/>
        </w:rPr>
        <w:t>.</w:t>
      </w:r>
    </w:p>
    <w:p w:rsidR="00CD7A69" w:rsidRDefault="00CD7A69" w:rsidP="007539C6">
      <w:pPr>
        <w:spacing w:after="100" w:afterAutospacing="1" w:line="240" w:lineRule="auto"/>
        <w:jc w:val="center"/>
        <w:rPr>
          <w:rFonts w:ascii="Viner Hand ITC" w:eastAsia="Calibri" w:hAnsi="Viner Hand ITC" w:cs="Arial"/>
          <w:b/>
          <w:bCs/>
          <w:i/>
          <w:iCs/>
          <w:sz w:val="26"/>
          <w:szCs w:val="26"/>
          <w:lang w:bidi="ar-DZ"/>
        </w:rPr>
      </w:pPr>
      <w:r w:rsidRPr="002D3987">
        <w:rPr>
          <w:rFonts w:ascii="Lucida Calligraphy" w:eastAsia="Calibri" w:hAnsi="Lucida Calligraphy" w:cs="Arial"/>
          <w:i/>
          <w:iCs/>
          <w:sz w:val="26"/>
          <w:szCs w:val="26"/>
          <w:lang w:bidi="ar-DZ"/>
        </w:rPr>
        <w:t>Mes oncles</w:t>
      </w:r>
      <w:r w:rsidRPr="00CD7A69">
        <w:rPr>
          <w:rFonts w:ascii="Lucida Calligraphy" w:eastAsia="Calibri" w:hAnsi="Lucida Calligraphy" w:cs="Arial"/>
          <w:b/>
          <w:bCs/>
          <w:i/>
          <w:iCs/>
          <w:sz w:val="26"/>
          <w:szCs w:val="26"/>
          <w:lang w:bidi="ar-DZ"/>
        </w:rPr>
        <w:t xml:space="preserve"> : </w:t>
      </w:r>
      <w:r w:rsidRPr="00CD7A69">
        <w:rPr>
          <w:rFonts w:ascii="Viner Hand ITC" w:eastAsia="Calibri" w:hAnsi="Viner Hand ITC" w:cs="Arial"/>
          <w:b/>
          <w:bCs/>
          <w:i/>
          <w:iCs/>
          <w:sz w:val="26"/>
          <w:szCs w:val="26"/>
          <w:lang w:bidi="ar-DZ"/>
        </w:rPr>
        <w:t>Abdelkader</w:t>
      </w:r>
      <w:r w:rsidRPr="00CD7A69">
        <w:rPr>
          <w:rFonts w:ascii="Lucida Calligraphy" w:eastAsia="Calibri" w:hAnsi="Lucida Calligraphy" w:cs="Arial"/>
          <w:b/>
          <w:bCs/>
          <w:i/>
          <w:iCs/>
          <w:sz w:val="26"/>
          <w:szCs w:val="26"/>
          <w:lang w:bidi="ar-DZ"/>
        </w:rPr>
        <w:t xml:space="preserve"> </w:t>
      </w:r>
      <w:r w:rsidRPr="002D3987">
        <w:rPr>
          <w:rFonts w:ascii="Lucida Calligraphy" w:eastAsia="Calibri" w:hAnsi="Lucida Calligraphy" w:cs="Arial"/>
          <w:i/>
          <w:iCs/>
          <w:sz w:val="26"/>
          <w:szCs w:val="26"/>
          <w:lang w:bidi="ar-DZ"/>
        </w:rPr>
        <w:t>et sa femme et leurs enfants,</w:t>
      </w:r>
      <w:r w:rsidRPr="00CD7A69">
        <w:rPr>
          <w:rFonts w:ascii="Lucida Calligraphy" w:eastAsia="Calibri" w:hAnsi="Lucida Calligraphy" w:cs="Arial"/>
          <w:b/>
          <w:bCs/>
          <w:i/>
          <w:iCs/>
          <w:sz w:val="26"/>
          <w:szCs w:val="26"/>
          <w:lang w:bidi="ar-DZ"/>
        </w:rPr>
        <w:t xml:space="preserve"> </w:t>
      </w:r>
      <w:r w:rsidRPr="00CD7A69">
        <w:rPr>
          <w:rFonts w:ascii="Viner Hand ITC" w:eastAsia="Calibri" w:hAnsi="Viner Hand ITC" w:cs="Arial"/>
          <w:b/>
          <w:bCs/>
          <w:i/>
          <w:iCs/>
          <w:sz w:val="26"/>
          <w:szCs w:val="26"/>
          <w:lang w:bidi="ar-DZ"/>
        </w:rPr>
        <w:t xml:space="preserve">Khaled </w:t>
      </w:r>
      <w:r w:rsidRPr="00CD7A69">
        <w:rPr>
          <w:rFonts w:ascii="Lucida Calligraphy" w:eastAsia="Calibri" w:hAnsi="Lucida Calligraphy" w:cs="Arial"/>
          <w:b/>
          <w:bCs/>
          <w:i/>
          <w:iCs/>
          <w:sz w:val="26"/>
          <w:szCs w:val="26"/>
          <w:lang w:bidi="ar-DZ"/>
        </w:rPr>
        <w:t xml:space="preserve">et </w:t>
      </w:r>
      <w:r w:rsidRPr="002D3987">
        <w:rPr>
          <w:rFonts w:ascii="Lucida Calligraphy" w:eastAsia="Calibri" w:hAnsi="Lucida Calligraphy" w:cs="Arial"/>
          <w:i/>
          <w:iCs/>
          <w:sz w:val="26"/>
          <w:szCs w:val="26"/>
          <w:lang w:bidi="ar-DZ"/>
        </w:rPr>
        <w:t>sa femme et leurs enfants</w:t>
      </w:r>
      <w:r w:rsidRPr="00CD7A69">
        <w:rPr>
          <w:rFonts w:ascii="Lucida Calligraphy" w:eastAsia="Calibri" w:hAnsi="Lucida Calligraphy" w:cs="Arial"/>
          <w:b/>
          <w:bCs/>
          <w:i/>
          <w:iCs/>
          <w:sz w:val="26"/>
          <w:szCs w:val="26"/>
          <w:lang w:bidi="ar-DZ"/>
        </w:rPr>
        <w:t xml:space="preserve">, </w:t>
      </w:r>
      <w:r w:rsidRPr="00CD7A69">
        <w:rPr>
          <w:rFonts w:ascii="Viner Hand ITC" w:eastAsia="Calibri" w:hAnsi="Viner Hand ITC" w:cs="Arial"/>
          <w:b/>
          <w:bCs/>
          <w:i/>
          <w:iCs/>
          <w:sz w:val="26"/>
          <w:szCs w:val="26"/>
          <w:lang w:bidi="ar-DZ"/>
        </w:rPr>
        <w:t>Abdallah, Hamza</w:t>
      </w:r>
      <w:r w:rsidRPr="00CD7A69">
        <w:rPr>
          <w:rFonts w:ascii="Lucida Calligraphy" w:eastAsia="Calibri" w:hAnsi="Lucida Calligraphy" w:cs="Arial"/>
          <w:b/>
          <w:bCs/>
          <w:i/>
          <w:iCs/>
          <w:sz w:val="26"/>
          <w:szCs w:val="26"/>
          <w:lang w:bidi="ar-DZ"/>
        </w:rPr>
        <w:t xml:space="preserve"> </w:t>
      </w:r>
      <w:r w:rsidRPr="002D3987">
        <w:rPr>
          <w:rFonts w:ascii="Lucida Calligraphy" w:eastAsia="Calibri" w:hAnsi="Lucida Calligraphy" w:cs="Arial"/>
          <w:i/>
          <w:iCs/>
          <w:sz w:val="26"/>
          <w:szCs w:val="26"/>
          <w:lang w:bidi="ar-DZ"/>
        </w:rPr>
        <w:t>et sa femme,</w:t>
      </w:r>
      <w:r w:rsidRPr="00CD7A69">
        <w:rPr>
          <w:rFonts w:ascii="Lucida Calligraphy" w:eastAsia="Calibri" w:hAnsi="Lucida Calligraphy" w:cs="Arial"/>
          <w:b/>
          <w:bCs/>
          <w:i/>
          <w:iCs/>
          <w:sz w:val="26"/>
          <w:szCs w:val="26"/>
          <w:lang w:bidi="ar-DZ"/>
        </w:rPr>
        <w:t xml:space="preserve"> </w:t>
      </w:r>
      <w:proofErr w:type="spellStart"/>
      <w:r w:rsidRPr="00CD7A69">
        <w:rPr>
          <w:rFonts w:ascii="Viner Hand ITC" w:eastAsia="Calibri" w:hAnsi="Viner Hand ITC" w:cs="Arial"/>
          <w:b/>
          <w:bCs/>
          <w:i/>
          <w:iCs/>
          <w:sz w:val="26"/>
          <w:szCs w:val="26"/>
          <w:lang w:bidi="ar-DZ"/>
        </w:rPr>
        <w:t>Hafoud</w:t>
      </w:r>
      <w:proofErr w:type="spellEnd"/>
      <w:r w:rsidRPr="00CD7A69">
        <w:rPr>
          <w:rFonts w:ascii="Viner Hand ITC" w:eastAsia="Calibri" w:hAnsi="Viner Hand ITC" w:cs="Arial"/>
          <w:b/>
          <w:bCs/>
          <w:i/>
          <w:iCs/>
          <w:sz w:val="26"/>
          <w:szCs w:val="26"/>
          <w:lang w:bidi="ar-DZ"/>
        </w:rPr>
        <w:t>.</w:t>
      </w:r>
    </w:p>
    <w:p w:rsidR="002D3987" w:rsidRPr="002D3987" w:rsidRDefault="002D3987" w:rsidP="002D3987">
      <w:pPr>
        <w:spacing w:line="240" w:lineRule="auto"/>
        <w:jc w:val="center"/>
        <w:rPr>
          <w:rFonts w:ascii="Lucida Calligraphy" w:eastAsia="Calibri" w:hAnsi="Lucida Calligraphy" w:cs="Arial"/>
          <w:b/>
          <w:bCs/>
          <w:i/>
          <w:iCs/>
          <w:sz w:val="26"/>
          <w:szCs w:val="26"/>
          <w:lang w:bidi="ar-DZ"/>
        </w:rPr>
      </w:pPr>
      <w:r w:rsidRPr="002D3987">
        <w:rPr>
          <w:rFonts w:ascii="Lucida Calligraphy" w:eastAsia="Calibri" w:hAnsi="Lucida Calligraphy" w:cs="Arial"/>
          <w:i/>
          <w:iCs/>
          <w:sz w:val="26"/>
          <w:szCs w:val="26"/>
          <w:lang w:bidi="ar-DZ"/>
        </w:rPr>
        <w:t>Mes  oncles </w:t>
      </w:r>
      <w:r w:rsidRPr="00CD7A69">
        <w:rPr>
          <w:rFonts w:ascii="Lucida Calligraphy" w:eastAsia="Calibri" w:hAnsi="Lucida Calligraphy" w:cs="Arial"/>
          <w:b/>
          <w:bCs/>
          <w:i/>
          <w:iCs/>
          <w:sz w:val="26"/>
          <w:szCs w:val="26"/>
          <w:lang w:bidi="ar-DZ"/>
        </w:rPr>
        <w:t xml:space="preserve">: </w:t>
      </w:r>
      <w:r w:rsidRPr="00CD7A69">
        <w:rPr>
          <w:rFonts w:ascii="Viner Hand ITC" w:eastAsia="Calibri" w:hAnsi="Viner Hand ITC" w:cs="Arial"/>
          <w:b/>
          <w:bCs/>
          <w:i/>
          <w:iCs/>
          <w:sz w:val="26"/>
          <w:szCs w:val="26"/>
          <w:lang w:bidi="ar-DZ"/>
        </w:rPr>
        <w:t xml:space="preserve">Cheikh, Mabrouk, </w:t>
      </w:r>
      <w:proofErr w:type="spellStart"/>
      <w:r w:rsidRPr="00CD7A69">
        <w:rPr>
          <w:rFonts w:ascii="Viner Hand ITC" w:eastAsia="Calibri" w:hAnsi="Viner Hand ITC" w:cs="Arial"/>
          <w:b/>
          <w:bCs/>
          <w:i/>
          <w:iCs/>
          <w:sz w:val="26"/>
          <w:szCs w:val="26"/>
          <w:lang w:bidi="ar-DZ"/>
        </w:rPr>
        <w:t>kadour</w:t>
      </w:r>
      <w:proofErr w:type="spellEnd"/>
      <w:r w:rsidRPr="00CD7A69">
        <w:rPr>
          <w:rFonts w:ascii="Viner Hand ITC" w:eastAsia="Calibri" w:hAnsi="Viner Hand ITC" w:cs="Arial"/>
          <w:b/>
          <w:bCs/>
          <w:i/>
          <w:iCs/>
          <w:sz w:val="26"/>
          <w:szCs w:val="26"/>
          <w:rtl/>
          <w:lang w:bidi="ar-DZ"/>
        </w:rPr>
        <w:t>.</w:t>
      </w:r>
    </w:p>
    <w:p w:rsidR="00CD7A69" w:rsidRPr="00CD7A69" w:rsidRDefault="00CD7A69" w:rsidP="00CD7A69">
      <w:pPr>
        <w:spacing w:line="240" w:lineRule="auto"/>
        <w:jc w:val="center"/>
        <w:rPr>
          <w:rFonts w:ascii="Viner Hand ITC" w:eastAsia="Calibri" w:hAnsi="Viner Hand ITC" w:cs="Arial"/>
          <w:b/>
          <w:bCs/>
          <w:i/>
          <w:iCs/>
          <w:sz w:val="26"/>
          <w:szCs w:val="26"/>
          <w:lang w:bidi="ar-DZ"/>
        </w:rPr>
      </w:pPr>
      <w:r w:rsidRPr="002D3987">
        <w:rPr>
          <w:rFonts w:ascii="Lucida Calligraphy" w:eastAsia="Calibri" w:hAnsi="Lucida Calligraphy" w:cs="Arial"/>
          <w:i/>
          <w:iCs/>
          <w:sz w:val="26"/>
          <w:szCs w:val="26"/>
          <w:lang w:bidi="ar-DZ"/>
        </w:rPr>
        <w:t>Tous les membres des familles</w:t>
      </w:r>
      <w:r w:rsidRPr="00CD7A69">
        <w:rPr>
          <w:rFonts w:ascii="Lucida Calligraphy" w:eastAsia="Calibri" w:hAnsi="Lucida Calligraphy" w:cs="Arial"/>
          <w:b/>
          <w:bCs/>
          <w:i/>
          <w:iCs/>
          <w:sz w:val="26"/>
          <w:szCs w:val="26"/>
          <w:lang w:bidi="ar-DZ"/>
        </w:rPr>
        <w:t xml:space="preserve"> : </w:t>
      </w:r>
      <w:r w:rsidRPr="00CD7A69">
        <w:rPr>
          <w:rFonts w:ascii="Viner Hand ITC" w:eastAsia="Calibri" w:hAnsi="Viner Hand ITC" w:cs="Arial"/>
          <w:b/>
          <w:bCs/>
          <w:i/>
          <w:iCs/>
          <w:sz w:val="26"/>
          <w:szCs w:val="26"/>
          <w:lang w:bidi="ar-DZ"/>
        </w:rPr>
        <w:t>BOUCINA  et BELMADANI.</w:t>
      </w:r>
    </w:p>
    <w:p w:rsidR="00CD7A69" w:rsidRPr="00CD7A69" w:rsidRDefault="00CD7A69" w:rsidP="00CD7A69">
      <w:pPr>
        <w:spacing w:line="240" w:lineRule="auto"/>
        <w:jc w:val="center"/>
        <w:rPr>
          <w:rFonts w:ascii="Viner Hand ITC" w:eastAsia="Calibri" w:hAnsi="Viner Hand ITC" w:cs="Arial"/>
          <w:b/>
          <w:bCs/>
          <w:i/>
          <w:iCs/>
          <w:sz w:val="26"/>
          <w:szCs w:val="26"/>
          <w:lang w:bidi="ar-DZ"/>
        </w:rPr>
      </w:pPr>
      <w:r w:rsidRPr="002D3987">
        <w:rPr>
          <w:rFonts w:ascii="Lucida Calligraphy" w:eastAsia="Calibri" w:hAnsi="Lucida Calligraphy" w:cs="Arial"/>
          <w:i/>
          <w:iCs/>
          <w:sz w:val="26"/>
          <w:szCs w:val="26"/>
          <w:lang w:bidi="ar-DZ"/>
        </w:rPr>
        <w:t>L'amie de ma sœur</w:t>
      </w:r>
      <w:r w:rsidRPr="00CD7A69">
        <w:rPr>
          <w:rFonts w:ascii="Lucida Calligraphy" w:eastAsia="Calibri" w:hAnsi="Lucida Calligraphy" w:cs="Arial"/>
          <w:b/>
          <w:bCs/>
          <w:i/>
          <w:iCs/>
          <w:sz w:val="26"/>
          <w:szCs w:val="26"/>
          <w:lang w:bidi="ar-DZ"/>
        </w:rPr>
        <w:t xml:space="preserve"> </w:t>
      </w:r>
      <w:proofErr w:type="spellStart"/>
      <w:r w:rsidRPr="00CD7A69">
        <w:rPr>
          <w:rFonts w:ascii="Lucida Calligraphy" w:eastAsia="Calibri" w:hAnsi="Lucida Calligraphy" w:cs="Arial"/>
          <w:b/>
          <w:bCs/>
          <w:i/>
          <w:iCs/>
          <w:sz w:val="26"/>
          <w:szCs w:val="26"/>
          <w:lang w:bidi="ar-DZ"/>
        </w:rPr>
        <w:t>F</w:t>
      </w:r>
      <w:r w:rsidRPr="00CD7A69">
        <w:rPr>
          <w:rFonts w:ascii="Viner Hand ITC" w:eastAsia="Calibri" w:hAnsi="Viner Hand ITC" w:cs="Arial"/>
          <w:b/>
          <w:bCs/>
          <w:i/>
          <w:iCs/>
          <w:sz w:val="26"/>
          <w:szCs w:val="26"/>
          <w:lang w:bidi="ar-DZ"/>
        </w:rPr>
        <w:t>dila</w:t>
      </w:r>
      <w:proofErr w:type="spellEnd"/>
      <w:r w:rsidRPr="00CD7A69">
        <w:rPr>
          <w:rFonts w:ascii="Lucida Calligraphy" w:eastAsia="Calibri" w:hAnsi="Lucida Calligraphy" w:cs="Arial"/>
          <w:b/>
          <w:bCs/>
          <w:i/>
          <w:iCs/>
          <w:sz w:val="26"/>
          <w:szCs w:val="26"/>
          <w:lang w:bidi="ar-DZ"/>
        </w:rPr>
        <w:t xml:space="preserve"> </w:t>
      </w:r>
      <w:r w:rsidRPr="002D3987">
        <w:rPr>
          <w:rFonts w:ascii="Lucida Calligraphy" w:eastAsia="Calibri" w:hAnsi="Lucida Calligraphy" w:cs="Arial"/>
          <w:i/>
          <w:iCs/>
          <w:sz w:val="26"/>
          <w:szCs w:val="26"/>
          <w:lang w:bidi="ar-DZ"/>
        </w:rPr>
        <w:t>et toute sa famille, mes cousins :</w:t>
      </w:r>
      <w:r w:rsidRPr="00CD7A69">
        <w:rPr>
          <w:rFonts w:ascii="Lucida Calligraphy" w:eastAsia="Calibri" w:hAnsi="Lucida Calligraphy" w:cs="Arial"/>
          <w:b/>
          <w:bCs/>
          <w:i/>
          <w:iCs/>
          <w:sz w:val="26"/>
          <w:szCs w:val="26"/>
          <w:lang w:bidi="ar-DZ"/>
        </w:rPr>
        <w:t xml:space="preserve"> </w:t>
      </w:r>
      <w:r w:rsidRPr="00CD7A69">
        <w:rPr>
          <w:rFonts w:ascii="Viner Hand ITC" w:eastAsia="Calibri" w:hAnsi="Viner Hand ITC" w:cs="Arial"/>
          <w:b/>
          <w:bCs/>
          <w:i/>
          <w:iCs/>
          <w:sz w:val="26"/>
          <w:szCs w:val="26"/>
          <w:lang w:bidi="ar-DZ"/>
        </w:rPr>
        <w:t>Hanane, Siham, Mohamed, et Larbi.</w:t>
      </w:r>
    </w:p>
    <w:p w:rsidR="00CD7A69" w:rsidRPr="00CD7A69" w:rsidRDefault="00CD7A69" w:rsidP="00CD7A69">
      <w:pPr>
        <w:spacing w:line="240" w:lineRule="auto"/>
        <w:jc w:val="center"/>
        <w:rPr>
          <w:rFonts w:ascii="Lucida Calligraphy" w:eastAsia="Calibri" w:hAnsi="Lucida Calligraphy" w:cs="Arial"/>
          <w:b/>
          <w:bCs/>
          <w:i/>
          <w:iCs/>
          <w:sz w:val="26"/>
          <w:szCs w:val="26"/>
          <w:lang w:bidi="ar-DZ"/>
        </w:rPr>
      </w:pPr>
      <w:r w:rsidRPr="00CD7A69">
        <w:rPr>
          <w:rFonts w:ascii="Lucida Calligraphy" w:eastAsia="Calibri" w:hAnsi="Lucida Calligraphy" w:cs="Arial"/>
          <w:b/>
          <w:bCs/>
          <w:i/>
          <w:iCs/>
          <w:sz w:val="26"/>
          <w:szCs w:val="26"/>
          <w:lang w:bidi="ar-DZ"/>
        </w:rPr>
        <w:t>C</w:t>
      </w:r>
      <w:r w:rsidRPr="002D3987">
        <w:rPr>
          <w:rFonts w:ascii="Lucida Calligraphy" w:eastAsia="Calibri" w:hAnsi="Lucida Calligraphy" w:cs="Arial"/>
          <w:i/>
          <w:iCs/>
          <w:sz w:val="26"/>
          <w:szCs w:val="26"/>
          <w:lang w:bidi="ar-DZ"/>
        </w:rPr>
        <w:t xml:space="preserve">elles que je </w:t>
      </w:r>
      <w:proofErr w:type="spellStart"/>
      <w:r w:rsidRPr="002D3987">
        <w:rPr>
          <w:rFonts w:ascii="Lucida Calligraphy" w:eastAsia="Calibri" w:hAnsi="Lucida Calligraphy" w:cs="Arial"/>
          <w:i/>
          <w:iCs/>
          <w:sz w:val="26"/>
          <w:szCs w:val="26"/>
          <w:lang w:bidi="ar-DZ"/>
        </w:rPr>
        <w:t>considére</w:t>
      </w:r>
      <w:proofErr w:type="spellEnd"/>
      <w:r w:rsidRPr="002D3987">
        <w:rPr>
          <w:rFonts w:ascii="Lucida Calligraphy" w:eastAsia="Calibri" w:hAnsi="Lucida Calligraphy" w:cs="Arial"/>
          <w:i/>
          <w:iCs/>
          <w:sz w:val="26"/>
          <w:szCs w:val="26"/>
          <w:lang w:bidi="ar-DZ"/>
        </w:rPr>
        <w:t xml:space="preserve"> comme mes sœurs :</w:t>
      </w:r>
      <w:r w:rsidRPr="00CD7A69">
        <w:rPr>
          <w:rFonts w:ascii="Lucida Calligraphy" w:eastAsia="Calibri" w:hAnsi="Lucida Calligraphy" w:cs="Arial"/>
          <w:b/>
          <w:bCs/>
          <w:i/>
          <w:iCs/>
          <w:sz w:val="26"/>
          <w:szCs w:val="26"/>
          <w:lang w:bidi="ar-DZ"/>
        </w:rPr>
        <w:t xml:space="preserve"> </w:t>
      </w:r>
      <w:proofErr w:type="spellStart"/>
      <w:r w:rsidRPr="00CD7A69">
        <w:rPr>
          <w:rFonts w:ascii="Viner Hand ITC" w:eastAsia="Calibri" w:hAnsi="Viner Hand ITC" w:cs="Arial"/>
          <w:b/>
          <w:bCs/>
          <w:i/>
          <w:iCs/>
          <w:sz w:val="26"/>
          <w:szCs w:val="26"/>
          <w:lang w:bidi="ar-DZ"/>
        </w:rPr>
        <w:t>Douja</w:t>
      </w:r>
      <w:proofErr w:type="spellEnd"/>
      <w:r w:rsidRPr="00CD7A69">
        <w:rPr>
          <w:rFonts w:ascii="Viner Hand ITC" w:eastAsia="Calibri" w:hAnsi="Viner Hand ITC" w:cs="Arial"/>
          <w:b/>
          <w:bCs/>
          <w:i/>
          <w:iCs/>
          <w:sz w:val="26"/>
          <w:szCs w:val="26"/>
          <w:lang w:bidi="ar-DZ"/>
        </w:rPr>
        <w:t xml:space="preserve">, Zohra, </w:t>
      </w:r>
      <w:proofErr w:type="spellStart"/>
      <w:r w:rsidRPr="00CD7A69">
        <w:rPr>
          <w:rFonts w:ascii="Viner Hand ITC" w:eastAsia="Calibri" w:hAnsi="Viner Hand ITC" w:cs="Arial"/>
          <w:b/>
          <w:bCs/>
          <w:i/>
          <w:iCs/>
          <w:sz w:val="26"/>
          <w:szCs w:val="26"/>
          <w:lang w:bidi="ar-DZ"/>
        </w:rPr>
        <w:t>Soumia</w:t>
      </w:r>
      <w:proofErr w:type="spellEnd"/>
      <w:r w:rsidRPr="00CD7A69">
        <w:rPr>
          <w:rFonts w:ascii="Viner Hand ITC" w:eastAsia="Calibri" w:hAnsi="Viner Hand ITC" w:cs="Arial"/>
          <w:b/>
          <w:bCs/>
          <w:i/>
          <w:iCs/>
          <w:sz w:val="26"/>
          <w:szCs w:val="26"/>
          <w:lang w:bidi="ar-DZ"/>
        </w:rPr>
        <w:t xml:space="preserve">, Hadda, </w:t>
      </w:r>
      <w:proofErr w:type="spellStart"/>
      <w:r w:rsidRPr="00CD7A69">
        <w:rPr>
          <w:rFonts w:ascii="Viner Hand ITC" w:eastAsia="Calibri" w:hAnsi="Viner Hand ITC" w:cs="Arial"/>
          <w:b/>
          <w:bCs/>
          <w:i/>
          <w:iCs/>
          <w:sz w:val="26"/>
          <w:szCs w:val="26"/>
          <w:lang w:bidi="ar-DZ"/>
        </w:rPr>
        <w:t>Manal</w:t>
      </w:r>
      <w:proofErr w:type="spellEnd"/>
      <w:r w:rsidRPr="00CD7A69">
        <w:rPr>
          <w:rFonts w:ascii="Viner Hand ITC" w:eastAsia="Calibri" w:hAnsi="Viner Hand ITC" w:cs="Arial"/>
          <w:b/>
          <w:bCs/>
          <w:i/>
          <w:iCs/>
          <w:sz w:val="26"/>
          <w:szCs w:val="26"/>
          <w:lang w:bidi="ar-DZ"/>
        </w:rPr>
        <w:t xml:space="preserve">, </w:t>
      </w:r>
      <w:proofErr w:type="spellStart"/>
      <w:r w:rsidRPr="00CD7A69">
        <w:rPr>
          <w:rFonts w:ascii="Viner Hand ITC" w:eastAsia="Calibri" w:hAnsi="Viner Hand ITC" w:cs="Arial"/>
          <w:b/>
          <w:bCs/>
          <w:i/>
          <w:iCs/>
          <w:sz w:val="26"/>
          <w:szCs w:val="26"/>
          <w:lang w:bidi="ar-DZ"/>
        </w:rPr>
        <w:t>Azza</w:t>
      </w:r>
      <w:proofErr w:type="spellEnd"/>
      <w:r w:rsidRPr="00CD7A69">
        <w:rPr>
          <w:rFonts w:ascii="Viner Hand ITC" w:eastAsia="Calibri" w:hAnsi="Viner Hand ITC" w:cs="Arial"/>
          <w:b/>
          <w:bCs/>
          <w:i/>
          <w:iCs/>
          <w:sz w:val="26"/>
          <w:szCs w:val="26"/>
          <w:lang w:bidi="ar-DZ"/>
        </w:rPr>
        <w:t xml:space="preserve">, Souad, </w:t>
      </w:r>
      <w:proofErr w:type="spellStart"/>
      <w:r w:rsidRPr="00CD7A69">
        <w:rPr>
          <w:rFonts w:ascii="Viner Hand ITC" w:eastAsia="Calibri" w:hAnsi="Viner Hand ITC" w:cs="Arial"/>
          <w:b/>
          <w:bCs/>
          <w:i/>
          <w:iCs/>
          <w:sz w:val="26"/>
          <w:szCs w:val="26"/>
          <w:lang w:bidi="ar-DZ"/>
        </w:rPr>
        <w:t>Safa</w:t>
      </w:r>
      <w:proofErr w:type="spellEnd"/>
      <w:r w:rsidRPr="00CD7A69">
        <w:rPr>
          <w:rFonts w:ascii="Viner Hand ITC" w:eastAsia="Calibri" w:hAnsi="Viner Hand ITC" w:cs="Arial"/>
          <w:b/>
          <w:bCs/>
          <w:i/>
          <w:iCs/>
          <w:sz w:val="26"/>
          <w:szCs w:val="26"/>
          <w:lang w:bidi="ar-DZ"/>
        </w:rPr>
        <w:t xml:space="preserve">, </w:t>
      </w:r>
      <w:proofErr w:type="spellStart"/>
      <w:r w:rsidRPr="00CD7A69">
        <w:rPr>
          <w:rFonts w:ascii="Viner Hand ITC" w:eastAsia="Calibri" w:hAnsi="Viner Hand ITC" w:cs="Arial"/>
          <w:b/>
          <w:bCs/>
          <w:i/>
          <w:iCs/>
          <w:sz w:val="26"/>
          <w:szCs w:val="26"/>
          <w:lang w:bidi="ar-DZ"/>
        </w:rPr>
        <w:t>Ghaniya</w:t>
      </w:r>
      <w:proofErr w:type="spellEnd"/>
      <w:r w:rsidRPr="00CD7A69">
        <w:rPr>
          <w:rFonts w:ascii="Viner Hand ITC" w:eastAsia="Calibri" w:hAnsi="Viner Hand ITC" w:cs="Arial"/>
          <w:b/>
          <w:bCs/>
          <w:i/>
          <w:iCs/>
          <w:sz w:val="26"/>
          <w:szCs w:val="26"/>
          <w:lang w:bidi="ar-DZ"/>
        </w:rPr>
        <w:t>,</w:t>
      </w:r>
      <w:r w:rsidRPr="00CD7A69">
        <w:rPr>
          <w:rFonts w:ascii="Lucida Calligraphy" w:eastAsia="Calibri" w:hAnsi="Lucida Calligraphy" w:cs="Arial"/>
          <w:b/>
          <w:bCs/>
          <w:i/>
          <w:iCs/>
          <w:sz w:val="26"/>
          <w:szCs w:val="26"/>
          <w:lang w:bidi="ar-DZ"/>
        </w:rPr>
        <w:t xml:space="preserve"> </w:t>
      </w:r>
    </w:p>
    <w:p w:rsidR="00CD7A69" w:rsidRPr="002D3987" w:rsidRDefault="00CD7A69" w:rsidP="00CD7A69">
      <w:pPr>
        <w:spacing w:line="240" w:lineRule="auto"/>
        <w:jc w:val="center"/>
        <w:rPr>
          <w:rFonts w:ascii="Lucida Calligraphy" w:eastAsia="Calibri" w:hAnsi="Lucida Calligraphy" w:cs="Arial"/>
          <w:i/>
          <w:iCs/>
          <w:sz w:val="26"/>
          <w:szCs w:val="26"/>
          <w:lang w:bidi="ar-DZ"/>
        </w:rPr>
      </w:pPr>
      <w:r w:rsidRPr="002D3987">
        <w:rPr>
          <w:rFonts w:ascii="Lucida Calligraphy" w:eastAsia="Calibri" w:hAnsi="Lucida Calligraphy" w:cs="Arial"/>
          <w:i/>
          <w:iCs/>
          <w:sz w:val="26"/>
          <w:szCs w:val="26"/>
          <w:lang w:bidi="ar-DZ"/>
        </w:rPr>
        <w:t xml:space="preserve">Ma chère amie </w:t>
      </w:r>
      <w:r w:rsidRPr="00CD7A69">
        <w:rPr>
          <w:rFonts w:ascii="Viner Hand ITC" w:eastAsia="Calibri" w:hAnsi="Viner Hand ITC" w:cs="Arial"/>
          <w:b/>
          <w:bCs/>
          <w:i/>
          <w:iCs/>
          <w:sz w:val="26"/>
          <w:szCs w:val="26"/>
          <w:lang w:bidi="ar-DZ"/>
        </w:rPr>
        <w:t xml:space="preserve">Amina HABAY </w:t>
      </w:r>
      <w:r w:rsidRPr="002D3987">
        <w:rPr>
          <w:rFonts w:ascii="Lucida Calligraphy" w:eastAsia="Calibri" w:hAnsi="Lucida Calligraphy" w:cs="Arial"/>
          <w:i/>
          <w:iCs/>
          <w:sz w:val="26"/>
          <w:szCs w:val="26"/>
          <w:lang w:bidi="ar-DZ"/>
        </w:rPr>
        <w:t xml:space="preserve">et toute sa famille. </w:t>
      </w:r>
    </w:p>
    <w:p w:rsidR="00CD7A69" w:rsidRPr="002D3987" w:rsidRDefault="00CD7A69" w:rsidP="00CD7A69">
      <w:pPr>
        <w:spacing w:line="240" w:lineRule="auto"/>
        <w:jc w:val="center"/>
        <w:rPr>
          <w:rFonts w:ascii="Lucida Calligraphy" w:eastAsia="Calibri" w:hAnsi="Lucida Calligraphy" w:cs="Arial"/>
          <w:i/>
          <w:iCs/>
          <w:sz w:val="26"/>
          <w:szCs w:val="26"/>
          <w:lang w:bidi="ar-DZ"/>
        </w:rPr>
      </w:pPr>
      <w:r w:rsidRPr="002D3987">
        <w:rPr>
          <w:rFonts w:ascii="Lucida Calligraphy" w:eastAsia="Calibri" w:hAnsi="Lucida Calligraphy" w:cs="Arial"/>
          <w:i/>
          <w:iCs/>
          <w:sz w:val="26"/>
          <w:szCs w:val="26"/>
          <w:lang w:bidi="ar-DZ"/>
        </w:rPr>
        <w:t xml:space="preserve">Ceux qui m’aiment. </w:t>
      </w:r>
    </w:p>
    <w:p w:rsidR="00CD7A69" w:rsidRPr="002D3987" w:rsidRDefault="00CD7A69" w:rsidP="00CD7A69">
      <w:pPr>
        <w:spacing w:line="240" w:lineRule="auto"/>
        <w:jc w:val="center"/>
        <w:rPr>
          <w:rFonts w:ascii="Lucida Calligraphy" w:eastAsia="Calibri" w:hAnsi="Lucida Calligraphy" w:cs="Arial"/>
          <w:i/>
          <w:iCs/>
          <w:sz w:val="26"/>
          <w:szCs w:val="26"/>
        </w:rPr>
      </w:pPr>
      <w:r w:rsidRPr="002D3987">
        <w:rPr>
          <w:rFonts w:ascii="Lucida Calligraphy" w:eastAsia="Calibri" w:hAnsi="Lucida Calligraphy" w:cs="Arial"/>
          <w:i/>
          <w:iCs/>
          <w:sz w:val="26"/>
          <w:szCs w:val="26"/>
          <w:lang w:bidi="ar-DZ"/>
        </w:rPr>
        <w:t>À tous mes enseignants</w:t>
      </w:r>
      <w:r w:rsidRPr="002D3987">
        <w:rPr>
          <w:rFonts w:ascii="Lucida Calligraphy" w:eastAsia="Calibri" w:hAnsi="Lucida Calligraphy" w:cs="Arial"/>
          <w:i/>
          <w:iCs/>
          <w:sz w:val="26"/>
          <w:szCs w:val="26"/>
          <w:rtl/>
          <w:lang w:bidi="ar-DZ"/>
        </w:rPr>
        <w:t>.</w:t>
      </w:r>
    </w:p>
    <w:p w:rsidR="00CD7A69" w:rsidRPr="000C1E5A" w:rsidRDefault="00134531" w:rsidP="00AA4A1B">
      <w:pPr>
        <w:spacing w:line="360" w:lineRule="auto"/>
        <w:jc w:val="right"/>
        <w:rPr>
          <w:rFonts w:ascii="Monotype Corsiva" w:hAnsi="Monotype Corsiva" w:cstheme="majorBidi"/>
          <w:b/>
          <w:bCs/>
          <w:sz w:val="24"/>
          <w:szCs w:val="24"/>
        </w:rPr>
      </w:pPr>
      <w:r w:rsidRPr="00202154">
        <w:rPr>
          <w:rFonts w:ascii="Lucida Calligraphy" w:hAnsi="Lucida Calligraphy"/>
          <w:b/>
          <w:bCs/>
          <w:i/>
          <w:iCs/>
          <w:noProof/>
          <w:sz w:val="36"/>
          <w:szCs w:val="36"/>
          <w:lang w:eastAsia="fr-FR"/>
        </w:rPr>
        <w:drawing>
          <wp:anchor distT="0" distB="0" distL="114300" distR="114300" simplePos="0" relativeHeight="251668480" behindDoc="1" locked="0" layoutInCell="1" allowOverlap="1" wp14:anchorId="0BC24DB6" wp14:editId="382BEFBF">
            <wp:simplePos x="0" y="0"/>
            <wp:positionH relativeFrom="column">
              <wp:posOffset>-1217930</wp:posOffset>
            </wp:positionH>
            <wp:positionV relativeFrom="paragraph">
              <wp:posOffset>-9494520</wp:posOffset>
            </wp:positionV>
            <wp:extent cx="7463790" cy="10664190"/>
            <wp:effectExtent l="0" t="0" r="3810" b="3810"/>
            <wp:wrapNone/>
            <wp:docPr id="22" name="Image 22" descr="F:\إطارات\787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إطارات\78779.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63790" cy="10664190"/>
                    </a:xfrm>
                    <a:prstGeom prst="rect">
                      <a:avLst/>
                    </a:prstGeom>
                    <a:noFill/>
                    <a:ln>
                      <a:noFill/>
                    </a:ln>
                  </pic:spPr>
                </pic:pic>
              </a:graphicData>
            </a:graphic>
            <wp14:sizeRelH relativeFrom="page">
              <wp14:pctWidth>0</wp14:pctWidth>
            </wp14:sizeRelH>
            <wp14:sizeRelV relativeFrom="page">
              <wp14:pctHeight>0</wp14:pctHeight>
            </wp14:sizeRelV>
          </wp:anchor>
        </w:drawing>
      </w:r>
      <w:r w:rsidR="006B17A5" w:rsidRPr="00202154">
        <w:rPr>
          <w:rFonts w:ascii="Monotype Corsiva" w:hAnsi="Monotype Corsiva" w:cstheme="majorBidi"/>
          <w:b/>
          <w:bCs/>
          <w:sz w:val="32"/>
          <w:szCs w:val="32"/>
        </w:rPr>
        <w:t xml:space="preserve">BOUCINA </w:t>
      </w:r>
      <w:proofErr w:type="spellStart"/>
      <w:r w:rsidR="006B17A5" w:rsidRPr="00202154">
        <w:rPr>
          <w:rFonts w:ascii="Monotype Corsiva" w:hAnsi="Monotype Corsiva" w:cstheme="majorBidi"/>
          <w:b/>
          <w:bCs/>
          <w:sz w:val="32"/>
          <w:szCs w:val="32"/>
        </w:rPr>
        <w:t>Zoubida</w:t>
      </w:r>
      <w:proofErr w:type="spellEnd"/>
      <w:r w:rsidR="006B17A5">
        <w:rPr>
          <w:rFonts w:ascii="Monotype Corsiva" w:hAnsi="Monotype Corsiva" w:cstheme="majorBidi"/>
          <w:b/>
          <w:bCs/>
          <w:sz w:val="24"/>
          <w:szCs w:val="24"/>
        </w:rPr>
        <w:t xml:space="preserve">. </w:t>
      </w:r>
    </w:p>
    <w:p w:rsidR="00CD7A69" w:rsidRPr="00CD7A69" w:rsidRDefault="00F93062" w:rsidP="00CD7A69">
      <w:pPr>
        <w:spacing w:line="240" w:lineRule="auto"/>
        <w:jc w:val="center"/>
        <w:rPr>
          <w:rFonts w:ascii="Viner Hand ITC" w:eastAsia="Calibri" w:hAnsi="Viner Hand ITC" w:cs="Arial"/>
          <w:b/>
          <w:bCs/>
          <w:sz w:val="26"/>
          <w:szCs w:val="26"/>
        </w:rPr>
      </w:pPr>
      <w:r>
        <w:rPr>
          <w:rFonts w:ascii="Viner Hand ITC" w:eastAsia="Calibri" w:hAnsi="Viner Hand ITC" w:cs="Arial"/>
          <w:b/>
          <w:bCs/>
          <w:noProof/>
          <w:sz w:val="26"/>
          <w:szCs w:val="26"/>
          <w:lang w:eastAsia="fr-FR"/>
        </w:rPr>
        <w:lastRenderedPageBreak/>
        <w:drawing>
          <wp:anchor distT="0" distB="0" distL="114300" distR="114300" simplePos="0" relativeHeight="251669504" behindDoc="1" locked="0" layoutInCell="1" allowOverlap="1">
            <wp:simplePos x="0" y="0"/>
            <wp:positionH relativeFrom="column">
              <wp:posOffset>-1217930</wp:posOffset>
            </wp:positionH>
            <wp:positionV relativeFrom="paragraph">
              <wp:posOffset>-850529</wp:posOffset>
            </wp:positionV>
            <wp:extent cx="7438558" cy="10600660"/>
            <wp:effectExtent l="0" t="0" r="0" b="0"/>
            <wp:wrapNone/>
            <wp:docPr id="23" name="Image 23" descr="F:\إطارات\90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إطارات\9021.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38558" cy="10600660"/>
                    </a:xfrm>
                    <a:prstGeom prst="rect">
                      <a:avLst/>
                    </a:prstGeom>
                    <a:noFill/>
                    <a:ln>
                      <a:noFill/>
                    </a:ln>
                  </pic:spPr>
                </pic:pic>
              </a:graphicData>
            </a:graphic>
            <wp14:sizeRelH relativeFrom="page">
              <wp14:pctWidth>0</wp14:pctWidth>
            </wp14:sizeRelH>
            <wp14:sizeRelV relativeFrom="page">
              <wp14:pctHeight>0</wp14:pctHeight>
            </wp14:sizeRelV>
          </wp:anchor>
        </w:drawing>
      </w:r>
      <w:r w:rsidR="00CD7A69" w:rsidRPr="00CD7A69">
        <w:rPr>
          <w:rFonts w:ascii="Viner Hand ITC" w:eastAsia="Calibri" w:hAnsi="Viner Hand ITC" w:cs="Arial"/>
          <w:b/>
          <w:bCs/>
          <w:sz w:val="26"/>
          <w:szCs w:val="26"/>
        </w:rPr>
        <w:t>DEDICACE</w:t>
      </w:r>
    </w:p>
    <w:p w:rsidR="00CD7A69" w:rsidRPr="00CD7A69" w:rsidRDefault="00CD7A69" w:rsidP="00CD7A69">
      <w:pPr>
        <w:spacing w:line="240" w:lineRule="auto"/>
        <w:jc w:val="center"/>
        <w:rPr>
          <w:rFonts w:ascii="Viner Hand ITC" w:eastAsia="Calibri" w:hAnsi="Viner Hand ITC" w:cs="Arial"/>
          <w:b/>
          <w:bCs/>
          <w:sz w:val="26"/>
          <w:szCs w:val="26"/>
        </w:rPr>
      </w:pPr>
      <w:r w:rsidRPr="00CD7A69">
        <w:rPr>
          <w:rFonts w:ascii="Viner Hand ITC" w:eastAsia="Calibri" w:hAnsi="Viner Hand ITC" w:cs="Arial"/>
          <w:b/>
          <w:bCs/>
          <w:sz w:val="26"/>
          <w:szCs w:val="26"/>
        </w:rPr>
        <w:t>On commence par remercier DIEU qui nous a donné la capacité de finaliser ce modeste travail.</w:t>
      </w:r>
    </w:p>
    <w:p w:rsidR="00CD7A69" w:rsidRPr="00CD7A69" w:rsidRDefault="00CD7A69" w:rsidP="00CD7A69">
      <w:pPr>
        <w:spacing w:line="240" w:lineRule="auto"/>
        <w:jc w:val="center"/>
        <w:rPr>
          <w:rFonts w:ascii="Viner Hand ITC" w:eastAsia="Calibri" w:hAnsi="Viner Hand ITC" w:cs="Arial"/>
          <w:b/>
          <w:bCs/>
          <w:sz w:val="26"/>
          <w:szCs w:val="26"/>
        </w:rPr>
      </w:pPr>
      <w:r w:rsidRPr="00CD7A69">
        <w:rPr>
          <w:rFonts w:ascii="Viner Hand ITC" w:eastAsia="Calibri" w:hAnsi="Viner Hand ITC" w:cs="Arial"/>
          <w:b/>
          <w:bCs/>
          <w:sz w:val="26"/>
          <w:szCs w:val="26"/>
        </w:rPr>
        <w:t>Comme je dédie ce travail à la cause de ma vie,  mon père, qui ne me prive de rien ;</w:t>
      </w:r>
    </w:p>
    <w:p w:rsidR="00CD7A69" w:rsidRPr="00CD7A69" w:rsidRDefault="00CD7A69" w:rsidP="00CD7A69">
      <w:pPr>
        <w:spacing w:line="240" w:lineRule="auto"/>
        <w:jc w:val="center"/>
        <w:rPr>
          <w:rFonts w:ascii="Viner Hand ITC" w:eastAsia="Calibri" w:hAnsi="Viner Hand ITC" w:cs="Arial"/>
          <w:b/>
          <w:bCs/>
          <w:sz w:val="26"/>
          <w:szCs w:val="26"/>
        </w:rPr>
      </w:pPr>
      <w:r w:rsidRPr="00CD7A69">
        <w:rPr>
          <w:rFonts w:ascii="Viner Hand ITC" w:eastAsia="Calibri" w:hAnsi="Viner Hand ITC" w:cs="Arial"/>
          <w:b/>
          <w:bCs/>
          <w:sz w:val="26"/>
          <w:szCs w:val="26"/>
        </w:rPr>
        <w:t>A la lumière qui éclaire pour moi le chemin du succès ma mère bien aimée ;</w:t>
      </w:r>
    </w:p>
    <w:p w:rsidR="00CD7A69" w:rsidRPr="00CD7A69" w:rsidRDefault="00CD7A69" w:rsidP="00CD7A69">
      <w:pPr>
        <w:spacing w:line="240" w:lineRule="auto"/>
        <w:jc w:val="center"/>
        <w:rPr>
          <w:rFonts w:ascii="Viner Hand ITC" w:eastAsia="Calibri" w:hAnsi="Viner Hand ITC" w:cs="Arial"/>
          <w:b/>
          <w:bCs/>
          <w:sz w:val="26"/>
          <w:szCs w:val="26"/>
        </w:rPr>
      </w:pPr>
      <w:r w:rsidRPr="00CD7A69">
        <w:rPr>
          <w:rFonts w:ascii="Viner Hand ITC" w:eastAsia="Calibri" w:hAnsi="Viner Hand ITC" w:cs="Arial"/>
          <w:b/>
          <w:bCs/>
          <w:sz w:val="26"/>
          <w:szCs w:val="26"/>
        </w:rPr>
        <w:t xml:space="preserve">A ma sœur Amina et son mari Sheikh, ma sœur </w:t>
      </w:r>
      <w:proofErr w:type="spellStart"/>
      <w:r w:rsidRPr="00CD7A69">
        <w:rPr>
          <w:rFonts w:ascii="Viner Hand ITC" w:eastAsia="Calibri" w:hAnsi="Viner Hand ITC" w:cs="Arial"/>
          <w:b/>
          <w:bCs/>
          <w:sz w:val="26"/>
          <w:szCs w:val="26"/>
        </w:rPr>
        <w:t>Mariem</w:t>
      </w:r>
      <w:proofErr w:type="spellEnd"/>
      <w:r w:rsidRPr="00CD7A69">
        <w:rPr>
          <w:rFonts w:ascii="Viner Hand ITC" w:eastAsia="Calibri" w:hAnsi="Viner Hand ITC" w:cs="Arial"/>
          <w:b/>
          <w:bCs/>
          <w:sz w:val="26"/>
          <w:szCs w:val="26"/>
        </w:rPr>
        <w:t xml:space="preserve"> et son mari </w:t>
      </w:r>
      <w:proofErr w:type="spellStart"/>
      <w:r w:rsidRPr="00CD7A69">
        <w:rPr>
          <w:rFonts w:ascii="Viner Hand ITC" w:eastAsia="Calibri" w:hAnsi="Viner Hand ITC" w:cs="Arial"/>
          <w:b/>
          <w:bCs/>
          <w:sz w:val="26"/>
          <w:szCs w:val="26"/>
        </w:rPr>
        <w:t>Faiçal</w:t>
      </w:r>
      <w:proofErr w:type="spellEnd"/>
      <w:r w:rsidRPr="00CD7A69">
        <w:rPr>
          <w:rFonts w:ascii="Viner Hand ITC" w:eastAsia="Calibri" w:hAnsi="Viner Hand ITC" w:cs="Arial"/>
          <w:b/>
          <w:bCs/>
          <w:sz w:val="26"/>
          <w:szCs w:val="26"/>
        </w:rPr>
        <w:t xml:space="preserve">. Et leurs fils </w:t>
      </w:r>
      <w:proofErr w:type="spellStart"/>
      <w:r w:rsidRPr="00CD7A69">
        <w:rPr>
          <w:rFonts w:ascii="Viner Hand ITC" w:eastAsia="Calibri" w:hAnsi="Viner Hand ITC" w:cs="Arial"/>
          <w:b/>
          <w:bCs/>
          <w:sz w:val="26"/>
          <w:szCs w:val="26"/>
        </w:rPr>
        <w:t>Moad</w:t>
      </w:r>
      <w:proofErr w:type="spellEnd"/>
      <w:r w:rsidRPr="00CD7A69">
        <w:rPr>
          <w:rFonts w:ascii="Viner Hand ITC" w:eastAsia="Calibri" w:hAnsi="Viner Hand ITC" w:cs="Arial"/>
          <w:b/>
          <w:bCs/>
          <w:sz w:val="26"/>
          <w:szCs w:val="26"/>
        </w:rPr>
        <w:t xml:space="preserve">, </w:t>
      </w:r>
      <w:proofErr w:type="spellStart"/>
      <w:r w:rsidRPr="00CD7A69">
        <w:rPr>
          <w:rFonts w:ascii="Viner Hand ITC" w:eastAsia="Calibri" w:hAnsi="Viner Hand ITC" w:cs="Arial"/>
          <w:b/>
          <w:bCs/>
          <w:sz w:val="26"/>
          <w:szCs w:val="26"/>
        </w:rPr>
        <w:t>Firas</w:t>
      </w:r>
      <w:proofErr w:type="spellEnd"/>
      <w:r w:rsidRPr="00CD7A69">
        <w:rPr>
          <w:rFonts w:ascii="Viner Hand ITC" w:eastAsia="Calibri" w:hAnsi="Viner Hand ITC" w:cs="Arial"/>
          <w:b/>
          <w:bCs/>
          <w:sz w:val="26"/>
          <w:szCs w:val="26"/>
        </w:rPr>
        <w:t>, Riad et souna.</w:t>
      </w:r>
    </w:p>
    <w:p w:rsidR="00CD7A69" w:rsidRPr="00CD7A69" w:rsidRDefault="00CD7A69" w:rsidP="00CD7A69">
      <w:pPr>
        <w:spacing w:line="240" w:lineRule="auto"/>
        <w:jc w:val="center"/>
        <w:rPr>
          <w:rFonts w:ascii="Viner Hand ITC" w:eastAsia="Calibri" w:hAnsi="Viner Hand ITC" w:cs="Arial"/>
          <w:b/>
          <w:bCs/>
          <w:sz w:val="26"/>
          <w:szCs w:val="26"/>
        </w:rPr>
      </w:pPr>
      <w:r w:rsidRPr="00CD7A69">
        <w:rPr>
          <w:rFonts w:ascii="Viner Hand ITC" w:eastAsia="Calibri" w:hAnsi="Viner Hand ITC" w:cs="Arial"/>
          <w:b/>
          <w:bCs/>
          <w:sz w:val="26"/>
          <w:szCs w:val="26"/>
        </w:rPr>
        <w:t>Pour ma famille </w:t>
      </w:r>
      <w:proofErr w:type="gramStart"/>
      <w:r w:rsidRPr="00CD7A69">
        <w:rPr>
          <w:rFonts w:ascii="Viner Hand ITC" w:eastAsia="Calibri" w:hAnsi="Viner Hand ITC" w:cs="Arial"/>
          <w:b/>
          <w:bCs/>
          <w:sz w:val="26"/>
          <w:szCs w:val="26"/>
        </w:rPr>
        <w:t>;A</w:t>
      </w:r>
      <w:proofErr w:type="gramEnd"/>
      <w:r w:rsidRPr="00CD7A69">
        <w:rPr>
          <w:rFonts w:ascii="Viner Hand ITC" w:eastAsia="Calibri" w:hAnsi="Viner Hand ITC" w:cs="Arial"/>
          <w:b/>
          <w:bCs/>
          <w:sz w:val="26"/>
          <w:szCs w:val="26"/>
        </w:rPr>
        <w:t xml:space="preserve"> ma cher grand-mère</w:t>
      </w:r>
    </w:p>
    <w:p w:rsidR="00CD7A69" w:rsidRPr="00CD7A69" w:rsidRDefault="00CD7A69" w:rsidP="00CD7A69">
      <w:pPr>
        <w:spacing w:line="240" w:lineRule="auto"/>
        <w:jc w:val="center"/>
        <w:rPr>
          <w:rFonts w:ascii="Viner Hand ITC" w:eastAsia="Calibri" w:hAnsi="Viner Hand ITC" w:cs="Arial"/>
          <w:b/>
          <w:bCs/>
          <w:sz w:val="26"/>
          <w:szCs w:val="26"/>
        </w:rPr>
      </w:pPr>
      <w:r w:rsidRPr="00CD7A69">
        <w:rPr>
          <w:rFonts w:ascii="Viner Hand ITC" w:eastAsia="Calibri" w:hAnsi="Viner Hand ITC" w:cs="Arial"/>
          <w:b/>
          <w:bCs/>
          <w:sz w:val="26"/>
          <w:szCs w:val="26"/>
        </w:rPr>
        <w:t xml:space="preserve">Mes tantes surtout ma tante Souda et mes tantes </w:t>
      </w:r>
      <w:proofErr w:type="spellStart"/>
      <w:r w:rsidRPr="00CD7A69">
        <w:rPr>
          <w:rFonts w:ascii="Viner Hand ITC" w:eastAsia="Calibri" w:hAnsi="Viner Hand ITC" w:cs="Arial"/>
          <w:b/>
          <w:bCs/>
          <w:sz w:val="26"/>
          <w:szCs w:val="26"/>
        </w:rPr>
        <w:t>Djouhar</w:t>
      </w:r>
      <w:proofErr w:type="spellEnd"/>
      <w:r w:rsidRPr="00CD7A69">
        <w:rPr>
          <w:rFonts w:ascii="Viner Hand ITC" w:eastAsia="Calibri" w:hAnsi="Viner Hand ITC" w:cs="Arial"/>
          <w:b/>
          <w:bCs/>
          <w:sz w:val="26"/>
          <w:szCs w:val="26"/>
        </w:rPr>
        <w:t xml:space="preserve">, </w:t>
      </w:r>
      <w:proofErr w:type="spellStart"/>
      <w:r w:rsidRPr="00CD7A69">
        <w:rPr>
          <w:rFonts w:ascii="Viner Hand ITC" w:eastAsia="Calibri" w:hAnsi="Viner Hand ITC" w:cs="Arial"/>
          <w:b/>
          <w:bCs/>
          <w:sz w:val="26"/>
          <w:szCs w:val="26"/>
        </w:rPr>
        <w:t>Khadra</w:t>
      </w:r>
      <w:proofErr w:type="spellEnd"/>
      <w:r w:rsidRPr="00CD7A69">
        <w:rPr>
          <w:rFonts w:ascii="Viner Hand ITC" w:eastAsia="Calibri" w:hAnsi="Viner Hand ITC" w:cs="Arial"/>
          <w:b/>
          <w:bCs/>
          <w:sz w:val="26"/>
          <w:szCs w:val="26"/>
        </w:rPr>
        <w:t xml:space="preserve">, Fatima, </w:t>
      </w:r>
      <w:proofErr w:type="spellStart"/>
      <w:r w:rsidRPr="00CD7A69">
        <w:rPr>
          <w:rFonts w:ascii="Viner Hand ITC" w:eastAsia="Calibri" w:hAnsi="Viner Hand ITC" w:cs="Arial"/>
          <w:b/>
          <w:bCs/>
          <w:sz w:val="26"/>
          <w:szCs w:val="26"/>
        </w:rPr>
        <w:t>Houria</w:t>
      </w:r>
      <w:proofErr w:type="spellEnd"/>
      <w:r w:rsidRPr="00CD7A69">
        <w:rPr>
          <w:rFonts w:ascii="Viner Hand ITC" w:eastAsia="Calibri" w:hAnsi="Viner Hand ITC" w:cs="Arial"/>
          <w:b/>
          <w:bCs/>
          <w:sz w:val="26"/>
          <w:szCs w:val="26"/>
        </w:rPr>
        <w:t xml:space="preserve"> et Aicha</w:t>
      </w:r>
    </w:p>
    <w:p w:rsidR="00CD7A69" w:rsidRPr="00CD7A69" w:rsidRDefault="00CD7A69" w:rsidP="00CD7A69">
      <w:pPr>
        <w:spacing w:line="240" w:lineRule="auto"/>
        <w:jc w:val="center"/>
        <w:rPr>
          <w:rFonts w:ascii="Viner Hand ITC" w:eastAsia="Calibri" w:hAnsi="Viner Hand ITC" w:cs="Arial"/>
          <w:b/>
          <w:bCs/>
          <w:sz w:val="26"/>
          <w:szCs w:val="26"/>
        </w:rPr>
      </w:pPr>
      <w:r w:rsidRPr="00CD7A69">
        <w:rPr>
          <w:rFonts w:ascii="Viner Hand ITC" w:eastAsia="Calibri" w:hAnsi="Viner Hand ITC" w:cs="Arial"/>
          <w:b/>
          <w:bCs/>
          <w:sz w:val="26"/>
          <w:szCs w:val="26"/>
        </w:rPr>
        <w:t xml:space="preserve">Mes cousines : Saliha, Tina, Lina, </w:t>
      </w:r>
      <w:proofErr w:type="spellStart"/>
      <w:r w:rsidRPr="00CD7A69">
        <w:rPr>
          <w:rFonts w:ascii="Viner Hand ITC" w:eastAsia="Calibri" w:hAnsi="Viner Hand ITC" w:cs="Arial"/>
          <w:b/>
          <w:bCs/>
          <w:sz w:val="26"/>
          <w:szCs w:val="26"/>
        </w:rPr>
        <w:t>Hafsa</w:t>
      </w:r>
      <w:proofErr w:type="spellEnd"/>
      <w:r w:rsidRPr="00CD7A69">
        <w:rPr>
          <w:rFonts w:ascii="Viner Hand ITC" w:eastAsia="Calibri" w:hAnsi="Viner Hand ITC" w:cs="Arial"/>
          <w:b/>
          <w:bCs/>
          <w:sz w:val="26"/>
          <w:szCs w:val="26"/>
        </w:rPr>
        <w:t xml:space="preserve">, </w:t>
      </w:r>
      <w:proofErr w:type="spellStart"/>
      <w:r w:rsidRPr="00CD7A69">
        <w:rPr>
          <w:rFonts w:ascii="Viner Hand ITC" w:eastAsia="Calibri" w:hAnsi="Viner Hand ITC" w:cs="Arial"/>
          <w:b/>
          <w:bCs/>
          <w:sz w:val="26"/>
          <w:szCs w:val="26"/>
        </w:rPr>
        <w:t>Nossaiba</w:t>
      </w:r>
      <w:proofErr w:type="spellEnd"/>
      <w:r w:rsidRPr="00CD7A69">
        <w:rPr>
          <w:rFonts w:ascii="Viner Hand ITC" w:eastAsia="Calibri" w:hAnsi="Viner Hand ITC" w:cs="Arial"/>
          <w:b/>
          <w:bCs/>
          <w:sz w:val="26"/>
          <w:szCs w:val="26"/>
        </w:rPr>
        <w:t xml:space="preserve">, </w:t>
      </w:r>
      <w:proofErr w:type="spellStart"/>
      <w:r w:rsidRPr="00CD7A69">
        <w:rPr>
          <w:rFonts w:ascii="Viner Hand ITC" w:eastAsia="Calibri" w:hAnsi="Viner Hand ITC" w:cs="Arial"/>
          <w:b/>
          <w:bCs/>
          <w:sz w:val="26"/>
          <w:szCs w:val="26"/>
        </w:rPr>
        <w:t>Nardjess</w:t>
      </w:r>
      <w:proofErr w:type="spellEnd"/>
      <w:r w:rsidRPr="00CD7A69">
        <w:rPr>
          <w:rFonts w:ascii="Viner Hand ITC" w:eastAsia="Calibri" w:hAnsi="Viner Hand ITC" w:cs="Arial"/>
          <w:b/>
          <w:bCs/>
          <w:sz w:val="26"/>
          <w:szCs w:val="26"/>
        </w:rPr>
        <w:t xml:space="preserve">, </w:t>
      </w:r>
      <w:proofErr w:type="spellStart"/>
      <w:r w:rsidRPr="00CD7A69">
        <w:rPr>
          <w:rFonts w:ascii="Viner Hand ITC" w:eastAsia="Calibri" w:hAnsi="Viner Hand ITC" w:cs="Arial"/>
          <w:b/>
          <w:bCs/>
          <w:sz w:val="26"/>
          <w:szCs w:val="26"/>
        </w:rPr>
        <w:t>Manel</w:t>
      </w:r>
      <w:proofErr w:type="spellEnd"/>
      <w:r w:rsidRPr="00CD7A69">
        <w:rPr>
          <w:rFonts w:ascii="Viner Hand ITC" w:eastAsia="Calibri" w:hAnsi="Viner Hand ITC" w:cs="Arial"/>
          <w:b/>
          <w:bCs/>
          <w:sz w:val="26"/>
          <w:szCs w:val="26"/>
        </w:rPr>
        <w:t xml:space="preserve"> et </w:t>
      </w:r>
      <w:proofErr w:type="spellStart"/>
      <w:r w:rsidRPr="00CD7A69">
        <w:rPr>
          <w:rFonts w:ascii="Viner Hand ITC" w:eastAsia="Calibri" w:hAnsi="Viner Hand ITC" w:cs="Arial"/>
          <w:b/>
          <w:bCs/>
          <w:sz w:val="26"/>
          <w:szCs w:val="26"/>
        </w:rPr>
        <w:t>Chaima</w:t>
      </w:r>
      <w:proofErr w:type="spellEnd"/>
    </w:p>
    <w:p w:rsidR="00CD7A69" w:rsidRPr="00CD7A69" w:rsidRDefault="00CD7A69" w:rsidP="00CD7A69">
      <w:pPr>
        <w:spacing w:line="240" w:lineRule="auto"/>
        <w:jc w:val="center"/>
        <w:rPr>
          <w:rFonts w:ascii="Viner Hand ITC" w:eastAsia="Calibri" w:hAnsi="Viner Hand ITC" w:cs="Arial"/>
          <w:b/>
          <w:bCs/>
          <w:sz w:val="26"/>
          <w:szCs w:val="26"/>
        </w:rPr>
      </w:pPr>
      <w:r w:rsidRPr="00CD7A69">
        <w:rPr>
          <w:rFonts w:ascii="Viner Hand ITC" w:eastAsia="Calibri" w:hAnsi="Viner Hand ITC" w:cs="Arial"/>
          <w:b/>
          <w:bCs/>
          <w:sz w:val="26"/>
          <w:szCs w:val="26"/>
        </w:rPr>
        <w:t>Mon cousin et mon frère en même temps (HAKIM) qui  m’a aidé dans cette recherche merci beaucoup.</w:t>
      </w:r>
    </w:p>
    <w:p w:rsidR="00CD7A69" w:rsidRPr="00CD7A69" w:rsidRDefault="00CD7A69" w:rsidP="00CD7A69">
      <w:pPr>
        <w:spacing w:line="240" w:lineRule="auto"/>
        <w:jc w:val="center"/>
        <w:rPr>
          <w:rFonts w:ascii="Viner Hand ITC" w:eastAsia="Calibri" w:hAnsi="Viner Hand ITC" w:cs="Arial"/>
          <w:b/>
          <w:bCs/>
          <w:sz w:val="26"/>
          <w:szCs w:val="26"/>
        </w:rPr>
      </w:pPr>
      <w:r w:rsidRPr="00CD7A69">
        <w:rPr>
          <w:rFonts w:ascii="Viner Hand ITC" w:eastAsia="Calibri" w:hAnsi="Viner Hand ITC" w:cs="Arial"/>
          <w:b/>
          <w:bCs/>
          <w:sz w:val="26"/>
          <w:szCs w:val="26"/>
        </w:rPr>
        <w:t>Si vous avez des amis, si vous êtes riche .merci du fond du cœur des plus belles rose de ma vie GROUPE F6 (</w:t>
      </w:r>
      <w:proofErr w:type="spellStart"/>
      <w:r w:rsidRPr="00CD7A69">
        <w:rPr>
          <w:rFonts w:ascii="Viner Hand ITC" w:eastAsia="Calibri" w:hAnsi="Viner Hand ITC" w:cs="Arial"/>
          <w:b/>
          <w:bCs/>
          <w:sz w:val="26"/>
          <w:szCs w:val="26"/>
        </w:rPr>
        <w:t>Zizo</w:t>
      </w:r>
      <w:proofErr w:type="spellEnd"/>
      <w:r w:rsidRPr="00CD7A69">
        <w:rPr>
          <w:rFonts w:ascii="Viner Hand ITC" w:eastAsia="Calibri" w:hAnsi="Viner Hand ITC" w:cs="Arial"/>
          <w:b/>
          <w:bCs/>
          <w:sz w:val="26"/>
          <w:szCs w:val="26"/>
        </w:rPr>
        <w:t xml:space="preserve">, </w:t>
      </w:r>
      <w:proofErr w:type="spellStart"/>
      <w:r w:rsidRPr="00CD7A69">
        <w:rPr>
          <w:rFonts w:ascii="Viner Hand ITC" w:eastAsia="Calibri" w:hAnsi="Viner Hand ITC" w:cs="Arial"/>
          <w:b/>
          <w:bCs/>
          <w:sz w:val="26"/>
          <w:szCs w:val="26"/>
        </w:rPr>
        <w:t>Samou</w:t>
      </w:r>
      <w:proofErr w:type="spellEnd"/>
      <w:r w:rsidRPr="00CD7A69">
        <w:rPr>
          <w:rFonts w:ascii="Viner Hand ITC" w:eastAsia="Calibri" w:hAnsi="Viner Hand ITC" w:cs="Arial"/>
          <w:b/>
          <w:bCs/>
          <w:sz w:val="26"/>
          <w:szCs w:val="26"/>
        </w:rPr>
        <w:t xml:space="preserve">, Moma, </w:t>
      </w:r>
      <w:proofErr w:type="spellStart"/>
      <w:r w:rsidRPr="00CD7A69">
        <w:rPr>
          <w:rFonts w:ascii="Viner Hand ITC" w:eastAsia="Calibri" w:hAnsi="Viner Hand ITC" w:cs="Arial"/>
          <w:b/>
          <w:bCs/>
          <w:sz w:val="26"/>
          <w:szCs w:val="26"/>
        </w:rPr>
        <w:t>Hada</w:t>
      </w:r>
      <w:proofErr w:type="spellEnd"/>
      <w:r w:rsidRPr="00CD7A69">
        <w:rPr>
          <w:rFonts w:ascii="Viner Hand ITC" w:eastAsia="Calibri" w:hAnsi="Viner Hand ITC" w:cs="Arial"/>
          <w:b/>
          <w:bCs/>
          <w:sz w:val="26"/>
          <w:szCs w:val="26"/>
        </w:rPr>
        <w:t xml:space="preserve">, Zola, </w:t>
      </w:r>
      <w:proofErr w:type="spellStart"/>
      <w:proofErr w:type="gramStart"/>
      <w:r w:rsidRPr="00CD7A69">
        <w:rPr>
          <w:rFonts w:ascii="Viner Hand ITC" w:eastAsia="Calibri" w:hAnsi="Viner Hand ITC" w:cs="Arial"/>
          <w:b/>
          <w:bCs/>
          <w:sz w:val="26"/>
          <w:szCs w:val="26"/>
        </w:rPr>
        <w:t>Azza</w:t>
      </w:r>
      <w:proofErr w:type="spellEnd"/>
      <w:r w:rsidRPr="00CD7A69">
        <w:rPr>
          <w:rFonts w:ascii="Viner Hand ITC" w:eastAsia="Calibri" w:hAnsi="Viner Hand ITC" w:cs="Arial"/>
          <w:b/>
          <w:bCs/>
          <w:sz w:val="26"/>
          <w:szCs w:val="26"/>
        </w:rPr>
        <w:t xml:space="preserve"> ,</w:t>
      </w:r>
      <w:proofErr w:type="spellStart"/>
      <w:r w:rsidRPr="00CD7A69">
        <w:rPr>
          <w:rFonts w:ascii="Viner Hand ITC" w:eastAsia="Calibri" w:hAnsi="Viner Hand ITC" w:cs="Arial"/>
          <w:b/>
          <w:bCs/>
          <w:sz w:val="26"/>
          <w:szCs w:val="26"/>
        </w:rPr>
        <w:t>Tuta</w:t>
      </w:r>
      <w:proofErr w:type="spellEnd"/>
      <w:proofErr w:type="gramEnd"/>
      <w:r w:rsidRPr="00CD7A69">
        <w:rPr>
          <w:rFonts w:ascii="Viner Hand ITC" w:eastAsia="Calibri" w:hAnsi="Viner Hand ITC" w:cs="Arial"/>
          <w:b/>
          <w:bCs/>
          <w:sz w:val="26"/>
          <w:szCs w:val="26"/>
        </w:rPr>
        <w:t xml:space="preserve">, </w:t>
      </w:r>
      <w:proofErr w:type="spellStart"/>
      <w:r w:rsidRPr="00CD7A69">
        <w:rPr>
          <w:rFonts w:ascii="Viner Hand ITC" w:eastAsia="Calibri" w:hAnsi="Viner Hand ITC" w:cs="Arial"/>
          <w:b/>
          <w:bCs/>
          <w:sz w:val="26"/>
          <w:szCs w:val="26"/>
        </w:rPr>
        <w:t>Safa</w:t>
      </w:r>
      <w:proofErr w:type="spellEnd"/>
      <w:r w:rsidRPr="00CD7A69">
        <w:rPr>
          <w:rFonts w:ascii="Viner Hand ITC" w:eastAsia="Calibri" w:hAnsi="Viner Hand ITC" w:cs="Arial"/>
          <w:b/>
          <w:bCs/>
          <w:sz w:val="26"/>
          <w:szCs w:val="26"/>
        </w:rPr>
        <w:t xml:space="preserve">, </w:t>
      </w:r>
      <w:proofErr w:type="spellStart"/>
      <w:r w:rsidRPr="00CD7A69">
        <w:rPr>
          <w:rFonts w:ascii="Viner Hand ITC" w:eastAsia="Calibri" w:hAnsi="Viner Hand ITC" w:cs="Arial"/>
          <w:b/>
          <w:bCs/>
          <w:sz w:val="26"/>
          <w:szCs w:val="26"/>
        </w:rPr>
        <w:t>Gania</w:t>
      </w:r>
      <w:proofErr w:type="spellEnd"/>
      <w:r w:rsidRPr="00CD7A69">
        <w:rPr>
          <w:rFonts w:ascii="Viner Hand ITC" w:eastAsia="Calibri" w:hAnsi="Viner Hand ITC" w:cs="Arial"/>
          <w:b/>
          <w:bCs/>
          <w:sz w:val="26"/>
          <w:szCs w:val="26"/>
        </w:rPr>
        <w:t xml:space="preserve"> et bien sûr Imane et </w:t>
      </w:r>
      <w:proofErr w:type="spellStart"/>
      <w:r w:rsidRPr="00CD7A69">
        <w:rPr>
          <w:rFonts w:ascii="Viner Hand ITC" w:eastAsia="Calibri" w:hAnsi="Viner Hand ITC" w:cs="Arial"/>
          <w:b/>
          <w:bCs/>
          <w:sz w:val="26"/>
          <w:szCs w:val="26"/>
        </w:rPr>
        <w:t>Masaouda</w:t>
      </w:r>
      <w:proofErr w:type="spellEnd"/>
      <w:r w:rsidRPr="00CD7A69">
        <w:rPr>
          <w:rFonts w:ascii="Viner Hand ITC" w:eastAsia="Calibri" w:hAnsi="Viner Hand ITC" w:cs="Arial"/>
          <w:b/>
          <w:bCs/>
          <w:sz w:val="26"/>
          <w:szCs w:val="26"/>
        </w:rPr>
        <w:t>)</w:t>
      </w:r>
    </w:p>
    <w:p w:rsidR="00CD7A69" w:rsidRPr="00CD7A69" w:rsidRDefault="00CD7A69" w:rsidP="00CD7A69">
      <w:pPr>
        <w:spacing w:line="240" w:lineRule="auto"/>
        <w:jc w:val="center"/>
        <w:rPr>
          <w:rFonts w:ascii="Viner Hand ITC" w:eastAsia="Calibri" w:hAnsi="Viner Hand ITC" w:cs="Arial"/>
          <w:b/>
          <w:bCs/>
          <w:sz w:val="26"/>
          <w:szCs w:val="26"/>
        </w:rPr>
      </w:pPr>
      <w:r w:rsidRPr="00CD7A69">
        <w:rPr>
          <w:rFonts w:ascii="Viner Hand ITC" w:eastAsia="Calibri" w:hAnsi="Viner Hand ITC" w:cs="Arial"/>
          <w:b/>
          <w:bCs/>
          <w:sz w:val="26"/>
          <w:szCs w:val="26"/>
        </w:rPr>
        <w:t xml:space="preserve">Pour chacun qui m’a appris dans cette vie et il a allumé ses connaissance dans l’esprit </w:t>
      </w:r>
      <w:proofErr w:type="gramStart"/>
      <w:r w:rsidRPr="00CD7A69">
        <w:rPr>
          <w:rFonts w:ascii="Viner Hand ITC" w:eastAsia="Calibri" w:hAnsi="Viner Hand ITC" w:cs="Arial"/>
          <w:b/>
          <w:bCs/>
          <w:sz w:val="26"/>
          <w:szCs w:val="26"/>
        </w:rPr>
        <w:t>des autre</w:t>
      </w:r>
      <w:proofErr w:type="gramEnd"/>
      <w:r w:rsidRPr="00CD7A69">
        <w:rPr>
          <w:rFonts w:ascii="Viner Hand ITC" w:eastAsia="Calibri" w:hAnsi="Viner Hand ITC" w:cs="Arial"/>
          <w:b/>
          <w:bCs/>
          <w:sz w:val="26"/>
          <w:szCs w:val="26"/>
        </w:rPr>
        <w:t xml:space="preserve"> (Oncle </w:t>
      </w:r>
      <w:proofErr w:type="spellStart"/>
      <w:r w:rsidRPr="00CD7A69">
        <w:rPr>
          <w:rFonts w:ascii="Viner Hand ITC" w:eastAsia="Calibri" w:hAnsi="Viner Hand ITC" w:cs="Arial"/>
          <w:b/>
          <w:bCs/>
          <w:sz w:val="26"/>
          <w:szCs w:val="26"/>
        </w:rPr>
        <w:t>Belkacem</w:t>
      </w:r>
      <w:proofErr w:type="spellEnd"/>
      <w:r w:rsidRPr="00CD7A69">
        <w:rPr>
          <w:rFonts w:ascii="Viner Hand ITC" w:eastAsia="Calibri" w:hAnsi="Viner Hand ITC" w:cs="Arial"/>
          <w:b/>
          <w:bCs/>
          <w:sz w:val="26"/>
          <w:szCs w:val="26"/>
        </w:rPr>
        <w:t xml:space="preserve"> </w:t>
      </w:r>
      <w:proofErr w:type="spellStart"/>
      <w:r w:rsidRPr="00CD7A69">
        <w:rPr>
          <w:rFonts w:ascii="Viner Hand ITC" w:eastAsia="Calibri" w:hAnsi="Viner Hand ITC" w:cs="Arial"/>
          <w:b/>
          <w:bCs/>
          <w:sz w:val="26"/>
          <w:szCs w:val="26"/>
        </w:rPr>
        <w:t>Hadjadj</w:t>
      </w:r>
      <w:proofErr w:type="spellEnd"/>
      <w:r w:rsidRPr="00CD7A69">
        <w:rPr>
          <w:rFonts w:ascii="Viner Hand ITC" w:eastAsia="Calibri" w:hAnsi="Viner Hand ITC" w:cs="Arial"/>
          <w:b/>
          <w:bCs/>
          <w:sz w:val="26"/>
          <w:szCs w:val="26"/>
        </w:rPr>
        <w:t>), qui a fait sa marque dans ce travail.</w:t>
      </w:r>
    </w:p>
    <w:p w:rsidR="00CD7A69" w:rsidRPr="00CD7A69" w:rsidRDefault="00CD7A69" w:rsidP="00CD7A69">
      <w:pPr>
        <w:spacing w:line="240" w:lineRule="auto"/>
        <w:jc w:val="center"/>
        <w:rPr>
          <w:rFonts w:ascii="Viner Hand ITC" w:eastAsia="Calibri" w:hAnsi="Viner Hand ITC" w:cs="Arial"/>
          <w:b/>
          <w:bCs/>
          <w:sz w:val="26"/>
          <w:szCs w:val="26"/>
        </w:rPr>
      </w:pPr>
      <w:r w:rsidRPr="00CD7A69">
        <w:rPr>
          <w:rFonts w:ascii="Viner Hand ITC" w:eastAsia="Calibri" w:hAnsi="Viner Hand ITC" w:cs="Arial"/>
          <w:b/>
          <w:bCs/>
          <w:sz w:val="26"/>
          <w:szCs w:val="26"/>
        </w:rPr>
        <w:t xml:space="preserve">Un grand merci pour le superviseur de ce travail Monsieur </w:t>
      </w:r>
      <w:proofErr w:type="spellStart"/>
      <w:r w:rsidRPr="00CD7A69">
        <w:rPr>
          <w:rFonts w:ascii="Viner Hand ITC" w:eastAsia="Calibri" w:hAnsi="Viner Hand ITC" w:cs="Arial"/>
          <w:b/>
          <w:bCs/>
          <w:sz w:val="26"/>
          <w:szCs w:val="26"/>
        </w:rPr>
        <w:t>Boumadda</w:t>
      </w:r>
      <w:proofErr w:type="spellEnd"/>
      <w:r w:rsidRPr="00CD7A69">
        <w:rPr>
          <w:rFonts w:ascii="Viner Hand ITC" w:eastAsia="Calibri" w:hAnsi="Viner Hand ITC" w:cs="Arial"/>
          <w:b/>
          <w:bCs/>
          <w:sz w:val="26"/>
          <w:szCs w:val="26"/>
        </w:rPr>
        <w:t>.</w:t>
      </w:r>
    </w:p>
    <w:p w:rsidR="00CD7A69" w:rsidRPr="00CD7A69" w:rsidRDefault="00CD7A69" w:rsidP="00CD7A69">
      <w:pPr>
        <w:spacing w:line="240" w:lineRule="auto"/>
        <w:jc w:val="center"/>
        <w:rPr>
          <w:rFonts w:ascii="Viner Hand ITC" w:eastAsia="Calibri" w:hAnsi="Viner Hand ITC" w:cs="Arial"/>
          <w:b/>
          <w:bCs/>
          <w:sz w:val="26"/>
          <w:szCs w:val="26"/>
        </w:rPr>
      </w:pPr>
      <w:r w:rsidRPr="00CD7A69">
        <w:rPr>
          <w:rFonts w:ascii="Viner Hand ITC" w:eastAsia="Calibri" w:hAnsi="Viner Hand ITC" w:cs="Arial"/>
          <w:b/>
          <w:bCs/>
          <w:sz w:val="26"/>
          <w:szCs w:val="26"/>
        </w:rPr>
        <w:t>Finalement je remercie tous les étudiants de troisième année agronomie 2017</w:t>
      </w:r>
    </w:p>
    <w:p w:rsidR="00CD7A69" w:rsidRPr="006B17A5" w:rsidRDefault="006B17A5" w:rsidP="006B17A5">
      <w:pPr>
        <w:spacing w:line="360" w:lineRule="auto"/>
        <w:jc w:val="right"/>
        <w:rPr>
          <w:rFonts w:ascii="Lucida Calligraphy" w:hAnsi="Lucida Calligraphy" w:cstheme="majorBidi"/>
          <w:b/>
          <w:bCs/>
          <w:sz w:val="24"/>
          <w:szCs w:val="24"/>
        </w:rPr>
      </w:pPr>
      <w:r w:rsidRPr="006B17A5">
        <w:rPr>
          <w:rFonts w:ascii="Lucida Calligraphy" w:hAnsi="Lucida Calligraphy" w:cstheme="majorBidi"/>
          <w:b/>
          <w:bCs/>
          <w:sz w:val="24"/>
          <w:szCs w:val="24"/>
        </w:rPr>
        <w:t>ABDELMALEK KHEDIDJA</w:t>
      </w:r>
    </w:p>
    <w:tbl>
      <w:tblPr>
        <w:tblStyle w:val="Ombrageclair"/>
        <w:tblW w:w="0" w:type="auto"/>
        <w:tblBorders>
          <w:top w:val="none" w:sz="0" w:space="0" w:color="auto"/>
          <w:bottom w:val="none" w:sz="0" w:space="0" w:color="auto"/>
        </w:tblBorders>
        <w:shd w:val="clear" w:color="auto" w:fill="FFFFFF" w:themeFill="background1"/>
        <w:tblLook w:val="04A0" w:firstRow="1" w:lastRow="0" w:firstColumn="1" w:lastColumn="0" w:noHBand="0" w:noVBand="1"/>
      </w:tblPr>
      <w:tblGrid>
        <w:gridCol w:w="7763"/>
        <w:gridCol w:w="880"/>
      </w:tblGrid>
      <w:tr w:rsidR="00DE64E1" w:rsidTr="0088659D">
        <w:trPr>
          <w:cnfStyle w:val="100000000000" w:firstRow="1" w:lastRow="0" w:firstColumn="0" w:lastColumn="0" w:oddVBand="0" w:evenVBand="0" w:oddHBand="0" w:evenHBand="0" w:firstRowFirstColumn="0" w:firstRowLastColumn="0" w:lastRowFirstColumn="0" w:lastRowLastColumn="0"/>
          <w:trHeight w:val="1125"/>
        </w:trPr>
        <w:tc>
          <w:tcPr>
            <w:cnfStyle w:val="001000000000" w:firstRow="0" w:lastRow="0" w:firstColumn="1" w:lastColumn="0" w:oddVBand="0" w:evenVBand="0" w:oddHBand="0" w:evenHBand="0" w:firstRowFirstColumn="0" w:firstRowLastColumn="0" w:lastRowFirstColumn="0" w:lastRowLastColumn="0"/>
            <w:tcW w:w="8643" w:type="dxa"/>
            <w:gridSpan w:val="2"/>
            <w:tcBorders>
              <w:top w:val="none" w:sz="0" w:space="0" w:color="auto"/>
              <w:left w:val="none" w:sz="0" w:space="0" w:color="auto"/>
              <w:bottom w:val="none" w:sz="0" w:space="0" w:color="auto"/>
              <w:right w:val="none" w:sz="0" w:space="0" w:color="auto"/>
            </w:tcBorders>
            <w:shd w:val="clear" w:color="auto" w:fill="BFBFBF" w:themeFill="background1" w:themeFillShade="BF"/>
            <w:vAlign w:val="center"/>
          </w:tcPr>
          <w:p w:rsidR="00DE64E1" w:rsidRDefault="00DE64E1" w:rsidP="002652F7">
            <w:pPr>
              <w:spacing w:line="276" w:lineRule="auto"/>
              <w:jc w:val="center"/>
              <w:rPr>
                <w:rFonts w:ascii="Times New Roman" w:eastAsia="Calibri" w:hAnsi="Times New Roman" w:cs="Times New Roman"/>
                <w:sz w:val="24"/>
                <w:szCs w:val="24"/>
                <w:lang w:bidi="ar-DZ"/>
              </w:rPr>
            </w:pPr>
            <w:r w:rsidRPr="003F2D9C">
              <w:rPr>
                <w:rFonts w:ascii="Times New Roman" w:eastAsia="Calibri" w:hAnsi="Times New Roman" w:cs="Times New Roman"/>
                <w:b w:val="0"/>
                <w:bCs w:val="0"/>
                <w:sz w:val="28"/>
                <w:szCs w:val="28"/>
              </w:rPr>
              <w:lastRenderedPageBreak/>
              <w:t>SOMMAIRE</w:t>
            </w:r>
          </w:p>
        </w:tc>
      </w:tr>
      <w:tr w:rsidR="00DE64E1" w:rsidTr="0088659D">
        <w:trPr>
          <w:cnfStyle w:val="000000100000" w:firstRow="0" w:lastRow="0" w:firstColumn="0" w:lastColumn="0" w:oddVBand="0" w:evenVBand="0" w:oddHBand="1" w:evenHBand="0" w:firstRowFirstColumn="0" w:firstRowLastColumn="0" w:lastRowFirstColumn="0" w:lastRowLastColumn="0"/>
          <w:trHeight w:val="695"/>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2F2F2" w:themeFill="background1" w:themeFillShade="F2"/>
            <w:vAlign w:val="center"/>
          </w:tcPr>
          <w:p w:rsidR="00DE64E1" w:rsidRDefault="00DE64E1" w:rsidP="002652F7">
            <w:pPr>
              <w:rPr>
                <w:rFonts w:ascii="Times New Roman" w:eastAsia="Calibri" w:hAnsi="Times New Roman" w:cs="Times New Roman"/>
                <w:sz w:val="24"/>
                <w:szCs w:val="24"/>
              </w:rPr>
            </w:pPr>
            <w:r w:rsidRPr="002D3987">
              <w:rPr>
                <w:rFonts w:ascii="Times New Roman" w:eastAsia="Calibri" w:hAnsi="Times New Roman" w:cs="Times New Roman"/>
                <w:sz w:val="24"/>
                <w:szCs w:val="24"/>
              </w:rPr>
              <w:t>L</w:t>
            </w:r>
            <w:r>
              <w:rPr>
                <w:rFonts w:ascii="Times New Roman" w:eastAsia="Calibri" w:hAnsi="Times New Roman" w:cs="Times New Roman"/>
                <w:sz w:val="24"/>
                <w:szCs w:val="24"/>
              </w:rPr>
              <w:t>ist des figures et des tableaux</w:t>
            </w:r>
          </w:p>
        </w:tc>
        <w:tc>
          <w:tcPr>
            <w:tcW w:w="880" w:type="dxa"/>
            <w:tcBorders>
              <w:left w:val="none" w:sz="0" w:space="0" w:color="auto"/>
              <w:right w:val="none" w:sz="0" w:space="0" w:color="auto"/>
            </w:tcBorders>
            <w:shd w:val="clear" w:color="auto" w:fill="F2F2F2" w:themeFill="background1" w:themeFillShade="F2"/>
            <w:vAlign w:val="center"/>
          </w:tcPr>
          <w:p w:rsidR="00DE64E1" w:rsidRDefault="00DE64E1"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p>
        </w:tc>
      </w:tr>
      <w:tr w:rsidR="00DE64E1" w:rsidTr="0088659D">
        <w:trPr>
          <w:trHeight w:val="578"/>
        </w:trPr>
        <w:tc>
          <w:tcPr>
            <w:cnfStyle w:val="001000000000" w:firstRow="0" w:lastRow="0" w:firstColumn="1" w:lastColumn="0" w:oddVBand="0" w:evenVBand="0" w:oddHBand="0" w:evenHBand="0" w:firstRowFirstColumn="0" w:firstRowLastColumn="0" w:lastRowFirstColumn="0" w:lastRowLastColumn="0"/>
            <w:tcW w:w="7763" w:type="dxa"/>
            <w:shd w:val="clear" w:color="auto" w:fill="F2F2F2" w:themeFill="background1" w:themeFillShade="F2"/>
            <w:vAlign w:val="center"/>
          </w:tcPr>
          <w:p w:rsidR="00DE64E1" w:rsidRDefault="00DE64E1" w:rsidP="002652F7">
            <w:pPr>
              <w:spacing w:line="276" w:lineRule="auto"/>
              <w:rPr>
                <w:rFonts w:ascii="Times New Roman" w:eastAsia="Calibri" w:hAnsi="Times New Roman" w:cs="Times New Roman"/>
                <w:sz w:val="24"/>
                <w:szCs w:val="24"/>
              </w:rPr>
            </w:pPr>
            <w:r>
              <w:rPr>
                <w:rFonts w:ascii="Times New Roman" w:eastAsia="Calibri" w:hAnsi="Times New Roman" w:cs="Times New Roman"/>
                <w:sz w:val="24"/>
                <w:szCs w:val="24"/>
              </w:rPr>
              <w:t>List des photos</w:t>
            </w:r>
          </w:p>
        </w:tc>
        <w:tc>
          <w:tcPr>
            <w:tcW w:w="880" w:type="dxa"/>
            <w:shd w:val="clear" w:color="auto" w:fill="F2F2F2" w:themeFill="background1" w:themeFillShade="F2"/>
            <w:vAlign w:val="center"/>
          </w:tcPr>
          <w:p w:rsidR="00DE64E1" w:rsidRDefault="00DE64E1"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p>
        </w:tc>
      </w:tr>
      <w:tr w:rsidR="00DE64E1" w:rsidTr="0088659D">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2F2F2" w:themeFill="background1" w:themeFillShade="F2"/>
            <w:vAlign w:val="center"/>
          </w:tcPr>
          <w:p w:rsidR="00DE64E1" w:rsidRPr="00DE64E1" w:rsidRDefault="00DE64E1" w:rsidP="007D70B2">
            <w:pPr>
              <w:numPr>
                <w:ilvl w:val="0"/>
                <w:numId w:val="15"/>
              </w:numPr>
              <w:spacing w:line="276" w:lineRule="auto"/>
              <w:ind w:left="1134"/>
              <w:contextualSpacing/>
              <w:rPr>
                <w:rFonts w:ascii="Times New Roman" w:eastAsia="Calibri" w:hAnsi="Times New Roman" w:cs="Times New Roman"/>
                <w:sz w:val="24"/>
                <w:szCs w:val="24"/>
                <w:lang w:val="en-US"/>
              </w:rPr>
            </w:pPr>
            <w:r w:rsidRPr="002D3987">
              <w:rPr>
                <w:rFonts w:ascii="Times New Roman" w:eastAsia="Calibri" w:hAnsi="Times New Roman" w:cs="Times New Roman"/>
                <w:sz w:val="24"/>
                <w:szCs w:val="24"/>
                <w:lang w:val="en-US"/>
              </w:rPr>
              <w:t>Introduction</w:t>
            </w:r>
            <w:r w:rsidR="0012314E">
              <w:rPr>
                <w:rFonts w:ascii="Times New Roman" w:eastAsia="Calibri" w:hAnsi="Times New Roman" w:cs="Times New Roman"/>
                <w:sz w:val="24"/>
                <w:szCs w:val="24"/>
                <w:lang w:val="en-US"/>
              </w:rPr>
              <w:t xml:space="preserve">                                                                                   </w:t>
            </w:r>
          </w:p>
        </w:tc>
        <w:tc>
          <w:tcPr>
            <w:tcW w:w="880" w:type="dxa"/>
            <w:tcBorders>
              <w:left w:val="none" w:sz="0" w:space="0" w:color="auto"/>
              <w:right w:val="none" w:sz="0" w:space="0" w:color="auto"/>
            </w:tcBorders>
            <w:shd w:val="clear" w:color="auto" w:fill="F2F2F2" w:themeFill="background1" w:themeFillShade="F2"/>
            <w:vAlign w:val="center"/>
          </w:tcPr>
          <w:p w:rsidR="00DE64E1" w:rsidRPr="0012314E" w:rsidRDefault="0012314E"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sidRPr="0012314E">
              <w:rPr>
                <w:rFonts w:ascii="Times New Roman" w:eastAsia="Calibri" w:hAnsi="Times New Roman" w:cs="Times New Roman"/>
                <w:sz w:val="24"/>
                <w:szCs w:val="24"/>
                <w:lang w:val="en-US"/>
              </w:rPr>
              <w:t>1</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2F2F2" w:themeFill="background1" w:themeFillShade="F2"/>
            <w:vAlign w:val="center"/>
          </w:tcPr>
          <w:p w:rsidR="00DE64E1" w:rsidRPr="00DE64E1" w:rsidRDefault="00DE64E1" w:rsidP="00D2306C">
            <w:pPr>
              <w:spacing w:line="276" w:lineRule="auto"/>
              <w:rPr>
                <w:rFonts w:ascii="Times New Roman" w:eastAsia="Calibri" w:hAnsi="Times New Roman" w:cs="Times New Roman"/>
                <w:sz w:val="24"/>
                <w:szCs w:val="24"/>
                <w:lang w:bidi="ar-DZ"/>
              </w:rPr>
            </w:pPr>
          </w:p>
        </w:tc>
        <w:tc>
          <w:tcPr>
            <w:tcW w:w="880" w:type="dxa"/>
            <w:shd w:val="clear" w:color="auto" w:fill="F2F2F2" w:themeFill="background1" w:themeFillShade="F2"/>
            <w:vAlign w:val="center"/>
          </w:tcPr>
          <w:p w:rsidR="00DE64E1" w:rsidRDefault="00DE64E1"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p>
        </w:tc>
      </w:tr>
      <w:tr w:rsidR="002652F7"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8643" w:type="dxa"/>
            <w:gridSpan w:val="2"/>
            <w:tcBorders>
              <w:left w:val="none" w:sz="0" w:space="0" w:color="auto"/>
              <w:right w:val="none" w:sz="0" w:space="0" w:color="auto"/>
            </w:tcBorders>
            <w:shd w:val="clear" w:color="auto" w:fill="BFBFBF" w:themeFill="background1" w:themeFillShade="BF"/>
            <w:vAlign w:val="center"/>
          </w:tcPr>
          <w:p w:rsidR="002652F7" w:rsidRDefault="002652F7" w:rsidP="002652F7">
            <w:pPr>
              <w:spacing w:line="276" w:lineRule="auto"/>
              <w:jc w:val="center"/>
              <w:rPr>
                <w:rFonts w:ascii="Times New Roman" w:eastAsia="Calibri" w:hAnsi="Times New Roman" w:cs="Times New Roman"/>
                <w:sz w:val="24"/>
                <w:szCs w:val="24"/>
                <w:lang w:bidi="ar-DZ"/>
              </w:rPr>
            </w:pPr>
            <w:r w:rsidRPr="002652F7">
              <w:rPr>
                <w:rFonts w:ascii="Times New Roman" w:eastAsia="Calibri" w:hAnsi="Times New Roman" w:cs="Times New Roman"/>
                <w:color w:val="000000"/>
                <w:sz w:val="28"/>
                <w:szCs w:val="28"/>
              </w:rPr>
              <w:t xml:space="preserve">PARTIE I: </w:t>
            </w:r>
            <w:r w:rsidRPr="002652F7">
              <w:rPr>
                <w:rFonts w:ascii="Times New Roman" w:eastAsia="Calibri" w:hAnsi="Times New Roman" w:cs="Times New Roman"/>
                <w:color w:val="000000"/>
                <w:sz w:val="26"/>
                <w:szCs w:val="26"/>
                <w:lang w:bidi="ar-DZ"/>
              </w:rPr>
              <w:t>matériels</w:t>
            </w:r>
            <w:r w:rsidRPr="002652F7">
              <w:rPr>
                <w:rFonts w:ascii="Times New Roman" w:eastAsia="Calibri" w:hAnsi="Times New Roman" w:cs="Times New Roman"/>
                <w:sz w:val="26"/>
                <w:szCs w:val="26"/>
                <w:lang w:bidi="ar-DZ"/>
              </w:rPr>
              <w:t xml:space="preserve"> et méthode</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DE64E1" w:rsidRDefault="00DE64E1" w:rsidP="007D70B2">
            <w:pPr>
              <w:numPr>
                <w:ilvl w:val="0"/>
                <w:numId w:val="13"/>
              </w:numPr>
              <w:spacing w:line="276" w:lineRule="auto"/>
              <w:jc w:val="center"/>
              <w:rPr>
                <w:rFonts w:ascii="Times New Roman" w:eastAsia="Calibri" w:hAnsi="Times New Roman" w:cs="Times New Roman"/>
                <w:sz w:val="24"/>
                <w:szCs w:val="24"/>
                <w:lang w:bidi="ar-DZ"/>
              </w:rPr>
            </w:pPr>
            <w:r w:rsidRPr="002D3987">
              <w:rPr>
                <w:rFonts w:ascii="Times New Roman" w:eastAsia="Calibri" w:hAnsi="Times New Roman" w:cs="Times New Roman"/>
                <w:sz w:val="24"/>
                <w:szCs w:val="24"/>
                <w:lang w:bidi="ar-DZ"/>
              </w:rPr>
              <w:t>la présentation de la région d'étude (El-Menia)</w:t>
            </w:r>
          </w:p>
        </w:tc>
        <w:tc>
          <w:tcPr>
            <w:tcW w:w="880" w:type="dxa"/>
            <w:shd w:val="clear" w:color="auto" w:fill="FFFFFF" w:themeFill="background1"/>
            <w:vAlign w:val="center"/>
          </w:tcPr>
          <w:p w:rsidR="00DE64E1" w:rsidRDefault="00EB2D2F"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3</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DE64E1" w:rsidRDefault="00DE64E1" w:rsidP="007D70B2">
            <w:pPr>
              <w:numPr>
                <w:ilvl w:val="0"/>
                <w:numId w:val="37"/>
              </w:numPr>
              <w:spacing w:line="276" w:lineRule="auto"/>
              <w:jc w:val="center"/>
              <w:rPr>
                <w:rFonts w:ascii="Times New Roman" w:eastAsia="Calibri" w:hAnsi="Times New Roman" w:cs="Times New Roman"/>
                <w:sz w:val="24"/>
                <w:szCs w:val="24"/>
                <w:lang w:bidi="ar-DZ"/>
              </w:rPr>
            </w:pPr>
            <w:r w:rsidRPr="002D3987">
              <w:rPr>
                <w:rFonts w:ascii="Times New Roman" w:eastAsia="Calibri" w:hAnsi="Times New Roman" w:cs="Times New Roman"/>
                <w:sz w:val="24"/>
                <w:szCs w:val="24"/>
                <w:lang w:bidi="ar-DZ"/>
              </w:rPr>
              <w:t>Situation et limites géographiques de la région d'El-Menia</w:t>
            </w:r>
          </w:p>
        </w:tc>
        <w:tc>
          <w:tcPr>
            <w:tcW w:w="880" w:type="dxa"/>
            <w:tcBorders>
              <w:left w:val="none" w:sz="0" w:space="0" w:color="auto"/>
              <w:right w:val="none" w:sz="0" w:space="0" w:color="auto"/>
            </w:tcBorders>
            <w:shd w:val="clear" w:color="auto" w:fill="FFFFFF" w:themeFill="background1"/>
            <w:vAlign w:val="center"/>
          </w:tcPr>
          <w:p w:rsidR="00DE64E1" w:rsidRDefault="00EB2D2F"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3</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7D70B2" w:rsidRDefault="00DE64E1" w:rsidP="007D70B2">
            <w:pPr>
              <w:pStyle w:val="Paragraphedeliste"/>
              <w:numPr>
                <w:ilvl w:val="0"/>
                <w:numId w:val="42"/>
              </w:numPr>
              <w:rPr>
                <w:rFonts w:ascii="Times New Roman" w:eastAsia="Calibri" w:hAnsi="Times New Roman" w:cs="Times New Roman"/>
                <w:sz w:val="24"/>
                <w:szCs w:val="24"/>
                <w:lang w:bidi="ar-DZ"/>
              </w:rPr>
            </w:pPr>
            <w:r w:rsidRPr="007D70B2">
              <w:rPr>
                <w:rFonts w:ascii="Times New Roman" w:eastAsia="Calibri" w:hAnsi="Times New Roman" w:cs="Times New Roman"/>
                <w:sz w:val="24"/>
                <w:szCs w:val="24"/>
                <w:lang w:bidi="ar-DZ"/>
              </w:rPr>
              <w:t>Coordonnées géographiques.</w:t>
            </w:r>
          </w:p>
        </w:tc>
        <w:tc>
          <w:tcPr>
            <w:tcW w:w="880" w:type="dxa"/>
            <w:shd w:val="clear" w:color="auto" w:fill="FFFFFF" w:themeFill="background1"/>
            <w:vAlign w:val="center"/>
          </w:tcPr>
          <w:p w:rsidR="00DE64E1" w:rsidRDefault="00EB2D2F"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3</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7D70B2" w:rsidRDefault="00DE64E1" w:rsidP="007D70B2">
            <w:pPr>
              <w:pStyle w:val="Paragraphedeliste"/>
              <w:numPr>
                <w:ilvl w:val="0"/>
                <w:numId w:val="42"/>
              </w:numPr>
              <w:rPr>
                <w:rFonts w:ascii="Times New Roman" w:eastAsia="Calibri" w:hAnsi="Times New Roman" w:cs="Times New Roman"/>
                <w:sz w:val="24"/>
                <w:szCs w:val="24"/>
                <w:lang w:bidi="ar-DZ"/>
              </w:rPr>
            </w:pPr>
            <w:r w:rsidRPr="007D70B2">
              <w:rPr>
                <w:rFonts w:ascii="Times New Roman" w:eastAsia="Calibri" w:hAnsi="Times New Roman" w:cs="Times New Roman"/>
                <w:sz w:val="24"/>
                <w:szCs w:val="24"/>
                <w:lang w:bidi="ar-DZ"/>
              </w:rPr>
              <w:t>Limites Géographiques.</w:t>
            </w:r>
          </w:p>
        </w:tc>
        <w:tc>
          <w:tcPr>
            <w:tcW w:w="880" w:type="dxa"/>
            <w:tcBorders>
              <w:left w:val="none" w:sz="0" w:space="0" w:color="auto"/>
              <w:right w:val="none" w:sz="0" w:space="0" w:color="auto"/>
            </w:tcBorders>
            <w:shd w:val="clear" w:color="auto" w:fill="FFFFFF" w:themeFill="background1"/>
            <w:vAlign w:val="center"/>
          </w:tcPr>
          <w:p w:rsidR="00DE64E1" w:rsidRDefault="00EB2D2F"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3</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DE64E1" w:rsidRDefault="00DE64E1" w:rsidP="007D70B2">
            <w:pPr>
              <w:numPr>
                <w:ilvl w:val="0"/>
                <w:numId w:val="38"/>
              </w:numPr>
              <w:spacing w:line="276" w:lineRule="auto"/>
              <w:rPr>
                <w:rFonts w:ascii="Times New Roman" w:eastAsia="Calibri" w:hAnsi="Times New Roman" w:cs="Times New Roman"/>
                <w:sz w:val="24"/>
                <w:szCs w:val="24"/>
                <w:lang w:bidi="ar-DZ"/>
              </w:rPr>
            </w:pPr>
            <w:r w:rsidRPr="002D3987">
              <w:rPr>
                <w:rFonts w:ascii="Times New Roman" w:eastAsia="Calibri" w:hAnsi="Times New Roman" w:cs="Times New Roman"/>
                <w:color w:val="000000"/>
                <w:sz w:val="24"/>
                <w:szCs w:val="24"/>
                <w:lang w:bidi="ar-DZ"/>
              </w:rPr>
              <w:t>Etude</w:t>
            </w:r>
            <w:r w:rsidRPr="002D3987">
              <w:rPr>
                <w:rFonts w:ascii="Times New Roman" w:eastAsia="Calibri" w:hAnsi="Times New Roman" w:cs="Times New Roman"/>
                <w:color w:val="FF0000"/>
                <w:sz w:val="24"/>
                <w:szCs w:val="24"/>
                <w:lang w:bidi="ar-DZ"/>
              </w:rPr>
              <w:t xml:space="preserve"> </w:t>
            </w:r>
            <w:r w:rsidRPr="002D3987">
              <w:rPr>
                <w:rFonts w:ascii="Times New Roman" w:eastAsia="Calibri" w:hAnsi="Times New Roman" w:cs="Times New Roman"/>
                <w:sz w:val="24"/>
                <w:szCs w:val="24"/>
                <w:lang w:bidi="ar-DZ"/>
              </w:rPr>
              <w:t>climatique</w:t>
            </w:r>
          </w:p>
        </w:tc>
        <w:tc>
          <w:tcPr>
            <w:tcW w:w="880" w:type="dxa"/>
            <w:shd w:val="clear" w:color="auto" w:fill="FFFFFF" w:themeFill="background1"/>
            <w:vAlign w:val="center"/>
          </w:tcPr>
          <w:p w:rsidR="00DE64E1" w:rsidRDefault="00EB2D2F"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4</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7D70B2" w:rsidRDefault="0012314E" w:rsidP="007D70B2">
            <w:pPr>
              <w:pStyle w:val="Paragraphedeliste"/>
              <w:numPr>
                <w:ilvl w:val="0"/>
                <w:numId w:val="43"/>
              </w:numPr>
              <w:rPr>
                <w:rFonts w:ascii="Times New Roman" w:eastAsia="Calibri" w:hAnsi="Times New Roman" w:cs="Times New Roman"/>
                <w:sz w:val="24"/>
                <w:szCs w:val="24"/>
                <w:lang w:bidi="ar-DZ"/>
              </w:rPr>
            </w:pPr>
            <w:r w:rsidRPr="007D70B2">
              <w:rPr>
                <w:rFonts w:ascii="Times New Roman" w:eastAsia="Calibri" w:hAnsi="Times New Roman" w:cs="Times New Roman"/>
                <w:sz w:val="24"/>
                <w:szCs w:val="24"/>
                <w:lang w:bidi="ar-DZ"/>
              </w:rPr>
              <w:t>T</w:t>
            </w:r>
            <w:r w:rsidR="00DE64E1" w:rsidRPr="007D70B2">
              <w:rPr>
                <w:rFonts w:ascii="Times New Roman" w:eastAsia="Calibri" w:hAnsi="Times New Roman" w:cs="Times New Roman"/>
                <w:sz w:val="24"/>
                <w:szCs w:val="24"/>
                <w:lang w:bidi="ar-DZ"/>
              </w:rPr>
              <w:t>empérature</w:t>
            </w:r>
          </w:p>
        </w:tc>
        <w:tc>
          <w:tcPr>
            <w:tcW w:w="880" w:type="dxa"/>
            <w:tcBorders>
              <w:left w:val="none" w:sz="0" w:space="0" w:color="auto"/>
              <w:right w:val="none" w:sz="0" w:space="0" w:color="auto"/>
            </w:tcBorders>
            <w:shd w:val="clear" w:color="auto" w:fill="FFFFFF" w:themeFill="background1"/>
            <w:vAlign w:val="center"/>
          </w:tcPr>
          <w:p w:rsidR="00DE64E1" w:rsidRDefault="003062BA"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5</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7D70B2" w:rsidRDefault="00DE64E1" w:rsidP="007D70B2">
            <w:pPr>
              <w:pStyle w:val="Paragraphedeliste"/>
              <w:numPr>
                <w:ilvl w:val="0"/>
                <w:numId w:val="43"/>
              </w:numPr>
              <w:rPr>
                <w:rFonts w:ascii="Times New Roman" w:eastAsia="Calibri" w:hAnsi="Times New Roman" w:cs="Times New Roman"/>
                <w:sz w:val="24"/>
                <w:szCs w:val="24"/>
                <w:lang w:bidi="ar-DZ"/>
              </w:rPr>
            </w:pPr>
            <w:r w:rsidRPr="007D70B2">
              <w:rPr>
                <w:rFonts w:ascii="Times New Roman" w:eastAsia="Calibri" w:hAnsi="Times New Roman" w:cs="Times New Roman"/>
                <w:sz w:val="24"/>
                <w:szCs w:val="24"/>
                <w:lang w:bidi="ar-DZ"/>
              </w:rPr>
              <w:t>Pluviométrie</w:t>
            </w:r>
          </w:p>
        </w:tc>
        <w:tc>
          <w:tcPr>
            <w:tcW w:w="880" w:type="dxa"/>
            <w:shd w:val="clear" w:color="auto" w:fill="FFFFFF" w:themeFill="background1"/>
            <w:vAlign w:val="center"/>
          </w:tcPr>
          <w:p w:rsidR="00DE64E1" w:rsidRDefault="003062BA"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5</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DE64E1" w:rsidRDefault="00DE64E1" w:rsidP="007D70B2">
            <w:pPr>
              <w:numPr>
                <w:ilvl w:val="0"/>
                <w:numId w:val="43"/>
              </w:numPr>
              <w:spacing w:line="276" w:lineRule="auto"/>
              <w:ind w:left="2268"/>
              <w:rPr>
                <w:rFonts w:ascii="Times New Roman" w:eastAsia="Calibri" w:hAnsi="Times New Roman" w:cs="Times New Roman"/>
                <w:sz w:val="24"/>
                <w:szCs w:val="24"/>
                <w:lang w:bidi="ar-DZ"/>
              </w:rPr>
            </w:pPr>
            <w:r w:rsidRPr="002D3987">
              <w:rPr>
                <w:rFonts w:ascii="Times New Roman" w:eastAsia="Times New Roman" w:hAnsi="Times New Roman" w:cs="Times New Roman"/>
                <w:sz w:val="24"/>
                <w:szCs w:val="24"/>
                <w:lang w:eastAsia="fr-FR"/>
              </w:rPr>
              <w:t>Humidité relative de l’air</w:t>
            </w:r>
          </w:p>
        </w:tc>
        <w:tc>
          <w:tcPr>
            <w:tcW w:w="880" w:type="dxa"/>
            <w:tcBorders>
              <w:left w:val="none" w:sz="0" w:space="0" w:color="auto"/>
              <w:right w:val="none" w:sz="0" w:space="0" w:color="auto"/>
            </w:tcBorders>
            <w:shd w:val="clear" w:color="auto" w:fill="FFFFFF" w:themeFill="background1"/>
            <w:vAlign w:val="center"/>
          </w:tcPr>
          <w:p w:rsidR="00DE64E1" w:rsidRDefault="003062BA"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5</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DE64E1" w:rsidRDefault="0012314E" w:rsidP="007D70B2">
            <w:pPr>
              <w:numPr>
                <w:ilvl w:val="0"/>
                <w:numId w:val="43"/>
              </w:numPr>
              <w:spacing w:line="276" w:lineRule="auto"/>
              <w:ind w:left="2268"/>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V</w:t>
            </w:r>
            <w:r w:rsidR="00DE64E1" w:rsidRPr="002D3987">
              <w:rPr>
                <w:rFonts w:ascii="Times New Roman" w:eastAsia="Calibri" w:hAnsi="Times New Roman" w:cs="Times New Roman"/>
                <w:sz w:val="24"/>
                <w:szCs w:val="24"/>
                <w:lang w:bidi="ar-DZ"/>
              </w:rPr>
              <w:t>ent</w:t>
            </w:r>
            <w:r w:rsidR="00DE64E1" w:rsidRPr="002D3987">
              <w:rPr>
                <w:rFonts w:ascii="Times New Roman" w:eastAsia="Calibri" w:hAnsi="Times New Roman" w:cs="Times New Roman"/>
                <w:color w:val="000000"/>
                <w:sz w:val="24"/>
                <w:szCs w:val="24"/>
                <w:lang w:bidi="ar-DZ"/>
              </w:rPr>
              <w:t>s</w:t>
            </w:r>
            <w:r w:rsidR="00DE64E1" w:rsidRPr="002D3987">
              <w:rPr>
                <w:rFonts w:ascii="Times New Roman" w:eastAsia="Calibri" w:hAnsi="Times New Roman" w:cs="Times New Roman"/>
                <w:sz w:val="24"/>
                <w:szCs w:val="24"/>
                <w:lang w:bidi="ar-DZ"/>
              </w:rPr>
              <w:t>.</w:t>
            </w:r>
          </w:p>
        </w:tc>
        <w:tc>
          <w:tcPr>
            <w:tcW w:w="880" w:type="dxa"/>
            <w:shd w:val="clear" w:color="auto" w:fill="FFFFFF" w:themeFill="background1"/>
            <w:vAlign w:val="center"/>
          </w:tcPr>
          <w:p w:rsidR="00DE64E1" w:rsidRDefault="003062BA"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5</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7D70B2" w:rsidRDefault="000F05BB" w:rsidP="007D70B2">
            <w:pPr>
              <w:pStyle w:val="Paragraphedeliste"/>
              <w:numPr>
                <w:ilvl w:val="0"/>
                <w:numId w:val="38"/>
              </w:numPr>
              <w:rPr>
                <w:rFonts w:ascii="Times New Roman" w:eastAsia="Calibri" w:hAnsi="Times New Roman" w:cs="Times New Roman"/>
                <w:color w:val="000000"/>
                <w:sz w:val="24"/>
                <w:szCs w:val="24"/>
                <w:lang w:bidi="ar-DZ"/>
              </w:rPr>
            </w:pPr>
            <w:r w:rsidRPr="007D70B2">
              <w:rPr>
                <w:rFonts w:ascii="Times New Roman" w:eastAsia="Calibri" w:hAnsi="Times New Roman" w:cs="Times New Roman"/>
                <w:sz w:val="24"/>
                <w:szCs w:val="24"/>
                <w:lang w:bidi="ar-DZ"/>
              </w:rPr>
              <w:t>Ressources</w:t>
            </w:r>
            <w:r w:rsidRPr="007D70B2">
              <w:rPr>
                <w:rFonts w:ascii="Times New Roman" w:eastAsia="Calibri" w:hAnsi="Times New Roman" w:cs="Times New Roman"/>
                <w:color w:val="000000"/>
                <w:sz w:val="24"/>
                <w:szCs w:val="24"/>
                <w:lang w:bidi="ar-DZ"/>
              </w:rPr>
              <w:t xml:space="preserve"> en</w:t>
            </w:r>
            <w:r w:rsidRPr="007D70B2">
              <w:rPr>
                <w:rFonts w:ascii="Times New Roman" w:eastAsia="Calibri" w:hAnsi="Times New Roman" w:cs="Times New Roman"/>
                <w:sz w:val="24"/>
                <w:szCs w:val="24"/>
                <w:lang w:bidi="ar-DZ"/>
              </w:rPr>
              <w:t xml:space="preserve">  eau.</w:t>
            </w:r>
          </w:p>
        </w:tc>
        <w:tc>
          <w:tcPr>
            <w:tcW w:w="880" w:type="dxa"/>
            <w:tcBorders>
              <w:left w:val="none" w:sz="0" w:space="0" w:color="auto"/>
              <w:right w:val="none" w:sz="0" w:space="0" w:color="auto"/>
            </w:tcBorders>
            <w:shd w:val="clear" w:color="auto" w:fill="FFFFFF" w:themeFill="background1"/>
            <w:vAlign w:val="center"/>
          </w:tcPr>
          <w:p w:rsidR="00DE64E1" w:rsidRDefault="003062BA"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6</w:t>
            </w:r>
          </w:p>
        </w:tc>
      </w:tr>
      <w:tr w:rsidR="002652F7" w:rsidTr="0088659D">
        <w:trPr>
          <w:trHeight w:val="567"/>
        </w:trPr>
        <w:tc>
          <w:tcPr>
            <w:cnfStyle w:val="001000000000" w:firstRow="0" w:lastRow="0" w:firstColumn="1" w:lastColumn="0" w:oddVBand="0" w:evenVBand="0" w:oddHBand="0" w:evenHBand="0" w:firstRowFirstColumn="0" w:firstRowLastColumn="0" w:lastRowFirstColumn="0" w:lastRowLastColumn="0"/>
            <w:tcW w:w="8643" w:type="dxa"/>
            <w:gridSpan w:val="2"/>
            <w:shd w:val="clear" w:color="auto" w:fill="BFBFBF" w:themeFill="background1" w:themeFillShade="BF"/>
            <w:vAlign w:val="center"/>
          </w:tcPr>
          <w:p w:rsidR="002652F7" w:rsidRPr="002652F7" w:rsidRDefault="002652F7" w:rsidP="002652F7">
            <w:pPr>
              <w:spacing w:line="276" w:lineRule="auto"/>
              <w:jc w:val="center"/>
              <w:rPr>
                <w:rFonts w:ascii="Times New Roman" w:eastAsia="Calibri" w:hAnsi="Times New Roman" w:cs="Times New Roman"/>
                <w:sz w:val="24"/>
                <w:szCs w:val="24"/>
                <w:lang w:bidi="ar-DZ"/>
              </w:rPr>
            </w:pPr>
            <w:r w:rsidRPr="002652F7">
              <w:rPr>
                <w:rFonts w:ascii="Times New Roman" w:eastAsia="Calibri" w:hAnsi="Times New Roman" w:cs="Times New Roman"/>
                <w:sz w:val="28"/>
                <w:szCs w:val="28"/>
              </w:rPr>
              <w:t>PARTIE II</w:t>
            </w:r>
            <w:r w:rsidRPr="002652F7">
              <w:rPr>
                <w:rFonts w:ascii="Times New Roman" w:eastAsia="Calibri" w:hAnsi="Times New Roman" w:cs="Times New Roman"/>
                <w:color w:val="000000"/>
                <w:sz w:val="24"/>
                <w:szCs w:val="24"/>
                <w:lang w:bidi="ar-DZ"/>
              </w:rPr>
              <w:t xml:space="preserve">: </w:t>
            </w:r>
            <w:r w:rsidRPr="002652F7">
              <w:rPr>
                <w:rFonts w:ascii="Times New Roman" w:eastAsia="Calibri" w:hAnsi="Times New Roman" w:cs="Times New Roman"/>
                <w:color w:val="000000"/>
                <w:sz w:val="26"/>
                <w:szCs w:val="26"/>
                <w:lang w:bidi="ar-DZ"/>
              </w:rPr>
              <w:t>les Principales cultures maraichères dans la région</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88668C" w:rsidRDefault="0088668C" w:rsidP="007D70B2">
            <w:pPr>
              <w:numPr>
                <w:ilvl w:val="0"/>
                <w:numId w:val="14"/>
              </w:numPr>
              <w:spacing w:line="276" w:lineRule="auto"/>
              <w:ind w:left="1134" w:hanging="284"/>
              <w:contextualSpacing/>
              <w:rPr>
                <w:rFonts w:ascii="Times New Roman" w:eastAsia="Calibri" w:hAnsi="Times New Roman" w:cs="Times New Roman"/>
                <w:color w:val="000000"/>
                <w:sz w:val="24"/>
                <w:szCs w:val="24"/>
                <w:lang w:bidi="ar-DZ"/>
              </w:rPr>
            </w:pPr>
            <w:r w:rsidRPr="002D3987">
              <w:rPr>
                <w:rFonts w:ascii="Times New Roman" w:eastAsia="Calibri" w:hAnsi="Times New Roman" w:cs="Times New Roman"/>
                <w:color w:val="000000"/>
                <w:sz w:val="24"/>
                <w:szCs w:val="24"/>
                <w:lang w:bidi="ar-DZ"/>
              </w:rPr>
              <w:t>Solanacées (Tomate, aubergine, piment, poivron, pomme de terre).</w:t>
            </w:r>
          </w:p>
        </w:tc>
        <w:tc>
          <w:tcPr>
            <w:tcW w:w="880" w:type="dxa"/>
            <w:tcBorders>
              <w:left w:val="none" w:sz="0" w:space="0" w:color="auto"/>
              <w:right w:val="none" w:sz="0" w:space="0" w:color="auto"/>
            </w:tcBorders>
            <w:shd w:val="clear" w:color="auto" w:fill="FFFFFF" w:themeFill="background1"/>
            <w:vAlign w:val="center"/>
          </w:tcPr>
          <w:p w:rsidR="00DE64E1" w:rsidRDefault="003062BA"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7</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88668C" w:rsidRDefault="0088668C" w:rsidP="007D70B2">
            <w:pPr>
              <w:numPr>
                <w:ilvl w:val="0"/>
                <w:numId w:val="14"/>
              </w:numPr>
              <w:spacing w:line="276" w:lineRule="auto"/>
              <w:ind w:left="1134" w:hanging="284"/>
              <w:contextualSpacing/>
              <w:rPr>
                <w:rFonts w:ascii="Times New Roman" w:eastAsia="Calibri" w:hAnsi="Times New Roman" w:cs="Times New Roman"/>
                <w:color w:val="000000"/>
                <w:sz w:val="24"/>
                <w:szCs w:val="24"/>
                <w:lang w:bidi="ar-DZ"/>
              </w:rPr>
            </w:pPr>
            <w:r w:rsidRPr="002D3987">
              <w:rPr>
                <w:rFonts w:ascii="Times New Roman" w:eastAsia="Calibri" w:hAnsi="Times New Roman" w:cs="Times New Roman"/>
                <w:color w:val="000000"/>
                <w:sz w:val="24"/>
                <w:szCs w:val="24"/>
                <w:lang w:bidi="ar-DZ"/>
              </w:rPr>
              <w:t>Cucurbitacées (Melon, pastèque, concombre</w:t>
            </w:r>
            <w:r w:rsidRPr="002D3987">
              <w:rPr>
                <w:rFonts w:ascii="Times New Roman" w:eastAsia="Calibri" w:hAnsi="Times New Roman" w:cs="Times New Roman" w:hint="cs"/>
                <w:color w:val="000000"/>
                <w:sz w:val="24"/>
                <w:szCs w:val="24"/>
                <w:rtl/>
                <w:lang w:bidi="ar-DZ"/>
              </w:rPr>
              <w:t xml:space="preserve"> </w:t>
            </w:r>
            <w:r w:rsidRPr="002D3987">
              <w:rPr>
                <w:rFonts w:ascii="Times New Roman" w:eastAsia="Calibri" w:hAnsi="Times New Roman" w:cs="Times New Roman"/>
                <w:color w:val="000000"/>
                <w:sz w:val="24"/>
                <w:szCs w:val="24"/>
                <w:rtl/>
                <w:lang w:bidi="ar-DZ"/>
              </w:rPr>
              <w:t>(</w:t>
            </w:r>
          </w:p>
        </w:tc>
        <w:tc>
          <w:tcPr>
            <w:tcW w:w="880" w:type="dxa"/>
            <w:shd w:val="clear" w:color="auto" w:fill="FFFFFF" w:themeFill="background1"/>
            <w:vAlign w:val="center"/>
          </w:tcPr>
          <w:p w:rsidR="00DE64E1" w:rsidRDefault="00EB2D2F" w:rsidP="003062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1</w:t>
            </w:r>
            <w:r w:rsidR="003062BA">
              <w:rPr>
                <w:rFonts w:ascii="Times New Roman" w:eastAsia="Calibri" w:hAnsi="Times New Roman" w:cs="Times New Roman"/>
                <w:sz w:val="24"/>
                <w:szCs w:val="24"/>
                <w:lang w:bidi="ar-DZ"/>
              </w:rPr>
              <w:t>1</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88668C" w:rsidRDefault="002300C3" w:rsidP="007D70B2">
            <w:pPr>
              <w:numPr>
                <w:ilvl w:val="0"/>
                <w:numId w:val="14"/>
              </w:numPr>
              <w:spacing w:line="276" w:lineRule="auto"/>
              <w:ind w:left="1134" w:hanging="284"/>
              <w:contextualSpacing/>
              <w:rPr>
                <w:rFonts w:ascii="Times New Roman" w:eastAsia="Calibri" w:hAnsi="Times New Roman" w:cs="Times New Roman"/>
                <w:color w:val="000000"/>
                <w:sz w:val="24"/>
                <w:szCs w:val="24"/>
                <w:lang w:bidi="ar-DZ"/>
              </w:rPr>
            </w:pPr>
            <w:proofErr w:type="spellStart"/>
            <w:r w:rsidRPr="001E3F57">
              <w:rPr>
                <w:rFonts w:ascii="Times New Roman" w:eastAsia="Times New Roman" w:hAnsi="Times New Roman" w:cs="Times New Roman"/>
                <w:sz w:val="24"/>
                <w:szCs w:val="24"/>
                <w:lang w:eastAsia="fr-FR"/>
              </w:rPr>
              <w:t>Apiacées</w:t>
            </w:r>
            <w:proofErr w:type="spellEnd"/>
            <w:r w:rsidRPr="002D3987">
              <w:rPr>
                <w:rFonts w:ascii="Times New Roman" w:eastAsia="Calibri" w:hAnsi="Times New Roman" w:cs="Times New Roman"/>
                <w:color w:val="000000"/>
                <w:sz w:val="24"/>
                <w:szCs w:val="24"/>
                <w:lang w:bidi="ar-DZ"/>
              </w:rPr>
              <w:t xml:space="preserve"> </w:t>
            </w:r>
            <w:r w:rsidR="0088668C" w:rsidRPr="002D3987">
              <w:rPr>
                <w:rFonts w:ascii="Times New Roman" w:eastAsia="Calibri" w:hAnsi="Times New Roman" w:cs="Times New Roman"/>
                <w:color w:val="000000"/>
                <w:sz w:val="24"/>
                <w:szCs w:val="24"/>
                <w:lang w:bidi="ar-DZ"/>
              </w:rPr>
              <w:t>(Carotte).</w:t>
            </w:r>
          </w:p>
        </w:tc>
        <w:tc>
          <w:tcPr>
            <w:tcW w:w="880" w:type="dxa"/>
            <w:tcBorders>
              <w:left w:val="none" w:sz="0" w:space="0" w:color="auto"/>
              <w:right w:val="none" w:sz="0" w:space="0" w:color="auto"/>
            </w:tcBorders>
            <w:shd w:val="clear" w:color="auto" w:fill="FFFFFF" w:themeFill="background1"/>
            <w:vAlign w:val="center"/>
          </w:tcPr>
          <w:p w:rsidR="00DE64E1" w:rsidRDefault="00EB2D2F" w:rsidP="003062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1</w:t>
            </w:r>
            <w:r w:rsidR="003062BA">
              <w:rPr>
                <w:rFonts w:ascii="Times New Roman" w:eastAsia="Calibri" w:hAnsi="Times New Roman" w:cs="Times New Roman"/>
                <w:sz w:val="24"/>
                <w:szCs w:val="24"/>
                <w:lang w:bidi="ar-DZ"/>
              </w:rPr>
              <w:t>3</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88668C" w:rsidRDefault="0088668C" w:rsidP="007D70B2">
            <w:pPr>
              <w:numPr>
                <w:ilvl w:val="0"/>
                <w:numId w:val="14"/>
              </w:numPr>
              <w:spacing w:line="276" w:lineRule="auto"/>
              <w:ind w:left="1134" w:hanging="284"/>
              <w:contextualSpacing/>
              <w:rPr>
                <w:rFonts w:ascii="Times New Roman" w:eastAsia="Calibri" w:hAnsi="Times New Roman" w:cs="Times New Roman"/>
                <w:color w:val="FF0000"/>
                <w:sz w:val="24"/>
                <w:szCs w:val="24"/>
                <w:lang w:bidi="ar-DZ"/>
              </w:rPr>
            </w:pPr>
            <w:r w:rsidRPr="002D3987">
              <w:rPr>
                <w:rFonts w:ascii="Times New Roman" w:eastAsia="Calibri" w:hAnsi="Times New Roman" w:cs="Times New Roman"/>
                <w:sz w:val="24"/>
                <w:szCs w:val="24"/>
                <w:lang w:bidi="ar-DZ"/>
              </w:rPr>
              <w:t>Liliacées (Oignon, ail</w:t>
            </w:r>
            <w:r w:rsidRPr="002D3987">
              <w:rPr>
                <w:rFonts w:ascii="Times New Roman" w:eastAsia="Calibri" w:hAnsi="Times New Roman" w:cs="Times New Roman"/>
                <w:color w:val="000000"/>
                <w:sz w:val="24"/>
                <w:szCs w:val="24"/>
                <w:lang w:bidi="ar-DZ"/>
              </w:rPr>
              <w:t>).</w:t>
            </w:r>
          </w:p>
        </w:tc>
        <w:tc>
          <w:tcPr>
            <w:tcW w:w="880" w:type="dxa"/>
            <w:shd w:val="clear" w:color="auto" w:fill="FFFFFF" w:themeFill="background1"/>
            <w:vAlign w:val="center"/>
          </w:tcPr>
          <w:p w:rsidR="00DE64E1" w:rsidRDefault="003062BA"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14</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D044B1" w:rsidRDefault="003305D7" w:rsidP="007D70B2">
            <w:pPr>
              <w:numPr>
                <w:ilvl w:val="0"/>
                <w:numId w:val="14"/>
              </w:numPr>
              <w:spacing w:line="276" w:lineRule="auto"/>
              <w:ind w:left="1134" w:hanging="284"/>
              <w:contextualSpacing/>
              <w:rPr>
                <w:rFonts w:ascii="Times New Roman" w:eastAsia="Calibri" w:hAnsi="Times New Roman" w:cs="Times New Roman"/>
                <w:color w:val="000000"/>
                <w:sz w:val="24"/>
                <w:szCs w:val="24"/>
                <w:lang w:bidi="ar-DZ"/>
              </w:rPr>
            </w:pPr>
            <w:r>
              <w:rPr>
                <w:rFonts w:ascii="Times New Roman" w:eastAsia="Calibri" w:hAnsi="Times New Roman" w:cs="Times New Roman"/>
                <w:color w:val="000000"/>
                <w:sz w:val="24"/>
                <w:szCs w:val="24"/>
                <w:lang w:bidi="ar-DZ"/>
              </w:rPr>
              <w:t>Astéracées</w:t>
            </w:r>
            <w:r w:rsidR="00D044B1" w:rsidRPr="002D3987">
              <w:rPr>
                <w:rFonts w:ascii="Times New Roman" w:eastAsia="Calibri" w:hAnsi="Times New Roman" w:cs="Times New Roman"/>
                <w:color w:val="000000"/>
                <w:sz w:val="24"/>
                <w:szCs w:val="24"/>
                <w:lang w:bidi="ar-DZ"/>
              </w:rPr>
              <w:t>(Laitue).</w:t>
            </w:r>
          </w:p>
        </w:tc>
        <w:tc>
          <w:tcPr>
            <w:tcW w:w="880" w:type="dxa"/>
            <w:tcBorders>
              <w:left w:val="none" w:sz="0" w:space="0" w:color="auto"/>
              <w:right w:val="none" w:sz="0" w:space="0" w:color="auto"/>
            </w:tcBorders>
            <w:shd w:val="clear" w:color="auto" w:fill="FFFFFF" w:themeFill="background1"/>
            <w:vAlign w:val="center"/>
          </w:tcPr>
          <w:p w:rsidR="00DE64E1" w:rsidRDefault="003062BA"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16</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C13246" w:rsidRDefault="00C13246" w:rsidP="007D70B2">
            <w:pPr>
              <w:numPr>
                <w:ilvl w:val="0"/>
                <w:numId w:val="14"/>
              </w:numPr>
              <w:spacing w:line="276" w:lineRule="auto"/>
              <w:ind w:left="1134" w:hanging="284"/>
              <w:contextualSpacing/>
              <w:rPr>
                <w:rFonts w:ascii="Times New Roman" w:eastAsia="Calibri" w:hAnsi="Times New Roman" w:cs="Times New Roman"/>
                <w:color w:val="000000"/>
                <w:sz w:val="24"/>
                <w:szCs w:val="24"/>
                <w:lang w:bidi="ar-DZ"/>
              </w:rPr>
            </w:pPr>
            <w:r w:rsidRPr="002D3987">
              <w:rPr>
                <w:rFonts w:ascii="Times New Roman" w:eastAsia="Calibri" w:hAnsi="Times New Roman" w:cs="Times New Roman"/>
                <w:color w:val="000000"/>
                <w:sz w:val="24"/>
                <w:szCs w:val="24"/>
                <w:lang w:bidi="ar-DZ"/>
              </w:rPr>
              <w:t>Chénopodiacées (betterave, épinard)</w:t>
            </w:r>
          </w:p>
        </w:tc>
        <w:tc>
          <w:tcPr>
            <w:tcW w:w="880" w:type="dxa"/>
            <w:shd w:val="clear" w:color="auto" w:fill="FFFFFF" w:themeFill="background1"/>
            <w:vAlign w:val="center"/>
          </w:tcPr>
          <w:p w:rsidR="00DE64E1" w:rsidRDefault="003062BA"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17</w:t>
            </w:r>
          </w:p>
        </w:tc>
      </w:tr>
      <w:tr w:rsidR="002652F7"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8643" w:type="dxa"/>
            <w:gridSpan w:val="2"/>
            <w:tcBorders>
              <w:left w:val="none" w:sz="0" w:space="0" w:color="auto"/>
              <w:right w:val="none" w:sz="0" w:space="0" w:color="auto"/>
            </w:tcBorders>
            <w:shd w:val="clear" w:color="auto" w:fill="BFBFBF" w:themeFill="background1" w:themeFillShade="BF"/>
            <w:vAlign w:val="center"/>
          </w:tcPr>
          <w:p w:rsidR="002652F7" w:rsidRPr="002652F7" w:rsidRDefault="002652F7" w:rsidP="002652F7">
            <w:pPr>
              <w:spacing w:line="276" w:lineRule="auto"/>
              <w:jc w:val="center"/>
              <w:rPr>
                <w:rFonts w:ascii="Times New Roman" w:eastAsia="Calibri" w:hAnsi="Times New Roman" w:cs="Times New Roman"/>
                <w:sz w:val="24"/>
                <w:szCs w:val="24"/>
                <w:lang w:bidi="ar-DZ"/>
              </w:rPr>
            </w:pPr>
            <w:r w:rsidRPr="002652F7">
              <w:rPr>
                <w:rFonts w:ascii="Times New Roman" w:eastAsia="Calibri" w:hAnsi="Times New Roman" w:cs="Times New Roman"/>
                <w:sz w:val="28"/>
                <w:szCs w:val="28"/>
              </w:rPr>
              <w:lastRenderedPageBreak/>
              <w:t>PARTIE III</w:t>
            </w:r>
            <w:r w:rsidRPr="002652F7">
              <w:rPr>
                <w:rFonts w:ascii="Times New Roman" w:eastAsia="Calibri" w:hAnsi="Times New Roman" w:cs="Times New Roman"/>
                <w:sz w:val="28"/>
                <w:szCs w:val="28"/>
                <w:lang w:bidi="ar-DZ"/>
              </w:rPr>
              <w:t xml:space="preserve">: </w:t>
            </w:r>
            <w:r w:rsidRPr="002652F7">
              <w:rPr>
                <w:rFonts w:ascii="Times New Roman" w:eastAsia="Calibri" w:hAnsi="Times New Roman" w:cs="Times New Roman"/>
                <w:sz w:val="26"/>
                <w:szCs w:val="26"/>
                <w:lang w:bidi="ar-DZ"/>
              </w:rPr>
              <w:t xml:space="preserve">les  </w:t>
            </w:r>
            <w:r w:rsidRPr="002652F7">
              <w:rPr>
                <w:rFonts w:ascii="Times New Roman" w:eastAsia="Calibri" w:hAnsi="Times New Roman" w:cs="Times New Roman"/>
                <w:color w:val="000000"/>
                <w:sz w:val="26"/>
                <w:szCs w:val="26"/>
                <w:lang w:bidi="ar-DZ"/>
              </w:rPr>
              <w:t>ennemis</w:t>
            </w:r>
            <w:r w:rsidRPr="002652F7">
              <w:rPr>
                <w:rFonts w:ascii="Times New Roman" w:eastAsia="Calibri" w:hAnsi="Times New Roman" w:cs="Times New Roman"/>
                <w:sz w:val="26"/>
                <w:szCs w:val="26"/>
                <w:lang w:bidi="ar-DZ"/>
              </w:rPr>
              <w:t xml:space="preserve"> des cultures maraîchères</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C13246" w:rsidRDefault="00C13246" w:rsidP="007D70B2">
            <w:pPr>
              <w:numPr>
                <w:ilvl w:val="0"/>
                <w:numId w:val="39"/>
              </w:numPr>
              <w:spacing w:line="276" w:lineRule="auto"/>
              <w:ind w:left="426"/>
              <w:rPr>
                <w:rFonts w:ascii="Times New Roman" w:eastAsia="Calibri" w:hAnsi="Times New Roman" w:cs="Times New Roman"/>
                <w:sz w:val="24"/>
                <w:szCs w:val="24"/>
                <w:lang w:bidi="ar-DZ"/>
              </w:rPr>
            </w:pPr>
            <w:r w:rsidRPr="002D3987">
              <w:rPr>
                <w:rFonts w:ascii="Times New Roman" w:eastAsia="Calibri" w:hAnsi="Times New Roman" w:cs="Times New Roman"/>
                <w:sz w:val="24"/>
                <w:szCs w:val="24"/>
                <w:lang w:bidi="ar-DZ"/>
              </w:rPr>
              <w:t xml:space="preserve">description illustrée </w:t>
            </w:r>
            <w:r w:rsidRPr="002D3987">
              <w:rPr>
                <w:rFonts w:ascii="Times New Roman" w:eastAsia="Calibri" w:hAnsi="Times New Roman" w:cs="Times New Roman"/>
                <w:color w:val="000000"/>
                <w:sz w:val="24"/>
                <w:szCs w:val="24"/>
                <w:lang w:bidi="ar-DZ"/>
              </w:rPr>
              <w:t>des principaux</w:t>
            </w:r>
            <w:r w:rsidRPr="002D3987">
              <w:rPr>
                <w:rFonts w:ascii="Times New Roman" w:eastAsia="Calibri" w:hAnsi="Times New Roman" w:cs="Times New Roman"/>
                <w:sz w:val="24"/>
                <w:szCs w:val="24"/>
                <w:lang w:bidi="ar-DZ"/>
              </w:rPr>
              <w:t xml:space="preserve"> ennemis des cultures maraichères et de leur</w:t>
            </w:r>
            <w:r w:rsidRPr="002D3987">
              <w:rPr>
                <w:rFonts w:ascii="Times New Roman" w:eastAsia="Calibri" w:hAnsi="Times New Roman" w:cs="Times New Roman"/>
                <w:color w:val="000000"/>
                <w:sz w:val="24"/>
                <w:szCs w:val="24"/>
                <w:lang w:bidi="ar-DZ"/>
              </w:rPr>
              <w:t>s</w:t>
            </w:r>
            <w:r w:rsidRPr="002D3987">
              <w:rPr>
                <w:rFonts w:ascii="Times New Roman" w:eastAsia="Calibri" w:hAnsi="Times New Roman" w:cs="Times New Roman"/>
                <w:sz w:val="24"/>
                <w:szCs w:val="24"/>
                <w:lang w:bidi="ar-DZ"/>
              </w:rPr>
              <w:t xml:space="preserve"> dégât</w:t>
            </w:r>
            <w:r w:rsidRPr="002D3987">
              <w:rPr>
                <w:rFonts w:ascii="Times New Roman" w:eastAsia="Calibri" w:hAnsi="Times New Roman" w:cs="Times New Roman"/>
                <w:color w:val="000000"/>
                <w:sz w:val="24"/>
                <w:szCs w:val="24"/>
                <w:lang w:bidi="ar-DZ"/>
              </w:rPr>
              <w:t>s</w:t>
            </w:r>
          </w:p>
        </w:tc>
        <w:tc>
          <w:tcPr>
            <w:tcW w:w="880" w:type="dxa"/>
            <w:shd w:val="clear" w:color="auto" w:fill="FFFFFF" w:themeFill="background1"/>
            <w:vAlign w:val="center"/>
          </w:tcPr>
          <w:p w:rsidR="00DE64E1" w:rsidRDefault="003062BA"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19</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37774E" w:rsidRDefault="00C13246" w:rsidP="0037774E">
            <w:pPr>
              <w:pStyle w:val="Paragraphedeliste"/>
              <w:numPr>
                <w:ilvl w:val="0"/>
                <w:numId w:val="44"/>
              </w:numPr>
              <w:rPr>
                <w:rFonts w:ascii="Times New Roman" w:eastAsia="Calibri" w:hAnsi="Times New Roman" w:cs="Times New Roman"/>
                <w:color w:val="000000"/>
                <w:sz w:val="24"/>
                <w:szCs w:val="24"/>
                <w:lang w:bidi="ar-DZ"/>
              </w:rPr>
            </w:pPr>
            <w:r w:rsidRPr="0037774E">
              <w:rPr>
                <w:rFonts w:ascii="Times New Roman" w:eastAsia="Calibri" w:hAnsi="Times New Roman" w:cs="Times New Roman"/>
                <w:color w:val="000000"/>
                <w:sz w:val="24"/>
                <w:szCs w:val="24"/>
                <w:lang w:bidi="ar-DZ"/>
              </w:rPr>
              <w:t>Ennemis et dégâts sur les cultures de la famille des Solanacées (Tomate, aubergine, piment, poivron, pomme de terre)</w:t>
            </w:r>
          </w:p>
        </w:tc>
        <w:tc>
          <w:tcPr>
            <w:tcW w:w="880" w:type="dxa"/>
            <w:tcBorders>
              <w:left w:val="none" w:sz="0" w:space="0" w:color="auto"/>
              <w:right w:val="none" w:sz="0" w:space="0" w:color="auto"/>
            </w:tcBorders>
            <w:shd w:val="clear" w:color="auto" w:fill="FFFFFF" w:themeFill="background1"/>
            <w:vAlign w:val="center"/>
          </w:tcPr>
          <w:p w:rsidR="00DE64E1" w:rsidRDefault="003062BA"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19</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C13246" w:rsidRDefault="00C13246" w:rsidP="0037774E">
            <w:pPr>
              <w:pStyle w:val="Paragraphedeliste"/>
              <w:numPr>
                <w:ilvl w:val="0"/>
                <w:numId w:val="44"/>
              </w:numPr>
              <w:spacing w:after="200" w:line="276" w:lineRule="auto"/>
              <w:rPr>
                <w:rFonts w:ascii="Times New Roman" w:eastAsia="Calibri" w:hAnsi="Times New Roman" w:cs="Times New Roman"/>
                <w:color w:val="000000"/>
                <w:sz w:val="24"/>
                <w:szCs w:val="24"/>
                <w:lang w:bidi="ar-DZ"/>
              </w:rPr>
            </w:pPr>
            <w:r w:rsidRPr="00BF5B53">
              <w:rPr>
                <w:rFonts w:ascii="Times New Roman" w:eastAsia="Calibri" w:hAnsi="Times New Roman" w:cs="Times New Roman"/>
                <w:color w:val="000000"/>
                <w:sz w:val="24"/>
                <w:szCs w:val="24"/>
                <w:lang w:bidi="ar-DZ"/>
              </w:rPr>
              <w:t>Ennemis et dégâts sur les cultures de la famille des Cucurbitacées (Melon, pastèque, concombre, courgette, potiron)</w:t>
            </w:r>
          </w:p>
        </w:tc>
        <w:tc>
          <w:tcPr>
            <w:tcW w:w="880" w:type="dxa"/>
            <w:shd w:val="clear" w:color="auto" w:fill="FFFFFF" w:themeFill="background1"/>
            <w:vAlign w:val="center"/>
          </w:tcPr>
          <w:p w:rsidR="00DE64E1" w:rsidRDefault="003062BA"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30</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C13246" w:rsidRDefault="00C13246" w:rsidP="0037774E">
            <w:pPr>
              <w:pStyle w:val="Paragraphedeliste"/>
              <w:numPr>
                <w:ilvl w:val="0"/>
                <w:numId w:val="44"/>
              </w:numPr>
              <w:ind w:left="1134"/>
              <w:rPr>
                <w:rFonts w:ascii="Times New Roman" w:eastAsia="Calibri" w:hAnsi="Times New Roman" w:cs="Times New Roman"/>
                <w:color w:val="000000"/>
                <w:sz w:val="24"/>
                <w:szCs w:val="24"/>
                <w:lang w:bidi="ar-DZ"/>
              </w:rPr>
            </w:pPr>
            <w:r w:rsidRPr="002D3987">
              <w:rPr>
                <w:rFonts w:ascii="Times New Roman" w:eastAsia="Calibri" w:hAnsi="Times New Roman" w:cs="Times New Roman"/>
                <w:color w:val="000000"/>
                <w:sz w:val="24"/>
                <w:szCs w:val="24"/>
                <w:lang w:bidi="ar-DZ"/>
              </w:rPr>
              <w:t>Ennemis et dégâts sur les cultures de la famille des Chénopodiacées (betterave, épinard)</w:t>
            </w:r>
          </w:p>
        </w:tc>
        <w:tc>
          <w:tcPr>
            <w:tcW w:w="880" w:type="dxa"/>
            <w:tcBorders>
              <w:left w:val="none" w:sz="0" w:space="0" w:color="auto"/>
              <w:right w:val="none" w:sz="0" w:space="0" w:color="auto"/>
            </w:tcBorders>
            <w:shd w:val="clear" w:color="auto" w:fill="FFFFFF" w:themeFill="background1"/>
            <w:vAlign w:val="center"/>
          </w:tcPr>
          <w:p w:rsidR="00DE64E1" w:rsidRDefault="003062BA"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32</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7B33BA" w:rsidRDefault="007B33BA" w:rsidP="00D2306C">
            <w:pPr>
              <w:pStyle w:val="Paragraphedeliste"/>
              <w:numPr>
                <w:ilvl w:val="0"/>
                <w:numId w:val="44"/>
              </w:numPr>
              <w:rPr>
                <w:rFonts w:ascii="Times New Roman" w:eastAsia="Calibri" w:hAnsi="Times New Roman" w:cs="Times New Roman"/>
                <w:color w:val="000000"/>
                <w:sz w:val="24"/>
                <w:szCs w:val="24"/>
                <w:lang w:bidi="ar-DZ"/>
              </w:rPr>
            </w:pPr>
            <w:r w:rsidRPr="002D3987">
              <w:rPr>
                <w:rFonts w:ascii="Times New Roman" w:eastAsia="Calibri" w:hAnsi="Times New Roman" w:cs="Times New Roman"/>
                <w:color w:val="000000"/>
                <w:sz w:val="24"/>
                <w:szCs w:val="24"/>
                <w:lang w:bidi="ar-DZ"/>
              </w:rPr>
              <w:t xml:space="preserve">Ennemis et dégâts sur les cultures de la famille des </w:t>
            </w:r>
            <w:proofErr w:type="spellStart"/>
            <w:r w:rsidR="00D2306C" w:rsidRPr="00D2306C">
              <w:rPr>
                <w:rFonts w:ascii="Times New Roman" w:eastAsia="Calibri" w:hAnsi="Times New Roman" w:cs="Times New Roman"/>
                <w:color w:val="000000"/>
                <w:sz w:val="24"/>
                <w:szCs w:val="24"/>
                <w:lang w:bidi="ar-DZ"/>
              </w:rPr>
              <w:t>Apiacées</w:t>
            </w:r>
            <w:proofErr w:type="spellEnd"/>
            <w:r w:rsidRPr="002D3987">
              <w:rPr>
                <w:rFonts w:ascii="Times New Roman" w:eastAsia="Calibri" w:hAnsi="Times New Roman" w:cs="Times New Roman"/>
                <w:color w:val="000000"/>
                <w:sz w:val="24"/>
                <w:szCs w:val="24"/>
                <w:lang w:bidi="ar-DZ"/>
              </w:rPr>
              <w:t xml:space="preserve"> (Carotte)</w:t>
            </w:r>
          </w:p>
        </w:tc>
        <w:tc>
          <w:tcPr>
            <w:tcW w:w="880" w:type="dxa"/>
            <w:shd w:val="clear" w:color="auto" w:fill="FFFFFF" w:themeFill="background1"/>
            <w:vAlign w:val="center"/>
          </w:tcPr>
          <w:p w:rsidR="00DE64E1" w:rsidRDefault="003062BA"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34</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80312B" w:rsidRDefault="0080312B" w:rsidP="003305D7">
            <w:pPr>
              <w:pStyle w:val="Paragraphedeliste"/>
              <w:numPr>
                <w:ilvl w:val="0"/>
                <w:numId w:val="44"/>
              </w:numPr>
              <w:ind w:left="1134"/>
              <w:rPr>
                <w:rFonts w:ascii="Times New Roman" w:eastAsia="Calibri" w:hAnsi="Times New Roman" w:cs="Times New Roman"/>
                <w:color w:val="000000"/>
                <w:sz w:val="24"/>
                <w:szCs w:val="24"/>
                <w:lang w:bidi="ar-DZ"/>
              </w:rPr>
            </w:pPr>
            <w:r w:rsidRPr="002D3987">
              <w:rPr>
                <w:rFonts w:ascii="Times New Roman" w:eastAsia="Calibri" w:hAnsi="Times New Roman" w:cs="Times New Roman"/>
                <w:color w:val="000000"/>
                <w:sz w:val="24"/>
                <w:szCs w:val="24"/>
                <w:lang w:bidi="ar-DZ"/>
              </w:rPr>
              <w:t xml:space="preserve">Ennemis et dégâts sur les cultures de la famille des </w:t>
            </w:r>
            <w:proofErr w:type="spellStart"/>
            <w:r w:rsidR="003305D7">
              <w:rPr>
                <w:rFonts w:ascii="Times New Roman" w:eastAsia="Calibri" w:hAnsi="Times New Roman" w:cs="Times New Roman"/>
                <w:color w:val="000000"/>
                <w:sz w:val="24"/>
                <w:szCs w:val="24"/>
                <w:lang w:bidi="ar-DZ"/>
              </w:rPr>
              <w:t>Astéradées</w:t>
            </w:r>
            <w:proofErr w:type="spellEnd"/>
            <w:r w:rsidRPr="002D3987">
              <w:rPr>
                <w:rFonts w:ascii="Times New Roman" w:eastAsia="Calibri" w:hAnsi="Times New Roman" w:cs="Times New Roman"/>
                <w:color w:val="000000"/>
                <w:sz w:val="24"/>
                <w:szCs w:val="24"/>
                <w:lang w:bidi="ar-DZ"/>
              </w:rPr>
              <w:t>(Laitue)</w:t>
            </w:r>
          </w:p>
        </w:tc>
        <w:tc>
          <w:tcPr>
            <w:tcW w:w="880" w:type="dxa"/>
            <w:tcBorders>
              <w:left w:val="none" w:sz="0" w:space="0" w:color="auto"/>
              <w:right w:val="none" w:sz="0" w:space="0" w:color="auto"/>
            </w:tcBorders>
            <w:shd w:val="clear" w:color="auto" w:fill="FFFFFF" w:themeFill="background1"/>
            <w:vAlign w:val="center"/>
          </w:tcPr>
          <w:p w:rsidR="00DE64E1" w:rsidRDefault="003062BA"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35</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997588" w:rsidRDefault="00997588" w:rsidP="0037774E">
            <w:pPr>
              <w:pStyle w:val="Paragraphedeliste"/>
              <w:numPr>
                <w:ilvl w:val="0"/>
                <w:numId w:val="44"/>
              </w:numPr>
              <w:ind w:left="1134"/>
              <w:rPr>
                <w:rFonts w:ascii="Times New Roman" w:eastAsia="Calibri" w:hAnsi="Times New Roman" w:cs="Times New Roman"/>
                <w:color w:val="000000"/>
                <w:sz w:val="24"/>
                <w:szCs w:val="24"/>
                <w:lang w:bidi="ar-DZ"/>
              </w:rPr>
            </w:pPr>
            <w:r w:rsidRPr="002D3987">
              <w:rPr>
                <w:rFonts w:ascii="Times New Roman" w:eastAsia="Calibri" w:hAnsi="Times New Roman" w:cs="Times New Roman"/>
                <w:color w:val="000000"/>
                <w:sz w:val="24"/>
                <w:szCs w:val="24"/>
                <w:lang w:bidi="ar-DZ"/>
              </w:rPr>
              <w:t>Ennemis et dégâts sur les cultures de la famille des Liliacées (Oignon, ail)</w:t>
            </w:r>
          </w:p>
        </w:tc>
        <w:tc>
          <w:tcPr>
            <w:tcW w:w="880" w:type="dxa"/>
            <w:shd w:val="clear" w:color="auto" w:fill="FFFFFF" w:themeFill="background1"/>
            <w:vAlign w:val="center"/>
          </w:tcPr>
          <w:p w:rsidR="00DE64E1" w:rsidRDefault="003062BA"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36</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997588" w:rsidRDefault="00997588" w:rsidP="007D70B2">
            <w:pPr>
              <w:numPr>
                <w:ilvl w:val="0"/>
                <w:numId w:val="39"/>
              </w:numPr>
              <w:spacing w:line="276" w:lineRule="auto"/>
              <w:ind w:left="426"/>
              <w:rPr>
                <w:rFonts w:ascii="Times New Roman" w:eastAsia="Calibri" w:hAnsi="Times New Roman" w:cs="Times New Roman"/>
                <w:sz w:val="24"/>
                <w:szCs w:val="24"/>
                <w:lang w:bidi="ar-DZ"/>
              </w:rPr>
            </w:pPr>
            <w:r w:rsidRPr="002D3987">
              <w:rPr>
                <w:rFonts w:ascii="Times New Roman" w:eastAsia="Calibri" w:hAnsi="Times New Roman" w:cs="Times New Roman"/>
                <w:sz w:val="24"/>
                <w:szCs w:val="24"/>
                <w:lang w:bidi="ar-DZ"/>
              </w:rPr>
              <w:t>les Méthodes et moyens de lutte recommandés</w:t>
            </w:r>
          </w:p>
        </w:tc>
        <w:tc>
          <w:tcPr>
            <w:tcW w:w="880" w:type="dxa"/>
            <w:tcBorders>
              <w:left w:val="none" w:sz="0" w:space="0" w:color="auto"/>
              <w:right w:val="none" w:sz="0" w:space="0" w:color="auto"/>
            </w:tcBorders>
            <w:shd w:val="clear" w:color="auto" w:fill="FFFFFF" w:themeFill="background1"/>
            <w:vAlign w:val="center"/>
          </w:tcPr>
          <w:p w:rsidR="00DE64E1" w:rsidRDefault="003062BA"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39</w:t>
            </w:r>
          </w:p>
        </w:tc>
      </w:tr>
      <w:tr w:rsidR="002652F7" w:rsidTr="0088659D">
        <w:trPr>
          <w:trHeight w:val="567"/>
        </w:trPr>
        <w:tc>
          <w:tcPr>
            <w:cnfStyle w:val="001000000000" w:firstRow="0" w:lastRow="0" w:firstColumn="1" w:lastColumn="0" w:oddVBand="0" w:evenVBand="0" w:oddHBand="0" w:evenHBand="0" w:firstRowFirstColumn="0" w:firstRowLastColumn="0" w:lastRowFirstColumn="0" w:lastRowLastColumn="0"/>
            <w:tcW w:w="8643" w:type="dxa"/>
            <w:gridSpan w:val="2"/>
            <w:shd w:val="clear" w:color="auto" w:fill="BFBFBF" w:themeFill="background1" w:themeFillShade="BF"/>
            <w:vAlign w:val="center"/>
          </w:tcPr>
          <w:p w:rsidR="002652F7" w:rsidRPr="002652F7" w:rsidRDefault="002652F7" w:rsidP="002652F7">
            <w:pPr>
              <w:spacing w:line="276" w:lineRule="auto"/>
              <w:jc w:val="center"/>
              <w:rPr>
                <w:rFonts w:ascii="Times New Roman" w:eastAsia="Calibri" w:hAnsi="Times New Roman" w:cs="Times New Roman"/>
                <w:sz w:val="24"/>
                <w:szCs w:val="24"/>
                <w:lang w:bidi="ar-DZ"/>
              </w:rPr>
            </w:pPr>
            <w:r w:rsidRPr="002652F7">
              <w:rPr>
                <w:rFonts w:ascii="Times New Roman" w:eastAsia="Calibri" w:hAnsi="Times New Roman" w:cs="Times New Roman"/>
                <w:sz w:val="28"/>
                <w:szCs w:val="28"/>
              </w:rPr>
              <w:t>PARTIE IV</w:t>
            </w:r>
            <w:r w:rsidRPr="002652F7">
              <w:rPr>
                <w:rFonts w:ascii="Times New Roman" w:eastAsia="Calibri" w:hAnsi="Times New Roman" w:cs="Times New Roman"/>
                <w:sz w:val="26"/>
                <w:szCs w:val="26"/>
                <w:lang w:bidi="ar-DZ"/>
              </w:rPr>
              <w:t>: Résultats de l’enquête</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DE64E1" w:rsidRPr="00997588" w:rsidRDefault="00997588" w:rsidP="007D70B2">
            <w:pPr>
              <w:numPr>
                <w:ilvl w:val="0"/>
                <w:numId w:val="16"/>
              </w:numPr>
              <w:spacing w:line="276" w:lineRule="auto"/>
              <w:contextualSpacing/>
              <w:rPr>
                <w:rFonts w:ascii="Times New Roman" w:eastAsia="Calibri" w:hAnsi="Times New Roman" w:cs="Times New Roman"/>
                <w:sz w:val="24"/>
                <w:szCs w:val="24"/>
                <w:lang w:bidi="ar-DZ"/>
              </w:rPr>
            </w:pPr>
            <w:r w:rsidRPr="002D3987">
              <w:rPr>
                <w:rFonts w:ascii="Times New Roman" w:eastAsia="Calibri" w:hAnsi="Times New Roman" w:cs="Times New Roman"/>
                <w:sz w:val="24"/>
                <w:szCs w:val="24"/>
                <w:lang w:bidi="ar-DZ"/>
              </w:rPr>
              <w:t>périmètre visité.</w:t>
            </w:r>
          </w:p>
        </w:tc>
        <w:tc>
          <w:tcPr>
            <w:tcW w:w="880" w:type="dxa"/>
            <w:tcBorders>
              <w:left w:val="none" w:sz="0" w:space="0" w:color="auto"/>
              <w:right w:val="none" w:sz="0" w:space="0" w:color="auto"/>
            </w:tcBorders>
            <w:shd w:val="clear" w:color="auto" w:fill="FFFFFF" w:themeFill="background1"/>
            <w:vAlign w:val="center"/>
          </w:tcPr>
          <w:p w:rsidR="00DE64E1" w:rsidRDefault="003062BA" w:rsidP="002652F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42</w:t>
            </w:r>
          </w:p>
        </w:tc>
      </w:tr>
      <w:tr w:rsidR="00DE64E1" w:rsidTr="0088659D">
        <w:trPr>
          <w:trHeight w:val="567"/>
        </w:trPr>
        <w:tc>
          <w:tcPr>
            <w:cnfStyle w:val="001000000000" w:firstRow="0" w:lastRow="0" w:firstColumn="1" w:lastColumn="0" w:oddVBand="0" w:evenVBand="0" w:oddHBand="0" w:evenHBand="0" w:firstRowFirstColumn="0" w:firstRowLastColumn="0" w:lastRowFirstColumn="0" w:lastRowLastColumn="0"/>
            <w:tcW w:w="7763" w:type="dxa"/>
            <w:shd w:val="clear" w:color="auto" w:fill="FFFFFF" w:themeFill="background1"/>
            <w:vAlign w:val="center"/>
          </w:tcPr>
          <w:p w:rsidR="00DE64E1" w:rsidRPr="00997588" w:rsidRDefault="00997588" w:rsidP="007D70B2">
            <w:pPr>
              <w:numPr>
                <w:ilvl w:val="0"/>
                <w:numId w:val="16"/>
              </w:numPr>
              <w:spacing w:line="276" w:lineRule="auto"/>
              <w:contextualSpacing/>
              <w:rPr>
                <w:rFonts w:ascii="Times New Roman" w:eastAsia="Calibri" w:hAnsi="Times New Roman" w:cs="Times New Roman"/>
                <w:sz w:val="24"/>
                <w:szCs w:val="24"/>
                <w:lang w:bidi="ar-DZ"/>
              </w:rPr>
            </w:pPr>
            <w:r w:rsidRPr="002D3987">
              <w:rPr>
                <w:rFonts w:ascii="Times New Roman" w:eastAsia="Calibri" w:hAnsi="Times New Roman" w:cs="Times New Roman"/>
                <w:sz w:val="24"/>
                <w:szCs w:val="24"/>
                <w:lang w:bidi="ar-DZ"/>
              </w:rPr>
              <w:t>les principaux ennemis.</w:t>
            </w:r>
          </w:p>
        </w:tc>
        <w:tc>
          <w:tcPr>
            <w:tcW w:w="880" w:type="dxa"/>
            <w:shd w:val="clear" w:color="auto" w:fill="FFFFFF" w:themeFill="background1"/>
            <w:vAlign w:val="center"/>
          </w:tcPr>
          <w:p w:rsidR="00DE64E1" w:rsidRDefault="003062BA" w:rsidP="002652F7">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47</w:t>
            </w:r>
          </w:p>
        </w:tc>
      </w:tr>
      <w:tr w:rsidR="00DE64E1"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763" w:type="dxa"/>
            <w:tcBorders>
              <w:left w:val="none" w:sz="0" w:space="0" w:color="auto"/>
              <w:right w:val="none" w:sz="0" w:space="0" w:color="auto"/>
            </w:tcBorders>
            <w:shd w:val="clear" w:color="auto" w:fill="FFFFFF" w:themeFill="background1"/>
            <w:vAlign w:val="center"/>
          </w:tcPr>
          <w:p w:rsidR="0039721D" w:rsidRPr="0039721D" w:rsidRDefault="00997588" w:rsidP="0039721D">
            <w:pPr>
              <w:numPr>
                <w:ilvl w:val="0"/>
                <w:numId w:val="16"/>
              </w:numPr>
              <w:spacing w:line="276" w:lineRule="auto"/>
              <w:contextualSpacing/>
              <w:rPr>
                <w:rFonts w:ascii="Times New Roman" w:eastAsia="Calibri" w:hAnsi="Times New Roman" w:cs="Times New Roman"/>
                <w:sz w:val="24"/>
                <w:szCs w:val="24"/>
                <w:lang w:bidi="ar-DZ"/>
              </w:rPr>
            </w:pPr>
            <w:r w:rsidRPr="002D3987">
              <w:rPr>
                <w:rFonts w:ascii="Times New Roman" w:eastAsia="Calibri" w:hAnsi="Times New Roman" w:cs="Times New Roman"/>
                <w:sz w:val="24"/>
                <w:szCs w:val="24"/>
                <w:lang w:bidi="ar-DZ"/>
              </w:rPr>
              <w:t>les moyennes de lutte.</w:t>
            </w:r>
          </w:p>
          <w:p w:rsidR="0039721D" w:rsidRPr="00997588" w:rsidRDefault="0039721D" w:rsidP="007D70B2">
            <w:pPr>
              <w:numPr>
                <w:ilvl w:val="0"/>
                <w:numId w:val="16"/>
              </w:numPr>
              <w:spacing w:line="276" w:lineRule="auto"/>
              <w:contextualSpacing/>
              <w:rPr>
                <w:rFonts w:ascii="Times New Roman" w:eastAsia="Calibri" w:hAnsi="Times New Roman" w:cs="Times New Roman"/>
                <w:sz w:val="24"/>
                <w:szCs w:val="24"/>
                <w:lang w:bidi="ar-DZ"/>
              </w:rPr>
            </w:pPr>
            <w:r w:rsidRPr="002652F7">
              <w:rPr>
                <w:rFonts w:ascii="Times New Roman" w:eastAsia="Calibri" w:hAnsi="Times New Roman" w:cs="Times New Roman"/>
                <w:sz w:val="26"/>
                <w:szCs w:val="26"/>
                <w:lang w:bidi="ar-DZ"/>
              </w:rPr>
              <w:t>l’enquête</w:t>
            </w:r>
          </w:p>
        </w:tc>
        <w:tc>
          <w:tcPr>
            <w:tcW w:w="880" w:type="dxa"/>
            <w:tcBorders>
              <w:left w:val="none" w:sz="0" w:space="0" w:color="auto"/>
              <w:right w:val="none" w:sz="0" w:space="0" w:color="auto"/>
            </w:tcBorders>
            <w:shd w:val="clear" w:color="auto" w:fill="FFFFFF" w:themeFill="background1"/>
            <w:vAlign w:val="center"/>
          </w:tcPr>
          <w:p w:rsidR="0039721D" w:rsidRDefault="0023592E" w:rsidP="003972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51</w:t>
            </w:r>
          </w:p>
          <w:p w:rsidR="0039721D" w:rsidRDefault="003062BA" w:rsidP="0039721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53</w:t>
            </w:r>
          </w:p>
        </w:tc>
      </w:tr>
      <w:tr w:rsidR="002652F7" w:rsidTr="0088659D">
        <w:trPr>
          <w:trHeight w:val="567"/>
        </w:trPr>
        <w:tc>
          <w:tcPr>
            <w:cnfStyle w:val="001000000000" w:firstRow="0" w:lastRow="0" w:firstColumn="1" w:lastColumn="0" w:oddVBand="0" w:evenVBand="0" w:oddHBand="0" w:evenHBand="0" w:firstRowFirstColumn="0" w:firstRowLastColumn="0" w:lastRowFirstColumn="0" w:lastRowLastColumn="0"/>
            <w:tcW w:w="8643" w:type="dxa"/>
            <w:gridSpan w:val="2"/>
            <w:shd w:val="clear" w:color="auto" w:fill="F2F2F2" w:themeFill="background1" w:themeFillShade="F2"/>
            <w:vAlign w:val="center"/>
          </w:tcPr>
          <w:p w:rsidR="002652F7" w:rsidRDefault="002652F7" w:rsidP="002652F7">
            <w:pPr>
              <w:spacing w:line="276" w:lineRule="auto"/>
              <w:jc w:val="center"/>
              <w:rPr>
                <w:rFonts w:ascii="Times New Roman" w:eastAsia="Calibri" w:hAnsi="Times New Roman" w:cs="Times New Roman"/>
                <w:sz w:val="24"/>
                <w:szCs w:val="24"/>
                <w:lang w:bidi="ar-DZ"/>
              </w:rPr>
            </w:pPr>
            <w:r w:rsidRPr="002D3987">
              <w:rPr>
                <w:rFonts w:ascii="Times New Roman" w:eastAsia="Calibri" w:hAnsi="Times New Roman" w:cs="Times New Roman"/>
                <w:sz w:val="24"/>
                <w:szCs w:val="24"/>
                <w:lang w:bidi="ar-DZ"/>
              </w:rPr>
              <w:t>Conclusion.</w:t>
            </w:r>
          </w:p>
        </w:tc>
      </w:tr>
      <w:tr w:rsidR="002652F7" w:rsidTr="0088659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8643" w:type="dxa"/>
            <w:gridSpan w:val="2"/>
            <w:tcBorders>
              <w:left w:val="none" w:sz="0" w:space="0" w:color="auto"/>
              <w:right w:val="none" w:sz="0" w:space="0" w:color="auto"/>
            </w:tcBorders>
            <w:shd w:val="clear" w:color="auto" w:fill="F2F2F2" w:themeFill="background1" w:themeFillShade="F2"/>
            <w:vAlign w:val="center"/>
          </w:tcPr>
          <w:p w:rsidR="002652F7" w:rsidRDefault="002652F7" w:rsidP="002652F7">
            <w:pPr>
              <w:spacing w:line="276" w:lineRule="auto"/>
              <w:jc w:val="center"/>
              <w:rPr>
                <w:rFonts w:ascii="Times New Roman" w:eastAsia="Calibri" w:hAnsi="Times New Roman" w:cs="Times New Roman"/>
                <w:sz w:val="24"/>
                <w:szCs w:val="24"/>
                <w:lang w:bidi="ar-DZ"/>
              </w:rPr>
            </w:pPr>
            <w:r w:rsidRPr="002D3987">
              <w:rPr>
                <w:rFonts w:ascii="Times New Roman" w:eastAsia="Calibri" w:hAnsi="Times New Roman" w:cs="Times New Roman"/>
                <w:sz w:val="24"/>
                <w:szCs w:val="24"/>
                <w:lang w:bidi="ar-DZ"/>
              </w:rPr>
              <w:t>Référence bibliographique.</w:t>
            </w:r>
          </w:p>
        </w:tc>
      </w:tr>
      <w:tr w:rsidR="002652F7" w:rsidTr="0088659D">
        <w:trPr>
          <w:trHeight w:val="567"/>
        </w:trPr>
        <w:tc>
          <w:tcPr>
            <w:cnfStyle w:val="001000000000" w:firstRow="0" w:lastRow="0" w:firstColumn="1" w:lastColumn="0" w:oddVBand="0" w:evenVBand="0" w:oddHBand="0" w:evenHBand="0" w:firstRowFirstColumn="0" w:firstRowLastColumn="0" w:lastRowFirstColumn="0" w:lastRowLastColumn="0"/>
            <w:tcW w:w="8643" w:type="dxa"/>
            <w:gridSpan w:val="2"/>
            <w:shd w:val="clear" w:color="auto" w:fill="F2F2F2" w:themeFill="background1" w:themeFillShade="F2"/>
            <w:vAlign w:val="center"/>
          </w:tcPr>
          <w:p w:rsidR="002652F7" w:rsidRDefault="002652F7" w:rsidP="002652F7">
            <w:pPr>
              <w:spacing w:line="276" w:lineRule="auto"/>
              <w:jc w:val="center"/>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Résumé.</w:t>
            </w:r>
          </w:p>
        </w:tc>
      </w:tr>
    </w:tbl>
    <w:p w:rsidR="00DE64E1" w:rsidRPr="002D3987" w:rsidRDefault="00DE64E1" w:rsidP="00067285">
      <w:pPr>
        <w:spacing w:line="360" w:lineRule="auto"/>
        <w:rPr>
          <w:rFonts w:ascii="Times New Roman" w:eastAsia="Calibri" w:hAnsi="Times New Roman" w:cs="Times New Roman"/>
          <w:sz w:val="24"/>
          <w:szCs w:val="24"/>
          <w:lang w:bidi="ar-DZ"/>
        </w:rPr>
      </w:pPr>
    </w:p>
    <w:p w:rsidR="002D3987" w:rsidRDefault="002D3987" w:rsidP="00CD7A69">
      <w:pPr>
        <w:spacing w:line="360" w:lineRule="auto"/>
        <w:jc w:val="center"/>
        <w:rPr>
          <w:rFonts w:asciiTheme="majorBidi" w:hAnsiTheme="majorBidi" w:cstheme="majorBidi"/>
          <w:b/>
          <w:bCs/>
          <w:sz w:val="28"/>
          <w:szCs w:val="28"/>
        </w:rPr>
      </w:pPr>
    </w:p>
    <w:p w:rsidR="002D3987" w:rsidRDefault="002D3987" w:rsidP="00CD7A69">
      <w:pPr>
        <w:spacing w:line="360" w:lineRule="auto"/>
        <w:jc w:val="center"/>
        <w:rPr>
          <w:rFonts w:asciiTheme="majorBidi" w:hAnsiTheme="majorBidi" w:cstheme="majorBidi"/>
          <w:b/>
          <w:bCs/>
          <w:sz w:val="28"/>
          <w:szCs w:val="28"/>
        </w:rPr>
      </w:pPr>
    </w:p>
    <w:p w:rsidR="002D3987" w:rsidRDefault="002D3987" w:rsidP="00CD7A69">
      <w:pPr>
        <w:spacing w:line="360" w:lineRule="auto"/>
        <w:jc w:val="center"/>
        <w:rPr>
          <w:rFonts w:asciiTheme="majorBidi" w:hAnsiTheme="majorBidi" w:cstheme="majorBidi"/>
          <w:b/>
          <w:bCs/>
          <w:sz w:val="28"/>
          <w:szCs w:val="28"/>
        </w:rPr>
      </w:pPr>
    </w:p>
    <w:p w:rsidR="002D3987" w:rsidRDefault="002D3987" w:rsidP="00CD7A69">
      <w:pPr>
        <w:spacing w:line="360" w:lineRule="auto"/>
        <w:jc w:val="center"/>
        <w:rPr>
          <w:rFonts w:asciiTheme="majorBidi" w:hAnsiTheme="majorBidi" w:cstheme="majorBidi"/>
          <w:b/>
          <w:bCs/>
          <w:sz w:val="28"/>
          <w:szCs w:val="28"/>
        </w:rPr>
      </w:pPr>
    </w:p>
    <w:p w:rsidR="00511374" w:rsidRDefault="00511374" w:rsidP="00CD7A69">
      <w:pPr>
        <w:spacing w:line="360" w:lineRule="auto"/>
        <w:jc w:val="center"/>
        <w:rPr>
          <w:rFonts w:asciiTheme="majorBidi" w:hAnsiTheme="majorBidi" w:cstheme="majorBidi"/>
          <w:b/>
          <w:bCs/>
          <w:sz w:val="28"/>
          <w:szCs w:val="28"/>
        </w:rPr>
      </w:pPr>
    </w:p>
    <w:p w:rsidR="002D3987" w:rsidRDefault="002D3987" w:rsidP="00CD7A69">
      <w:pPr>
        <w:spacing w:line="360" w:lineRule="auto"/>
        <w:jc w:val="center"/>
        <w:rPr>
          <w:rFonts w:asciiTheme="majorBidi" w:hAnsiTheme="majorBidi" w:cstheme="majorBidi"/>
          <w:b/>
          <w:bCs/>
          <w:sz w:val="28"/>
          <w:szCs w:val="28"/>
        </w:rPr>
      </w:pPr>
    </w:p>
    <w:tbl>
      <w:tblPr>
        <w:tblStyle w:val="Ombrageclair"/>
        <w:tblW w:w="0" w:type="auto"/>
        <w:tblBorders>
          <w:top w:val="none" w:sz="0" w:space="0" w:color="auto"/>
          <w:bottom w:val="none" w:sz="0" w:space="0" w:color="auto"/>
        </w:tblBorders>
        <w:shd w:val="clear" w:color="auto" w:fill="FFFFFF" w:themeFill="background1"/>
        <w:tblLook w:val="04A0" w:firstRow="1" w:lastRow="0" w:firstColumn="1" w:lastColumn="0" w:noHBand="0" w:noVBand="1"/>
      </w:tblPr>
      <w:tblGrid>
        <w:gridCol w:w="7621"/>
        <w:gridCol w:w="1022"/>
      </w:tblGrid>
      <w:tr w:rsidR="001B7AB7" w:rsidTr="005811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3" w:type="dxa"/>
            <w:gridSpan w:val="2"/>
            <w:tcBorders>
              <w:top w:val="none" w:sz="0" w:space="0" w:color="auto"/>
              <w:left w:val="none" w:sz="0" w:space="0" w:color="auto"/>
              <w:bottom w:val="none" w:sz="0" w:space="0" w:color="auto"/>
              <w:right w:val="none" w:sz="0" w:space="0" w:color="auto"/>
            </w:tcBorders>
            <w:shd w:val="clear" w:color="auto" w:fill="BFBFBF" w:themeFill="background1" w:themeFillShade="BF"/>
          </w:tcPr>
          <w:p w:rsidR="001B7AB7" w:rsidRPr="00687FF7" w:rsidRDefault="001B7AB7" w:rsidP="001B7AB7">
            <w:pPr>
              <w:spacing w:line="360" w:lineRule="auto"/>
              <w:jc w:val="center"/>
              <w:rPr>
                <w:rFonts w:asciiTheme="majorBidi" w:hAnsiTheme="majorBidi" w:cstheme="majorBidi"/>
                <w:sz w:val="28"/>
                <w:szCs w:val="28"/>
              </w:rPr>
            </w:pPr>
            <w:r w:rsidRPr="00687FF7">
              <w:rPr>
                <w:rFonts w:asciiTheme="majorBidi" w:hAnsiTheme="majorBidi" w:cstheme="majorBidi"/>
                <w:color w:val="auto"/>
                <w:sz w:val="28"/>
                <w:szCs w:val="28"/>
              </w:rPr>
              <w:t>List des figures et des tableaux</w:t>
            </w:r>
          </w:p>
        </w:tc>
      </w:tr>
      <w:tr w:rsidR="00687FF7" w:rsidTr="005811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3" w:type="dxa"/>
            <w:gridSpan w:val="2"/>
            <w:tcBorders>
              <w:left w:val="none" w:sz="0" w:space="0" w:color="auto"/>
              <w:right w:val="none" w:sz="0" w:space="0" w:color="auto"/>
            </w:tcBorders>
            <w:shd w:val="clear" w:color="auto" w:fill="F2F2F2" w:themeFill="background1" w:themeFillShade="F2"/>
            <w:vAlign w:val="center"/>
          </w:tcPr>
          <w:p w:rsidR="00687FF7" w:rsidRPr="00687FF7" w:rsidRDefault="00687FF7" w:rsidP="007D70B2">
            <w:pPr>
              <w:pStyle w:val="Paragraphedeliste"/>
              <w:numPr>
                <w:ilvl w:val="0"/>
                <w:numId w:val="41"/>
              </w:numPr>
              <w:spacing w:line="360" w:lineRule="auto"/>
              <w:jc w:val="center"/>
              <w:rPr>
                <w:rFonts w:asciiTheme="majorBidi" w:hAnsiTheme="majorBidi" w:cstheme="majorBidi"/>
                <w:sz w:val="24"/>
                <w:szCs w:val="24"/>
              </w:rPr>
            </w:pPr>
            <w:r w:rsidRPr="00687FF7">
              <w:rPr>
                <w:rFonts w:asciiTheme="majorBidi" w:hAnsiTheme="majorBidi" w:cstheme="majorBidi"/>
                <w:sz w:val="26"/>
                <w:szCs w:val="26"/>
              </w:rPr>
              <w:t>Liste des figures :</w:t>
            </w:r>
          </w:p>
        </w:tc>
      </w:tr>
      <w:tr w:rsidR="001B7AB7" w:rsidTr="00581193">
        <w:tc>
          <w:tcPr>
            <w:cnfStyle w:val="001000000000" w:firstRow="0" w:lastRow="0" w:firstColumn="1" w:lastColumn="0" w:oddVBand="0" w:evenVBand="0" w:oddHBand="0" w:evenHBand="0" w:firstRowFirstColumn="0" w:firstRowLastColumn="0" w:lastRowFirstColumn="0" w:lastRowLastColumn="0"/>
            <w:tcW w:w="7621" w:type="dxa"/>
            <w:shd w:val="clear" w:color="auto" w:fill="FFFFFF" w:themeFill="background1"/>
          </w:tcPr>
          <w:p w:rsidR="001B7AB7" w:rsidRDefault="001B7AB7" w:rsidP="00394952">
            <w:pPr>
              <w:spacing w:line="360" w:lineRule="auto"/>
              <w:rPr>
                <w:rFonts w:asciiTheme="majorBidi" w:hAnsiTheme="majorBidi" w:cstheme="majorBidi"/>
                <w:b w:val="0"/>
                <w:bCs w:val="0"/>
                <w:sz w:val="24"/>
                <w:szCs w:val="24"/>
              </w:rPr>
            </w:pPr>
            <w:r w:rsidRPr="00A52255">
              <w:rPr>
                <w:rFonts w:asciiTheme="majorBidi" w:hAnsiTheme="majorBidi" w:cstheme="majorBidi"/>
                <w:b w:val="0"/>
                <w:bCs w:val="0"/>
                <w:sz w:val="24"/>
                <w:szCs w:val="24"/>
              </w:rPr>
              <w:t>Figure1 :</w:t>
            </w:r>
            <w:r w:rsidRPr="009C61C1">
              <w:t xml:space="preserve"> </w:t>
            </w:r>
            <w:r w:rsidRPr="009C61C1">
              <w:rPr>
                <w:rFonts w:asciiTheme="majorBidi" w:hAnsiTheme="majorBidi" w:cstheme="majorBidi"/>
                <w:sz w:val="24"/>
                <w:szCs w:val="24"/>
              </w:rPr>
              <w:t>Position géographique d'El-</w:t>
            </w:r>
            <w:r w:rsidR="00394952" w:rsidRPr="00394952">
              <w:rPr>
                <w:rFonts w:asciiTheme="majorBidi" w:hAnsiTheme="majorBidi" w:cstheme="majorBidi"/>
                <w:b w:val="0"/>
                <w:bCs w:val="0"/>
                <w:color w:val="auto"/>
                <w:sz w:val="24"/>
                <w:szCs w:val="24"/>
              </w:rPr>
              <w:t xml:space="preserve"> </w:t>
            </w:r>
            <w:proofErr w:type="spellStart"/>
            <w:r w:rsidR="00394952" w:rsidRPr="00394952">
              <w:rPr>
                <w:rFonts w:asciiTheme="majorBidi" w:hAnsiTheme="majorBidi" w:cstheme="majorBidi"/>
                <w:sz w:val="24"/>
                <w:szCs w:val="24"/>
              </w:rPr>
              <w:t>Menia</w:t>
            </w:r>
            <w:proofErr w:type="spellEnd"/>
            <w:r w:rsidR="00394952" w:rsidRPr="00394952">
              <w:rPr>
                <w:rFonts w:asciiTheme="majorBidi" w:hAnsiTheme="majorBidi" w:cstheme="majorBidi"/>
                <w:sz w:val="24"/>
                <w:szCs w:val="24"/>
              </w:rPr>
              <w:t xml:space="preserve"> </w:t>
            </w:r>
            <w:r w:rsidRPr="009C61C1">
              <w:rPr>
                <w:rFonts w:asciiTheme="majorBidi" w:hAnsiTheme="majorBidi" w:cstheme="majorBidi"/>
                <w:sz w:val="24"/>
                <w:szCs w:val="24"/>
              </w:rPr>
              <w:t>(Encarta 2004 « modifier »)</w:t>
            </w:r>
            <w:r>
              <w:rPr>
                <w:rFonts w:asciiTheme="majorBidi" w:hAnsiTheme="majorBidi" w:cstheme="majorBidi"/>
                <w:sz w:val="24"/>
                <w:szCs w:val="24"/>
              </w:rPr>
              <w:t>.</w:t>
            </w:r>
          </w:p>
        </w:tc>
        <w:tc>
          <w:tcPr>
            <w:tcW w:w="1022" w:type="dxa"/>
            <w:shd w:val="clear" w:color="auto" w:fill="FFFFFF" w:themeFill="background1"/>
          </w:tcPr>
          <w:p w:rsidR="001B7AB7" w:rsidRDefault="003062BA" w:rsidP="00CD7A69">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Pr>
                <w:rFonts w:asciiTheme="majorBidi" w:hAnsiTheme="majorBidi" w:cstheme="majorBidi"/>
                <w:b/>
                <w:bCs/>
                <w:sz w:val="24"/>
                <w:szCs w:val="24"/>
              </w:rPr>
              <w:t>4</w:t>
            </w:r>
          </w:p>
        </w:tc>
      </w:tr>
      <w:tr w:rsidR="001B7AB7" w:rsidTr="005811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21" w:type="dxa"/>
            <w:tcBorders>
              <w:left w:val="none" w:sz="0" w:space="0" w:color="auto"/>
              <w:right w:val="none" w:sz="0" w:space="0" w:color="auto"/>
            </w:tcBorders>
            <w:shd w:val="clear" w:color="auto" w:fill="FFFFFF" w:themeFill="background1"/>
          </w:tcPr>
          <w:p w:rsidR="001B7AB7" w:rsidRDefault="001B7AB7" w:rsidP="001B7AB7">
            <w:pPr>
              <w:spacing w:line="360" w:lineRule="auto"/>
              <w:rPr>
                <w:rFonts w:asciiTheme="majorBidi" w:hAnsiTheme="majorBidi" w:cstheme="majorBidi"/>
                <w:b w:val="0"/>
                <w:bCs w:val="0"/>
                <w:sz w:val="24"/>
                <w:szCs w:val="24"/>
              </w:rPr>
            </w:pPr>
            <w:r w:rsidRPr="00A52255">
              <w:rPr>
                <w:rFonts w:asciiTheme="majorBidi" w:hAnsiTheme="majorBidi" w:cstheme="majorBidi"/>
                <w:b w:val="0"/>
                <w:bCs w:val="0"/>
                <w:sz w:val="24"/>
                <w:szCs w:val="24"/>
              </w:rPr>
              <w:t>Figure2 :</w:t>
            </w:r>
            <w:r w:rsidRPr="009C61C1">
              <w:t xml:space="preserve"> </w:t>
            </w:r>
            <w:r w:rsidRPr="009C61C1">
              <w:rPr>
                <w:rFonts w:asciiTheme="majorBidi" w:hAnsiTheme="majorBidi" w:cstheme="majorBidi"/>
                <w:sz w:val="24"/>
                <w:szCs w:val="24"/>
              </w:rPr>
              <w:t>La mouche  blanche</w:t>
            </w:r>
            <w:r>
              <w:rPr>
                <w:rFonts w:asciiTheme="majorBidi" w:hAnsiTheme="majorBidi" w:cstheme="majorBidi"/>
                <w:sz w:val="24"/>
                <w:szCs w:val="24"/>
              </w:rPr>
              <w:t>.</w:t>
            </w:r>
            <w:r w:rsidRPr="009C61C1">
              <w:rPr>
                <w:rFonts w:asciiTheme="majorBidi" w:hAnsiTheme="majorBidi" w:cstheme="majorBidi"/>
                <w:sz w:val="24"/>
                <w:szCs w:val="24"/>
              </w:rPr>
              <w:t xml:space="preserve"> </w:t>
            </w:r>
          </w:p>
        </w:tc>
        <w:tc>
          <w:tcPr>
            <w:tcW w:w="1022" w:type="dxa"/>
            <w:tcBorders>
              <w:left w:val="none" w:sz="0" w:space="0" w:color="auto"/>
              <w:right w:val="none" w:sz="0" w:space="0" w:color="auto"/>
            </w:tcBorders>
            <w:shd w:val="clear" w:color="auto" w:fill="FFFFFF" w:themeFill="background1"/>
          </w:tcPr>
          <w:p w:rsidR="001B7AB7" w:rsidRDefault="003062BA" w:rsidP="00CD7A69">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Pr>
                <w:rFonts w:asciiTheme="majorBidi" w:hAnsiTheme="majorBidi" w:cstheme="majorBidi"/>
                <w:b/>
                <w:bCs/>
                <w:sz w:val="24"/>
                <w:szCs w:val="24"/>
              </w:rPr>
              <w:t>19</w:t>
            </w:r>
          </w:p>
        </w:tc>
      </w:tr>
      <w:tr w:rsidR="001B7AB7" w:rsidTr="00581193">
        <w:tc>
          <w:tcPr>
            <w:cnfStyle w:val="001000000000" w:firstRow="0" w:lastRow="0" w:firstColumn="1" w:lastColumn="0" w:oddVBand="0" w:evenVBand="0" w:oddHBand="0" w:evenHBand="0" w:firstRowFirstColumn="0" w:firstRowLastColumn="0" w:lastRowFirstColumn="0" w:lastRowLastColumn="0"/>
            <w:tcW w:w="7621" w:type="dxa"/>
            <w:shd w:val="clear" w:color="auto" w:fill="FFFFFF" w:themeFill="background1"/>
          </w:tcPr>
          <w:p w:rsidR="001B7AB7" w:rsidRDefault="001B7AB7" w:rsidP="001B7AB7">
            <w:pPr>
              <w:spacing w:line="360" w:lineRule="auto"/>
              <w:rPr>
                <w:rFonts w:asciiTheme="majorBidi" w:hAnsiTheme="majorBidi" w:cstheme="majorBidi"/>
                <w:b w:val="0"/>
                <w:bCs w:val="0"/>
                <w:sz w:val="24"/>
                <w:szCs w:val="24"/>
                <w:lang w:bidi="ar-DZ"/>
              </w:rPr>
            </w:pPr>
            <w:r w:rsidRPr="00A52255">
              <w:rPr>
                <w:rFonts w:asciiTheme="majorBidi" w:hAnsiTheme="majorBidi" w:cstheme="majorBidi"/>
                <w:b w:val="0"/>
                <w:bCs w:val="0"/>
                <w:sz w:val="24"/>
                <w:szCs w:val="24"/>
              </w:rPr>
              <w:t>Figure3 :</w:t>
            </w:r>
            <w:r w:rsidRPr="009C61C1">
              <w:rPr>
                <w:rFonts w:asciiTheme="majorBidi" w:hAnsiTheme="majorBidi" w:cstheme="majorBidi"/>
                <w:b w:val="0"/>
                <w:bCs w:val="0"/>
                <w:sz w:val="24"/>
                <w:szCs w:val="24"/>
              </w:rPr>
              <w:t xml:space="preserve"> </w:t>
            </w:r>
            <w:r w:rsidRPr="009C61C1">
              <w:rPr>
                <w:rFonts w:asciiTheme="majorBidi" w:hAnsiTheme="majorBidi" w:cstheme="majorBidi"/>
                <w:sz w:val="24"/>
                <w:szCs w:val="24"/>
              </w:rPr>
              <w:t>Adulte du thrips</w:t>
            </w:r>
            <w:r>
              <w:rPr>
                <w:rFonts w:asciiTheme="majorBidi" w:hAnsiTheme="majorBidi" w:cstheme="majorBidi"/>
                <w:sz w:val="24"/>
                <w:szCs w:val="24"/>
              </w:rPr>
              <w:t>.</w:t>
            </w:r>
          </w:p>
        </w:tc>
        <w:tc>
          <w:tcPr>
            <w:tcW w:w="1022" w:type="dxa"/>
            <w:shd w:val="clear" w:color="auto" w:fill="FFFFFF" w:themeFill="background1"/>
          </w:tcPr>
          <w:p w:rsidR="001B7AB7" w:rsidRDefault="003062BA" w:rsidP="00CD7A69">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Pr>
                <w:rFonts w:asciiTheme="majorBidi" w:hAnsiTheme="majorBidi" w:cstheme="majorBidi"/>
                <w:b/>
                <w:bCs/>
                <w:sz w:val="24"/>
                <w:szCs w:val="24"/>
              </w:rPr>
              <w:t>20</w:t>
            </w:r>
          </w:p>
        </w:tc>
      </w:tr>
      <w:tr w:rsidR="001B7AB7" w:rsidTr="005811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21" w:type="dxa"/>
            <w:tcBorders>
              <w:left w:val="none" w:sz="0" w:space="0" w:color="auto"/>
              <w:right w:val="none" w:sz="0" w:space="0" w:color="auto"/>
            </w:tcBorders>
            <w:shd w:val="clear" w:color="auto" w:fill="FFFFFF" w:themeFill="background1"/>
          </w:tcPr>
          <w:p w:rsidR="001B7AB7" w:rsidRDefault="001B7AB7" w:rsidP="001B7AB7">
            <w:pPr>
              <w:spacing w:line="360" w:lineRule="auto"/>
              <w:rPr>
                <w:rFonts w:asciiTheme="majorBidi" w:hAnsiTheme="majorBidi" w:cstheme="majorBidi"/>
                <w:b w:val="0"/>
                <w:bCs w:val="0"/>
                <w:sz w:val="24"/>
                <w:szCs w:val="24"/>
              </w:rPr>
            </w:pPr>
            <w:r w:rsidRPr="00A52255">
              <w:rPr>
                <w:rFonts w:asciiTheme="majorBidi" w:hAnsiTheme="majorBidi" w:cstheme="majorBidi"/>
                <w:b w:val="0"/>
                <w:bCs w:val="0"/>
                <w:sz w:val="24"/>
                <w:szCs w:val="24"/>
              </w:rPr>
              <w:t>Figure4 </w:t>
            </w:r>
            <w:r w:rsidRPr="009C61C1">
              <w:rPr>
                <w:rFonts w:asciiTheme="majorBidi" w:hAnsiTheme="majorBidi" w:cstheme="majorBidi"/>
                <w:sz w:val="24"/>
                <w:szCs w:val="24"/>
              </w:rPr>
              <w:t>: Grosse larve de vers gris panaché</w:t>
            </w:r>
            <w:r>
              <w:rPr>
                <w:rFonts w:asciiTheme="majorBidi" w:hAnsiTheme="majorBidi" w:cstheme="majorBidi"/>
                <w:sz w:val="24"/>
                <w:szCs w:val="24"/>
              </w:rPr>
              <w:t>.</w:t>
            </w:r>
            <w:r w:rsidRPr="009C61C1">
              <w:rPr>
                <w:rFonts w:asciiTheme="majorBidi" w:hAnsiTheme="majorBidi" w:cstheme="majorBidi"/>
                <w:b w:val="0"/>
                <w:bCs w:val="0"/>
                <w:sz w:val="24"/>
                <w:szCs w:val="24"/>
              </w:rPr>
              <w:t xml:space="preserve">           </w:t>
            </w:r>
          </w:p>
        </w:tc>
        <w:tc>
          <w:tcPr>
            <w:tcW w:w="1022" w:type="dxa"/>
            <w:tcBorders>
              <w:left w:val="none" w:sz="0" w:space="0" w:color="auto"/>
              <w:right w:val="none" w:sz="0" w:space="0" w:color="auto"/>
            </w:tcBorders>
            <w:shd w:val="clear" w:color="auto" w:fill="FFFFFF" w:themeFill="background1"/>
          </w:tcPr>
          <w:p w:rsidR="001B7AB7" w:rsidRDefault="003062BA" w:rsidP="00CD7A69">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Pr>
                <w:rFonts w:asciiTheme="majorBidi" w:hAnsiTheme="majorBidi" w:cstheme="majorBidi"/>
                <w:b/>
                <w:bCs/>
                <w:sz w:val="24"/>
                <w:szCs w:val="24"/>
              </w:rPr>
              <w:t>21</w:t>
            </w:r>
          </w:p>
        </w:tc>
      </w:tr>
      <w:tr w:rsidR="001B7AB7" w:rsidTr="00581193">
        <w:tc>
          <w:tcPr>
            <w:cnfStyle w:val="001000000000" w:firstRow="0" w:lastRow="0" w:firstColumn="1" w:lastColumn="0" w:oddVBand="0" w:evenVBand="0" w:oddHBand="0" w:evenHBand="0" w:firstRowFirstColumn="0" w:firstRowLastColumn="0" w:lastRowFirstColumn="0" w:lastRowLastColumn="0"/>
            <w:tcW w:w="7621" w:type="dxa"/>
            <w:shd w:val="clear" w:color="auto" w:fill="FFFFFF" w:themeFill="background1"/>
          </w:tcPr>
          <w:p w:rsidR="001B7AB7" w:rsidRPr="001B7AB7" w:rsidRDefault="001B7AB7" w:rsidP="001B7AB7">
            <w:pPr>
              <w:spacing w:line="360" w:lineRule="auto"/>
              <w:rPr>
                <w:rFonts w:asciiTheme="majorBidi" w:hAnsiTheme="majorBidi" w:cstheme="majorBidi"/>
                <w:b w:val="0"/>
                <w:bCs w:val="0"/>
                <w:sz w:val="24"/>
                <w:szCs w:val="24"/>
              </w:rPr>
            </w:pPr>
            <w:r w:rsidRPr="00A52255">
              <w:rPr>
                <w:rFonts w:asciiTheme="majorBidi" w:hAnsiTheme="majorBidi" w:cstheme="majorBidi"/>
                <w:b w:val="0"/>
                <w:bCs w:val="0"/>
                <w:sz w:val="24"/>
                <w:szCs w:val="24"/>
              </w:rPr>
              <w:t>Figure5 :</w:t>
            </w:r>
            <w:r w:rsidRPr="009C61C1">
              <w:rPr>
                <w:rFonts w:asciiTheme="majorBidi" w:hAnsiTheme="majorBidi" w:cstheme="majorBidi"/>
                <w:b w:val="0"/>
                <w:bCs w:val="0"/>
                <w:sz w:val="24"/>
                <w:szCs w:val="24"/>
              </w:rPr>
              <w:t xml:space="preserve"> </w:t>
            </w:r>
            <w:r w:rsidRPr="009C61C1">
              <w:rPr>
                <w:rFonts w:asciiTheme="majorBidi" w:hAnsiTheme="majorBidi" w:cstheme="majorBidi"/>
                <w:sz w:val="24"/>
                <w:szCs w:val="24"/>
              </w:rPr>
              <w:t xml:space="preserve">Adulte de </w:t>
            </w:r>
            <w:proofErr w:type="spellStart"/>
            <w:r w:rsidRPr="002D24D3">
              <w:rPr>
                <w:rFonts w:asciiTheme="majorBidi" w:hAnsiTheme="majorBidi" w:cstheme="majorBidi"/>
                <w:i/>
                <w:iCs/>
                <w:sz w:val="24"/>
                <w:szCs w:val="24"/>
              </w:rPr>
              <w:t>Tuta</w:t>
            </w:r>
            <w:proofErr w:type="spellEnd"/>
            <w:r w:rsidRPr="002D24D3">
              <w:rPr>
                <w:rFonts w:asciiTheme="majorBidi" w:hAnsiTheme="majorBidi" w:cstheme="majorBidi"/>
                <w:i/>
                <w:iCs/>
                <w:sz w:val="24"/>
                <w:szCs w:val="24"/>
              </w:rPr>
              <w:t xml:space="preserve"> </w:t>
            </w:r>
            <w:proofErr w:type="spellStart"/>
            <w:r w:rsidRPr="002D24D3">
              <w:rPr>
                <w:rFonts w:asciiTheme="majorBidi" w:hAnsiTheme="majorBidi" w:cstheme="majorBidi"/>
                <w:i/>
                <w:iCs/>
                <w:sz w:val="24"/>
                <w:szCs w:val="24"/>
              </w:rPr>
              <w:t>absoluta</w:t>
            </w:r>
            <w:proofErr w:type="spellEnd"/>
            <w:r>
              <w:rPr>
                <w:rFonts w:asciiTheme="majorBidi" w:hAnsiTheme="majorBidi" w:cstheme="majorBidi"/>
                <w:i/>
                <w:iCs/>
                <w:sz w:val="24"/>
                <w:szCs w:val="24"/>
              </w:rPr>
              <w:t>.</w:t>
            </w:r>
          </w:p>
        </w:tc>
        <w:tc>
          <w:tcPr>
            <w:tcW w:w="1022" w:type="dxa"/>
            <w:shd w:val="clear" w:color="auto" w:fill="FFFFFF" w:themeFill="background1"/>
          </w:tcPr>
          <w:p w:rsidR="001B7AB7" w:rsidRDefault="003062BA" w:rsidP="00CD7A69">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Pr>
                <w:rFonts w:asciiTheme="majorBidi" w:hAnsiTheme="majorBidi" w:cstheme="majorBidi"/>
                <w:b/>
                <w:bCs/>
                <w:sz w:val="24"/>
                <w:szCs w:val="24"/>
              </w:rPr>
              <w:t>23</w:t>
            </w:r>
          </w:p>
        </w:tc>
      </w:tr>
      <w:tr w:rsidR="001B7AB7" w:rsidTr="005811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21" w:type="dxa"/>
            <w:tcBorders>
              <w:left w:val="none" w:sz="0" w:space="0" w:color="auto"/>
              <w:right w:val="none" w:sz="0" w:space="0" w:color="auto"/>
            </w:tcBorders>
            <w:shd w:val="clear" w:color="auto" w:fill="FFFFFF" w:themeFill="background1"/>
          </w:tcPr>
          <w:p w:rsidR="001B7AB7" w:rsidRPr="00687B55" w:rsidRDefault="00687B55" w:rsidP="00687B55">
            <w:pPr>
              <w:spacing w:line="360" w:lineRule="auto"/>
              <w:rPr>
                <w:rFonts w:asciiTheme="majorBidi" w:hAnsiTheme="majorBidi" w:cstheme="majorBidi"/>
                <w:b w:val="0"/>
                <w:bCs w:val="0"/>
                <w:sz w:val="24"/>
                <w:szCs w:val="24"/>
              </w:rPr>
            </w:pPr>
            <w:r w:rsidRPr="00A52255">
              <w:rPr>
                <w:rFonts w:asciiTheme="majorBidi" w:hAnsiTheme="majorBidi" w:cstheme="majorBidi"/>
                <w:b w:val="0"/>
                <w:bCs w:val="0"/>
                <w:sz w:val="24"/>
                <w:szCs w:val="24"/>
              </w:rPr>
              <w:t>Figure6 :</w:t>
            </w:r>
            <w:r w:rsidRPr="009C61C1">
              <w:t xml:space="preserve"> </w:t>
            </w:r>
            <w:r w:rsidRPr="009C61C1">
              <w:rPr>
                <w:rFonts w:asciiTheme="majorBidi" w:hAnsiTheme="majorBidi" w:cstheme="majorBidi"/>
                <w:sz w:val="24"/>
                <w:szCs w:val="24"/>
              </w:rPr>
              <w:t xml:space="preserve">Adulte de </w:t>
            </w:r>
            <w:proofErr w:type="spellStart"/>
            <w:r w:rsidRPr="002D24D3">
              <w:rPr>
                <w:rFonts w:asciiTheme="majorBidi" w:hAnsiTheme="majorBidi" w:cstheme="majorBidi"/>
                <w:i/>
                <w:iCs/>
                <w:sz w:val="24"/>
                <w:szCs w:val="24"/>
              </w:rPr>
              <w:t>tetranychus</w:t>
            </w:r>
            <w:proofErr w:type="spellEnd"/>
            <w:r w:rsidRPr="002D24D3">
              <w:rPr>
                <w:rFonts w:asciiTheme="majorBidi" w:hAnsiTheme="majorBidi" w:cstheme="majorBidi"/>
                <w:i/>
                <w:iCs/>
                <w:sz w:val="24"/>
                <w:szCs w:val="24"/>
              </w:rPr>
              <w:t xml:space="preserve"> </w:t>
            </w:r>
            <w:proofErr w:type="spellStart"/>
            <w:r w:rsidRPr="002D24D3">
              <w:rPr>
                <w:rFonts w:asciiTheme="majorBidi" w:hAnsiTheme="majorBidi" w:cstheme="majorBidi"/>
                <w:i/>
                <w:iCs/>
                <w:sz w:val="24"/>
                <w:szCs w:val="24"/>
              </w:rPr>
              <w:t>urticae</w:t>
            </w:r>
            <w:proofErr w:type="spellEnd"/>
            <w:r>
              <w:rPr>
                <w:rFonts w:asciiTheme="majorBidi" w:hAnsiTheme="majorBidi" w:cstheme="majorBidi"/>
                <w:i/>
                <w:iCs/>
                <w:sz w:val="24"/>
                <w:szCs w:val="24"/>
              </w:rPr>
              <w:t>.</w:t>
            </w:r>
          </w:p>
        </w:tc>
        <w:tc>
          <w:tcPr>
            <w:tcW w:w="1022" w:type="dxa"/>
            <w:tcBorders>
              <w:left w:val="none" w:sz="0" w:space="0" w:color="auto"/>
              <w:right w:val="none" w:sz="0" w:space="0" w:color="auto"/>
            </w:tcBorders>
            <w:shd w:val="clear" w:color="auto" w:fill="FFFFFF" w:themeFill="background1"/>
          </w:tcPr>
          <w:p w:rsidR="001B7AB7" w:rsidRDefault="003062BA" w:rsidP="00CD7A69">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Pr>
                <w:rFonts w:asciiTheme="majorBidi" w:hAnsiTheme="majorBidi" w:cstheme="majorBidi"/>
                <w:b/>
                <w:bCs/>
                <w:sz w:val="24"/>
                <w:szCs w:val="24"/>
              </w:rPr>
              <w:t>24</w:t>
            </w:r>
          </w:p>
        </w:tc>
      </w:tr>
      <w:tr w:rsidR="001B7AB7" w:rsidTr="00581193">
        <w:tc>
          <w:tcPr>
            <w:cnfStyle w:val="001000000000" w:firstRow="0" w:lastRow="0" w:firstColumn="1" w:lastColumn="0" w:oddVBand="0" w:evenVBand="0" w:oddHBand="0" w:evenHBand="0" w:firstRowFirstColumn="0" w:firstRowLastColumn="0" w:lastRowFirstColumn="0" w:lastRowLastColumn="0"/>
            <w:tcW w:w="7621" w:type="dxa"/>
            <w:shd w:val="clear" w:color="auto" w:fill="FFFFFF" w:themeFill="background1"/>
          </w:tcPr>
          <w:p w:rsidR="001B7AB7" w:rsidRPr="00B21CA2" w:rsidRDefault="00B21CA2" w:rsidP="00B21CA2">
            <w:pPr>
              <w:spacing w:line="360" w:lineRule="auto"/>
              <w:rPr>
                <w:rFonts w:asciiTheme="majorBidi" w:hAnsiTheme="majorBidi" w:cstheme="majorBidi"/>
                <w:b w:val="0"/>
                <w:bCs w:val="0"/>
                <w:sz w:val="24"/>
                <w:szCs w:val="24"/>
              </w:rPr>
            </w:pPr>
            <w:r w:rsidRPr="00006AB0">
              <w:rPr>
                <w:rFonts w:asciiTheme="majorBidi" w:hAnsiTheme="majorBidi" w:cstheme="majorBidi"/>
                <w:b w:val="0"/>
                <w:bCs w:val="0"/>
                <w:sz w:val="24"/>
                <w:szCs w:val="24"/>
              </w:rPr>
              <w:t>Figure7 :</w:t>
            </w:r>
            <w:r w:rsidRPr="00006AB0">
              <w:t xml:space="preserve"> </w:t>
            </w:r>
            <w:r w:rsidRPr="00006AB0">
              <w:rPr>
                <w:rFonts w:asciiTheme="majorBidi" w:hAnsiTheme="majorBidi" w:cstheme="majorBidi"/>
                <w:sz w:val="24"/>
                <w:szCs w:val="24"/>
              </w:rPr>
              <w:t>Les cultures rencontrées d</w:t>
            </w:r>
            <w:r>
              <w:rPr>
                <w:rFonts w:asciiTheme="majorBidi" w:hAnsiTheme="majorBidi" w:cstheme="majorBidi"/>
                <w:sz w:val="24"/>
                <w:szCs w:val="24"/>
              </w:rPr>
              <w:t>ans les exploitations visitées.</w:t>
            </w:r>
          </w:p>
        </w:tc>
        <w:tc>
          <w:tcPr>
            <w:tcW w:w="1022" w:type="dxa"/>
            <w:shd w:val="clear" w:color="auto" w:fill="FFFFFF" w:themeFill="background1"/>
          </w:tcPr>
          <w:p w:rsidR="001B7AB7" w:rsidRDefault="003062BA" w:rsidP="00CD7A69">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Pr>
                <w:rFonts w:asciiTheme="majorBidi" w:hAnsiTheme="majorBidi" w:cstheme="majorBidi"/>
                <w:b/>
                <w:bCs/>
                <w:sz w:val="24"/>
                <w:szCs w:val="24"/>
              </w:rPr>
              <w:t>45</w:t>
            </w:r>
          </w:p>
        </w:tc>
      </w:tr>
      <w:tr w:rsidR="001B7AB7" w:rsidTr="005811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21" w:type="dxa"/>
            <w:tcBorders>
              <w:left w:val="none" w:sz="0" w:space="0" w:color="auto"/>
              <w:right w:val="none" w:sz="0" w:space="0" w:color="auto"/>
            </w:tcBorders>
            <w:shd w:val="clear" w:color="auto" w:fill="FFFFFF" w:themeFill="background1"/>
          </w:tcPr>
          <w:p w:rsidR="001B7AB7" w:rsidRPr="00E83F13" w:rsidRDefault="00E83F13" w:rsidP="00E83F13">
            <w:pPr>
              <w:spacing w:line="360" w:lineRule="auto"/>
              <w:rPr>
                <w:rFonts w:asciiTheme="majorBidi" w:hAnsiTheme="majorBidi" w:cstheme="majorBidi"/>
                <w:b w:val="0"/>
                <w:bCs w:val="0"/>
                <w:sz w:val="24"/>
                <w:szCs w:val="24"/>
              </w:rPr>
            </w:pPr>
            <w:r w:rsidRPr="00006AB0">
              <w:rPr>
                <w:rFonts w:asciiTheme="majorBidi" w:hAnsiTheme="majorBidi" w:cstheme="majorBidi"/>
                <w:b w:val="0"/>
                <w:bCs w:val="0"/>
                <w:sz w:val="24"/>
                <w:szCs w:val="24"/>
              </w:rPr>
              <w:t>Figure8 :</w:t>
            </w:r>
            <w:r w:rsidRPr="00006AB0">
              <w:t xml:space="preserve"> </w:t>
            </w:r>
            <w:r w:rsidRPr="00006AB0">
              <w:rPr>
                <w:rFonts w:asciiTheme="majorBidi" w:hAnsiTheme="majorBidi" w:cstheme="majorBidi"/>
                <w:sz w:val="24"/>
                <w:szCs w:val="24"/>
              </w:rPr>
              <w:t>Les principaux ennemis rencontrés dans les exploitations visitées</w:t>
            </w:r>
            <w:r>
              <w:rPr>
                <w:rFonts w:asciiTheme="majorBidi" w:hAnsiTheme="majorBidi" w:cstheme="majorBidi"/>
                <w:sz w:val="24"/>
                <w:szCs w:val="24"/>
              </w:rPr>
              <w:t>.</w:t>
            </w:r>
          </w:p>
        </w:tc>
        <w:tc>
          <w:tcPr>
            <w:tcW w:w="1022" w:type="dxa"/>
            <w:tcBorders>
              <w:left w:val="none" w:sz="0" w:space="0" w:color="auto"/>
              <w:right w:val="none" w:sz="0" w:space="0" w:color="auto"/>
            </w:tcBorders>
            <w:shd w:val="clear" w:color="auto" w:fill="FFFFFF" w:themeFill="background1"/>
          </w:tcPr>
          <w:p w:rsidR="001B7AB7" w:rsidRDefault="003062BA" w:rsidP="00CD7A69">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Pr>
                <w:rFonts w:asciiTheme="majorBidi" w:hAnsiTheme="majorBidi" w:cstheme="majorBidi"/>
                <w:b/>
                <w:bCs/>
                <w:sz w:val="24"/>
                <w:szCs w:val="24"/>
              </w:rPr>
              <w:t>51</w:t>
            </w:r>
          </w:p>
        </w:tc>
      </w:tr>
      <w:tr w:rsidR="00687FF7" w:rsidTr="00581193">
        <w:tc>
          <w:tcPr>
            <w:cnfStyle w:val="001000000000" w:firstRow="0" w:lastRow="0" w:firstColumn="1" w:lastColumn="0" w:oddVBand="0" w:evenVBand="0" w:oddHBand="0" w:evenHBand="0" w:firstRowFirstColumn="0" w:firstRowLastColumn="0" w:lastRowFirstColumn="0" w:lastRowLastColumn="0"/>
            <w:tcW w:w="8643" w:type="dxa"/>
            <w:gridSpan w:val="2"/>
            <w:shd w:val="clear" w:color="auto" w:fill="F2F2F2" w:themeFill="background1" w:themeFillShade="F2"/>
            <w:vAlign w:val="center"/>
          </w:tcPr>
          <w:p w:rsidR="00687FF7" w:rsidRPr="00687FF7" w:rsidRDefault="00687FF7" w:rsidP="007D70B2">
            <w:pPr>
              <w:pStyle w:val="Paragraphedeliste"/>
              <w:numPr>
                <w:ilvl w:val="0"/>
                <w:numId w:val="41"/>
              </w:numPr>
              <w:spacing w:line="360" w:lineRule="auto"/>
              <w:jc w:val="center"/>
              <w:rPr>
                <w:rFonts w:asciiTheme="majorBidi" w:hAnsiTheme="majorBidi" w:cstheme="majorBidi"/>
                <w:b w:val="0"/>
                <w:bCs w:val="0"/>
                <w:sz w:val="24"/>
                <w:szCs w:val="24"/>
              </w:rPr>
            </w:pPr>
            <w:r w:rsidRPr="00687FF7">
              <w:rPr>
                <w:rFonts w:asciiTheme="majorBidi" w:hAnsiTheme="majorBidi" w:cstheme="majorBidi"/>
                <w:sz w:val="26"/>
                <w:szCs w:val="26"/>
              </w:rPr>
              <w:t>List des tableaux :</w:t>
            </w:r>
          </w:p>
        </w:tc>
      </w:tr>
      <w:tr w:rsidR="001B7AB7" w:rsidTr="005811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21" w:type="dxa"/>
            <w:tcBorders>
              <w:left w:val="none" w:sz="0" w:space="0" w:color="auto"/>
              <w:right w:val="none" w:sz="0" w:space="0" w:color="auto"/>
            </w:tcBorders>
            <w:shd w:val="clear" w:color="auto" w:fill="FFFFFF" w:themeFill="background1"/>
          </w:tcPr>
          <w:p w:rsidR="001B7AB7" w:rsidRPr="00F74875" w:rsidRDefault="00F74875" w:rsidP="00F74875">
            <w:pPr>
              <w:spacing w:line="360" w:lineRule="auto"/>
              <w:rPr>
                <w:rFonts w:asciiTheme="majorBidi" w:hAnsiTheme="majorBidi" w:cstheme="majorBidi"/>
                <w:b w:val="0"/>
                <w:bCs w:val="0"/>
                <w:sz w:val="24"/>
                <w:szCs w:val="24"/>
              </w:rPr>
            </w:pPr>
            <w:r w:rsidRPr="00142690">
              <w:rPr>
                <w:rFonts w:asciiTheme="majorBidi" w:hAnsiTheme="majorBidi" w:cstheme="majorBidi"/>
                <w:b w:val="0"/>
                <w:bCs w:val="0"/>
                <w:sz w:val="24"/>
                <w:szCs w:val="24"/>
              </w:rPr>
              <w:t>Tableau1 :</w:t>
            </w:r>
            <w:r w:rsidRPr="00006AB0">
              <w:t xml:space="preserve"> </w:t>
            </w:r>
            <w:r w:rsidRPr="00134106">
              <w:rPr>
                <w:rFonts w:asciiTheme="majorBidi" w:hAnsiTheme="majorBidi" w:cstheme="majorBidi"/>
                <w:sz w:val="24"/>
                <w:szCs w:val="24"/>
              </w:rPr>
              <w:t>Les cultures maraichères en plein champ</w:t>
            </w:r>
            <w:r>
              <w:rPr>
                <w:rFonts w:asciiTheme="majorBidi" w:hAnsiTheme="majorBidi" w:cstheme="majorBidi"/>
                <w:sz w:val="24"/>
                <w:szCs w:val="24"/>
              </w:rPr>
              <w:t>.</w:t>
            </w:r>
          </w:p>
        </w:tc>
        <w:tc>
          <w:tcPr>
            <w:tcW w:w="1022" w:type="dxa"/>
            <w:tcBorders>
              <w:left w:val="none" w:sz="0" w:space="0" w:color="auto"/>
              <w:right w:val="none" w:sz="0" w:space="0" w:color="auto"/>
            </w:tcBorders>
            <w:shd w:val="clear" w:color="auto" w:fill="FFFFFF" w:themeFill="background1"/>
          </w:tcPr>
          <w:p w:rsidR="001B7AB7" w:rsidRDefault="003062BA" w:rsidP="00CD7A69">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Pr>
                <w:rFonts w:asciiTheme="majorBidi" w:hAnsiTheme="majorBidi" w:cstheme="majorBidi"/>
                <w:b/>
                <w:bCs/>
                <w:sz w:val="24"/>
                <w:szCs w:val="24"/>
              </w:rPr>
              <w:t>42</w:t>
            </w:r>
          </w:p>
        </w:tc>
      </w:tr>
      <w:tr w:rsidR="001B7AB7" w:rsidTr="00581193">
        <w:tc>
          <w:tcPr>
            <w:cnfStyle w:val="001000000000" w:firstRow="0" w:lastRow="0" w:firstColumn="1" w:lastColumn="0" w:oddVBand="0" w:evenVBand="0" w:oddHBand="0" w:evenHBand="0" w:firstRowFirstColumn="0" w:firstRowLastColumn="0" w:lastRowFirstColumn="0" w:lastRowLastColumn="0"/>
            <w:tcW w:w="7621" w:type="dxa"/>
            <w:shd w:val="clear" w:color="auto" w:fill="FFFFFF" w:themeFill="background1"/>
          </w:tcPr>
          <w:p w:rsidR="001B7AB7" w:rsidRDefault="00687FF7" w:rsidP="00687FF7">
            <w:pPr>
              <w:spacing w:line="360" w:lineRule="auto"/>
              <w:rPr>
                <w:rFonts w:asciiTheme="majorBidi" w:hAnsiTheme="majorBidi" w:cstheme="majorBidi"/>
                <w:b w:val="0"/>
                <w:bCs w:val="0"/>
                <w:sz w:val="24"/>
                <w:szCs w:val="24"/>
              </w:rPr>
            </w:pPr>
            <w:r w:rsidRPr="00142690">
              <w:rPr>
                <w:rFonts w:asciiTheme="majorBidi" w:hAnsiTheme="majorBidi" w:cstheme="majorBidi"/>
                <w:b w:val="0"/>
                <w:bCs w:val="0"/>
                <w:sz w:val="24"/>
                <w:szCs w:val="24"/>
              </w:rPr>
              <w:t>Tableau2 :</w:t>
            </w:r>
            <w:r w:rsidRPr="00006AB0">
              <w:t xml:space="preserve"> </w:t>
            </w:r>
            <w:r w:rsidRPr="00134106">
              <w:rPr>
                <w:rFonts w:asciiTheme="majorBidi" w:hAnsiTheme="majorBidi" w:cstheme="majorBidi"/>
                <w:sz w:val="24"/>
                <w:szCs w:val="24"/>
              </w:rPr>
              <w:t>Les cultures maraichères sous serre</w:t>
            </w:r>
            <w:r>
              <w:rPr>
                <w:rFonts w:asciiTheme="majorBidi" w:hAnsiTheme="majorBidi" w:cstheme="majorBidi"/>
                <w:sz w:val="24"/>
                <w:szCs w:val="24"/>
              </w:rPr>
              <w:t>.</w:t>
            </w:r>
          </w:p>
        </w:tc>
        <w:tc>
          <w:tcPr>
            <w:tcW w:w="1022" w:type="dxa"/>
            <w:shd w:val="clear" w:color="auto" w:fill="FFFFFF" w:themeFill="background1"/>
          </w:tcPr>
          <w:p w:rsidR="001B7AB7" w:rsidRDefault="003062BA" w:rsidP="00CD7A69">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Pr>
                <w:rFonts w:asciiTheme="majorBidi" w:hAnsiTheme="majorBidi" w:cstheme="majorBidi"/>
                <w:b/>
                <w:bCs/>
                <w:sz w:val="24"/>
                <w:szCs w:val="24"/>
              </w:rPr>
              <w:t>43</w:t>
            </w:r>
          </w:p>
        </w:tc>
      </w:tr>
      <w:tr w:rsidR="001B7AB7" w:rsidTr="005811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21" w:type="dxa"/>
            <w:tcBorders>
              <w:left w:val="none" w:sz="0" w:space="0" w:color="auto"/>
              <w:right w:val="none" w:sz="0" w:space="0" w:color="auto"/>
            </w:tcBorders>
            <w:shd w:val="clear" w:color="auto" w:fill="FFFFFF" w:themeFill="background1"/>
          </w:tcPr>
          <w:p w:rsidR="001B7AB7" w:rsidRDefault="00687FF7" w:rsidP="00CD7A69">
            <w:pPr>
              <w:spacing w:line="360" w:lineRule="auto"/>
              <w:rPr>
                <w:rFonts w:asciiTheme="majorBidi" w:hAnsiTheme="majorBidi" w:cstheme="majorBidi"/>
                <w:b w:val="0"/>
                <w:bCs w:val="0"/>
                <w:sz w:val="24"/>
                <w:szCs w:val="24"/>
              </w:rPr>
            </w:pPr>
            <w:r w:rsidRPr="00142690">
              <w:rPr>
                <w:rFonts w:asciiTheme="majorBidi" w:hAnsiTheme="majorBidi" w:cstheme="majorBidi"/>
                <w:b w:val="0"/>
                <w:bCs w:val="0"/>
                <w:sz w:val="24"/>
                <w:szCs w:val="24"/>
              </w:rPr>
              <w:t>Tableau3 :</w:t>
            </w:r>
            <w:r w:rsidRPr="00134106">
              <w:t xml:space="preserve"> </w:t>
            </w:r>
            <w:r w:rsidRPr="00134106">
              <w:rPr>
                <w:rFonts w:asciiTheme="majorBidi" w:hAnsiTheme="majorBidi" w:cstheme="majorBidi"/>
                <w:sz w:val="24"/>
                <w:szCs w:val="24"/>
              </w:rPr>
              <w:t>Cultures condimentaires</w:t>
            </w:r>
            <w:r>
              <w:rPr>
                <w:rFonts w:asciiTheme="majorBidi" w:hAnsiTheme="majorBidi" w:cstheme="majorBidi"/>
                <w:sz w:val="24"/>
                <w:szCs w:val="24"/>
              </w:rPr>
              <w:t>.</w:t>
            </w:r>
          </w:p>
        </w:tc>
        <w:tc>
          <w:tcPr>
            <w:tcW w:w="1022" w:type="dxa"/>
            <w:tcBorders>
              <w:left w:val="none" w:sz="0" w:space="0" w:color="auto"/>
              <w:right w:val="none" w:sz="0" w:space="0" w:color="auto"/>
            </w:tcBorders>
            <w:shd w:val="clear" w:color="auto" w:fill="FFFFFF" w:themeFill="background1"/>
          </w:tcPr>
          <w:p w:rsidR="001B7AB7" w:rsidRDefault="003062BA" w:rsidP="00CD7A69">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Pr>
                <w:rFonts w:asciiTheme="majorBidi" w:hAnsiTheme="majorBidi" w:cstheme="majorBidi"/>
                <w:b/>
                <w:bCs/>
                <w:sz w:val="24"/>
                <w:szCs w:val="24"/>
              </w:rPr>
              <w:t>43</w:t>
            </w:r>
          </w:p>
        </w:tc>
      </w:tr>
    </w:tbl>
    <w:p w:rsidR="00CD7A69" w:rsidRPr="00142690" w:rsidRDefault="00CD7A69" w:rsidP="00CD7A69">
      <w:pPr>
        <w:spacing w:line="360" w:lineRule="auto"/>
        <w:rPr>
          <w:rFonts w:asciiTheme="majorBidi" w:hAnsiTheme="majorBidi" w:cstheme="majorBidi"/>
          <w:b/>
          <w:bCs/>
          <w:sz w:val="24"/>
          <w:szCs w:val="24"/>
        </w:rPr>
      </w:pPr>
    </w:p>
    <w:p w:rsidR="00CD7A69" w:rsidRDefault="00CD7A69" w:rsidP="00CD7A69">
      <w:pPr>
        <w:spacing w:line="360" w:lineRule="auto"/>
        <w:rPr>
          <w:rFonts w:asciiTheme="majorBidi" w:hAnsiTheme="majorBidi" w:cstheme="majorBidi"/>
          <w:b/>
          <w:bCs/>
          <w:sz w:val="24"/>
          <w:szCs w:val="24"/>
        </w:rPr>
      </w:pPr>
    </w:p>
    <w:p w:rsidR="00CD7A69" w:rsidRDefault="00CD7A69" w:rsidP="00CD7A69">
      <w:pPr>
        <w:spacing w:line="360" w:lineRule="auto"/>
        <w:rPr>
          <w:rFonts w:asciiTheme="majorBidi" w:hAnsiTheme="majorBidi" w:cstheme="majorBidi"/>
          <w:b/>
          <w:bCs/>
          <w:sz w:val="24"/>
          <w:szCs w:val="24"/>
        </w:rPr>
      </w:pPr>
    </w:p>
    <w:p w:rsidR="00CD7A69" w:rsidRDefault="00CD7A69" w:rsidP="00CD7A69">
      <w:pPr>
        <w:spacing w:line="360" w:lineRule="auto"/>
        <w:rPr>
          <w:rFonts w:asciiTheme="majorBidi" w:hAnsiTheme="majorBidi" w:cstheme="majorBidi"/>
          <w:b/>
          <w:bCs/>
          <w:sz w:val="24"/>
          <w:szCs w:val="24"/>
        </w:rPr>
      </w:pPr>
    </w:p>
    <w:p w:rsidR="00CD7A69" w:rsidRDefault="00CD7A69" w:rsidP="00CD7A69">
      <w:pPr>
        <w:spacing w:line="360" w:lineRule="auto"/>
        <w:rPr>
          <w:rFonts w:asciiTheme="majorBidi" w:hAnsiTheme="majorBidi" w:cstheme="majorBidi"/>
          <w:b/>
          <w:bCs/>
          <w:sz w:val="24"/>
          <w:szCs w:val="24"/>
        </w:rPr>
      </w:pPr>
    </w:p>
    <w:p w:rsidR="00CD7A69" w:rsidRDefault="00CD7A69" w:rsidP="00CD7A69">
      <w:pPr>
        <w:spacing w:line="360" w:lineRule="auto"/>
        <w:rPr>
          <w:rFonts w:asciiTheme="majorBidi" w:hAnsiTheme="majorBidi" w:cstheme="majorBidi"/>
          <w:b/>
          <w:bCs/>
          <w:sz w:val="24"/>
          <w:szCs w:val="24"/>
        </w:rPr>
      </w:pPr>
    </w:p>
    <w:p w:rsidR="00CD7A69" w:rsidRDefault="00CD7A69" w:rsidP="00CD7A69">
      <w:pPr>
        <w:spacing w:line="360" w:lineRule="auto"/>
        <w:rPr>
          <w:rFonts w:asciiTheme="majorBidi" w:hAnsiTheme="majorBidi" w:cstheme="majorBidi"/>
          <w:b/>
          <w:bCs/>
          <w:sz w:val="24"/>
          <w:szCs w:val="24"/>
        </w:rPr>
      </w:pPr>
    </w:p>
    <w:p w:rsidR="00CD7A69" w:rsidRDefault="00CD7A69" w:rsidP="00CD7A69">
      <w:pPr>
        <w:spacing w:line="360" w:lineRule="auto"/>
        <w:jc w:val="center"/>
        <w:rPr>
          <w:rFonts w:asciiTheme="majorBidi" w:hAnsiTheme="majorBidi" w:cstheme="majorBidi"/>
          <w:b/>
          <w:bCs/>
          <w:sz w:val="26"/>
          <w:szCs w:val="26"/>
        </w:rPr>
      </w:pPr>
    </w:p>
    <w:p w:rsidR="00CD7A69" w:rsidRDefault="00CD7A69" w:rsidP="00CD7A69">
      <w:pPr>
        <w:spacing w:line="360" w:lineRule="auto"/>
        <w:jc w:val="center"/>
        <w:rPr>
          <w:rFonts w:asciiTheme="majorBidi" w:hAnsiTheme="majorBidi" w:cstheme="majorBidi"/>
          <w:b/>
          <w:bCs/>
          <w:sz w:val="26"/>
          <w:szCs w:val="26"/>
        </w:rPr>
      </w:pPr>
    </w:p>
    <w:p w:rsidR="00511374" w:rsidRDefault="00511374" w:rsidP="00CD7A69">
      <w:pPr>
        <w:spacing w:line="360" w:lineRule="auto"/>
        <w:jc w:val="center"/>
        <w:rPr>
          <w:rFonts w:asciiTheme="majorBidi" w:hAnsiTheme="majorBidi" w:cstheme="majorBidi"/>
          <w:b/>
          <w:bCs/>
          <w:sz w:val="26"/>
          <w:szCs w:val="26"/>
        </w:rPr>
      </w:pPr>
    </w:p>
    <w:p w:rsidR="00511374" w:rsidRDefault="00511374" w:rsidP="00CD7A69">
      <w:pPr>
        <w:spacing w:line="360" w:lineRule="auto"/>
        <w:jc w:val="center"/>
        <w:rPr>
          <w:rFonts w:asciiTheme="majorBidi" w:hAnsiTheme="majorBidi" w:cstheme="majorBidi"/>
          <w:b/>
          <w:bCs/>
          <w:sz w:val="26"/>
          <w:szCs w:val="26"/>
        </w:rPr>
      </w:pPr>
    </w:p>
    <w:p w:rsidR="00511374" w:rsidRDefault="00511374" w:rsidP="00CD7A69">
      <w:pPr>
        <w:spacing w:line="360" w:lineRule="auto"/>
        <w:jc w:val="center"/>
        <w:rPr>
          <w:rFonts w:asciiTheme="majorBidi" w:hAnsiTheme="majorBidi" w:cstheme="majorBidi"/>
          <w:b/>
          <w:bCs/>
          <w:sz w:val="26"/>
          <w:szCs w:val="26"/>
        </w:rPr>
      </w:pPr>
    </w:p>
    <w:p w:rsidR="00CD7A69" w:rsidRDefault="00CD7A69" w:rsidP="00CD7A69">
      <w:pPr>
        <w:spacing w:line="360" w:lineRule="auto"/>
        <w:rPr>
          <w:rFonts w:asciiTheme="majorBidi" w:hAnsiTheme="majorBidi" w:cstheme="majorBidi"/>
          <w:b/>
          <w:bCs/>
          <w:sz w:val="24"/>
          <w:szCs w:val="24"/>
        </w:rPr>
      </w:pPr>
    </w:p>
    <w:tbl>
      <w:tblPr>
        <w:tblStyle w:val="Ombrageclair"/>
        <w:tblW w:w="0" w:type="auto"/>
        <w:tblBorders>
          <w:top w:val="none" w:sz="0" w:space="0" w:color="auto"/>
          <w:bottom w:val="none" w:sz="0" w:space="0" w:color="auto"/>
        </w:tblBorders>
        <w:shd w:val="clear" w:color="auto" w:fill="FFFFFF" w:themeFill="background1"/>
        <w:tblLook w:val="04A0" w:firstRow="1" w:lastRow="0" w:firstColumn="1" w:lastColumn="0" w:noHBand="0" w:noVBand="1"/>
      </w:tblPr>
      <w:tblGrid>
        <w:gridCol w:w="7338"/>
        <w:gridCol w:w="1305"/>
      </w:tblGrid>
      <w:tr w:rsidR="00E374F1" w:rsidTr="00A055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3" w:type="dxa"/>
            <w:gridSpan w:val="2"/>
            <w:tcBorders>
              <w:top w:val="none" w:sz="0" w:space="0" w:color="auto"/>
              <w:left w:val="none" w:sz="0" w:space="0" w:color="auto"/>
              <w:bottom w:val="none" w:sz="0" w:space="0" w:color="auto"/>
              <w:right w:val="none" w:sz="0" w:space="0" w:color="auto"/>
            </w:tcBorders>
            <w:shd w:val="clear" w:color="auto" w:fill="BFBFBF" w:themeFill="background1" w:themeFillShade="BF"/>
          </w:tcPr>
          <w:p w:rsidR="00E374F1" w:rsidRPr="00F118DE" w:rsidRDefault="00E374F1" w:rsidP="00E374F1">
            <w:pPr>
              <w:spacing w:line="360" w:lineRule="auto"/>
              <w:jc w:val="center"/>
              <w:rPr>
                <w:rFonts w:asciiTheme="majorBidi" w:hAnsiTheme="majorBidi" w:cstheme="majorBidi"/>
                <w:sz w:val="26"/>
                <w:szCs w:val="26"/>
              </w:rPr>
            </w:pPr>
            <w:r w:rsidRPr="00F118DE">
              <w:rPr>
                <w:rFonts w:asciiTheme="majorBidi" w:hAnsiTheme="majorBidi" w:cstheme="majorBidi"/>
                <w:sz w:val="26"/>
                <w:szCs w:val="26"/>
              </w:rPr>
              <w:t>List des photos :</w:t>
            </w:r>
          </w:p>
        </w:tc>
      </w:tr>
      <w:tr w:rsidR="00511374" w:rsidTr="00A055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8" w:type="dxa"/>
            <w:tcBorders>
              <w:left w:val="none" w:sz="0" w:space="0" w:color="auto"/>
              <w:right w:val="none" w:sz="0" w:space="0" w:color="auto"/>
            </w:tcBorders>
            <w:shd w:val="clear" w:color="auto" w:fill="FFFFFF" w:themeFill="background1"/>
          </w:tcPr>
          <w:p w:rsidR="00511374" w:rsidRPr="00E374F1" w:rsidRDefault="00E374F1" w:rsidP="003062BA">
            <w:pPr>
              <w:spacing w:line="360" w:lineRule="auto"/>
              <w:rPr>
                <w:rFonts w:asciiTheme="majorBidi" w:hAnsiTheme="majorBidi" w:cstheme="majorBidi"/>
                <w:b w:val="0"/>
                <w:bCs w:val="0"/>
                <w:sz w:val="24"/>
                <w:szCs w:val="24"/>
              </w:rPr>
            </w:pPr>
            <w:r>
              <w:rPr>
                <w:rFonts w:asciiTheme="majorBidi" w:hAnsiTheme="majorBidi" w:cstheme="majorBidi"/>
                <w:b w:val="0"/>
                <w:bCs w:val="0"/>
                <w:sz w:val="24"/>
                <w:szCs w:val="24"/>
              </w:rPr>
              <w:t>Photo 1 </w:t>
            </w:r>
            <w:proofErr w:type="gramStart"/>
            <w:r>
              <w:rPr>
                <w:rFonts w:asciiTheme="majorBidi" w:hAnsiTheme="majorBidi" w:cstheme="majorBidi"/>
                <w:b w:val="0"/>
                <w:bCs w:val="0"/>
                <w:sz w:val="24"/>
                <w:szCs w:val="24"/>
              </w:rPr>
              <w:t>:</w:t>
            </w:r>
            <w:r w:rsidRPr="00301AA3">
              <w:rPr>
                <w:rFonts w:asciiTheme="majorBidi" w:hAnsiTheme="majorBidi" w:cstheme="majorBidi"/>
                <w:sz w:val="24"/>
                <w:szCs w:val="24"/>
              </w:rPr>
              <w:t>.</w:t>
            </w:r>
            <w:proofErr w:type="gramEnd"/>
            <w:r w:rsidR="003062BA" w:rsidRPr="00301AA3">
              <w:rPr>
                <w:rFonts w:asciiTheme="majorBidi" w:hAnsiTheme="majorBidi" w:cstheme="majorBidi"/>
                <w:sz w:val="24"/>
                <w:szCs w:val="24"/>
              </w:rPr>
              <w:t xml:space="preserve"> </w:t>
            </w:r>
            <w:r w:rsidR="003062BA">
              <w:rPr>
                <w:rFonts w:asciiTheme="majorBidi" w:hAnsiTheme="majorBidi" w:cstheme="majorBidi"/>
                <w:sz w:val="24"/>
                <w:szCs w:val="24"/>
              </w:rPr>
              <w:t>Irrigation par aspersion.</w:t>
            </w:r>
          </w:p>
        </w:tc>
        <w:tc>
          <w:tcPr>
            <w:tcW w:w="1305" w:type="dxa"/>
            <w:tcBorders>
              <w:left w:val="none" w:sz="0" w:space="0" w:color="auto"/>
              <w:right w:val="none" w:sz="0" w:space="0" w:color="auto"/>
            </w:tcBorders>
            <w:shd w:val="clear" w:color="auto" w:fill="FFFFFF" w:themeFill="background1"/>
          </w:tcPr>
          <w:p w:rsidR="00511374" w:rsidRDefault="003062BA" w:rsidP="00D206CF">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8"/>
                <w:szCs w:val="28"/>
              </w:rPr>
            </w:pPr>
            <w:r>
              <w:rPr>
                <w:rFonts w:asciiTheme="majorBidi" w:hAnsiTheme="majorBidi" w:cstheme="majorBidi"/>
                <w:b/>
                <w:bCs/>
                <w:sz w:val="28"/>
                <w:szCs w:val="28"/>
              </w:rPr>
              <w:t>46</w:t>
            </w:r>
          </w:p>
        </w:tc>
      </w:tr>
      <w:tr w:rsidR="00511374" w:rsidTr="00A055A8">
        <w:tc>
          <w:tcPr>
            <w:cnfStyle w:val="001000000000" w:firstRow="0" w:lastRow="0" w:firstColumn="1" w:lastColumn="0" w:oddVBand="0" w:evenVBand="0" w:oddHBand="0" w:evenHBand="0" w:firstRowFirstColumn="0" w:firstRowLastColumn="0" w:lastRowFirstColumn="0" w:lastRowLastColumn="0"/>
            <w:tcW w:w="7338" w:type="dxa"/>
            <w:shd w:val="clear" w:color="auto" w:fill="FFFFFF" w:themeFill="background1"/>
          </w:tcPr>
          <w:p w:rsidR="00511374" w:rsidRPr="00E374F1" w:rsidRDefault="00E374F1" w:rsidP="003062BA">
            <w:pPr>
              <w:spacing w:line="360" w:lineRule="auto"/>
              <w:rPr>
                <w:rFonts w:asciiTheme="majorBidi" w:hAnsiTheme="majorBidi" w:cstheme="majorBidi"/>
                <w:b w:val="0"/>
                <w:bCs w:val="0"/>
                <w:sz w:val="24"/>
                <w:szCs w:val="24"/>
              </w:rPr>
            </w:pPr>
            <w:r>
              <w:rPr>
                <w:rFonts w:asciiTheme="majorBidi" w:hAnsiTheme="majorBidi" w:cstheme="majorBidi"/>
                <w:b w:val="0"/>
                <w:bCs w:val="0"/>
                <w:sz w:val="24"/>
                <w:szCs w:val="24"/>
              </w:rPr>
              <w:t>Photo2 :</w:t>
            </w:r>
            <w:r w:rsidRPr="00134106">
              <w:t xml:space="preserve"> </w:t>
            </w:r>
            <w:r w:rsidR="003062BA" w:rsidRPr="00301AA3">
              <w:rPr>
                <w:rFonts w:asciiTheme="majorBidi" w:hAnsiTheme="majorBidi" w:cstheme="majorBidi"/>
                <w:sz w:val="24"/>
                <w:szCs w:val="24"/>
              </w:rPr>
              <w:t>Système d’irrigation goutte à goutte</w:t>
            </w:r>
          </w:p>
        </w:tc>
        <w:tc>
          <w:tcPr>
            <w:tcW w:w="1305" w:type="dxa"/>
            <w:shd w:val="clear" w:color="auto" w:fill="FFFFFF" w:themeFill="background1"/>
          </w:tcPr>
          <w:p w:rsidR="00511374" w:rsidRDefault="003062BA" w:rsidP="00D206CF">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8"/>
                <w:szCs w:val="28"/>
              </w:rPr>
            </w:pPr>
            <w:r>
              <w:rPr>
                <w:rFonts w:asciiTheme="majorBidi" w:hAnsiTheme="majorBidi" w:cstheme="majorBidi"/>
                <w:b/>
                <w:bCs/>
                <w:sz w:val="28"/>
                <w:szCs w:val="28"/>
              </w:rPr>
              <w:t>46</w:t>
            </w:r>
          </w:p>
        </w:tc>
      </w:tr>
      <w:tr w:rsidR="00511374" w:rsidTr="00A055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8" w:type="dxa"/>
            <w:tcBorders>
              <w:left w:val="none" w:sz="0" w:space="0" w:color="auto"/>
              <w:right w:val="none" w:sz="0" w:space="0" w:color="auto"/>
            </w:tcBorders>
            <w:shd w:val="clear" w:color="auto" w:fill="FFFFFF" w:themeFill="background1"/>
          </w:tcPr>
          <w:p w:rsidR="00511374" w:rsidRPr="00E374F1" w:rsidRDefault="00E374F1" w:rsidP="003062BA">
            <w:pPr>
              <w:spacing w:line="360" w:lineRule="auto"/>
              <w:rPr>
                <w:rFonts w:asciiTheme="majorBidi" w:hAnsiTheme="majorBidi" w:cstheme="majorBidi"/>
                <w:b w:val="0"/>
                <w:bCs w:val="0"/>
                <w:sz w:val="24"/>
                <w:szCs w:val="24"/>
              </w:rPr>
            </w:pPr>
            <w:r>
              <w:rPr>
                <w:rFonts w:asciiTheme="majorBidi" w:hAnsiTheme="majorBidi" w:cstheme="majorBidi"/>
                <w:b w:val="0"/>
                <w:bCs w:val="0"/>
                <w:sz w:val="24"/>
                <w:szCs w:val="24"/>
              </w:rPr>
              <w:t>Photo3 :</w:t>
            </w:r>
            <w:r w:rsidRPr="00134106">
              <w:t xml:space="preserve"> </w:t>
            </w:r>
            <w:r w:rsidR="003062BA" w:rsidRPr="00301AA3">
              <w:rPr>
                <w:rFonts w:asciiTheme="majorBidi" w:hAnsiTheme="majorBidi" w:cstheme="majorBidi"/>
                <w:sz w:val="24"/>
                <w:szCs w:val="24"/>
              </w:rPr>
              <w:t>Irrigation des cultures par goutte à goutte</w:t>
            </w:r>
            <w:r w:rsidR="003062BA" w:rsidRPr="00134106">
              <w:rPr>
                <w:rFonts w:asciiTheme="majorBidi" w:hAnsiTheme="majorBidi" w:cstheme="majorBidi"/>
                <w:b w:val="0"/>
                <w:bCs w:val="0"/>
                <w:sz w:val="24"/>
                <w:szCs w:val="24"/>
              </w:rPr>
              <w:t>.</w:t>
            </w:r>
          </w:p>
        </w:tc>
        <w:tc>
          <w:tcPr>
            <w:tcW w:w="1305" w:type="dxa"/>
            <w:tcBorders>
              <w:left w:val="none" w:sz="0" w:space="0" w:color="auto"/>
              <w:right w:val="none" w:sz="0" w:space="0" w:color="auto"/>
            </w:tcBorders>
            <w:shd w:val="clear" w:color="auto" w:fill="FFFFFF" w:themeFill="background1"/>
          </w:tcPr>
          <w:p w:rsidR="00511374" w:rsidRDefault="003062BA" w:rsidP="00D206CF">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8"/>
                <w:szCs w:val="28"/>
              </w:rPr>
            </w:pPr>
            <w:r>
              <w:rPr>
                <w:rFonts w:asciiTheme="majorBidi" w:hAnsiTheme="majorBidi" w:cstheme="majorBidi"/>
                <w:b/>
                <w:bCs/>
                <w:sz w:val="28"/>
                <w:szCs w:val="28"/>
              </w:rPr>
              <w:t>47</w:t>
            </w:r>
          </w:p>
        </w:tc>
      </w:tr>
      <w:tr w:rsidR="00511374" w:rsidTr="00A055A8">
        <w:tc>
          <w:tcPr>
            <w:cnfStyle w:val="001000000000" w:firstRow="0" w:lastRow="0" w:firstColumn="1" w:lastColumn="0" w:oddVBand="0" w:evenVBand="0" w:oddHBand="0" w:evenHBand="0" w:firstRowFirstColumn="0" w:firstRowLastColumn="0" w:lastRowFirstColumn="0" w:lastRowLastColumn="0"/>
            <w:tcW w:w="7338" w:type="dxa"/>
            <w:shd w:val="clear" w:color="auto" w:fill="FFFFFF" w:themeFill="background1"/>
          </w:tcPr>
          <w:p w:rsidR="00511374" w:rsidRPr="00E374F1" w:rsidRDefault="00E374F1" w:rsidP="00E374F1">
            <w:pPr>
              <w:spacing w:line="360" w:lineRule="auto"/>
              <w:rPr>
                <w:rFonts w:asciiTheme="majorBidi" w:hAnsiTheme="majorBidi" w:cstheme="majorBidi"/>
                <w:b w:val="0"/>
                <w:bCs w:val="0"/>
                <w:sz w:val="24"/>
                <w:szCs w:val="24"/>
              </w:rPr>
            </w:pPr>
            <w:r>
              <w:rPr>
                <w:rFonts w:asciiTheme="majorBidi" w:hAnsiTheme="majorBidi" w:cstheme="majorBidi"/>
                <w:b w:val="0"/>
                <w:bCs w:val="0"/>
                <w:sz w:val="24"/>
                <w:szCs w:val="24"/>
              </w:rPr>
              <w:t>Photo4 :</w:t>
            </w:r>
            <w:r w:rsidRPr="00134106">
              <w:t xml:space="preserve"> </w:t>
            </w:r>
            <w:r>
              <w:rPr>
                <w:rFonts w:asciiTheme="majorBidi" w:hAnsiTheme="majorBidi" w:cstheme="majorBidi"/>
                <w:sz w:val="24"/>
                <w:szCs w:val="24"/>
              </w:rPr>
              <w:t>Dégâts dus au puceron noir.</w:t>
            </w:r>
          </w:p>
        </w:tc>
        <w:tc>
          <w:tcPr>
            <w:tcW w:w="1305" w:type="dxa"/>
            <w:shd w:val="clear" w:color="auto" w:fill="FFFFFF" w:themeFill="background1"/>
          </w:tcPr>
          <w:p w:rsidR="00511374" w:rsidRDefault="003062BA" w:rsidP="00D206CF">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8"/>
                <w:szCs w:val="28"/>
              </w:rPr>
            </w:pPr>
            <w:r>
              <w:rPr>
                <w:rFonts w:asciiTheme="majorBidi" w:hAnsiTheme="majorBidi" w:cstheme="majorBidi"/>
                <w:b/>
                <w:bCs/>
                <w:sz w:val="28"/>
                <w:szCs w:val="28"/>
              </w:rPr>
              <w:t>48</w:t>
            </w:r>
          </w:p>
        </w:tc>
      </w:tr>
      <w:tr w:rsidR="00511374" w:rsidTr="00A055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8" w:type="dxa"/>
            <w:tcBorders>
              <w:left w:val="none" w:sz="0" w:space="0" w:color="auto"/>
              <w:right w:val="none" w:sz="0" w:space="0" w:color="auto"/>
            </w:tcBorders>
            <w:shd w:val="clear" w:color="auto" w:fill="FFFFFF" w:themeFill="background1"/>
          </w:tcPr>
          <w:p w:rsidR="00511374" w:rsidRPr="006F19E0" w:rsidRDefault="006F19E0" w:rsidP="006F19E0">
            <w:pPr>
              <w:spacing w:line="360" w:lineRule="auto"/>
              <w:rPr>
                <w:rFonts w:asciiTheme="majorBidi" w:hAnsiTheme="majorBidi" w:cstheme="majorBidi"/>
                <w:b w:val="0"/>
                <w:bCs w:val="0"/>
                <w:sz w:val="24"/>
                <w:szCs w:val="24"/>
              </w:rPr>
            </w:pPr>
            <w:r>
              <w:rPr>
                <w:rFonts w:asciiTheme="majorBidi" w:hAnsiTheme="majorBidi" w:cstheme="majorBidi"/>
                <w:b w:val="0"/>
                <w:bCs w:val="0"/>
                <w:sz w:val="24"/>
                <w:szCs w:val="24"/>
              </w:rPr>
              <w:t>Photo5 </w:t>
            </w:r>
            <w:r w:rsidRPr="00301AA3">
              <w:rPr>
                <w:rFonts w:asciiTheme="majorBidi" w:hAnsiTheme="majorBidi" w:cstheme="majorBidi"/>
                <w:sz w:val="24"/>
                <w:szCs w:val="24"/>
              </w:rPr>
              <w:t>:</w:t>
            </w:r>
            <w:r w:rsidRPr="00301AA3">
              <w:t xml:space="preserve"> </w:t>
            </w:r>
            <w:r w:rsidRPr="00301AA3">
              <w:rPr>
                <w:rFonts w:asciiTheme="majorBidi" w:hAnsiTheme="majorBidi" w:cstheme="majorBidi"/>
                <w:sz w:val="24"/>
                <w:szCs w:val="24"/>
              </w:rPr>
              <w:t xml:space="preserve">les aleurodes sur </w:t>
            </w:r>
            <w:r>
              <w:rPr>
                <w:rFonts w:asciiTheme="majorBidi" w:hAnsiTheme="majorBidi" w:cstheme="majorBidi"/>
                <w:sz w:val="24"/>
                <w:szCs w:val="24"/>
              </w:rPr>
              <w:t>les feuilles de pomme de terre.</w:t>
            </w:r>
          </w:p>
        </w:tc>
        <w:tc>
          <w:tcPr>
            <w:tcW w:w="1305" w:type="dxa"/>
            <w:tcBorders>
              <w:left w:val="none" w:sz="0" w:space="0" w:color="auto"/>
              <w:right w:val="none" w:sz="0" w:space="0" w:color="auto"/>
            </w:tcBorders>
            <w:shd w:val="clear" w:color="auto" w:fill="FFFFFF" w:themeFill="background1"/>
          </w:tcPr>
          <w:p w:rsidR="00511374" w:rsidRDefault="003062BA" w:rsidP="00D206CF">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8"/>
                <w:szCs w:val="28"/>
              </w:rPr>
            </w:pPr>
            <w:r>
              <w:rPr>
                <w:rFonts w:asciiTheme="majorBidi" w:hAnsiTheme="majorBidi" w:cstheme="majorBidi"/>
                <w:b/>
                <w:bCs/>
                <w:sz w:val="28"/>
                <w:szCs w:val="28"/>
              </w:rPr>
              <w:t>49</w:t>
            </w:r>
          </w:p>
        </w:tc>
      </w:tr>
      <w:tr w:rsidR="00511374" w:rsidTr="00A055A8">
        <w:tc>
          <w:tcPr>
            <w:cnfStyle w:val="001000000000" w:firstRow="0" w:lastRow="0" w:firstColumn="1" w:lastColumn="0" w:oddVBand="0" w:evenVBand="0" w:oddHBand="0" w:evenHBand="0" w:firstRowFirstColumn="0" w:firstRowLastColumn="0" w:lastRowFirstColumn="0" w:lastRowLastColumn="0"/>
            <w:tcW w:w="7338" w:type="dxa"/>
            <w:shd w:val="clear" w:color="auto" w:fill="FFFFFF" w:themeFill="background1"/>
          </w:tcPr>
          <w:p w:rsidR="00511374" w:rsidRPr="006B51B3" w:rsidRDefault="006B51B3" w:rsidP="006B51B3">
            <w:pPr>
              <w:spacing w:line="360" w:lineRule="auto"/>
              <w:rPr>
                <w:rFonts w:asciiTheme="majorBidi" w:hAnsiTheme="majorBidi" w:cstheme="majorBidi"/>
                <w:b w:val="0"/>
                <w:bCs w:val="0"/>
                <w:sz w:val="24"/>
                <w:szCs w:val="24"/>
              </w:rPr>
            </w:pPr>
            <w:r>
              <w:rPr>
                <w:rFonts w:asciiTheme="majorBidi" w:hAnsiTheme="majorBidi" w:cstheme="majorBidi"/>
                <w:b w:val="0"/>
                <w:bCs w:val="0"/>
                <w:sz w:val="24"/>
                <w:szCs w:val="24"/>
              </w:rPr>
              <w:t>Photo6 :</w:t>
            </w:r>
            <w:r w:rsidRPr="00134106">
              <w:t xml:space="preserve"> </w:t>
            </w:r>
            <w:r w:rsidRPr="00301AA3">
              <w:rPr>
                <w:rFonts w:asciiTheme="majorBidi" w:hAnsiTheme="majorBidi" w:cstheme="majorBidi"/>
                <w:sz w:val="24"/>
                <w:szCs w:val="24"/>
              </w:rPr>
              <w:t>Symptôme de la mineuses sur les feuilles de tomate</w:t>
            </w:r>
            <w:r>
              <w:rPr>
                <w:rFonts w:asciiTheme="majorBidi" w:hAnsiTheme="majorBidi" w:cstheme="majorBidi"/>
                <w:b w:val="0"/>
                <w:bCs w:val="0"/>
                <w:sz w:val="24"/>
                <w:szCs w:val="24"/>
              </w:rPr>
              <w:t>.</w:t>
            </w:r>
            <w:r w:rsidRPr="00134106">
              <w:rPr>
                <w:rFonts w:asciiTheme="majorBidi" w:hAnsiTheme="majorBidi" w:cstheme="majorBidi"/>
                <w:b w:val="0"/>
                <w:bCs w:val="0"/>
                <w:sz w:val="24"/>
                <w:szCs w:val="24"/>
              </w:rPr>
              <w:t xml:space="preserve">  </w:t>
            </w:r>
          </w:p>
        </w:tc>
        <w:tc>
          <w:tcPr>
            <w:tcW w:w="1305" w:type="dxa"/>
            <w:shd w:val="clear" w:color="auto" w:fill="FFFFFF" w:themeFill="background1"/>
          </w:tcPr>
          <w:p w:rsidR="00511374" w:rsidRDefault="003062BA" w:rsidP="00D206CF">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8"/>
                <w:szCs w:val="28"/>
              </w:rPr>
            </w:pPr>
            <w:r>
              <w:rPr>
                <w:rFonts w:asciiTheme="majorBidi" w:hAnsiTheme="majorBidi" w:cstheme="majorBidi"/>
                <w:b/>
                <w:bCs/>
                <w:sz w:val="28"/>
                <w:szCs w:val="28"/>
              </w:rPr>
              <w:t>50</w:t>
            </w:r>
          </w:p>
        </w:tc>
      </w:tr>
      <w:tr w:rsidR="00511374" w:rsidTr="00A055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8" w:type="dxa"/>
            <w:tcBorders>
              <w:left w:val="none" w:sz="0" w:space="0" w:color="auto"/>
              <w:right w:val="none" w:sz="0" w:space="0" w:color="auto"/>
            </w:tcBorders>
            <w:shd w:val="clear" w:color="auto" w:fill="FFFFFF" w:themeFill="background1"/>
          </w:tcPr>
          <w:p w:rsidR="00511374" w:rsidRPr="005774AB" w:rsidRDefault="005774AB" w:rsidP="005774AB">
            <w:pPr>
              <w:spacing w:line="360" w:lineRule="auto"/>
              <w:rPr>
                <w:rFonts w:asciiTheme="majorBidi" w:hAnsiTheme="majorBidi" w:cstheme="majorBidi"/>
                <w:b w:val="0"/>
                <w:bCs w:val="0"/>
                <w:sz w:val="24"/>
                <w:szCs w:val="24"/>
              </w:rPr>
            </w:pPr>
            <w:r>
              <w:rPr>
                <w:rFonts w:asciiTheme="majorBidi" w:hAnsiTheme="majorBidi" w:cstheme="majorBidi"/>
                <w:b w:val="0"/>
                <w:bCs w:val="0"/>
                <w:sz w:val="24"/>
                <w:szCs w:val="24"/>
              </w:rPr>
              <w:t>Photo7 </w:t>
            </w:r>
            <w:r w:rsidRPr="00301AA3">
              <w:rPr>
                <w:rFonts w:asciiTheme="majorBidi" w:hAnsiTheme="majorBidi" w:cstheme="majorBidi"/>
                <w:sz w:val="24"/>
                <w:szCs w:val="24"/>
              </w:rPr>
              <w:t>: le ver gris.</w:t>
            </w:r>
          </w:p>
        </w:tc>
        <w:tc>
          <w:tcPr>
            <w:tcW w:w="1305" w:type="dxa"/>
            <w:tcBorders>
              <w:left w:val="none" w:sz="0" w:space="0" w:color="auto"/>
              <w:right w:val="none" w:sz="0" w:space="0" w:color="auto"/>
            </w:tcBorders>
            <w:shd w:val="clear" w:color="auto" w:fill="FFFFFF" w:themeFill="background1"/>
          </w:tcPr>
          <w:p w:rsidR="00511374" w:rsidRDefault="003062BA" w:rsidP="00D206CF">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8"/>
                <w:szCs w:val="28"/>
              </w:rPr>
            </w:pPr>
            <w:r>
              <w:rPr>
                <w:rFonts w:asciiTheme="majorBidi" w:hAnsiTheme="majorBidi" w:cstheme="majorBidi"/>
                <w:b/>
                <w:bCs/>
                <w:sz w:val="28"/>
                <w:szCs w:val="28"/>
              </w:rPr>
              <w:t>50</w:t>
            </w:r>
          </w:p>
        </w:tc>
      </w:tr>
      <w:tr w:rsidR="00511374" w:rsidTr="00A055A8">
        <w:tc>
          <w:tcPr>
            <w:cnfStyle w:val="001000000000" w:firstRow="0" w:lastRow="0" w:firstColumn="1" w:lastColumn="0" w:oddVBand="0" w:evenVBand="0" w:oddHBand="0" w:evenHBand="0" w:firstRowFirstColumn="0" w:firstRowLastColumn="0" w:lastRowFirstColumn="0" w:lastRowLastColumn="0"/>
            <w:tcW w:w="7338" w:type="dxa"/>
            <w:shd w:val="clear" w:color="auto" w:fill="FFFFFF" w:themeFill="background1"/>
          </w:tcPr>
          <w:p w:rsidR="00511374" w:rsidRDefault="005774AB" w:rsidP="00D206CF">
            <w:pPr>
              <w:spacing w:line="360" w:lineRule="auto"/>
              <w:jc w:val="both"/>
              <w:rPr>
                <w:rFonts w:asciiTheme="majorBidi" w:hAnsiTheme="majorBidi" w:cstheme="majorBidi"/>
                <w:b w:val="0"/>
                <w:bCs w:val="0"/>
                <w:sz w:val="28"/>
                <w:szCs w:val="28"/>
              </w:rPr>
            </w:pPr>
            <w:r>
              <w:rPr>
                <w:rFonts w:asciiTheme="majorBidi" w:hAnsiTheme="majorBidi" w:cstheme="majorBidi"/>
                <w:b w:val="0"/>
                <w:bCs w:val="0"/>
                <w:sz w:val="24"/>
                <w:szCs w:val="24"/>
              </w:rPr>
              <w:t>Photo8 :</w:t>
            </w:r>
            <w:r w:rsidRPr="00134106">
              <w:rPr>
                <w:rFonts w:asciiTheme="majorBidi" w:hAnsiTheme="majorBidi" w:cstheme="majorBidi"/>
                <w:b w:val="0"/>
                <w:bCs w:val="0"/>
                <w:sz w:val="24"/>
                <w:szCs w:val="24"/>
              </w:rPr>
              <w:t xml:space="preserve"> </w:t>
            </w:r>
            <w:r w:rsidRPr="00301AA3">
              <w:rPr>
                <w:rFonts w:asciiTheme="majorBidi" w:hAnsiTheme="majorBidi" w:cstheme="majorBidi"/>
                <w:sz w:val="24"/>
                <w:szCs w:val="24"/>
              </w:rPr>
              <w:t>le compost</w:t>
            </w:r>
            <w:r>
              <w:rPr>
                <w:rFonts w:asciiTheme="majorBidi" w:hAnsiTheme="majorBidi" w:cstheme="majorBidi"/>
                <w:b w:val="0"/>
                <w:bCs w:val="0"/>
                <w:sz w:val="24"/>
                <w:szCs w:val="24"/>
              </w:rPr>
              <w:t>.</w:t>
            </w:r>
          </w:p>
        </w:tc>
        <w:tc>
          <w:tcPr>
            <w:tcW w:w="1305" w:type="dxa"/>
            <w:shd w:val="clear" w:color="auto" w:fill="FFFFFF" w:themeFill="background1"/>
          </w:tcPr>
          <w:p w:rsidR="00511374" w:rsidRDefault="003062BA" w:rsidP="00D206CF">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8"/>
                <w:szCs w:val="28"/>
              </w:rPr>
            </w:pPr>
            <w:r>
              <w:rPr>
                <w:rFonts w:asciiTheme="majorBidi" w:hAnsiTheme="majorBidi" w:cstheme="majorBidi"/>
                <w:b/>
                <w:bCs/>
                <w:sz w:val="28"/>
                <w:szCs w:val="28"/>
              </w:rPr>
              <w:t>52</w:t>
            </w:r>
          </w:p>
        </w:tc>
      </w:tr>
    </w:tbl>
    <w:p w:rsidR="00CD7A69" w:rsidRDefault="00CD7A69" w:rsidP="00D206CF">
      <w:pPr>
        <w:spacing w:line="360" w:lineRule="auto"/>
        <w:ind w:firstLine="426"/>
        <w:jc w:val="both"/>
        <w:rPr>
          <w:rFonts w:asciiTheme="majorBidi" w:hAnsiTheme="majorBidi" w:cstheme="majorBidi"/>
          <w:b/>
          <w:bCs/>
          <w:sz w:val="28"/>
          <w:szCs w:val="28"/>
        </w:rPr>
      </w:pPr>
    </w:p>
    <w:p w:rsidR="00CD7A69" w:rsidRDefault="00CD7A69" w:rsidP="00D206CF">
      <w:pPr>
        <w:spacing w:line="360" w:lineRule="auto"/>
        <w:ind w:firstLine="426"/>
        <w:jc w:val="both"/>
        <w:rPr>
          <w:rFonts w:asciiTheme="majorBidi" w:hAnsiTheme="majorBidi" w:cstheme="majorBidi"/>
          <w:b/>
          <w:bCs/>
          <w:sz w:val="28"/>
          <w:szCs w:val="28"/>
        </w:rPr>
      </w:pPr>
    </w:p>
    <w:p w:rsidR="00CD7A69" w:rsidRDefault="00CD7A69" w:rsidP="00D206CF">
      <w:pPr>
        <w:spacing w:line="360" w:lineRule="auto"/>
        <w:ind w:firstLine="426"/>
        <w:jc w:val="both"/>
        <w:rPr>
          <w:rFonts w:asciiTheme="majorBidi" w:hAnsiTheme="majorBidi" w:cstheme="majorBidi"/>
          <w:b/>
          <w:bCs/>
          <w:sz w:val="28"/>
          <w:szCs w:val="28"/>
        </w:rPr>
      </w:pPr>
    </w:p>
    <w:p w:rsidR="00CD7A69" w:rsidRDefault="00CD7A69" w:rsidP="00D206CF">
      <w:pPr>
        <w:spacing w:line="360" w:lineRule="auto"/>
        <w:ind w:firstLine="426"/>
        <w:jc w:val="both"/>
        <w:rPr>
          <w:rFonts w:asciiTheme="majorBidi" w:hAnsiTheme="majorBidi" w:cstheme="majorBidi"/>
          <w:b/>
          <w:bCs/>
          <w:sz w:val="28"/>
          <w:szCs w:val="28"/>
        </w:rPr>
      </w:pPr>
    </w:p>
    <w:p w:rsidR="00CD7A69" w:rsidRDefault="00CD7A69" w:rsidP="00D206CF">
      <w:pPr>
        <w:spacing w:line="360" w:lineRule="auto"/>
        <w:ind w:firstLine="426"/>
        <w:jc w:val="both"/>
        <w:rPr>
          <w:rFonts w:asciiTheme="majorBidi" w:hAnsiTheme="majorBidi" w:cstheme="majorBidi"/>
          <w:b/>
          <w:bCs/>
          <w:sz w:val="28"/>
          <w:szCs w:val="28"/>
        </w:rPr>
      </w:pPr>
    </w:p>
    <w:p w:rsidR="00CD7A69" w:rsidRDefault="00CD7A69" w:rsidP="00D206CF">
      <w:pPr>
        <w:spacing w:line="360" w:lineRule="auto"/>
        <w:ind w:firstLine="426"/>
        <w:jc w:val="both"/>
        <w:rPr>
          <w:rFonts w:asciiTheme="majorBidi" w:hAnsiTheme="majorBidi" w:cstheme="majorBidi"/>
          <w:b/>
          <w:bCs/>
          <w:sz w:val="28"/>
          <w:szCs w:val="28"/>
        </w:rPr>
      </w:pPr>
    </w:p>
    <w:p w:rsidR="00CD7A69" w:rsidRDefault="00CD7A69" w:rsidP="00D206CF">
      <w:pPr>
        <w:spacing w:line="360" w:lineRule="auto"/>
        <w:ind w:firstLine="426"/>
        <w:jc w:val="both"/>
        <w:rPr>
          <w:rFonts w:asciiTheme="majorBidi" w:hAnsiTheme="majorBidi" w:cstheme="majorBidi"/>
          <w:b/>
          <w:bCs/>
          <w:sz w:val="28"/>
          <w:szCs w:val="28"/>
        </w:rPr>
      </w:pPr>
    </w:p>
    <w:p w:rsidR="00CD7A69" w:rsidRDefault="00CD7A69" w:rsidP="00D206CF">
      <w:pPr>
        <w:spacing w:line="360" w:lineRule="auto"/>
        <w:ind w:firstLine="426"/>
        <w:jc w:val="both"/>
        <w:rPr>
          <w:rFonts w:asciiTheme="majorBidi" w:hAnsiTheme="majorBidi" w:cstheme="majorBidi"/>
          <w:b/>
          <w:bCs/>
          <w:sz w:val="28"/>
          <w:szCs w:val="28"/>
        </w:rPr>
      </w:pPr>
    </w:p>
    <w:p w:rsidR="00CD7A69" w:rsidRDefault="00CD7A69" w:rsidP="00D206CF">
      <w:pPr>
        <w:spacing w:line="360" w:lineRule="auto"/>
        <w:ind w:firstLine="426"/>
        <w:jc w:val="both"/>
        <w:rPr>
          <w:rFonts w:asciiTheme="majorBidi" w:hAnsiTheme="majorBidi" w:cstheme="majorBidi"/>
          <w:b/>
          <w:bCs/>
          <w:sz w:val="28"/>
          <w:szCs w:val="28"/>
        </w:rPr>
      </w:pPr>
    </w:p>
    <w:p w:rsidR="00CD7A69" w:rsidRDefault="00CD7A69" w:rsidP="00D206CF">
      <w:pPr>
        <w:spacing w:line="360" w:lineRule="auto"/>
        <w:ind w:firstLine="426"/>
        <w:jc w:val="both"/>
        <w:rPr>
          <w:rFonts w:asciiTheme="majorBidi" w:hAnsiTheme="majorBidi" w:cstheme="majorBidi"/>
          <w:b/>
          <w:bCs/>
          <w:sz w:val="28"/>
          <w:szCs w:val="28"/>
        </w:rPr>
      </w:pPr>
    </w:p>
    <w:p w:rsidR="00CD7A69" w:rsidRDefault="00CD7A69" w:rsidP="00D206CF">
      <w:pPr>
        <w:spacing w:line="360" w:lineRule="auto"/>
        <w:ind w:firstLine="426"/>
        <w:jc w:val="both"/>
        <w:rPr>
          <w:rFonts w:asciiTheme="majorBidi" w:hAnsiTheme="majorBidi" w:cstheme="majorBidi"/>
          <w:b/>
          <w:bCs/>
          <w:sz w:val="28"/>
          <w:szCs w:val="28"/>
        </w:rPr>
      </w:pPr>
    </w:p>
    <w:p w:rsidR="00CD7A69" w:rsidRDefault="00CD7A69" w:rsidP="00CD7A69">
      <w:pPr>
        <w:spacing w:line="360" w:lineRule="auto"/>
        <w:jc w:val="both"/>
        <w:rPr>
          <w:rFonts w:asciiTheme="majorBidi" w:hAnsiTheme="majorBidi" w:cstheme="majorBidi"/>
          <w:b/>
          <w:bCs/>
          <w:sz w:val="28"/>
          <w:szCs w:val="28"/>
        </w:rPr>
      </w:pPr>
    </w:p>
    <w:p w:rsidR="00D206CF" w:rsidRPr="00F146F6" w:rsidRDefault="00D206CF" w:rsidP="00CC749F">
      <w:pPr>
        <w:spacing w:before="100" w:beforeAutospacing="1" w:after="100" w:afterAutospacing="1"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INTRODUCTION</w:t>
      </w:r>
    </w:p>
    <w:p w:rsidR="00D206CF" w:rsidRPr="00F146F6" w:rsidRDefault="00D206CF" w:rsidP="00CC749F">
      <w:pPr>
        <w:spacing w:before="100" w:beforeAutospacing="1" w:after="100" w:afterAutospacing="1" w:line="360" w:lineRule="auto"/>
        <w:ind w:firstLine="426"/>
        <w:jc w:val="both"/>
        <w:rPr>
          <w:rFonts w:asciiTheme="majorBidi" w:hAnsiTheme="majorBidi" w:cstheme="majorBidi"/>
          <w:sz w:val="24"/>
          <w:szCs w:val="24"/>
        </w:rPr>
      </w:pPr>
      <w:r w:rsidRPr="00F146F6">
        <w:rPr>
          <w:rFonts w:asciiTheme="majorBidi" w:hAnsiTheme="majorBidi" w:cstheme="majorBidi"/>
          <w:sz w:val="24"/>
          <w:szCs w:val="24"/>
        </w:rPr>
        <w:t>Le secteur agricole est le nerf sensible dans l'économie d'un pays</w:t>
      </w:r>
      <w:r>
        <w:rPr>
          <w:rFonts w:asciiTheme="majorBidi" w:hAnsiTheme="majorBidi" w:cstheme="majorBidi"/>
          <w:sz w:val="24"/>
          <w:szCs w:val="24"/>
        </w:rPr>
        <w:t xml:space="preserve">. C’est un secteur </w:t>
      </w:r>
      <w:r w:rsidRPr="00F146F6">
        <w:rPr>
          <w:rFonts w:asciiTheme="majorBidi" w:hAnsiTheme="majorBidi" w:cstheme="majorBidi"/>
          <w:sz w:val="24"/>
          <w:szCs w:val="24"/>
        </w:rPr>
        <w:t xml:space="preserve">qui </w:t>
      </w:r>
      <w:r>
        <w:rPr>
          <w:rFonts w:asciiTheme="majorBidi" w:hAnsiTheme="majorBidi" w:cstheme="majorBidi"/>
          <w:sz w:val="24"/>
          <w:szCs w:val="24"/>
        </w:rPr>
        <w:t xml:space="preserve">influe sur  </w:t>
      </w:r>
      <w:r w:rsidRPr="00F146F6">
        <w:rPr>
          <w:rFonts w:asciiTheme="majorBidi" w:hAnsiTheme="majorBidi" w:cstheme="majorBidi"/>
          <w:sz w:val="24"/>
          <w:szCs w:val="24"/>
        </w:rPr>
        <w:t xml:space="preserve">d'autres secteurs </w:t>
      </w:r>
      <w:r>
        <w:rPr>
          <w:rFonts w:asciiTheme="majorBidi" w:hAnsiTheme="majorBidi" w:cstheme="majorBidi"/>
          <w:sz w:val="24"/>
          <w:szCs w:val="24"/>
        </w:rPr>
        <w:t xml:space="preserve">et subi les influences d’autres. Il constitue la </w:t>
      </w:r>
      <w:r w:rsidRPr="00F146F6">
        <w:rPr>
          <w:rFonts w:asciiTheme="majorBidi" w:hAnsiTheme="majorBidi" w:cstheme="majorBidi"/>
          <w:sz w:val="24"/>
          <w:szCs w:val="24"/>
        </w:rPr>
        <w:t xml:space="preserve">pièce </w:t>
      </w:r>
      <w:r>
        <w:rPr>
          <w:rFonts w:asciiTheme="majorBidi" w:hAnsiTheme="majorBidi" w:cstheme="majorBidi"/>
          <w:sz w:val="24"/>
          <w:szCs w:val="24"/>
        </w:rPr>
        <w:t xml:space="preserve">maitresse et la priorité dans toute </w:t>
      </w:r>
      <w:r w:rsidRPr="00F146F6">
        <w:rPr>
          <w:rFonts w:asciiTheme="majorBidi" w:hAnsiTheme="majorBidi" w:cstheme="majorBidi"/>
          <w:sz w:val="24"/>
          <w:szCs w:val="24"/>
        </w:rPr>
        <w:t xml:space="preserve">politique économique </w:t>
      </w:r>
      <w:r>
        <w:rPr>
          <w:rFonts w:asciiTheme="majorBidi" w:hAnsiTheme="majorBidi" w:cstheme="majorBidi"/>
          <w:sz w:val="24"/>
          <w:szCs w:val="24"/>
        </w:rPr>
        <w:t xml:space="preserve">de </w:t>
      </w:r>
      <w:r w:rsidRPr="00F146F6">
        <w:rPr>
          <w:rFonts w:asciiTheme="majorBidi" w:hAnsiTheme="majorBidi" w:cstheme="majorBidi"/>
          <w:sz w:val="24"/>
          <w:szCs w:val="24"/>
        </w:rPr>
        <w:t>développement</w:t>
      </w:r>
      <w:r>
        <w:rPr>
          <w:rFonts w:asciiTheme="majorBidi" w:hAnsiTheme="majorBidi" w:cstheme="majorBidi"/>
          <w:sz w:val="24"/>
          <w:szCs w:val="24"/>
        </w:rPr>
        <w:t xml:space="preserve"> </w:t>
      </w:r>
      <w:r w:rsidRPr="00F146F6">
        <w:rPr>
          <w:rFonts w:asciiTheme="majorBidi" w:hAnsiTheme="majorBidi" w:cstheme="majorBidi"/>
          <w:sz w:val="24"/>
          <w:szCs w:val="24"/>
        </w:rPr>
        <w:t>en raison de l'importance de l'agriculture comme principale source de nourriture et de matières premières.</w:t>
      </w:r>
    </w:p>
    <w:p w:rsidR="00D206CF" w:rsidRDefault="00D206CF" w:rsidP="00CC749F">
      <w:pPr>
        <w:spacing w:before="100" w:beforeAutospacing="1" w:after="100" w:afterAutospacing="1" w:line="360" w:lineRule="auto"/>
        <w:ind w:firstLine="426"/>
        <w:jc w:val="both"/>
        <w:rPr>
          <w:rFonts w:asciiTheme="majorBidi" w:hAnsiTheme="majorBidi" w:cstheme="majorBidi"/>
          <w:sz w:val="24"/>
          <w:szCs w:val="24"/>
        </w:rPr>
      </w:pPr>
      <w:r>
        <w:rPr>
          <w:rFonts w:asciiTheme="majorBidi" w:hAnsiTheme="majorBidi" w:cstheme="majorBidi"/>
          <w:sz w:val="24"/>
          <w:szCs w:val="24"/>
        </w:rPr>
        <w:t>En Algérie, et dans un but d’autosuffisance alimentaire, les superficies agricoles ne cessent d’augmenter,  d’une année à l’autre, par la mise en valeur de nouvelles terres à travers les différents programmes de développement initiés par les pouvoirs publics pour subvenir aux besoins de plus en plus croissants de la population en matières de produits agricoles  et pour diminuer la facture très lourdes des importations.</w:t>
      </w:r>
    </w:p>
    <w:p w:rsidR="00D206CF" w:rsidRDefault="00D206CF" w:rsidP="00CC749F">
      <w:pPr>
        <w:spacing w:before="100" w:beforeAutospacing="1" w:after="100" w:afterAutospacing="1" w:line="360" w:lineRule="auto"/>
        <w:ind w:firstLine="426"/>
        <w:jc w:val="both"/>
        <w:rPr>
          <w:rFonts w:asciiTheme="majorBidi" w:hAnsiTheme="majorBidi" w:cstheme="majorBidi"/>
          <w:sz w:val="24"/>
          <w:szCs w:val="24"/>
        </w:rPr>
      </w:pPr>
      <w:r>
        <w:rPr>
          <w:rFonts w:asciiTheme="majorBidi" w:hAnsiTheme="majorBidi" w:cstheme="majorBidi"/>
          <w:sz w:val="24"/>
          <w:szCs w:val="24"/>
        </w:rPr>
        <w:t xml:space="preserve">Comme dans tous </w:t>
      </w:r>
      <w:r w:rsidRPr="00F146F6">
        <w:rPr>
          <w:rFonts w:asciiTheme="majorBidi" w:hAnsiTheme="majorBidi" w:cstheme="majorBidi"/>
          <w:sz w:val="24"/>
          <w:szCs w:val="24"/>
        </w:rPr>
        <w:t xml:space="preserve">les pays du monde une grande importance </w:t>
      </w:r>
      <w:r>
        <w:rPr>
          <w:rFonts w:asciiTheme="majorBidi" w:hAnsiTheme="majorBidi" w:cstheme="majorBidi"/>
          <w:sz w:val="24"/>
          <w:szCs w:val="24"/>
        </w:rPr>
        <w:t xml:space="preserve">est donnée </w:t>
      </w:r>
      <w:r w:rsidRPr="00F146F6">
        <w:rPr>
          <w:rFonts w:asciiTheme="majorBidi" w:hAnsiTheme="majorBidi" w:cstheme="majorBidi"/>
          <w:sz w:val="24"/>
          <w:szCs w:val="24"/>
        </w:rPr>
        <w:t>au développement des techniques de l'agriculture, en particulier l</w:t>
      </w:r>
      <w:r>
        <w:rPr>
          <w:rFonts w:asciiTheme="majorBidi" w:hAnsiTheme="majorBidi" w:cstheme="majorBidi"/>
          <w:sz w:val="24"/>
          <w:szCs w:val="24"/>
        </w:rPr>
        <w:t>es</w:t>
      </w:r>
      <w:r w:rsidRPr="00F146F6">
        <w:rPr>
          <w:rFonts w:asciiTheme="majorBidi" w:hAnsiTheme="majorBidi" w:cstheme="majorBidi"/>
          <w:sz w:val="24"/>
          <w:szCs w:val="24"/>
        </w:rPr>
        <w:t xml:space="preserve"> culture</w:t>
      </w:r>
      <w:r>
        <w:rPr>
          <w:rFonts w:asciiTheme="majorBidi" w:hAnsiTheme="majorBidi" w:cstheme="majorBidi"/>
          <w:sz w:val="24"/>
          <w:szCs w:val="24"/>
        </w:rPr>
        <w:t>s</w:t>
      </w:r>
      <w:r w:rsidRPr="00F146F6">
        <w:rPr>
          <w:rFonts w:asciiTheme="majorBidi" w:hAnsiTheme="majorBidi" w:cstheme="majorBidi"/>
          <w:sz w:val="24"/>
          <w:szCs w:val="24"/>
        </w:rPr>
        <w:t xml:space="preserve"> </w:t>
      </w:r>
      <w:r>
        <w:rPr>
          <w:rFonts w:asciiTheme="majorBidi" w:hAnsiTheme="majorBidi" w:cstheme="majorBidi"/>
          <w:sz w:val="24"/>
          <w:szCs w:val="24"/>
        </w:rPr>
        <w:t xml:space="preserve">maraichères, par l’amélioration des moyens de production.  De ce fait nous assistons à l’utilisation des </w:t>
      </w:r>
      <w:r w:rsidRPr="00F146F6">
        <w:rPr>
          <w:rFonts w:asciiTheme="majorBidi" w:hAnsiTheme="majorBidi" w:cstheme="majorBidi"/>
          <w:sz w:val="24"/>
          <w:szCs w:val="24"/>
        </w:rPr>
        <w:t xml:space="preserve">engrais fécondant </w:t>
      </w:r>
      <w:r>
        <w:rPr>
          <w:rFonts w:asciiTheme="majorBidi" w:hAnsiTheme="majorBidi" w:cstheme="majorBidi"/>
          <w:sz w:val="24"/>
          <w:szCs w:val="24"/>
        </w:rPr>
        <w:t xml:space="preserve">qui </w:t>
      </w:r>
      <w:r w:rsidRPr="00F146F6">
        <w:rPr>
          <w:rFonts w:asciiTheme="majorBidi" w:hAnsiTheme="majorBidi" w:cstheme="majorBidi"/>
          <w:sz w:val="24"/>
          <w:szCs w:val="24"/>
        </w:rPr>
        <w:t>jouent un rôle majeur dans l</w:t>
      </w:r>
      <w:r>
        <w:rPr>
          <w:rFonts w:asciiTheme="majorBidi" w:hAnsiTheme="majorBidi" w:cstheme="majorBidi"/>
          <w:sz w:val="24"/>
          <w:szCs w:val="24"/>
        </w:rPr>
        <w:t>’augmentation des rendements.</w:t>
      </w:r>
    </w:p>
    <w:p w:rsidR="00D206CF" w:rsidRDefault="00D206CF" w:rsidP="00394952">
      <w:pPr>
        <w:spacing w:before="100" w:beforeAutospacing="1" w:after="100" w:afterAutospacing="1" w:line="360" w:lineRule="auto"/>
        <w:ind w:firstLine="426"/>
        <w:jc w:val="both"/>
        <w:rPr>
          <w:rFonts w:asciiTheme="majorBidi" w:hAnsiTheme="majorBidi" w:cstheme="majorBidi"/>
          <w:sz w:val="24"/>
          <w:szCs w:val="24"/>
        </w:rPr>
      </w:pPr>
      <w:r>
        <w:rPr>
          <w:rFonts w:asciiTheme="majorBidi" w:hAnsiTheme="majorBidi" w:cstheme="majorBidi"/>
          <w:sz w:val="24"/>
          <w:szCs w:val="24"/>
        </w:rPr>
        <w:t>La région d’El-</w:t>
      </w:r>
      <w:r w:rsidR="00394952" w:rsidRPr="00394952">
        <w:rPr>
          <w:rFonts w:asciiTheme="majorBidi" w:hAnsiTheme="majorBidi" w:cstheme="majorBidi"/>
          <w:sz w:val="24"/>
          <w:szCs w:val="24"/>
        </w:rPr>
        <w:t xml:space="preserve"> </w:t>
      </w:r>
      <w:proofErr w:type="spellStart"/>
      <w:r w:rsidR="00394952" w:rsidRPr="00394952">
        <w:rPr>
          <w:rFonts w:asciiTheme="majorBidi" w:hAnsiTheme="majorBidi" w:cstheme="majorBidi"/>
          <w:sz w:val="24"/>
          <w:szCs w:val="24"/>
        </w:rPr>
        <w:t>Menia</w:t>
      </w:r>
      <w:proofErr w:type="spellEnd"/>
      <w:r w:rsidR="00394952" w:rsidRPr="00394952">
        <w:rPr>
          <w:rFonts w:asciiTheme="majorBidi" w:hAnsiTheme="majorBidi" w:cstheme="majorBidi"/>
          <w:sz w:val="24"/>
          <w:szCs w:val="24"/>
        </w:rPr>
        <w:t xml:space="preserve"> </w:t>
      </w:r>
      <w:r>
        <w:rPr>
          <w:rFonts w:asciiTheme="majorBidi" w:hAnsiTheme="majorBidi" w:cstheme="majorBidi"/>
          <w:sz w:val="24"/>
          <w:szCs w:val="24"/>
        </w:rPr>
        <w:t xml:space="preserve">a connu, ces dernières années, un essor économique important en matière de développement agricole, par l’extension des superficies et la diversité des spéculations agricoles (céréales, fourrages, maraichages, </w:t>
      </w:r>
      <w:proofErr w:type="spellStart"/>
      <w:r>
        <w:rPr>
          <w:rFonts w:asciiTheme="majorBidi" w:hAnsiTheme="majorBidi" w:cstheme="majorBidi"/>
          <w:sz w:val="24"/>
          <w:szCs w:val="24"/>
        </w:rPr>
        <w:t>phoenicicultutre</w:t>
      </w:r>
      <w:proofErr w:type="spellEnd"/>
      <w:r>
        <w:rPr>
          <w:rFonts w:asciiTheme="majorBidi" w:hAnsiTheme="majorBidi" w:cstheme="majorBidi"/>
          <w:sz w:val="24"/>
          <w:szCs w:val="24"/>
        </w:rPr>
        <w:t>...).</w:t>
      </w:r>
    </w:p>
    <w:p w:rsidR="00D206CF" w:rsidRDefault="00D206CF" w:rsidP="00CC749F">
      <w:pPr>
        <w:spacing w:before="100" w:beforeAutospacing="1" w:after="100" w:afterAutospacing="1" w:line="360" w:lineRule="auto"/>
        <w:ind w:firstLine="426"/>
        <w:jc w:val="both"/>
        <w:rPr>
          <w:rFonts w:asciiTheme="majorBidi" w:hAnsiTheme="majorBidi" w:cstheme="majorBidi"/>
          <w:sz w:val="24"/>
          <w:szCs w:val="24"/>
        </w:rPr>
      </w:pPr>
      <w:r>
        <w:rPr>
          <w:rFonts w:asciiTheme="majorBidi" w:hAnsiTheme="majorBidi" w:cstheme="majorBidi"/>
          <w:sz w:val="24"/>
          <w:szCs w:val="24"/>
        </w:rPr>
        <w:t xml:space="preserve">Les cultures maraichères sont exposées à différents </w:t>
      </w:r>
      <w:r w:rsidRPr="00F146F6">
        <w:rPr>
          <w:rFonts w:asciiTheme="majorBidi" w:hAnsiTheme="majorBidi" w:cstheme="majorBidi"/>
          <w:sz w:val="24"/>
          <w:szCs w:val="24"/>
        </w:rPr>
        <w:t>problèmes phytosanitaire</w:t>
      </w:r>
      <w:r>
        <w:rPr>
          <w:rFonts w:asciiTheme="majorBidi" w:hAnsiTheme="majorBidi" w:cstheme="majorBidi"/>
          <w:sz w:val="24"/>
          <w:szCs w:val="24"/>
        </w:rPr>
        <w:t>s (maladies, ravageurs…) qui diminuent considérablement les rendements de ces cultures</w:t>
      </w:r>
      <w:r w:rsidRPr="00F146F6">
        <w:rPr>
          <w:rFonts w:asciiTheme="majorBidi" w:hAnsiTheme="majorBidi" w:cstheme="majorBidi"/>
          <w:sz w:val="24"/>
          <w:szCs w:val="24"/>
        </w:rPr>
        <w:t xml:space="preserve">, </w:t>
      </w:r>
      <w:r>
        <w:rPr>
          <w:rFonts w:asciiTheme="majorBidi" w:hAnsiTheme="majorBidi" w:cstheme="majorBidi"/>
          <w:sz w:val="24"/>
          <w:szCs w:val="24"/>
        </w:rPr>
        <w:t xml:space="preserve">ce qui constitue une </w:t>
      </w:r>
      <w:r w:rsidRPr="00F146F6">
        <w:rPr>
          <w:rFonts w:asciiTheme="majorBidi" w:hAnsiTheme="majorBidi" w:cstheme="majorBidi"/>
          <w:sz w:val="24"/>
          <w:szCs w:val="24"/>
        </w:rPr>
        <w:t xml:space="preserve">préoccupation </w:t>
      </w:r>
      <w:r>
        <w:rPr>
          <w:rFonts w:asciiTheme="majorBidi" w:hAnsiTheme="majorBidi" w:cstheme="majorBidi"/>
          <w:sz w:val="24"/>
          <w:szCs w:val="24"/>
        </w:rPr>
        <w:t xml:space="preserve">majeure </w:t>
      </w:r>
      <w:r w:rsidRPr="00F146F6">
        <w:rPr>
          <w:rFonts w:asciiTheme="majorBidi" w:hAnsiTheme="majorBidi" w:cstheme="majorBidi"/>
          <w:sz w:val="24"/>
          <w:szCs w:val="24"/>
        </w:rPr>
        <w:t>pour les agriculteurs</w:t>
      </w:r>
      <w:r>
        <w:rPr>
          <w:rFonts w:asciiTheme="majorBidi" w:hAnsiTheme="majorBidi" w:cstheme="majorBidi"/>
          <w:sz w:val="24"/>
          <w:szCs w:val="24"/>
        </w:rPr>
        <w:t xml:space="preserve"> </w:t>
      </w:r>
      <w:r w:rsidRPr="00F146F6">
        <w:rPr>
          <w:rFonts w:asciiTheme="majorBidi" w:hAnsiTheme="majorBidi" w:cstheme="majorBidi"/>
          <w:sz w:val="24"/>
          <w:szCs w:val="24"/>
        </w:rPr>
        <w:t>en particulier et l'Etat en général</w:t>
      </w:r>
      <w:r>
        <w:rPr>
          <w:rFonts w:asciiTheme="majorBidi" w:hAnsiTheme="majorBidi" w:cstheme="majorBidi"/>
          <w:sz w:val="24"/>
          <w:szCs w:val="24"/>
        </w:rPr>
        <w:t>.</w:t>
      </w:r>
    </w:p>
    <w:p w:rsidR="00D206CF" w:rsidRDefault="00D206CF" w:rsidP="00394952">
      <w:pPr>
        <w:spacing w:before="100" w:beforeAutospacing="1" w:after="100" w:afterAutospacing="1" w:line="360" w:lineRule="auto"/>
        <w:ind w:firstLine="426"/>
        <w:jc w:val="both"/>
        <w:rPr>
          <w:rFonts w:asciiTheme="majorBidi" w:hAnsiTheme="majorBidi" w:cstheme="majorBidi"/>
          <w:sz w:val="24"/>
          <w:szCs w:val="24"/>
        </w:rPr>
      </w:pPr>
      <w:r>
        <w:rPr>
          <w:rFonts w:asciiTheme="majorBidi" w:hAnsiTheme="majorBidi" w:cstheme="majorBidi"/>
          <w:sz w:val="24"/>
          <w:szCs w:val="24"/>
        </w:rPr>
        <w:t>L’objectif de notre étude est de recenser les principaux ennemis des cultures maraichères rencontrés dans les nouveaux périmètres de mise en valeur dans la région d’El-</w:t>
      </w:r>
      <w:r w:rsidR="00394952">
        <w:rPr>
          <w:rFonts w:asciiTheme="majorBidi" w:hAnsiTheme="majorBidi" w:cstheme="majorBidi"/>
          <w:sz w:val="24"/>
          <w:szCs w:val="24"/>
        </w:rPr>
        <w:t>Menia</w:t>
      </w:r>
      <w:r>
        <w:rPr>
          <w:rFonts w:asciiTheme="majorBidi" w:hAnsiTheme="majorBidi" w:cstheme="majorBidi"/>
          <w:sz w:val="24"/>
          <w:szCs w:val="24"/>
        </w:rPr>
        <w:t xml:space="preserve"> et de connaitre les moyens de luttes contre ces derniers utilisés par les agriculteurs de la région.</w:t>
      </w:r>
    </w:p>
    <w:p w:rsidR="00D206CF" w:rsidRDefault="00D206CF" w:rsidP="00D2306C">
      <w:pPr>
        <w:spacing w:before="100" w:beforeAutospacing="1" w:after="100" w:afterAutospacing="1" w:line="360" w:lineRule="auto"/>
        <w:jc w:val="both"/>
        <w:rPr>
          <w:rFonts w:ascii="Times New Roman" w:eastAsia="Times New Roman" w:hAnsi="Times New Roman" w:cs="Times New Roman"/>
          <w:b/>
          <w:bCs/>
          <w:color w:val="000000"/>
          <w:sz w:val="28"/>
          <w:szCs w:val="28"/>
          <w:lang w:eastAsia="fr-FR"/>
        </w:rPr>
      </w:pPr>
    </w:p>
    <w:p w:rsidR="00D731FB" w:rsidRPr="00A64099" w:rsidRDefault="00D731FB" w:rsidP="00D731FB">
      <w:pPr>
        <w:spacing w:before="100" w:beforeAutospacing="1" w:after="100" w:afterAutospacing="1" w:line="360" w:lineRule="auto"/>
        <w:ind w:firstLine="284"/>
        <w:jc w:val="both"/>
        <w:rPr>
          <w:rFonts w:ascii="Times New Roman" w:eastAsia="Times New Roman" w:hAnsi="Times New Roman" w:cs="Times New Roman"/>
          <w:color w:val="212121"/>
          <w:sz w:val="24"/>
          <w:szCs w:val="24"/>
          <w:shd w:val="clear" w:color="auto" w:fill="FFFFFF"/>
          <w:lang w:eastAsia="fr-FR"/>
        </w:rPr>
      </w:pPr>
      <w:r w:rsidRPr="00A64099">
        <w:rPr>
          <w:rFonts w:ascii="Times New Roman" w:eastAsia="Times New Roman" w:hAnsi="Times New Roman" w:cs="Times New Roman"/>
          <w:color w:val="212121"/>
          <w:sz w:val="24"/>
          <w:szCs w:val="24"/>
          <w:shd w:val="clear" w:color="auto" w:fill="FFFFFF"/>
          <w:lang w:eastAsia="fr-FR"/>
        </w:rPr>
        <w:lastRenderedPageBreak/>
        <w:t>La surface ag</w:t>
      </w:r>
      <w:r>
        <w:rPr>
          <w:rFonts w:ascii="Times New Roman" w:eastAsia="Times New Roman" w:hAnsi="Times New Roman" w:cs="Times New Roman"/>
          <w:color w:val="212121"/>
          <w:sz w:val="24"/>
          <w:szCs w:val="24"/>
          <w:shd w:val="clear" w:color="auto" w:fill="FFFFFF"/>
          <w:lang w:eastAsia="fr-FR"/>
        </w:rPr>
        <w:t>ricole dans la région d’El-Menia</w:t>
      </w:r>
      <w:r w:rsidRPr="00A64099">
        <w:rPr>
          <w:rFonts w:ascii="Times New Roman" w:eastAsia="Times New Roman" w:hAnsi="Times New Roman" w:cs="Times New Roman"/>
          <w:color w:val="212121"/>
          <w:sz w:val="24"/>
          <w:szCs w:val="24"/>
          <w:shd w:val="clear" w:color="auto" w:fill="FFFFFF"/>
          <w:lang w:eastAsia="fr-FR"/>
        </w:rPr>
        <w:t xml:space="preserve"> a connu une extension importante par la mise en valeur des terres et la création de nouveaux périmètres comportant différents système de production, entre autre les cultures maraichères.</w:t>
      </w:r>
    </w:p>
    <w:p w:rsidR="00D731FB" w:rsidRPr="00A64099" w:rsidRDefault="00D731FB" w:rsidP="00D731FB">
      <w:pPr>
        <w:spacing w:before="100" w:beforeAutospacing="1" w:after="100" w:afterAutospacing="1" w:line="360" w:lineRule="auto"/>
        <w:ind w:firstLine="284"/>
        <w:jc w:val="both"/>
        <w:rPr>
          <w:rFonts w:ascii="Times New Roman" w:eastAsia="Times New Roman" w:hAnsi="Times New Roman" w:cs="Times New Roman"/>
          <w:sz w:val="24"/>
          <w:szCs w:val="24"/>
          <w:lang w:eastAsia="fr-FR" w:bidi="ar-DZ"/>
        </w:rPr>
      </w:pPr>
      <w:r w:rsidRPr="00A64099">
        <w:rPr>
          <w:rFonts w:ascii="Times New Roman" w:eastAsia="Times New Roman" w:hAnsi="Times New Roman" w:cs="Times New Roman"/>
          <w:color w:val="212121"/>
          <w:sz w:val="24"/>
          <w:szCs w:val="24"/>
          <w:shd w:val="clear" w:color="auto" w:fill="FFFFFF"/>
          <w:lang w:eastAsia="fr-FR"/>
        </w:rPr>
        <w:t xml:space="preserve">La problématique traitée par ce travail et l’identification </w:t>
      </w:r>
      <w:r w:rsidRPr="00A64099">
        <w:rPr>
          <w:rFonts w:ascii="Times New Roman" w:eastAsia="Times New Roman" w:hAnsi="Times New Roman" w:cs="Times New Roman"/>
          <w:color w:val="000000"/>
          <w:sz w:val="24"/>
          <w:szCs w:val="24"/>
          <w:lang w:eastAsia="fr-FR" w:bidi="ar-DZ"/>
        </w:rPr>
        <w:t>des principaux</w:t>
      </w:r>
      <w:r w:rsidRPr="00A64099">
        <w:rPr>
          <w:rFonts w:ascii="Times New Roman" w:eastAsia="Times New Roman" w:hAnsi="Times New Roman" w:cs="Times New Roman"/>
          <w:sz w:val="24"/>
          <w:szCs w:val="24"/>
          <w:lang w:eastAsia="fr-FR" w:bidi="ar-DZ"/>
        </w:rPr>
        <w:t xml:space="preserve"> </w:t>
      </w:r>
      <w:r w:rsidRPr="00A64099">
        <w:rPr>
          <w:rFonts w:ascii="Times New Roman" w:eastAsia="Times New Roman" w:hAnsi="Times New Roman" w:cs="Times New Roman"/>
          <w:color w:val="000000"/>
          <w:sz w:val="24"/>
          <w:szCs w:val="24"/>
          <w:lang w:eastAsia="fr-FR" w:bidi="ar-DZ"/>
        </w:rPr>
        <w:t>ennemis</w:t>
      </w:r>
      <w:r w:rsidRPr="00A64099">
        <w:rPr>
          <w:rFonts w:ascii="Times New Roman" w:eastAsia="Times New Roman" w:hAnsi="Times New Roman" w:cs="Times New Roman"/>
          <w:sz w:val="24"/>
          <w:szCs w:val="24"/>
          <w:lang w:eastAsia="fr-FR" w:bidi="ar-DZ"/>
        </w:rPr>
        <w:t xml:space="preserve"> des cultures maraîchères rencontrés dans les nouveaux périmètres de mise en valeur de la région d’El-</w:t>
      </w:r>
      <w:r>
        <w:rPr>
          <w:rFonts w:ascii="Times New Roman" w:eastAsia="Times New Roman" w:hAnsi="Times New Roman" w:cs="Times New Roman"/>
          <w:sz w:val="24"/>
          <w:szCs w:val="24"/>
          <w:lang w:eastAsia="fr-FR" w:bidi="ar-DZ"/>
        </w:rPr>
        <w:t>Menia</w:t>
      </w:r>
      <w:r w:rsidRPr="00A64099">
        <w:rPr>
          <w:rFonts w:ascii="Times New Roman" w:eastAsia="Times New Roman" w:hAnsi="Times New Roman" w:cs="Times New Roman"/>
          <w:sz w:val="24"/>
          <w:szCs w:val="24"/>
          <w:lang w:eastAsia="fr-FR" w:bidi="ar-DZ"/>
        </w:rPr>
        <w:t xml:space="preserve">. </w:t>
      </w:r>
    </w:p>
    <w:p w:rsidR="006E0A4B" w:rsidRDefault="006E0A4B" w:rsidP="00CC749F">
      <w:pPr>
        <w:spacing w:before="100" w:beforeAutospacing="1" w:after="100" w:afterAutospacing="1" w:line="360" w:lineRule="auto"/>
        <w:ind w:firstLine="426"/>
        <w:jc w:val="both"/>
        <w:rPr>
          <w:rFonts w:ascii="Times New Roman" w:eastAsia="Times New Roman" w:hAnsi="Times New Roman" w:cs="Times New Roman"/>
          <w:b/>
          <w:bCs/>
          <w:color w:val="000000"/>
          <w:sz w:val="28"/>
          <w:szCs w:val="28"/>
          <w:lang w:eastAsia="fr-FR"/>
        </w:rPr>
        <w:sectPr w:rsidR="006E0A4B" w:rsidSect="001E3F57">
          <w:pgSz w:w="11906" w:h="16838"/>
          <w:pgMar w:top="1418" w:right="1418" w:bottom="1418" w:left="1985" w:header="708" w:footer="708" w:gutter="0"/>
          <w:cols w:space="708"/>
          <w:docGrid w:linePitch="360"/>
        </w:sectPr>
      </w:pPr>
    </w:p>
    <w:p w:rsidR="001E3F57" w:rsidRPr="00440532" w:rsidRDefault="001E3F57" w:rsidP="00352D6B">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 xml:space="preserve">PARTIE I: </w:t>
      </w:r>
      <w:r w:rsidRPr="00440532">
        <w:rPr>
          <w:rFonts w:asciiTheme="majorBidi" w:hAnsiTheme="majorBidi" w:cstheme="majorBidi"/>
          <w:color w:val="E36C0A" w:themeColor="accent6" w:themeShade="BF"/>
          <w:sz w:val="24"/>
          <w:szCs w:val="24"/>
          <w:lang w:eastAsia="fr-FR" w:bidi="ar-DZ"/>
        </w:rPr>
        <w:t>matériels et méthode</w:t>
      </w:r>
    </w:p>
    <w:p w:rsidR="001E3F57" w:rsidRPr="00346D7C" w:rsidRDefault="001E3F57" w:rsidP="00CC749F">
      <w:p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346D7C">
        <w:rPr>
          <w:rFonts w:ascii="Times New Roman" w:eastAsia="Times New Roman" w:hAnsi="Times New Roman" w:cs="Times New Roman"/>
          <w:sz w:val="26"/>
          <w:szCs w:val="26"/>
          <w:lang w:eastAsia="fr-FR" w:bidi="ar-DZ"/>
        </w:rPr>
        <w:t xml:space="preserve">Présentation de la région </w:t>
      </w:r>
      <w:r w:rsidRPr="00346D7C">
        <w:rPr>
          <w:rFonts w:ascii="Times New Roman" w:eastAsia="Times New Roman" w:hAnsi="Times New Roman" w:cs="Times New Roman"/>
          <w:color w:val="000000"/>
          <w:sz w:val="26"/>
          <w:szCs w:val="26"/>
          <w:lang w:eastAsia="fr-FR" w:bidi="ar-DZ"/>
        </w:rPr>
        <w:t>d'étude</w:t>
      </w:r>
      <w:r w:rsidRPr="00346D7C">
        <w:rPr>
          <w:rFonts w:ascii="Times New Roman" w:eastAsia="Times New Roman" w:hAnsi="Times New Roman" w:cs="Times New Roman"/>
          <w:color w:val="FF0000"/>
          <w:sz w:val="26"/>
          <w:szCs w:val="26"/>
          <w:lang w:eastAsia="fr-FR" w:bidi="ar-DZ"/>
        </w:rPr>
        <w:t xml:space="preserve"> </w:t>
      </w:r>
      <w:r w:rsidRPr="00346D7C">
        <w:rPr>
          <w:rFonts w:ascii="Times New Roman" w:eastAsia="Times New Roman" w:hAnsi="Times New Roman" w:cs="Times New Roman"/>
          <w:color w:val="000000"/>
          <w:sz w:val="26"/>
          <w:szCs w:val="26"/>
          <w:lang w:eastAsia="fr-FR" w:bidi="ar-DZ"/>
        </w:rPr>
        <w:t>(</w:t>
      </w:r>
      <w:r w:rsidRPr="00346D7C">
        <w:rPr>
          <w:rFonts w:ascii="Times New Roman" w:eastAsia="Times New Roman" w:hAnsi="Times New Roman" w:cs="Times New Roman"/>
          <w:sz w:val="26"/>
          <w:szCs w:val="26"/>
          <w:lang w:eastAsia="fr-FR" w:bidi="ar-DZ"/>
        </w:rPr>
        <w:t>El-Menia)</w:t>
      </w:r>
    </w:p>
    <w:p w:rsidR="001E3F57" w:rsidRPr="00346D7C" w:rsidRDefault="001E3F57" w:rsidP="00D74A62">
      <w:pPr>
        <w:pStyle w:val="Paragraphedeliste"/>
        <w:numPr>
          <w:ilvl w:val="0"/>
          <w:numId w:val="5"/>
        </w:numPr>
        <w:spacing w:before="100" w:beforeAutospacing="1" w:after="100" w:afterAutospacing="1" w:line="360" w:lineRule="auto"/>
        <w:jc w:val="both"/>
        <w:rPr>
          <w:rFonts w:ascii="Times New Roman" w:eastAsia="Times New Roman" w:hAnsi="Times New Roman" w:cs="Times New Roman"/>
          <w:b/>
          <w:bCs/>
          <w:sz w:val="24"/>
          <w:szCs w:val="24"/>
          <w:lang w:eastAsia="fr-FR"/>
        </w:rPr>
      </w:pPr>
      <w:r w:rsidRPr="00346D7C">
        <w:rPr>
          <w:rFonts w:ascii="Times New Roman" w:eastAsia="Times New Roman" w:hAnsi="Times New Roman" w:cs="Times New Roman"/>
          <w:b/>
          <w:bCs/>
          <w:sz w:val="28"/>
          <w:szCs w:val="28"/>
          <w:lang w:eastAsia="fr-FR"/>
        </w:rPr>
        <w:t xml:space="preserve">Situation et </w:t>
      </w:r>
      <w:r w:rsidRPr="00534832">
        <w:rPr>
          <w:rFonts w:ascii="Times New Roman" w:eastAsia="Times New Roman" w:hAnsi="Times New Roman" w:cs="Times New Roman"/>
          <w:b/>
          <w:bCs/>
          <w:sz w:val="26"/>
          <w:szCs w:val="26"/>
          <w:lang w:eastAsia="fr-FR"/>
        </w:rPr>
        <w:t>limites</w:t>
      </w:r>
      <w:r w:rsidRPr="00346D7C">
        <w:rPr>
          <w:rFonts w:ascii="Times New Roman" w:eastAsia="Times New Roman" w:hAnsi="Times New Roman" w:cs="Times New Roman"/>
          <w:b/>
          <w:bCs/>
          <w:sz w:val="28"/>
          <w:szCs w:val="28"/>
          <w:lang w:eastAsia="fr-FR"/>
        </w:rPr>
        <w:t xml:space="preserve"> géographiques de la région </w:t>
      </w:r>
      <w:r w:rsidR="00A27CFE" w:rsidRPr="00A27CFE">
        <w:rPr>
          <w:rFonts w:ascii="Times New Roman" w:eastAsia="Times New Roman" w:hAnsi="Times New Roman" w:cs="Times New Roman"/>
          <w:b/>
          <w:bCs/>
          <w:sz w:val="28"/>
          <w:szCs w:val="28"/>
          <w:lang w:eastAsia="fr-FR"/>
        </w:rPr>
        <w:t>d'El-Menia</w:t>
      </w:r>
      <w:r w:rsidR="00A27CFE">
        <w:rPr>
          <w:rFonts w:ascii="Times New Roman" w:eastAsia="Times New Roman" w:hAnsi="Times New Roman" w:cs="Times New Roman"/>
          <w:b/>
          <w:bCs/>
          <w:sz w:val="28"/>
          <w:szCs w:val="28"/>
          <w:lang w:eastAsia="fr-FR"/>
        </w:rPr>
        <w:t> :</w:t>
      </w:r>
    </w:p>
    <w:p w:rsidR="001E3F57" w:rsidRPr="001E3F57" w:rsidRDefault="001E3F57" w:rsidP="002C482E">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La ville d’El-</w:t>
      </w:r>
      <w:r w:rsidR="002C482E" w:rsidRPr="002C482E">
        <w:t xml:space="preserve"> </w:t>
      </w:r>
      <w:proofErr w:type="spellStart"/>
      <w:r w:rsidR="002C482E" w:rsidRPr="002C482E">
        <w:rPr>
          <w:rFonts w:ascii="Times New Roman" w:eastAsia="Times New Roman" w:hAnsi="Times New Roman" w:cs="Times New Roman"/>
          <w:sz w:val="24"/>
          <w:szCs w:val="24"/>
          <w:lang w:eastAsia="fr-FR"/>
        </w:rPr>
        <w:t>Menia</w:t>
      </w:r>
      <w:proofErr w:type="spellEnd"/>
      <w:r w:rsidR="002C482E" w:rsidRPr="002C482E">
        <w:rPr>
          <w:rFonts w:ascii="Times New Roman" w:eastAsia="Times New Roman" w:hAnsi="Times New Roman" w:cs="Times New Roman"/>
          <w:sz w:val="24"/>
          <w:szCs w:val="24"/>
          <w:lang w:eastAsia="fr-FR"/>
        </w:rPr>
        <w:t xml:space="preserve"> </w:t>
      </w:r>
      <w:r w:rsidRPr="001E3F57">
        <w:rPr>
          <w:rFonts w:ascii="Times New Roman" w:eastAsia="Times New Roman" w:hAnsi="Times New Roman" w:cs="Times New Roman"/>
          <w:sz w:val="24"/>
          <w:szCs w:val="24"/>
          <w:lang w:eastAsia="fr-FR"/>
        </w:rPr>
        <w:t xml:space="preserve">est à 270 km au Sud-ouest de la ville de Ghardaïa, chef-lieu de wilaya. Elle se situe au centre du Sahara Algérien et distante d’environ 950 km au sud d’Alger, elle est traversée par l’oued </w:t>
      </w:r>
      <w:proofErr w:type="spellStart"/>
      <w:r w:rsidRPr="001E3F57">
        <w:rPr>
          <w:rFonts w:ascii="Times New Roman" w:eastAsia="Times New Roman" w:hAnsi="Times New Roman" w:cs="Times New Roman"/>
          <w:sz w:val="24"/>
          <w:szCs w:val="24"/>
          <w:lang w:eastAsia="fr-FR"/>
        </w:rPr>
        <w:t>Sougueur</w:t>
      </w:r>
      <w:proofErr w:type="spellEnd"/>
      <w:r w:rsidRPr="001E3F57">
        <w:rPr>
          <w:rFonts w:ascii="Times New Roman" w:eastAsia="Times New Roman" w:hAnsi="Times New Roman" w:cs="Times New Roman"/>
          <w:sz w:val="24"/>
          <w:szCs w:val="24"/>
          <w:lang w:eastAsia="fr-FR"/>
        </w:rPr>
        <w:t xml:space="preserve"> et bordée à l’ouest par les dunes du grand erg occidental.</w:t>
      </w:r>
    </w:p>
    <w:p w:rsidR="001E3F57" w:rsidRPr="00A27CFE" w:rsidRDefault="00A27CFE" w:rsidP="00D74A62">
      <w:pPr>
        <w:pStyle w:val="Paragraphedeliste"/>
        <w:numPr>
          <w:ilvl w:val="0"/>
          <w:numId w:val="6"/>
        </w:numPr>
        <w:spacing w:before="100" w:beforeAutospacing="1" w:after="100" w:afterAutospacing="1" w:line="360" w:lineRule="auto"/>
        <w:jc w:val="both"/>
        <w:rPr>
          <w:rFonts w:ascii="Times New Roman" w:eastAsia="Times New Roman" w:hAnsi="Times New Roman" w:cs="Times New Roman"/>
          <w:b/>
          <w:bCs/>
          <w:lang w:eastAsia="fr-FR"/>
        </w:rPr>
      </w:pPr>
      <w:r w:rsidRPr="00A27CFE">
        <w:rPr>
          <w:rFonts w:ascii="Times New Roman" w:eastAsia="Times New Roman" w:hAnsi="Times New Roman" w:cs="Times New Roman"/>
          <w:b/>
          <w:bCs/>
          <w:sz w:val="24"/>
          <w:szCs w:val="24"/>
          <w:lang w:eastAsia="fr-FR"/>
        </w:rPr>
        <w:t xml:space="preserve"> </w:t>
      </w:r>
      <w:r w:rsidR="001E3F57" w:rsidRPr="00A27CFE">
        <w:rPr>
          <w:rFonts w:ascii="Times New Roman" w:eastAsia="Times New Roman" w:hAnsi="Times New Roman" w:cs="Times New Roman"/>
          <w:b/>
          <w:bCs/>
          <w:sz w:val="24"/>
          <w:szCs w:val="24"/>
          <w:lang w:eastAsia="fr-FR"/>
        </w:rPr>
        <w:t>Coordonnées géographiques:</w:t>
      </w:r>
    </w:p>
    <w:p w:rsidR="001E3F57" w:rsidRPr="001E3F57" w:rsidRDefault="001E3F57" w:rsidP="002C482E">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Les coordonnées géographiques d’El-</w:t>
      </w:r>
      <w:r w:rsidR="002C482E" w:rsidRPr="002C482E">
        <w:rPr>
          <w:rFonts w:ascii="Times New Roman" w:eastAsia="Times New Roman" w:hAnsi="Times New Roman" w:cs="Times New Roman"/>
          <w:sz w:val="26"/>
          <w:szCs w:val="26"/>
          <w:lang w:eastAsia="fr-FR" w:bidi="ar-DZ"/>
        </w:rPr>
        <w:t xml:space="preserve"> </w:t>
      </w:r>
      <w:proofErr w:type="spellStart"/>
      <w:r w:rsidR="002C482E" w:rsidRPr="002C482E">
        <w:rPr>
          <w:rFonts w:ascii="Times New Roman" w:eastAsia="Times New Roman" w:hAnsi="Times New Roman" w:cs="Times New Roman"/>
          <w:sz w:val="24"/>
          <w:szCs w:val="24"/>
          <w:lang w:eastAsia="fr-FR"/>
        </w:rPr>
        <w:t>Menia</w:t>
      </w:r>
      <w:proofErr w:type="spellEnd"/>
      <w:r w:rsidR="002C482E" w:rsidRPr="002C482E">
        <w:rPr>
          <w:rFonts w:ascii="Times New Roman" w:eastAsia="Times New Roman" w:hAnsi="Times New Roman" w:cs="Times New Roman"/>
          <w:sz w:val="24"/>
          <w:szCs w:val="24"/>
          <w:lang w:eastAsia="fr-FR"/>
        </w:rPr>
        <w:t xml:space="preserve"> </w:t>
      </w:r>
      <w:r w:rsidRPr="001E3F57">
        <w:rPr>
          <w:rFonts w:ascii="Times New Roman" w:eastAsia="Times New Roman" w:hAnsi="Times New Roman" w:cs="Times New Roman"/>
          <w:sz w:val="24"/>
          <w:szCs w:val="24"/>
          <w:lang w:eastAsia="fr-FR"/>
        </w:rPr>
        <w:t xml:space="preserve">sont comme suit : </w:t>
      </w:r>
    </w:p>
    <w:p w:rsidR="001E3F57" w:rsidRPr="001E3F57" w:rsidRDefault="001E3F57" w:rsidP="00CC749F">
      <w:pPr>
        <w:numPr>
          <w:ilvl w:val="0"/>
          <w:numId w:val="1"/>
        </w:num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Altitude: 397 m </w:t>
      </w:r>
    </w:p>
    <w:p w:rsidR="001E3F57" w:rsidRPr="001E3F57" w:rsidRDefault="001E3F57" w:rsidP="00CC749F">
      <w:pPr>
        <w:numPr>
          <w:ilvl w:val="0"/>
          <w:numId w:val="1"/>
        </w:num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Longitude : 2°87  Est </w:t>
      </w:r>
    </w:p>
    <w:p w:rsidR="001E3F57" w:rsidRPr="001E3F57" w:rsidRDefault="001E3F57" w:rsidP="00CC749F">
      <w:pPr>
        <w:numPr>
          <w:ilvl w:val="0"/>
          <w:numId w:val="1"/>
        </w:num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Latitude : 30° 57 Nord </w:t>
      </w:r>
    </w:p>
    <w:p w:rsidR="001E3F57" w:rsidRPr="00A27CFE" w:rsidRDefault="001E3F57" w:rsidP="00D74A62">
      <w:pPr>
        <w:pStyle w:val="Paragraphedeliste"/>
        <w:numPr>
          <w:ilvl w:val="0"/>
          <w:numId w:val="6"/>
        </w:numPr>
        <w:spacing w:before="100" w:beforeAutospacing="1" w:after="100" w:afterAutospacing="1" w:line="360" w:lineRule="auto"/>
        <w:jc w:val="both"/>
        <w:rPr>
          <w:rFonts w:ascii="Times New Roman" w:eastAsia="Times New Roman" w:hAnsi="Times New Roman" w:cs="Times New Roman"/>
          <w:b/>
          <w:bCs/>
          <w:sz w:val="24"/>
          <w:szCs w:val="24"/>
          <w:lang w:eastAsia="fr-FR"/>
        </w:rPr>
      </w:pPr>
      <w:r w:rsidRPr="00A27CFE">
        <w:rPr>
          <w:rFonts w:ascii="Times New Roman" w:eastAsia="Times New Roman" w:hAnsi="Times New Roman" w:cs="Times New Roman"/>
          <w:b/>
          <w:bCs/>
          <w:sz w:val="24"/>
          <w:szCs w:val="24"/>
          <w:lang w:eastAsia="fr-FR"/>
        </w:rPr>
        <w:t>Limites Géographiques :</w:t>
      </w:r>
    </w:p>
    <w:p w:rsidR="001E3F57" w:rsidRPr="001E3F57" w:rsidRDefault="001E3F57" w:rsidP="002C482E">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Les limites géographiques d’El-</w:t>
      </w:r>
      <w:r w:rsidR="002C482E" w:rsidRPr="002C482E">
        <w:rPr>
          <w:rFonts w:ascii="Times New Roman" w:eastAsia="Times New Roman" w:hAnsi="Times New Roman" w:cs="Times New Roman"/>
          <w:sz w:val="26"/>
          <w:szCs w:val="26"/>
          <w:lang w:eastAsia="fr-FR" w:bidi="ar-DZ"/>
        </w:rPr>
        <w:t xml:space="preserve"> </w:t>
      </w:r>
      <w:proofErr w:type="spellStart"/>
      <w:r w:rsidR="002C482E" w:rsidRPr="002C482E">
        <w:rPr>
          <w:rFonts w:ascii="Times New Roman" w:eastAsia="Times New Roman" w:hAnsi="Times New Roman" w:cs="Times New Roman"/>
          <w:sz w:val="24"/>
          <w:szCs w:val="24"/>
          <w:lang w:eastAsia="fr-FR"/>
        </w:rPr>
        <w:t>Menia</w:t>
      </w:r>
      <w:proofErr w:type="spellEnd"/>
      <w:r w:rsidR="002C482E" w:rsidRPr="002C482E">
        <w:rPr>
          <w:rFonts w:ascii="Times New Roman" w:eastAsia="Times New Roman" w:hAnsi="Times New Roman" w:cs="Times New Roman"/>
          <w:sz w:val="24"/>
          <w:szCs w:val="24"/>
          <w:lang w:eastAsia="fr-FR"/>
        </w:rPr>
        <w:t xml:space="preserve"> </w:t>
      </w:r>
      <w:r w:rsidRPr="001E3F57">
        <w:rPr>
          <w:rFonts w:ascii="Times New Roman" w:eastAsia="Times New Roman" w:hAnsi="Times New Roman" w:cs="Times New Roman"/>
          <w:sz w:val="24"/>
          <w:szCs w:val="24"/>
          <w:lang w:eastAsia="fr-FR"/>
        </w:rPr>
        <w:t xml:space="preserve">sont comme suit : </w:t>
      </w:r>
    </w:p>
    <w:p w:rsidR="001E3F57" w:rsidRPr="001E3F57" w:rsidRDefault="001E3F57" w:rsidP="00CC749F">
      <w:pPr>
        <w:numPr>
          <w:ilvl w:val="0"/>
          <w:numId w:val="1"/>
        </w:num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Au Nord : Oued M’</w:t>
      </w:r>
      <w:proofErr w:type="spellStart"/>
      <w:r w:rsidRPr="001E3F57">
        <w:rPr>
          <w:rFonts w:ascii="Times New Roman" w:eastAsia="Times New Roman" w:hAnsi="Times New Roman" w:cs="Times New Roman"/>
          <w:sz w:val="24"/>
          <w:szCs w:val="24"/>
          <w:lang w:eastAsia="fr-FR"/>
        </w:rPr>
        <w:t>zab</w:t>
      </w:r>
      <w:proofErr w:type="spellEnd"/>
      <w:r w:rsidRPr="001E3F57">
        <w:rPr>
          <w:rFonts w:ascii="Times New Roman" w:eastAsia="Times New Roman" w:hAnsi="Times New Roman" w:cs="Times New Roman"/>
          <w:sz w:val="24"/>
          <w:szCs w:val="24"/>
          <w:lang w:eastAsia="fr-FR"/>
        </w:rPr>
        <w:t xml:space="preserve"> </w:t>
      </w:r>
    </w:p>
    <w:p w:rsidR="001E3F57" w:rsidRPr="001E3F57" w:rsidRDefault="001E3F57" w:rsidP="00CC749F">
      <w:pPr>
        <w:numPr>
          <w:ilvl w:val="0"/>
          <w:numId w:val="1"/>
        </w:num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Au Sud : Plateau de Tademaït </w:t>
      </w:r>
    </w:p>
    <w:p w:rsidR="001E3F57" w:rsidRPr="001E3F57" w:rsidRDefault="001E3F57" w:rsidP="00CC749F">
      <w:pPr>
        <w:numPr>
          <w:ilvl w:val="0"/>
          <w:numId w:val="1"/>
        </w:num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A l’Est: Hamada d’Ouargla </w:t>
      </w:r>
    </w:p>
    <w:p w:rsidR="001E3F57" w:rsidRDefault="001E3F57" w:rsidP="00CC749F">
      <w:pPr>
        <w:numPr>
          <w:ilvl w:val="0"/>
          <w:numId w:val="1"/>
        </w:num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A l’Ouest: Grand Erg- Occidental </w:t>
      </w:r>
    </w:p>
    <w:p w:rsidR="00352D6B" w:rsidRDefault="00352D6B" w:rsidP="00352D6B">
      <w:p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p>
    <w:p w:rsidR="00352D6B" w:rsidRDefault="00352D6B" w:rsidP="00352D6B">
      <w:p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p>
    <w:p w:rsidR="00352D6B" w:rsidRDefault="00352D6B" w:rsidP="00352D6B">
      <w:p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p>
    <w:p w:rsidR="00352D6B" w:rsidRDefault="00352D6B" w:rsidP="00352D6B">
      <w:p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p>
    <w:p w:rsidR="00352D6B" w:rsidRDefault="00352D6B" w:rsidP="00352D6B">
      <w:p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p>
    <w:p w:rsidR="00352D6B" w:rsidRDefault="00352D6B" w:rsidP="00352D6B">
      <w:p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p>
    <w:p w:rsidR="00352D6B" w:rsidRDefault="00352D6B" w:rsidP="00352D6B">
      <w:p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p>
    <w:p w:rsidR="00352D6B" w:rsidRDefault="00352D6B" w:rsidP="00352D6B">
      <w:p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p>
    <w:p w:rsidR="00352D6B" w:rsidRDefault="00352D6B" w:rsidP="00352D6B">
      <w:p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p>
    <w:p w:rsidR="00440532" w:rsidRPr="00440532" w:rsidRDefault="00440532" w:rsidP="00440532">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 xml:space="preserve">PARTIE I: </w:t>
      </w:r>
      <w:r w:rsidRPr="00440532">
        <w:rPr>
          <w:rFonts w:asciiTheme="majorBidi" w:hAnsiTheme="majorBidi" w:cstheme="majorBidi"/>
          <w:color w:val="E36C0A" w:themeColor="accent6" w:themeShade="BF"/>
          <w:sz w:val="24"/>
          <w:szCs w:val="24"/>
          <w:lang w:eastAsia="fr-FR" w:bidi="ar-DZ"/>
        </w:rPr>
        <w:t>matériels et méthode</w:t>
      </w:r>
    </w:p>
    <w:p w:rsidR="00352D6B" w:rsidRDefault="00352D6B" w:rsidP="00352D6B">
      <w:pPr>
        <w:spacing w:before="100" w:beforeAutospacing="1" w:after="100" w:afterAutospacing="1" w:line="360" w:lineRule="auto"/>
        <w:contextualSpacing/>
        <w:jc w:val="both"/>
        <w:rPr>
          <w:rFonts w:ascii="Times New Roman" w:eastAsia="Times New Roman" w:hAnsi="Times New Roman" w:cs="Times New Roman"/>
          <w:sz w:val="24"/>
          <w:szCs w:val="24"/>
          <w:lang w:eastAsia="fr-FR"/>
        </w:rPr>
      </w:pPr>
    </w:p>
    <w:p w:rsidR="00A84383" w:rsidRPr="00DB1F6D" w:rsidRDefault="0063631A" w:rsidP="00CC749F">
      <w:pPr>
        <w:spacing w:before="100" w:beforeAutospacing="1" w:after="100" w:afterAutospacing="1" w:line="360" w:lineRule="auto"/>
        <w:contextualSpacing/>
        <w:jc w:val="center"/>
        <w:rPr>
          <w:rFonts w:ascii="Times New Roman" w:eastAsia="Times New Roman" w:hAnsi="Times New Roman" w:cs="Times New Roman"/>
          <w:sz w:val="20"/>
          <w:szCs w:val="20"/>
          <w:rtl/>
          <w:lang w:eastAsia="fr-FR"/>
        </w:rPr>
      </w:pPr>
      <w:r>
        <w:rPr>
          <w:noProof/>
          <w:lang w:eastAsia="fr-FR"/>
        </w:rPr>
        <w:drawing>
          <wp:inline distT="0" distB="0" distL="0" distR="0" wp14:anchorId="2965A697" wp14:editId="3BB4BF41">
            <wp:extent cx="5200650" cy="5410200"/>
            <wp:effectExtent l="0" t="0" r="0" b="0"/>
            <wp:docPr id="1" name="Image 1" descr="http://www.memoireonline.com/07/10/3689/Effet-de-la-fertilisation-phosphatee-sur-la-nutrition-azotee-et-la-productivite-dune-culture-d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memoireonline.com/07/10/3689/Effet-de-la-fertilisation-phosphatee-sur-la-nutrition-azotee-et-la-productivite-dune-culture-de-18.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06252" cy="5416028"/>
                    </a:xfrm>
                    <a:prstGeom prst="rect">
                      <a:avLst/>
                    </a:prstGeom>
                    <a:noFill/>
                    <a:ln>
                      <a:noFill/>
                    </a:ln>
                  </pic:spPr>
                </pic:pic>
              </a:graphicData>
            </a:graphic>
          </wp:inline>
        </w:drawing>
      </w:r>
      <w:r w:rsidR="00DB1F6D" w:rsidRPr="00DB1F6D">
        <w:rPr>
          <w:rFonts w:ascii="Times New Roman" w:eastAsia="Times New Roman" w:hAnsi="Times New Roman" w:cs="Times New Roman"/>
          <w:sz w:val="20"/>
          <w:szCs w:val="20"/>
          <w:lang w:eastAsia="fr-FR"/>
        </w:rPr>
        <w:t>Echelle 1/80.000</w:t>
      </w:r>
    </w:p>
    <w:p w:rsidR="00A84383" w:rsidRDefault="00A84383" w:rsidP="002C482E">
      <w:pPr>
        <w:spacing w:before="100" w:beforeAutospacing="1" w:after="100" w:afterAutospacing="1" w:line="360" w:lineRule="auto"/>
        <w:ind w:left="786"/>
        <w:contextualSpacing/>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Figure</w:t>
      </w:r>
      <w:r w:rsidR="003B160D">
        <w:rPr>
          <w:rFonts w:ascii="Times New Roman" w:eastAsia="Times New Roman" w:hAnsi="Times New Roman" w:cs="Times New Roman"/>
          <w:sz w:val="24"/>
          <w:szCs w:val="24"/>
          <w:lang w:eastAsia="fr-FR"/>
        </w:rPr>
        <w:t>1</w:t>
      </w:r>
      <w:r>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hint="cs"/>
          <w:sz w:val="24"/>
          <w:szCs w:val="24"/>
          <w:rtl/>
          <w:lang w:eastAsia="fr-FR"/>
        </w:rPr>
        <w:t>:</w:t>
      </w:r>
      <w:r w:rsidRPr="00A84383">
        <w:rPr>
          <w:rFonts w:ascii="Times New Roman" w:eastAsia="Times New Roman" w:hAnsi="Times New Roman" w:cs="Times New Roman"/>
          <w:sz w:val="24"/>
          <w:szCs w:val="24"/>
          <w:lang w:eastAsia="fr-FR"/>
        </w:rPr>
        <w:t xml:space="preserve"> Position géographique d'El-</w:t>
      </w:r>
      <w:r w:rsidR="002C482E" w:rsidRPr="002C482E">
        <w:rPr>
          <w:rFonts w:ascii="Times New Roman" w:eastAsia="Times New Roman" w:hAnsi="Times New Roman" w:cs="Times New Roman"/>
          <w:sz w:val="24"/>
          <w:szCs w:val="24"/>
          <w:lang w:eastAsia="fr-FR"/>
        </w:rPr>
        <w:t xml:space="preserve"> </w:t>
      </w:r>
      <w:proofErr w:type="spellStart"/>
      <w:r w:rsidR="002C482E" w:rsidRPr="002C482E">
        <w:rPr>
          <w:rFonts w:ascii="Times New Roman" w:eastAsia="Times New Roman" w:hAnsi="Times New Roman" w:cs="Times New Roman"/>
          <w:sz w:val="24"/>
          <w:szCs w:val="24"/>
          <w:lang w:eastAsia="fr-FR"/>
        </w:rPr>
        <w:t>Menia</w:t>
      </w:r>
      <w:proofErr w:type="spellEnd"/>
      <w:r w:rsidR="002C482E" w:rsidRPr="002C482E">
        <w:rPr>
          <w:rFonts w:ascii="Times New Roman" w:eastAsia="Times New Roman" w:hAnsi="Times New Roman" w:cs="Times New Roman"/>
          <w:sz w:val="24"/>
          <w:szCs w:val="24"/>
          <w:lang w:eastAsia="fr-FR"/>
        </w:rPr>
        <w:t xml:space="preserve"> </w:t>
      </w:r>
      <w:r w:rsidRPr="00A84383">
        <w:rPr>
          <w:rFonts w:ascii="Times New Roman" w:eastAsia="Times New Roman" w:hAnsi="Times New Roman" w:cs="Times New Roman"/>
          <w:sz w:val="24"/>
          <w:szCs w:val="24"/>
          <w:lang w:eastAsia="fr-FR"/>
        </w:rPr>
        <w:t>(Encarta 2004 « modifier »)</w:t>
      </w:r>
    </w:p>
    <w:p w:rsidR="001E3F57" w:rsidRPr="00440532" w:rsidRDefault="00346D7C" w:rsidP="00D74A62">
      <w:pPr>
        <w:pStyle w:val="Paragraphedeliste"/>
        <w:numPr>
          <w:ilvl w:val="0"/>
          <w:numId w:val="5"/>
        </w:numPr>
        <w:spacing w:before="100" w:beforeAutospacing="1" w:after="100" w:afterAutospacing="1" w:line="360" w:lineRule="auto"/>
        <w:jc w:val="both"/>
        <w:rPr>
          <w:rFonts w:ascii="Times New Roman" w:eastAsia="Times New Roman" w:hAnsi="Times New Roman" w:cs="Times New Roman"/>
          <w:sz w:val="24"/>
          <w:szCs w:val="24"/>
          <w:lang w:eastAsia="fr-FR"/>
        </w:rPr>
      </w:pPr>
      <w:r w:rsidRPr="00346D7C">
        <w:rPr>
          <w:rFonts w:ascii="Times New Roman" w:eastAsia="Times New Roman" w:hAnsi="Times New Roman" w:cs="Times New Roman"/>
          <w:b/>
          <w:bCs/>
          <w:sz w:val="28"/>
          <w:szCs w:val="28"/>
          <w:lang w:eastAsia="fr-FR"/>
        </w:rPr>
        <w:t xml:space="preserve"> </w:t>
      </w:r>
      <w:r w:rsidR="001E3F57" w:rsidRPr="00346D7C">
        <w:rPr>
          <w:rFonts w:ascii="Times New Roman" w:eastAsia="Times New Roman" w:hAnsi="Times New Roman" w:cs="Times New Roman"/>
          <w:b/>
          <w:bCs/>
          <w:sz w:val="28"/>
          <w:szCs w:val="28"/>
          <w:lang w:eastAsia="fr-FR"/>
        </w:rPr>
        <w:t>Etude   climatique</w:t>
      </w:r>
      <w:r w:rsidRPr="00346D7C">
        <w:rPr>
          <w:rFonts w:ascii="Times New Roman" w:eastAsia="Times New Roman" w:hAnsi="Times New Roman" w:cs="Times New Roman"/>
          <w:b/>
          <w:bCs/>
          <w:sz w:val="28"/>
          <w:szCs w:val="28"/>
          <w:lang w:eastAsia="fr-FR"/>
        </w:rPr>
        <w:t> :</w:t>
      </w:r>
      <w:r w:rsidR="00A84383">
        <w:rPr>
          <w:rFonts w:ascii="Times New Roman" w:eastAsia="Times New Roman" w:hAnsi="Times New Roman" w:cs="Times New Roman" w:hint="cs"/>
          <w:sz w:val="24"/>
          <w:szCs w:val="24"/>
          <w:rtl/>
          <w:lang w:eastAsia="fr-FR"/>
        </w:rPr>
        <w:t xml:space="preserve"> </w:t>
      </w:r>
      <w:r w:rsidR="001E3F57" w:rsidRPr="001E3F57">
        <w:rPr>
          <w:rFonts w:ascii="Times New Roman" w:eastAsia="Times New Roman" w:hAnsi="Times New Roman" w:cs="Times New Roman"/>
          <w:sz w:val="24"/>
          <w:szCs w:val="24"/>
          <w:lang w:eastAsia="fr-FR"/>
        </w:rPr>
        <w:t xml:space="preserve">Le Sahara est le plus grand des déserts mais également le plus extrême, il est  caractérisé par une faiblesse des précipitions, une irrégularité des chutes de pluie et des  amplitudes thermiques prononcées entre le jour et la nuit et entre les mois. L’humidité relative  de l’air est très basse, inférieure à 10 % en milieu découvert, la sécheresse du climat se  traduit par une rareté extrême de la végétation </w:t>
      </w:r>
      <w:r w:rsidR="001E3F57" w:rsidRPr="003F210F">
        <w:rPr>
          <w:rFonts w:ascii="Times New Roman" w:eastAsia="Times New Roman" w:hAnsi="Times New Roman" w:cs="Times New Roman"/>
          <w:b/>
          <w:bCs/>
          <w:sz w:val="24"/>
          <w:szCs w:val="24"/>
          <w:lang w:eastAsia="fr-FR"/>
        </w:rPr>
        <w:t>(DOUMANDJI et DOUMANDJI MITICHE, 1994).</w:t>
      </w:r>
    </w:p>
    <w:p w:rsidR="00440532" w:rsidRPr="00440532" w:rsidRDefault="00440532" w:rsidP="00440532">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 xml:space="preserve">PARTIE I: </w:t>
      </w:r>
      <w:r w:rsidRPr="00440532">
        <w:rPr>
          <w:rFonts w:asciiTheme="majorBidi" w:hAnsiTheme="majorBidi" w:cstheme="majorBidi"/>
          <w:color w:val="E36C0A" w:themeColor="accent6" w:themeShade="BF"/>
          <w:sz w:val="24"/>
          <w:szCs w:val="24"/>
          <w:lang w:eastAsia="fr-FR" w:bidi="ar-DZ"/>
        </w:rPr>
        <w:t>matériels et méthode</w:t>
      </w:r>
    </w:p>
    <w:p w:rsidR="005524FF" w:rsidRDefault="001E3F57" w:rsidP="00CC749F">
      <w:pPr>
        <w:numPr>
          <w:ilvl w:val="0"/>
          <w:numId w:val="2"/>
        </w:numPr>
        <w:spacing w:before="100" w:beforeAutospacing="1" w:after="100" w:afterAutospacing="1" w:line="360" w:lineRule="auto"/>
        <w:ind w:firstLine="426"/>
        <w:contextualSpacing/>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 xml:space="preserve">Température : </w:t>
      </w:r>
    </w:p>
    <w:p w:rsidR="001E3F57" w:rsidRPr="005524FF" w:rsidRDefault="005524FF" w:rsidP="002C482E">
      <w:pPr>
        <w:spacing w:before="100" w:beforeAutospacing="1" w:after="100" w:afterAutospacing="1" w:line="360" w:lineRule="auto"/>
        <w:contextualSpacing/>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sz w:val="24"/>
          <w:szCs w:val="24"/>
          <w:lang w:eastAsia="fr-FR"/>
        </w:rPr>
        <w:t xml:space="preserve">         </w:t>
      </w:r>
      <w:r w:rsidR="001E3F57" w:rsidRPr="005524FF">
        <w:rPr>
          <w:rFonts w:ascii="Times New Roman" w:eastAsia="Times New Roman" w:hAnsi="Times New Roman" w:cs="Times New Roman"/>
          <w:sz w:val="24"/>
          <w:szCs w:val="24"/>
          <w:lang w:eastAsia="fr-FR"/>
        </w:rPr>
        <w:t>Les températures enregistrées pour la région d’El-</w:t>
      </w:r>
      <w:r w:rsidR="002C482E" w:rsidRPr="002C482E">
        <w:rPr>
          <w:rFonts w:ascii="Times New Roman" w:eastAsia="Times New Roman" w:hAnsi="Times New Roman" w:cs="Times New Roman"/>
          <w:sz w:val="24"/>
          <w:szCs w:val="24"/>
          <w:lang w:eastAsia="fr-FR"/>
        </w:rPr>
        <w:t xml:space="preserve"> </w:t>
      </w:r>
      <w:proofErr w:type="spellStart"/>
      <w:r w:rsidR="002C482E" w:rsidRPr="002C482E">
        <w:rPr>
          <w:rFonts w:ascii="Times New Roman" w:eastAsia="Times New Roman" w:hAnsi="Times New Roman" w:cs="Times New Roman"/>
          <w:sz w:val="24"/>
          <w:szCs w:val="24"/>
          <w:lang w:eastAsia="fr-FR"/>
        </w:rPr>
        <w:t>Menia</w:t>
      </w:r>
      <w:proofErr w:type="spellEnd"/>
      <w:r w:rsidR="002C482E" w:rsidRPr="002C482E">
        <w:rPr>
          <w:rFonts w:ascii="Times New Roman" w:eastAsia="Times New Roman" w:hAnsi="Times New Roman" w:cs="Times New Roman"/>
          <w:sz w:val="24"/>
          <w:szCs w:val="24"/>
          <w:lang w:eastAsia="fr-FR"/>
        </w:rPr>
        <w:t xml:space="preserve"> </w:t>
      </w:r>
      <w:r w:rsidR="001E3F57" w:rsidRPr="005524FF">
        <w:rPr>
          <w:rFonts w:ascii="Times New Roman" w:eastAsia="Times New Roman" w:hAnsi="Times New Roman" w:cs="Times New Roman"/>
          <w:sz w:val="24"/>
          <w:szCs w:val="24"/>
          <w:lang w:eastAsia="fr-FR"/>
        </w:rPr>
        <w:t xml:space="preserve">caractérisent le climat  saharien. La température moyenne maximale du mois le plus chaud est notée pour le mois de  juillet avec 38.4 °C. Par contre la température moyenne minimale du mois le plus froid  revient au mois de janvier avec 11 °C. </w:t>
      </w:r>
    </w:p>
    <w:p w:rsidR="001E3F57" w:rsidRPr="001E3F57" w:rsidRDefault="001E3F57" w:rsidP="00CC749F">
      <w:pPr>
        <w:numPr>
          <w:ilvl w:val="0"/>
          <w:numId w:val="2"/>
        </w:numPr>
        <w:spacing w:before="100" w:beforeAutospacing="1" w:after="100" w:afterAutospacing="1" w:line="360" w:lineRule="auto"/>
        <w:ind w:firstLine="426"/>
        <w:contextualSpacing/>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 xml:space="preserve">Pluviométrie :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Pour la plus grande partie du monde, les précipitations représentent la source principale d’eau pour la production agricole. Les précipitations sont caractérisées par leur volume, leur intensité et leur fréquence qui varient selon les lieux, les jours, les mois et aussi les années. </w:t>
      </w:r>
    </w:p>
    <w:p w:rsidR="001E3F57" w:rsidRPr="001E3F57" w:rsidRDefault="001E3F57" w:rsidP="002C482E">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Comme dans la majeure partie des régions  arides, les précipitations sont très faibles à El-</w:t>
      </w:r>
      <w:r w:rsidR="002C482E" w:rsidRPr="002C482E">
        <w:rPr>
          <w:rFonts w:ascii="Times New Roman" w:eastAsia="Times New Roman" w:hAnsi="Times New Roman" w:cs="Times New Roman"/>
          <w:sz w:val="24"/>
          <w:szCs w:val="24"/>
          <w:lang w:eastAsia="fr-FR"/>
        </w:rPr>
        <w:t xml:space="preserve"> </w:t>
      </w:r>
      <w:proofErr w:type="spellStart"/>
      <w:r w:rsidR="002C482E" w:rsidRPr="002C482E">
        <w:rPr>
          <w:rFonts w:ascii="Times New Roman" w:eastAsia="Times New Roman" w:hAnsi="Times New Roman" w:cs="Times New Roman"/>
          <w:sz w:val="24"/>
          <w:szCs w:val="24"/>
          <w:lang w:eastAsia="fr-FR"/>
        </w:rPr>
        <w:t>Menia</w:t>
      </w:r>
      <w:proofErr w:type="spellEnd"/>
      <w:r w:rsidR="002C482E" w:rsidRPr="002C482E">
        <w:rPr>
          <w:rFonts w:ascii="Times New Roman" w:eastAsia="Times New Roman" w:hAnsi="Times New Roman" w:cs="Times New Roman"/>
          <w:sz w:val="24"/>
          <w:szCs w:val="24"/>
          <w:lang w:eastAsia="fr-FR"/>
        </w:rPr>
        <w:t xml:space="preserve"> </w:t>
      </w:r>
      <w:r w:rsidRPr="001E3F57">
        <w:rPr>
          <w:rFonts w:ascii="Times New Roman" w:eastAsia="Times New Roman" w:hAnsi="Times New Roman" w:cs="Times New Roman"/>
          <w:sz w:val="24"/>
          <w:szCs w:val="24"/>
          <w:lang w:eastAsia="fr-FR"/>
        </w:rPr>
        <w:t xml:space="preserve">où les précipitations sont peu abondantes avec un  cumul annuel égal à 7 mm/an. </w:t>
      </w:r>
    </w:p>
    <w:p w:rsidR="001E3F57" w:rsidRPr="001E3F57" w:rsidRDefault="001E3F57" w:rsidP="00CC749F">
      <w:pPr>
        <w:numPr>
          <w:ilvl w:val="0"/>
          <w:numId w:val="2"/>
        </w:numPr>
        <w:spacing w:before="100" w:beforeAutospacing="1" w:after="100" w:afterAutospacing="1" w:line="360" w:lineRule="auto"/>
        <w:ind w:firstLine="426"/>
        <w:contextualSpacing/>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Humidité relative de l’air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L’humidité peut influer fortement sur les fonctions vitales des espèces </w:t>
      </w:r>
      <w:r w:rsidRPr="00EF32A8">
        <w:rPr>
          <w:rFonts w:ascii="Times New Roman" w:eastAsia="Times New Roman" w:hAnsi="Times New Roman" w:cs="Times New Roman"/>
          <w:b/>
          <w:bCs/>
          <w:sz w:val="24"/>
          <w:szCs w:val="24"/>
          <w:lang w:eastAsia="fr-FR"/>
        </w:rPr>
        <w:t>(DREUX,  1980).</w:t>
      </w:r>
      <w:r w:rsidRPr="001E3F57">
        <w:rPr>
          <w:rFonts w:ascii="Times New Roman" w:eastAsia="Times New Roman" w:hAnsi="Times New Roman" w:cs="Times New Roman"/>
          <w:sz w:val="24"/>
          <w:szCs w:val="24"/>
          <w:lang w:eastAsia="fr-FR"/>
        </w:rPr>
        <w:t xml:space="preserve"> L’humidité de l’air enregistrée pour la région d’El-Goléa est très faible avec une  moyenne annuelle de 38.4 %. Elle varie sensiblement en fonction des saisons de l’année. En effet, pendant l’été, elle chute jusqu’à 22 % au mois de juillet, sous l’action d’une forte évaporation et des vents chauds ; alors qu’en hiver elle s’élève et atteint une valeur maximale de 60 % au mois de décembre.</w:t>
      </w:r>
    </w:p>
    <w:p w:rsidR="001E3F57" w:rsidRPr="001E3F57" w:rsidRDefault="001E3F57" w:rsidP="00CC749F">
      <w:pPr>
        <w:numPr>
          <w:ilvl w:val="0"/>
          <w:numId w:val="2"/>
        </w:numPr>
        <w:spacing w:before="100" w:beforeAutospacing="1" w:after="100" w:afterAutospacing="1" w:line="360" w:lineRule="auto"/>
        <w:ind w:firstLine="426"/>
        <w:contextualSpacing/>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 xml:space="preserve">Vents :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 vent est un phénomène continuel au désert où il joue un rôle considérable en provoquant une érosion intense grâce aux particules sableuses qu’il transporte </w:t>
      </w:r>
      <w:r w:rsidRPr="003F210F">
        <w:rPr>
          <w:rFonts w:ascii="Times New Roman" w:eastAsia="Times New Roman" w:hAnsi="Times New Roman" w:cs="Times New Roman"/>
          <w:b/>
          <w:bCs/>
          <w:sz w:val="24"/>
          <w:szCs w:val="24"/>
          <w:lang w:eastAsia="fr-FR"/>
        </w:rPr>
        <w:t xml:space="preserve">(OZENDA, 1983). </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Les vents de la région d’étude atteignent une vitesse maximale au mois de mai avec une moyenne de 4.3 m/s, et une vitesse minimale en novembre avec une valeur de 2.7m/s.</w:t>
      </w:r>
    </w:p>
    <w:p w:rsidR="00440532" w:rsidRDefault="00440532"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440532" w:rsidRPr="00440532" w:rsidRDefault="00440532" w:rsidP="00440532">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 xml:space="preserve">PARTIE I: </w:t>
      </w:r>
      <w:r w:rsidRPr="00440532">
        <w:rPr>
          <w:rFonts w:asciiTheme="majorBidi" w:hAnsiTheme="majorBidi" w:cstheme="majorBidi"/>
          <w:color w:val="E36C0A" w:themeColor="accent6" w:themeShade="BF"/>
          <w:sz w:val="24"/>
          <w:szCs w:val="24"/>
          <w:lang w:eastAsia="fr-FR" w:bidi="ar-DZ"/>
        </w:rPr>
        <w:t>matériels et méthode</w:t>
      </w:r>
    </w:p>
    <w:p w:rsidR="00440532" w:rsidRPr="001E3F57" w:rsidRDefault="00440532"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534832" w:rsidRDefault="00346D7C" w:rsidP="00D74A62">
      <w:pPr>
        <w:pStyle w:val="Paragraphedeliste"/>
        <w:numPr>
          <w:ilvl w:val="0"/>
          <w:numId w:val="5"/>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534832">
        <w:rPr>
          <w:rFonts w:ascii="Times New Roman" w:eastAsia="Times New Roman" w:hAnsi="Times New Roman" w:cs="Times New Roman"/>
          <w:b/>
          <w:bCs/>
          <w:sz w:val="26"/>
          <w:szCs w:val="26"/>
          <w:lang w:eastAsia="fr-FR"/>
        </w:rPr>
        <w:t xml:space="preserve"> </w:t>
      </w:r>
      <w:r w:rsidR="001E3F57" w:rsidRPr="00534832">
        <w:rPr>
          <w:rFonts w:ascii="Times New Roman" w:eastAsia="Times New Roman" w:hAnsi="Times New Roman" w:cs="Times New Roman"/>
          <w:b/>
          <w:bCs/>
          <w:sz w:val="26"/>
          <w:szCs w:val="26"/>
          <w:lang w:eastAsia="fr-FR"/>
        </w:rPr>
        <w:t>Ressources en  eau</w:t>
      </w:r>
      <w:r w:rsidRPr="00534832">
        <w:rPr>
          <w:rFonts w:ascii="Times New Roman" w:eastAsia="Times New Roman" w:hAnsi="Times New Roman" w:cs="Times New Roman"/>
          <w:b/>
          <w:bCs/>
          <w:sz w:val="26"/>
          <w:szCs w:val="26"/>
          <w:lang w:eastAsia="fr-FR"/>
        </w:rPr>
        <w:t>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Réseau  hydrographique</w:t>
      </w:r>
    </w:p>
    <w:p w:rsidR="001E3F57" w:rsidRPr="001E3F57" w:rsidRDefault="001E3F57" w:rsidP="00CC749F">
      <w:pPr>
        <w:numPr>
          <w:ilvl w:val="0"/>
          <w:numId w:val="3"/>
        </w:num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Nappe phréatique</w:t>
      </w:r>
    </w:p>
    <w:p w:rsidR="001E3F57" w:rsidRPr="001E3F57" w:rsidRDefault="001E3F57" w:rsidP="002C482E">
      <w:pPr>
        <w:spacing w:before="100" w:beforeAutospacing="1" w:after="100" w:afterAutospacing="1" w:line="360" w:lineRule="auto"/>
        <w:ind w:firstLine="425"/>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Cette nappe est superficielle, elle se trouve dans les formations du quaternaire. Elle bénéficie des eaux collectées par l’oued </w:t>
      </w:r>
      <w:proofErr w:type="spellStart"/>
      <w:r w:rsidRPr="001E3F57">
        <w:rPr>
          <w:rFonts w:ascii="Times New Roman" w:eastAsia="Times New Roman" w:hAnsi="Times New Roman" w:cs="Times New Roman"/>
          <w:sz w:val="24"/>
          <w:szCs w:val="24"/>
          <w:lang w:eastAsia="fr-FR"/>
        </w:rPr>
        <w:t>Sougueur</w:t>
      </w:r>
      <w:proofErr w:type="spellEnd"/>
      <w:r w:rsidRPr="001E3F57">
        <w:rPr>
          <w:rFonts w:ascii="Times New Roman" w:eastAsia="Times New Roman" w:hAnsi="Times New Roman" w:cs="Times New Roman"/>
          <w:sz w:val="24"/>
          <w:szCs w:val="24"/>
          <w:lang w:eastAsia="fr-FR"/>
        </w:rPr>
        <w:t>, qui prend sa source de l’Atlas et se perd ensuite dans les dunes de l’erg occidental, son lit réapparait au nord d’EL-</w:t>
      </w:r>
      <w:r w:rsidR="002C482E" w:rsidRPr="002C482E">
        <w:rPr>
          <w:rFonts w:ascii="Times New Roman" w:eastAsia="Times New Roman" w:hAnsi="Times New Roman" w:cs="Times New Roman"/>
          <w:sz w:val="24"/>
          <w:szCs w:val="24"/>
          <w:lang w:eastAsia="fr-FR"/>
        </w:rPr>
        <w:t xml:space="preserve"> </w:t>
      </w:r>
      <w:proofErr w:type="spellStart"/>
      <w:r w:rsidR="002C482E" w:rsidRPr="002C482E">
        <w:rPr>
          <w:rFonts w:ascii="Times New Roman" w:eastAsia="Times New Roman" w:hAnsi="Times New Roman" w:cs="Times New Roman"/>
          <w:sz w:val="24"/>
          <w:szCs w:val="24"/>
          <w:lang w:eastAsia="fr-FR"/>
        </w:rPr>
        <w:t>Menia</w:t>
      </w:r>
      <w:proofErr w:type="spellEnd"/>
      <w:r w:rsidR="002C482E" w:rsidRPr="002C482E">
        <w:rPr>
          <w:rFonts w:ascii="Times New Roman" w:eastAsia="Times New Roman" w:hAnsi="Times New Roman" w:cs="Times New Roman"/>
          <w:sz w:val="24"/>
          <w:szCs w:val="24"/>
          <w:lang w:eastAsia="fr-FR"/>
        </w:rPr>
        <w:t xml:space="preserve"> </w:t>
      </w:r>
      <w:r w:rsidRPr="001E3F57">
        <w:rPr>
          <w:rFonts w:ascii="Times New Roman" w:eastAsia="Times New Roman" w:hAnsi="Times New Roman" w:cs="Times New Roman"/>
          <w:sz w:val="24"/>
          <w:szCs w:val="24"/>
          <w:lang w:eastAsia="fr-FR"/>
        </w:rPr>
        <w:t>à la limite de l’erg et du massif calcaire du M’Zab.</w:t>
      </w:r>
    </w:p>
    <w:p w:rsidR="001E3F57" w:rsidRPr="003F210F" w:rsidRDefault="001E3F57"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Au Nord de l’oasis dans le quartier de Bel-Bachir, la nappe est à 1,40 m, elle monte progressivement vers le sud à des profondeurs inferieures à 1m, jusqu’à 0,7m au niveau du quartier de </w:t>
      </w:r>
      <w:proofErr w:type="spellStart"/>
      <w:r w:rsidRPr="001E3F57">
        <w:rPr>
          <w:rFonts w:ascii="Times New Roman" w:eastAsia="Times New Roman" w:hAnsi="Times New Roman" w:cs="Times New Roman"/>
          <w:sz w:val="24"/>
          <w:szCs w:val="24"/>
          <w:lang w:eastAsia="fr-FR"/>
        </w:rPr>
        <w:t>Hassi</w:t>
      </w:r>
      <w:proofErr w:type="spellEnd"/>
      <w:r w:rsidRPr="001E3F57">
        <w:rPr>
          <w:rFonts w:ascii="Times New Roman" w:eastAsia="Times New Roman" w:hAnsi="Times New Roman" w:cs="Times New Roman"/>
          <w:sz w:val="24"/>
          <w:szCs w:val="24"/>
          <w:lang w:eastAsia="fr-FR"/>
        </w:rPr>
        <w:t xml:space="preserve">  EL-Gara </w:t>
      </w:r>
      <w:r w:rsidRPr="003F210F">
        <w:rPr>
          <w:rFonts w:ascii="Times New Roman" w:eastAsia="Times New Roman" w:hAnsi="Times New Roman" w:cs="Times New Roman"/>
          <w:b/>
          <w:bCs/>
          <w:sz w:val="24"/>
          <w:szCs w:val="24"/>
          <w:lang w:eastAsia="fr-FR"/>
        </w:rPr>
        <w:t>(METERFI, 1984).</w:t>
      </w:r>
    </w:p>
    <w:p w:rsidR="001E3F57" w:rsidRPr="001E3F57" w:rsidRDefault="001E3F57" w:rsidP="00CC749F">
      <w:pPr>
        <w:numPr>
          <w:ilvl w:val="0"/>
          <w:numId w:val="3"/>
        </w:num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 xml:space="preserve">Nappe albienne </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Cette nappe profonde, est contenue dans le continental intercalaire, son eau est fossile, emmagasinée durant les périodes pluvieuses du quartenaire. Elle se trouve à une profondeur d’environ 200 m. La qualité de son eau est très bonne et le sens de son écoulement est généralement Nord-Sud </w:t>
      </w:r>
      <w:r w:rsidRPr="003F210F">
        <w:rPr>
          <w:rFonts w:ascii="Times New Roman" w:eastAsia="Times New Roman" w:hAnsi="Times New Roman" w:cs="Times New Roman"/>
          <w:b/>
          <w:bCs/>
          <w:sz w:val="24"/>
          <w:szCs w:val="24"/>
          <w:lang w:eastAsia="fr-FR"/>
        </w:rPr>
        <w:t>(METERFI, 1984).</w:t>
      </w:r>
    </w:p>
    <w:p w:rsidR="00AE5B99" w:rsidRDefault="00AE5B99" w:rsidP="00CC749F">
      <w:pPr>
        <w:spacing w:before="100" w:beforeAutospacing="1" w:after="100" w:afterAutospacing="1" w:line="360" w:lineRule="auto"/>
        <w:ind w:firstLine="426"/>
        <w:jc w:val="both"/>
        <w:rPr>
          <w:rFonts w:ascii="Times New Roman" w:eastAsia="Times New Roman" w:hAnsi="Times New Roman" w:cs="Times New Roman"/>
          <w:b/>
          <w:bCs/>
          <w:sz w:val="28"/>
          <w:szCs w:val="28"/>
          <w:lang w:eastAsia="fr-FR"/>
        </w:rPr>
      </w:pPr>
    </w:p>
    <w:p w:rsidR="00AE5B99" w:rsidRDefault="00AE5B99" w:rsidP="00CC749F">
      <w:pPr>
        <w:spacing w:before="100" w:beforeAutospacing="1" w:after="100" w:afterAutospacing="1" w:line="360" w:lineRule="auto"/>
        <w:ind w:firstLine="426"/>
        <w:jc w:val="both"/>
        <w:rPr>
          <w:rFonts w:ascii="Times New Roman" w:eastAsia="Times New Roman" w:hAnsi="Times New Roman" w:cs="Times New Roman"/>
          <w:b/>
          <w:bCs/>
          <w:sz w:val="28"/>
          <w:szCs w:val="28"/>
          <w:lang w:eastAsia="fr-FR"/>
        </w:rPr>
      </w:pPr>
    </w:p>
    <w:p w:rsidR="00D2306C" w:rsidRDefault="00D2306C" w:rsidP="00CC749F">
      <w:pPr>
        <w:spacing w:before="100" w:beforeAutospacing="1" w:after="100" w:afterAutospacing="1" w:line="360" w:lineRule="auto"/>
        <w:ind w:firstLine="426"/>
        <w:jc w:val="both"/>
        <w:rPr>
          <w:rFonts w:ascii="Times New Roman" w:eastAsia="Times New Roman" w:hAnsi="Times New Roman" w:cs="Times New Roman"/>
          <w:b/>
          <w:bCs/>
          <w:sz w:val="28"/>
          <w:szCs w:val="28"/>
          <w:lang w:eastAsia="fr-FR"/>
        </w:rPr>
      </w:pPr>
    </w:p>
    <w:p w:rsidR="00D2306C" w:rsidRDefault="00D2306C" w:rsidP="00CC749F">
      <w:pPr>
        <w:spacing w:before="100" w:beforeAutospacing="1" w:after="100" w:afterAutospacing="1" w:line="360" w:lineRule="auto"/>
        <w:ind w:firstLine="426"/>
        <w:jc w:val="both"/>
        <w:rPr>
          <w:rFonts w:ascii="Times New Roman" w:eastAsia="Times New Roman" w:hAnsi="Times New Roman" w:cs="Times New Roman"/>
          <w:b/>
          <w:bCs/>
          <w:sz w:val="28"/>
          <w:szCs w:val="28"/>
          <w:lang w:eastAsia="fr-FR"/>
        </w:rPr>
      </w:pPr>
    </w:p>
    <w:p w:rsidR="00D2306C" w:rsidRDefault="00D2306C" w:rsidP="00CC749F">
      <w:pPr>
        <w:spacing w:before="100" w:beforeAutospacing="1" w:after="100" w:afterAutospacing="1" w:line="360" w:lineRule="auto"/>
        <w:ind w:firstLine="426"/>
        <w:jc w:val="both"/>
        <w:rPr>
          <w:rFonts w:ascii="Times New Roman" w:eastAsia="Times New Roman" w:hAnsi="Times New Roman" w:cs="Times New Roman"/>
          <w:b/>
          <w:bCs/>
          <w:sz w:val="28"/>
          <w:szCs w:val="28"/>
          <w:lang w:eastAsia="fr-FR"/>
        </w:rPr>
      </w:pPr>
    </w:p>
    <w:p w:rsidR="00440532" w:rsidRDefault="00440532" w:rsidP="00440532">
      <w:pPr>
        <w:spacing w:before="100" w:beforeAutospacing="1" w:after="100" w:afterAutospacing="1" w:line="360" w:lineRule="auto"/>
        <w:jc w:val="both"/>
        <w:rPr>
          <w:rFonts w:ascii="Times New Roman" w:eastAsia="Times New Roman" w:hAnsi="Times New Roman" w:cs="Times New Roman"/>
          <w:b/>
          <w:bCs/>
          <w:sz w:val="28"/>
          <w:szCs w:val="28"/>
          <w:lang w:eastAsia="fr-FR"/>
        </w:rPr>
      </w:pPr>
    </w:p>
    <w:p w:rsidR="001E3F57" w:rsidRPr="00440532" w:rsidRDefault="001E3F57" w:rsidP="00440532">
      <w:pPr>
        <w:pStyle w:val="Citationintense"/>
        <w:jc w:val="center"/>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w:t>
      </w:r>
      <w:r w:rsidRPr="00440532">
        <w:rPr>
          <w:rFonts w:asciiTheme="majorBidi" w:hAnsiTheme="majorBidi" w:cstheme="majorBidi"/>
          <w:color w:val="E36C0A" w:themeColor="accent6" w:themeShade="BF"/>
          <w:sz w:val="24"/>
          <w:szCs w:val="24"/>
          <w:lang w:eastAsia="fr-FR" w:bidi="ar-DZ"/>
        </w:rPr>
        <w:t>: les Principales cultures maraichères dans la région</w:t>
      </w:r>
    </w:p>
    <w:p w:rsidR="00886646" w:rsidRPr="00534832" w:rsidRDefault="001E3F57" w:rsidP="00CC749F">
      <w:pPr>
        <w:spacing w:before="100" w:beforeAutospacing="1" w:after="100" w:afterAutospacing="1" w:line="360" w:lineRule="auto"/>
        <w:ind w:firstLine="426"/>
        <w:jc w:val="center"/>
        <w:rPr>
          <w:rFonts w:ascii="Times New Roman" w:eastAsia="Times New Roman" w:hAnsi="Times New Roman" w:cs="Times New Roman"/>
          <w:b/>
          <w:bCs/>
          <w:sz w:val="26"/>
          <w:szCs w:val="26"/>
          <w:u w:val="single"/>
          <w:lang w:eastAsia="fr-FR"/>
        </w:rPr>
      </w:pPr>
      <w:r w:rsidRPr="00534832">
        <w:rPr>
          <w:rFonts w:ascii="Times New Roman" w:eastAsia="Times New Roman" w:hAnsi="Times New Roman" w:cs="Times New Roman"/>
          <w:b/>
          <w:bCs/>
          <w:sz w:val="26"/>
          <w:szCs w:val="26"/>
          <w:u w:val="single"/>
          <w:lang w:eastAsia="fr-FR"/>
        </w:rPr>
        <w:t xml:space="preserve">LES SOLANACÉES </w:t>
      </w:r>
    </w:p>
    <w:p w:rsidR="001E3F57" w:rsidRPr="00534832" w:rsidRDefault="001E3F57" w:rsidP="00CC749F">
      <w:pPr>
        <w:spacing w:before="100" w:beforeAutospacing="1" w:after="100" w:afterAutospacing="1" w:line="360" w:lineRule="auto"/>
        <w:ind w:firstLine="426"/>
        <w:jc w:val="center"/>
        <w:rPr>
          <w:rFonts w:ascii="Times New Roman" w:eastAsia="Times New Roman" w:hAnsi="Times New Roman" w:cs="Times New Roman"/>
          <w:b/>
          <w:bCs/>
          <w:color w:val="000000"/>
          <w:sz w:val="24"/>
          <w:szCs w:val="24"/>
          <w:lang w:eastAsia="fr-FR" w:bidi="ar-DZ"/>
        </w:rPr>
      </w:pPr>
      <w:r w:rsidRPr="00534832">
        <w:rPr>
          <w:rFonts w:ascii="Times New Roman" w:eastAsia="Times New Roman" w:hAnsi="Times New Roman" w:cs="Times New Roman"/>
          <w:b/>
          <w:bCs/>
          <w:color w:val="000000"/>
          <w:sz w:val="24"/>
          <w:szCs w:val="24"/>
          <w:lang w:eastAsia="fr-FR" w:bidi="ar-DZ"/>
        </w:rPr>
        <w:t>(Tomate, aubergine, piment, poivron, pomme de terre)</w:t>
      </w:r>
    </w:p>
    <w:p w:rsidR="001E3F57" w:rsidRPr="001E3F57" w:rsidRDefault="001375ED" w:rsidP="00CC749F">
      <w:pPr>
        <w:spacing w:before="100" w:beforeAutospacing="1" w:after="100" w:afterAutospacing="1" w:line="360" w:lineRule="auto"/>
        <w:ind w:firstLine="426"/>
        <w:jc w:val="both"/>
        <w:rPr>
          <w:rFonts w:ascii="Times New Roman" w:eastAsia="Times New Roman" w:hAnsi="Times New Roman" w:cs="Times New Roman"/>
          <w:b/>
          <w:bCs/>
          <w:sz w:val="28"/>
          <w:szCs w:val="28"/>
          <w:lang w:eastAsia="fr-FR"/>
        </w:rPr>
      </w:pPr>
      <w:r w:rsidRPr="001E3F57">
        <w:rPr>
          <w:rFonts w:ascii="Times New Roman" w:eastAsia="Times New Roman" w:hAnsi="Times New Roman" w:cs="Times New Roman"/>
          <w:b/>
          <w:bCs/>
          <w:sz w:val="24"/>
          <w:szCs w:val="24"/>
          <w:lang w:eastAsia="fr-FR"/>
        </w:rPr>
        <w:t>G</w:t>
      </w:r>
      <w:r>
        <w:rPr>
          <w:rFonts w:ascii="Times New Roman" w:eastAsia="Times New Roman" w:hAnsi="Times New Roman" w:cs="Times New Roman"/>
          <w:b/>
          <w:bCs/>
          <w:sz w:val="24"/>
          <w:szCs w:val="24"/>
          <w:lang w:eastAsia="fr-FR"/>
        </w:rPr>
        <w:t>énéralités</w:t>
      </w:r>
    </w:p>
    <w:p w:rsidR="001E3F57" w:rsidRPr="001E3F57" w:rsidRDefault="001E3F57" w:rsidP="00CC749F">
      <w:pPr>
        <w:spacing w:before="100" w:beforeAutospacing="1" w:after="100" w:afterAutospacing="1" w:line="360" w:lineRule="auto"/>
        <w:ind w:firstLine="425"/>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Elles se développent souvent d'une manière indéterminée, ne différenciant pas les premières feuilles des suivantes, les fleurs se répartissent sur toute la hauteur de la plante et par cette attitude semble ne jamais terminer leur cycle. Les fruits sont des baies charnues, possédant comme les fleurs une grande variété de couleurs et de formes.</w:t>
      </w:r>
    </w:p>
    <w:p w:rsidR="001E3F57" w:rsidRPr="003F210F" w:rsidRDefault="00160DF6"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Les </w:t>
      </w:r>
      <w:r>
        <w:rPr>
          <w:rFonts w:ascii="Times New Roman" w:eastAsia="Times New Roman" w:hAnsi="Times New Roman" w:cs="Times New Roman"/>
          <w:sz w:val="24"/>
          <w:szCs w:val="24"/>
          <w:lang w:eastAsia="fr-FR"/>
        </w:rPr>
        <w:t>cultures maraichères de</w:t>
      </w:r>
      <w:r w:rsidR="001E3F57" w:rsidRPr="001E3F57">
        <w:rPr>
          <w:rFonts w:ascii="Times New Roman" w:eastAsia="Times New Roman" w:hAnsi="Times New Roman" w:cs="Times New Roman"/>
          <w:sz w:val="24"/>
          <w:szCs w:val="24"/>
          <w:lang w:eastAsia="fr-FR"/>
        </w:rPr>
        <w:t xml:space="preserve"> cette famille, tomates, aubergines, sont essentiellement autogames, le poivron peut présenter une part d'allogamie qui impose son isolement. La pollinisation est entomophile, c'est l'action mécanique de l'insecte (bourdons, abeilles) qui provoque la fécondation</w:t>
      </w:r>
      <w:proofErr w:type="gramStart"/>
      <w:r w:rsidR="001E3F57" w:rsidRPr="003F210F">
        <w:rPr>
          <w:rFonts w:ascii="Times New Roman" w:eastAsia="Times New Roman" w:hAnsi="Times New Roman" w:cs="Times New Roman"/>
          <w:b/>
          <w:bCs/>
          <w:sz w:val="24"/>
          <w:szCs w:val="24"/>
          <w:lang w:eastAsia="fr-FR"/>
        </w:rPr>
        <w:t>.</w:t>
      </w:r>
      <w:r w:rsidR="00B81BBD" w:rsidRPr="003F210F">
        <w:rPr>
          <w:rFonts w:ascii="Times New Roman" w:eastAsia="Times New Roman" w:hAnsi="Times New Roman" w:cs="Times New Roman"/>
          <w:b/>
          <w:bCs/>
          <w:sz w:val="24"/>
          <w:szCs w:val="24"/>
          <w:lang w:eastAsia="fr-FR"/>
        </w:rPr>
        <w:t>(</w:t>
      </w:r>
      <w:proofErr w:type="gramEnd"/>
      <w:r w:rsidR="00B81BBD" w:rsidRPr="003F210F">
        <w:rPr>
          <w:rFonts w:ascii="Times New Roman" w:eastAsia="Times New Roman" w:hAnsi="Times New Roman" w:cs="Times New Roman"/>
          <w:b/>
          <w:bCs/>
          <w:sz w:val="24"/>
          <w:szCs w:val="24"/>
          <w:lang w:eastAsia="fr-FR"/>
        </w:rPr>
        <w:t>March Bouché.2012).</w:t>
      </w:r>
    </w:p>
    <w:p w:rsidR="001E3F57" w:rsidRPr="00E43AAC" w:rsidRDefault="001E3F57" w:rsidP="007D70B2">
      <w:pPr>
        <w:pStyle w:val="Paragraphedeliste"/>
        <w:numPr>
          <w:ilvl w:val="0"/>
          <w:numId w:val="17"/>
        </w:numPr>
        <w:spacing w:before="100" w:beforeAutospacing="1" w:after="100" w:afterAutospacing="1" w:line="360" w:lineRule="auto"/>
        <w:jc w:val="both"/>
        <w:rPr>
          <w:rFonts w:ascii="Times New Roman" w:eastAsia="Times New Roman" w:hAnsi="Times New Roman" w:cs="Times New Roman"/>
          <w:i/>
          <w:iCs/>
          <w:sz w:val="26"/>
          <w:szCs w:val="26"/>
          <w:lang w:eastAsia="fr-FR"/>
        </w:rPr>
      </w:pPr>
      <w:r w:rsidRPr="00E43AAC">
        <w:rPr>
          <w:rFonts w:ascii="Times New Roman" w:eastAsia="Times New Roman" w:hAnsi="Times New Roman" w:cs="Times New Roman"/>
          <w:b/>
          <w:bCs/>
          <w:sz w:val="26"/>
          <w:szCs w:val="26"/>
          <w:lang w:eastAsia="fr-FR"/>
        </w:rPr>
        <w:t>LA TOMATE</w:t>
      </w:r>
      <w:r w:rsidRPr="00E43AAC">
        <w:rPr>
          <w:rFonts w:ascii="Times New Roman" w:eastAsia="Times New Roman" w:hAnsi="Times New Roman" w:cs="Times New Roman"/>
          <w:sz w:val="26"/>
          <w:szCs w:val="26"/>
          <w:lang w:eastAsia="fr-FR"/>
        </w:rPr>
        <w:t xml:space="preserve"> (</w:t>
      </w:r>
      <w:proofErr w:type="spellStart"/>
      <w:r w:rsidRPr="00E43AAC">
        <w:rPr>
          <w:rFonts w:ascii="Times New Roman" w:eastAsia="Times New Roman" w:hAnsi="Times New Roman" w:cs="Times New Roman"/>
          <w:i/>
          <w:iCs/>
          <w:sz w:val="26"/>
          <w:szCs w:val="26"/>
          <w:lang w:eastAsia="fr-FR"/>
        </w:rPr>
        <w:t>Lycopersicum</w:t>
      </w:r>
      <w:proofErr w:type="spellEnd"/>
      <w:r w:rsidRPr="00E43AAC">
        <w:rPr>
          <w:rFonts w:ascii="Times New Roman" w:eastAsia="Times New Roman" w:hAnsi="Times New Roman" w:cs="Times New Roman"/>
          <w:i/>
          <w:iCs/>
          <w:sz w:val="26"/>
          <w:szCs w:val="26"/>
          <w:lang w:eastAsia="fr-FR"/>
        </w:rPr>
        <w:t xml:space="preserve"> </w:t>
      </w:r>
      <w:proofErr w:type="spellStart"/>
      <w:r w:rsidRPr="00E43AAC">
        <w:rPr>
          <w:rFonts w:ascii="Times New Roman" w:eastAsia="Times New Roman" w:hAnsi="Times New Roman" w:cs="Times New Roman"/>
          <w:i/>
          <w:iCs/>
          <w:sz w:val="26"/>
          <w:szCs w:val="26"/>
          <w:lang w:eastAsia="fr-FR"/>
        </w:rPr>
        <w:t>esculentum</w:t>
      </w:r>
      <w:proofErr w:type="spellEnd"/>
      <w:r w:rsidRPr="00E43AAC">
        <w:rPr>
          <w:rFonts w:ascii="Times New Roman" w:eastAsia="Times New Roman" w:hAnsi="Times New Roman" w:cs="Times New Roman"/>
          <w:i/>
          <w:iCs/>
          <w:sz w:val="26"/>
          <w:szCs w:val="26"/>
          <w:lang w:eastAsia="fr-FR"/>
        </w:rPr>
        <w:t xml:space="preserve"> L.)</w:t>
      </w:r>
    </w:p>
    <w:p w:rsidR="001E3F57" w:rsidRPr="001E3F57" w:rsidRDefault="00E43AAC" w:rsidP="00CC749F">
      <w:pPr>
        <w:spacing w:before="100" w:beforeAutospacing="1" w:after="100" w:afterAutospacing="1" w:line="360" w:lineRule="auto"/>
        <w:ind w:firstLine="426"/>
        <w:contextualSpacing/>
        <w:jc w:val="both"/>
        <w:rPr>
          <w:rFonts w:ascii="Times New Roman" w:eastAsia="Times New Roman" w:hAnsi="Times New Roman" w:cs="Times New Roman"/>
          <w:sz w:val="24"/>
          <w:szCs w:val="24"/>
          <w:lang w:eastAsia="fr-FR"/>
        </w:rPr>
      </w:pPr>
      <w:r>
        <w:rPr>
          <w:rFonts w:ascii="Times New Roman" w:eastAsia="Times New Roman" w:hAnsi="Times New Roman" w:cs="Times New Roman"/>
          <w:b/>
          <w:bCs/>
          <w:sz w:val="24"/>
          <w:szCs w:val="24"/>
          <w:lang w:eastAsia="fr-FR"/>
        </w:rPr>
        <w:t xml:space="preserve">1)-1- </w:t>
      </w:r>
      <w:r w:rsidR="001375ED">
        <w:rPr>
          <w:rFonts w:ascii="Times New Roman" w:eastAsia="Times New Roman" w:hAnsi="Times New Roman" w:cs="Times New Roman"/>
          <w:b/>
          <w:bCs/>
          <w:sz w:val="24"/>
          <w:szCs w:val="24"/>
          <w:lang w:eastAsia="fr-FR"/>
        </w:rPr>
        <w:t>Introduction</w:t>
      </w:r>
      <w:r w:rsidR="001E3F57" w:rsidRPr="001E3F57">
        <w:rPr>
          <w:rFonts w:ascii="Times New Roman" w:eastAsia="Times New Roman" w:hAnsi="Times New Roman" w:cs="Times New Roman"/>
          <w:sz w:val="24"/>
          <w:szCs w:val="24"/>
          <w:lang w:eastAsia="fr-FR"/>
        </w:rPr>
        <w:t>:</w:t>
      </w:r>
    </w:p>
    <w:p w:rsidR="001E3F57" w:rsidRPr="003F210F" w:rsidRDefault="001E3F57" w:rsidP="00CC749F">
      <w:pPr>
        <w:spacing w:before="100" w:beforeAutospacing="1" w:after="100" w:afterAutospacing="1" w:line="360" w:lineRule="auto"/>
        <w:ind w:firstLine="425"/>
        <w:contextualSpacing/>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La tomate est le légume le plus consommé au monde, C’est une plante annuelle exigeante, originaire d’Amérique du Sud, qui demande de la chaleur pour venir à maturité au champ, mais moins que le piment ou l’aubergine. La plante est très sensible au vent et à la sécheresse. Plusieurs types sont disponibles, dans des formes, des grosseurs et des couleurs différentes</w:t>
      </w:r>
      <w:proofErr w:type="gramStart"/>
      <w:r w:rsidRPr="003F210F">
        <w:rPr>
          <w:rFonts w:ascii="Times New Roman" w:eastAsia="Times New Roman" w:hAnsi="Times New Roman" w:cs="Times New Roman"/>
          <w:b/>
          <w:bCs/>
          <w:sz w:val="24"/>
          <w:szCs w:val="24"/>
          <w:lang w:eastAsia="fr-FR"/>
        </w:rPr>
        <w:t>.</w:t>
      </w:r>
      <w:r w:rsidR="008D62BB" w:rsidRPr="003F210F">
        <w:rPr>
          <w:rFonts w:ascii="Times New Roman" w:eastAsia="Times New Roman" w:hAnsi="Times New Roman" w:cs="Times New Roman"/>
          <w:b/>
          <w:bCs/>
          <w:sz w:val="24"/>
          <w:szCs w:val="24"/>
          <w:lang w:eastAsia="fr-FR"/>
        </w:rPr>
        <w:t>(</w:t>
      </w:r>
      <w:proofErr w:type="gramEnd"/>
      <w:r w:rsidR="008D62BB" w:rsidRPr="003F210F">
        <w:rPr>
          <w:rFonts w:ascii="Times New Roman" w:eastAsia="Times New Roman" w:hAnsi="Times New Roman" w:cs="Times New Roman"/>
          <w:b/>
          <w:bCs/>
          <w:sz w:val="24"/>
          <w:szCs w:val="24"/>
          <w:lang w:eastAsia="fr-FR"/>
        </w:rPr>
        <w:t>DENIS LA France.2012)</w:t>
      </w:r>
    </w:p>
    <w:p w:rsidR="001E3F57" w:rsidRPr="003F210F" w:rsidRDefault="001E3F57"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Dans la production au champ, les principaux problèmes sont les maladies et le retard de maturité avec la fertilisation organique. La qualité du système racinaire y est un facteur clé pour l’obtention d’un bon rendement. Les récoltes de tomates de champ  se font du début de juillet jusqu’aux gelées mortelles. </w:t>
      </w:r>
      <w:r w:rsidR="008D62BB" w:rsidRPr="003F210F">
        <w:rPr>
          <w:rFonts w:ascii="Times New Roman" w:eastAsia="Times New Roman" w:hAnsi="Times New Roman" w:cs="Times New Roman"/>
          <w:b/>
          <w:bCs/>
          <w:sz w:val="24"/>
          <w:szCs w:val="24"/>
          <w:lang w:eastAsia="fr-FR"/>
        </w:rPr>
        <w:t>(DENIS LA France.2012)</w:t>
      </w:r>
    </w:p>
    <w:p w:rsidR="001E3F57" w:rsidRPr="001E3F57" w:rsidRDefault="00E43AAC"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1)-2- </w:t>
      </w:r>
      <w:r w:rsidR="001E3F57" w:rsidRPr="001E3F57">
        <w:rPr>
          <w:rFonts w:ascii="Times New Roman" w:eastAsia="Times New Roman" w:hAnsi="Times New Roman" w:cs="Times New Roman"/>
          <w:b/>
          <w:bCs/>
          <w:sz w:val="24"/>
          <w:szCs w:val="24"/>
          <w:lang w:eastAsia="fr-FR"/>
        </w:rPr>
        <w:t>Conditions climatiques :</w:t>
      </w:r>
    </w:p>
    <w:p w:rsidR="00440532" w:rsidRDefault="001E3F57" w:rsidP="00CC749F">
      <w:pPr>
        <w:spacing w:before="100" w:beforeAutospacing="1" w:after="100" w:afterAutospacing="1" w:line="360" w:lineRule="auto"/>
        <w:ind w:firstLine="425"/>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 lieu d’origine de la tomate est la zone andine de l’Amérique du sud ou les températures moyennes sont de 12 à 15°C le jour ; la tomate ne tolère donc pas les extrêmes. Une plage de 10 à 30°C convient bien pour la culture de champ .Comme la </w:t>
      </w:r>
    </w:p>
    <w:p w:rsidR="00440532" w:rsidRPr="00440532" w:rsidRDefault="00440532" w:rsidP="00440532">
      <w:pPr>
        <w:pStyle w:val="Citationintense"/>
        <w:jc w:val="center"/>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w:t>
      </w:r>
      <w:r w:rsidRPr="00440532">
        <w:rPr>
          <w:rFonts w:asciiTheme="majorBidi" w:hAnsiTheme="majorBidi" w:cstheme="majorBidi"/>
          <w:color w:val="E36C0A" w:themeColor="accent6" w:themeShade="BF"/>
          <w:sz w:val="24"/>
          <w:szCs w:val="24"/>
          <w:lang w:eastAsia="fr-FR" w:bidi="ar-DZ"/>
        </w:rPr>
        <w:t>: les Principales cultures maraichères dans la région</w:t>
      </w:r>
    </w:p>
    <w:p w:rsidR="00440532" w:rsidRDefault="00440532" w:rsidP="00CC749F">
      <w:pPr>
        <w:spacing w:before="100" w:beforeAutospacing="1" w:after="100" w:afterAutospacing="1" w:line="360" w:lineRule="auto"/>
        <w:ind w:firstLine="425"/>
        <w:jc w:val="both"/>
        <w:rPr>
          <w:rFonts w:ascii="Times New Roman" w:eastAsia="Times New Roman" w:hAnsi="Times New Roman" w:cs="Times New Roman"/>
          <w:sz w:val="24"/>
          <w:szCs w:val="24"/>
          <w:lang w:eastAsia="fr-FR"/>
        </w:rPr>
      </w:pPr>
    </w:p>
    <w:p w:rsidR="001E3F57" w:rsidRPr="003F210F" w:rsidRDefault="001E3F57"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rPr>
      </w:pPr>
      <w:proofErr w:type="gramStart"/>
      <w:r w:rsidRPr="001E3F57">
        <w:rPr>
          <w:rFonts w:ascii="Times New Roman" w:eastAsia="Times New Roman" w:hAnsi="Times New Roman" w:cs="Times New Roman"/>
          <w:sz w:val="24"/>
          <w:szCs w:val="24"/>
          <w:lang w:eastAsia="fr-FR"/>
        </w:rPr>
        <w:t>tomate</w:t>
      </w:r>
      <w:proofErr w:type="gramEnd"/>
      <w:r w:rsidRPr="001E3F57">
        <w:rPr>
          <w:rFonts w:ascii="Times New Roman" w:eastAsia="Times New Roman" w:hAnsi="Times New Roman" w:cs="Times New Roman"/>
          <w:sz w:val="24"/>
          <w:szCs w:val="24"/>
          <w:lang w:eastAsia="fr-FR"/>
        </w:rPr>
        <w:t xml:space="preserve"> est très abondamment cultivée, on a développé des cultivars adaptés à diverses régions du monde. Des températures de l’air de 14 à 17 °C la nuit et de 19 à 24°C le jour semblent optimales pour déclencher la mise à fruit. Les conditions très chaudes ou très froides entrainent une malformation des fruits appelée face de chat ou un avortement des fleurs</w:t>
      </w:r>
      <w:r w:rsidRPr="003F210F">
        <w:rPr>
          <w:rFonts w:ascii="Times New Roman" w:eastAsia="Times New Roman" w:hAnsi="Times New Roman" w:cs="Times New Roman"/>
          <w:b/>
          <w:bCs/>
          <w:sz w:val="24"/>
          <w:szCs w:val="24"/>
          <w:lang w:eastAsia="fr-FR"/>
        </w:rPr>
        <w:t>.</w:t>
      </w:r>
      <w:r w:rsidR="008D62BB" w:rsidRPr="003F210F">
        <w:rPr>
          <w:b/>
          <w:bCs/>
        </w:rPr>
        <w:t xml:space="preserve"> </w:t>
      </w:r>
      <w:r w:rsidR="008D62BB" w:rsidRPr="003F210F">
        <w:rPr>
          <w:rFonts w:ascii="Times New Roman" w:eastAsia="Times New Roman" w:hAnsi="Times New Roman" w:cs="Times New Roman"/>
          <w:b/>
          <w:bCs/>
          <w:sz w:val="24"/>
          <w:szCs w:val="24"/>
          <w:lang w:eastAsia="fr-FR"/>
        </w:rPr>
        <w:t>(DENIS LA France.2012)</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Les  températures du sol sont idéales au-dessus de 20°C. Certains cultivars tolèrent mieux les sols </w:t>
      </w:r>
      <w:r w:rsidR="008D1C08" w:rsidRPr="001E3F57">
        <w:rPr>
          <w:rFonts w:ascii="Times New Roman" w:eastAsia="Times New Roman" w:hAnsi="Times New Roman" w:cs="Times New Roman"/>
          <w:sz w:val="24"/>
          <w:szCs w:val="24"/>
          <w:lang w:eastAsia="fr-FR"/>
        </w:rPr>
        <w:t>frais. La</w:t>
      </w:r>
      <w:r w:rsidRPr="001E3F57">
        <w:rPr>
          <w:rFonts w:ascii="Times New Roman" w:eastAsia="Times New Roman" w:hAnsi="Times New Roman" w:cs="Times New Roman"/>
          <w:sz w:val="24"/>
          <w:szCs w:val="24"/>
          <w:lang w:eastAsia="fr-FR"/>
        </w:rPr>
        <w:t xml:space="preserve"> tomate aime une lumière intense qui donne un plant trapu, une floraison et une pollinisation efficaces. La floraison est peu sensible à la photopériode, mais les jours longs favorisent une croissance rapide du plant .En phase de maturation, l’excès de lumière peut donner un collet jaune sur les cultivars. Une humidité de l’air relativement basse favorise la pollinisation ; par contre, durant le développement et la maturation des fruits une humidité plus élevée diminue les problèmes de pourriture </w:t>
      </w:r>
      <w:proofErr w:type="gramStart"/>
      <w:r w:rsidRPr="001E3F57">
        <w:rPr>
          <w:rFonts w:ascii="Times New Roman" w:eastAsia="Times New Roman" w:hAnsi="Times New Roman" w:cs="Times New Roman"/>
          <w:sz w:val="24"/>
          <w:szCs w:val="24"/>
          <w:lang w:eastAsia="fr-FR"/>
        </w:rPr>
        <w:t>apicale ,</w:t>
      </w:r>
      <w:proofErr w:type="gramEnd"/>
      <w:r w:rsidRPr="001E3F57">
        <w:rPr>
          <w:rFonts w:ascii="Times New Roman" w:eastAsia="Times New Roman" w:hAnsi="Times New Roman" w:cs="Times New Roman"/>
          <w:sz w:val="24"/>
          <w:szCs w:val="24"/>
          <w:lang w:eastAsia="fr-FR"/>
        </w:rPr>
        <w:t xml:space="preserve"> de fendillement et de collet jaune</w:t>
      </w:r>
      <w:r w:rsidRPr="003F210F">
        <w:rPr>
          <w:rFonts w:ascii="Times New Roman" w:eastAsia="Times New Roman" w:hAnsi="Times New Roman" w:cs="Times New Roman"/>
          <w:b/>
          <w:bCs/>
          <w:sz w:val="24"/>
          <w:szCs w:val="24"/>
          <w:lang w:eastAsia="fr-FR"/>
        </w:rPr>
        <w:t>.</w:t>
      </w:r>
      <w:r w:rsidR="008D62BB" w:rsidRPr="003F210F">
        <w:rPr>
          <w:b/>
          <w:bCs/>
        </w:rPr>
        <w:t xml:space="preserve"> </w:t>
      </w:r>
      <w:r w:rsidR="008D62BB" w:rsidRPr="003F210F">
        <w:rPr>
          <w:rFonts w:ascii="Times New Roman" w:eastAsia="Times New Roman" w:hAnsi="Times New Roman" w:cs="Times New Roman"/>
          <w:b/>
          <w:bCs/>
          <w:sz w:val="24"/>
          <w:szCs w:val="24"/>
          <w:lang w:eastAsia="fr-FR"/>
        </w:rPr>
        <w:t>(DENIS LA France.2012)</w:t>
      </w:r>
    </w:p>
    <w:p w:rsidR="001E3F57" w:rsidRPr="00E43AAC" w:rsidRDefault="001375ED" w:rsidP="007D70B2">
      <w:pPr>
        <w:pStyle w:val="Paragraphedeliste"/>
        <w:numPr>
          <w:ilvl w:val="0"/>
          <w:numId w:val="17"/>
        </w:numPr>
        <w:spacing w:before="100" w:beforeAutospacing="1" w:after="100" w:afterAutospacing="1" w:line="360" w:lineRule="auto"/>
        <w:jc w:val="both"/>
        <w:rPr>
          <w:rFonts w:ascii="Times New Roman" w:eastAsia="Times New Roman" w:hAnsi="Times New Roman" w:cs="Times New Roman"/>
          <w:sz w:val="26"/>
          <w:szCs w:val="26"/>
          <w:lang w:eastAsia="fr-FR"/>
        </w:rPr>
      </w:pPr>
      <w:r w:rsidRPr="00E43AAC">
        <w:rPr>
          <w:rFonts w:ascii="Times New Roman" w:eastAsia="Times New Roman" w:hAnsi="Times New Roman" w:cs="Times New Roman"/>
          <w:b/>
          <w:bCs/>
          <w:sz w:val="26"/>
          <w:szCs w:val="26"/>
          <w:lang w:eastAsia="fr-FR"/>
        </w:rPr>
        <w:t>L’AUBERGIN</w:t>
      </w:r>
      <w:r w:rsidR="001E3F57" w:rsidRPr="00E43AAC">
        <w:rPr>
          <w:rFonts w:ascii="Times New Roman" w:eastAsia="Times New Roman" w:hAnsi="Times New Roman" w:cs="Times New Roman"/>
          <w:b/>
          <w:bCs/>
          <w:sz w:val="26"/>
          <w:szCs w:val="26"/>
          <w:lang w:eastAsia="fr-FR"/>
        </w:rPr>
        <w:t xml:space="preserve"> </w:t>
      </w:r>
      <w:r w:rsidR="001E3F57" w:rsidRPr="00E43AAC">
        <w:rPr>
          <w:rFonts w:ascii="Times New Roman" w:eastAsia="Times New Roman" w:hAnsi="Times New Roman" w:cs="Times New Roman"/>
          <w:b/>
          <w:bCs/>
          <w:i/>
          <w:iCs/>
          <w:sz w:val="26"/>
          <w:szCs w:val="26"/>
          <w:lang w:eastAsia="fr-FR"/>
        </w:rPr>
        <w:t>(</w:t>
      </w:r>
      <w:proofErr w:type="spellStart"/>
      <w:r w:rsidR="001E3F57" w:rsidRPr="00E43AAC">
        <w:rPr>
          <w:rFonts w:ascii="Times New Roman" w:eastAsia="Times New Roman" w:hAnsi="Times New Roman" w:cs="Times New Roman"/>
          <w:b/>
          <w:bCs/>
          <w:i/>
          <w:iCs/>
          <w:sz w:val="26"/>
          <w:szCs w:val="26"/>
          <w:lang w:eastAsia="fr-FR"/>
        </w:rPr>
        <w:t>Solanum</w:t>
      </w:r>
      <w:proofErr w:type="spellEnd"/>
      <w:r w:rsidR="001E3F57" w:rsidRPr="00E43AAC">
        <w:rPr>
          <w:rFonts w:ascii="Times New Roman" w:eastAsia="Times New Roman" w:hAnsi="Times New Roman" w:cs="Times New Roman"/>
          <w:b/>
          <w:bCs/>
          <w:i/>
          <w:iCs/>
          <w:sz w:val="26"/>
          <w:szCs w:val="26"/>
          <w:lang w:eastAsia="fr-FR"/>
        </w:rPr>
        <w:t xml:space="preserve"> </w:t>
      </w:r>
      <w:proofErr w:type="spellStart"/>
      <w:r w:rsidR="001E3F57" w:rsidRPr="00E43AAC">
        <w:rPr>
          <w:rFonts w:ascii="Times New Roman" w:eastAsia="Times New Roman" w:hAnsi="Times New Roman" w:cs="Times New Roman"/>
          <w:b/>
          <w:bCs/>
          <w:i/>
          <w:iCs/>
          <w:sz w:val="26"/>
          <w:szCs w:val="26"/>
          <w:lang w:eastAsia="fr-FR"/>
        </w:rPr>
        <w:t>melongena</w:t>
      </w:r>
      <w:proofErr w:type="spellEnd"/>
      <w:r w:rsidR="001E3F57" w:rsidRPr="00E43AAC">
        <w:rPr>
          <w:rFonts w:ascii="Times New Roman" w:eastAsia="Times New Roman" w:hAnsi="Times New Roman" w:cs="Times New Roman"/>
          <w:i/>
          <w:iCs/>
          <w:sz w:val="26"/>
          <w:szCs w:val="26"/>
          <w:lang w:eastAsia="fr-FR"/>
        </w:rPr>
        <w:t>)</w:t>
      </w:r>
    </w:p>
    <w:p w:rsidR="00E43AAC" w:rsidRPr="00E43AAC"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2)-1- </w:t>
      </w:r>
      <w:r w:rsidRPr="00E43AAC">
        <w:rPr>
          <w:rFonts w:ascii="Times New Roman" w:eastAsia="Times New Roman" w:hAnsi="Times New Roman" w:cs="Times New Roman"/>
          <w:b/>
          <w:bCs/>
          <w:sz w:val="24"/>
          <w:szCs w:val="24"/>
          <w:lang w:eastAsia="fr-FR"/>
        </w:rPr>
        <w:t>Introduction:</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L’aubergine demande plus de chaleur que le piment mais, contrairement à celui –ci, elle possède un fort système racinaire qui la rend  moins sensible à la sécheresse. La plante est néanmoins très sensible au vent et à la sécheresse.</w:t>
      </w:r>
      <w:r w:rsidR="008D62BB" w:rsidRPr="008D62BB">
        <w:t xml:space="preserve"> </w:t>
      </w:r>
      <w:r w:rsidR="008D62BB" w:rsidRPr="003F210F">
        <w:rPr>
          <w:rFonts w:ascii="Times New Roman" w:eastAsia="Times New Roman" w:hAnsi="Times New Roman" w:cs="Times New Roman"/>
          <w:b/>
          <w:bCs/>
          <w:sz w:val="24"/>
          <w:szCs w:val="24"/>
          <w:lang w:eastAsia="fr-FR"/>
        </w:rPr>
        <w:t>(DENIS LA France.2012)</w:t>
      </w:r>
    </w:p>
    <w:p w:rsidR="001E3F57" w:rsidRPr="001E3F57"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2)-2- </w:t>
      </w:r>
      <w:r w:rsidR="001E3F57" w:rsidRPr="001E3F57">
        <w:rPr>
          <w:rFonts w:ascii="Times New Roman" w:eastAsia="Times New Roman" w:hAnsi="Times New Roman" w:cs="Times New Roman"/>
          <w:b/>
          <w:bCs/>
          <w:sz w:val="24"/>
          <w:szCs w:val="24"/>
          <w:lang w:eastAsia="fr-FR"/>
        </w:rPr>
        <w:t xml:space="preserve">Choix variétal : </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Les variétés cultivées sont aujourd’hui presque toutes hybrides .L’utilisation de plants greffés est conseillée pour leur résistance à la </w:t>
      </w:r>
      <w:proofErr w:type="spellStart"/>
      <w:r w:rsidRPr="001E3F57">
        <w:rPr>
          <w:rFonts w:ascii="Times New Roman" w:eastAsia="Times New Roman" w:hAnsi="Times New Roman" w:cs="Times New Roman"/>
          <w:sz w:val="24"/>
          <w:szCs w:val="24"/>
          <w:lang w:eastAsia="fr-FR"/>
        </w:rPr>
        <w:t>verticilliose</w:t>
      </w:r>
      <w:proofErr w:type="spellEnd"/>
      <w:r w:rsidRPr="001E3F57">
        <w:rPr>
          <w:rFonts w:ascii="Times New Roman" w:eastAsia="Times New Roman" w:hAnsi="Times New Roman" w:cs="Times New Roman"/>
          <w:sz w:val="24"/>
          <w:szCs w:val="24"/>
          <w:lang w:eastAsia="fr-FR"/>
        </w:rPr>
        <w:t xml:space="preserve">. Les variétés sont classées selon la forme des fruits  (longue, demi </w:t>
      </w:r>
      <w:proofErr w:type="gramStart"/>
      <w:r w:rsidRPr="001E3F57">
        <w:rPr>
          <w:rFonts w:ascii="Times New Roman" w:eastAsia="Times New Roman" w:hAnsi="Times New Roman" w:cs="Times New Roman"/>
          <w:sz w:val="24"/>
          <w:szCs w:val="24"/>
          <w:lang w:eastAsia="fr-FR"/>
        </w:rPr>
        <w:t>longue</w:t>
      </w:r>
      <w:proofErr w:type="gramEnd"/>
      <w:r w:rsidRPr="001E3F57">
        <w:rPr>
          <w:rFonts w:ascii="Times New Roman" w:eastAsia="Times New Roman" w:hAnsi="Times New Roman" w:cs="Times New Roman"/>
          <w:sz w:val="24"/>
          <w:szCs w:val="24"/>
          <w:lang w:eastAsia="fr-FR"/>
        </w:rPr>
        <w:t xml:space="preserve"> ou ronde). À côté des variétés violettes, il existe des variétés blanches ou striées. Pour le plein champ, on trouve des variétés demi-longues (par ex: </w:t>
      </w:r>
      <w:proofErr w:type="spellStart"/>
      <w:r w:rsidRPr="001E3F57">
        <w:rPr>
          <w:rFonts w:ascii="Times New Roman" w:eastAsia="Times New Roman" w:hAnsi="Times New Roman" w:cs="Times New Roman"/>
          <w:sz w:val="24"/>
          <w:szCs w:val="24"/>
          <w:lang w:eastAsia="fr-FR"/>
        </w:rPr>
        <w:t>Christal</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Monarca</w:t>
      </w:r>
      <w:proofErr w:type="spellEnd"/>
      <w:r w:rsidRPr="001E3F57">
        <w:rPr>
          <w:rFonts w:ascii="Times New Roman" w:eastAsia="Times New Roman" w:hAnsi="Times New Roman" w:cs="Times New Roman"/>
          <w:sz w:val="24"/>
          <w:szCs w:val="24"/>
          <w:lang w:eastAsia="fr-FR"/>
        </w:rPr>
        <w:t>) ; des variétés à  fruits longs (</w:t>
      </w:r>
      <w:proofErr w:type="spellStart"/>
      <w:r w:rsidRPr="001E3F57">
        <w:rPr>
          <w:rFonts w:ascii="Times New Roman" w:eastAsia="Times New Roman" w:hAnsi="Times New Roman" w:cs="Times New Roman"/>
          <w:sz w:val="24"/>
          <w:szCs w:val="24"/>
          <w:lang w:eastAsia="fr-FR"/>
        </w:rPr>
        <w:t>Télar</w:t>
      </w:r>
      <w:proofErr w:type="spellEnd"/>
      <w:r w:rsidRPr="001E3F57">
        <w:rPr>
          <w:rFonts w:ascii="Times New Roman" w:eastAsia="Times New Roman" w:hAnsi="Times New Roman" w:cs="Times New Roman"/>
          <w:sz w:val="24"/>
          <w:szCs w:val="24"/>
          <w:lang w:eastAsia="fr-FR"/>
        </w:rPr>
        <w:t xml:space="preserve">, Flavine, de </w:t>
      </w:r>
      <w:proofErr w:type="spellStart"/>
      <w:r w:rsidRPr="001E3F57">
        <w:rPr>
          <w:rFonts w:ascii="Times New Roman" w:eastAsia="Times New Roman" w:hAnsi="Times New Roman" w:cs="Times New Roman"/>
          <w:sz w:val="24"/>
          <w:szCs w:val="24"/>
          <w:lang w:eastAsia="fr-FR"/>
        </w:rPr>
        <w:t>Barbentane</w:t>
      </w:r>
      <w:proofErr w:type="spellEnd"/>
      <w:r w:rsidRPr="001E3F57">
        <w:rPr>
          <w:rFonts w:ascii="Times New Roman" w:eastAsia="Times New Roman" w:hAnsi="Times New Roman" w:cs="Times New Roman"/>
          <w:sz w:val="24"/>
          <w:szCs w:val="24"/>
          <w:lang w:eastAsia="fr-FR"/>
        </w:rPr>
        <w:t>,) ou encore des variétés de type rond/ovale (</w:t>
      </w:r>
      <w:proofErr w:type="spellStart"/>
      <w:r w:rsidRPr="001E3F57">
        <w:rPr>
          <w:rFonts w:ascii="Times New Roman" w:eastAsia="Times New Roman" w:hAnsi="Times New Roman" w:cs="Times New Roman"/>
          <w:sz w:val="24"/>
          <w:szCs w:val="24"/>
          <w:lang w:eastAsia="fr-FR"/>
        </w:rPr>
        <w:t>Bonica</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Fabina</w:t>
      </w:r>
      <w:proofErr w:type="spellEnd"/>
      <w:r w:rsidRPr="001E3F57">
        <w:rPr>
          <w:rFonts w:ascii="Times New Roman" w:eastAsia="Times New Roman" w:hAnsi="Times New Roman" w:cs="Times New Roman"/>
          <w:sz w:val="24"/>
          <w:szCs w:val="24"/>
          <w:lang w:eastAsia="fr-FR"/>
        </w:rPr>
        <w:t>).</w:t>
      </w:r>
      <w:r w:rsidR="008D62BB" w:rsidRPr="008D62BB">
        <w:t xml:space="preserve"> </w:t>
      </w:r>
      <w:r w:rsidR="008D62BB" w:rsidRPr="003F210F">
        <w:rPr>
          <w:rFonts w:ascii="Times New Roman" w:eastAsia="Times New Roman" w:hAnsi="Times New Roman" w:cs="Times New Roman"/>
          <w:b/>
          <w:bCs/>
          <w:sz w:val="24"/>
          <w:szCs w:val="24"/>
          <w:lang w:eastAsia="fr-FR"/>
        </w:rPr>
        <w:t>(DENIS LA France.2012)</w:t>
      </w:r>
    </w:p>
    <w:p w:rsidR="00440532" w:rsidRPr="00440532" w:rsidRDefault="00440532" w:rsidP="00440532">
      <w:pPr>
        <w:pStyle w:val="Citationintense"/>
        <w:jc w:val="center"/>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w:t>
      </w:r>
      <w:r w:rsidRPr="00440532">
        <w:rPr>
          <w:rFonts w:asciiTheme="majorBidi" w:hAnsiTheme="majorBidi" w:cstheme="majorBidi"/>
          <w:color w:val="E36C0A" w:themeColor="accent6" w:themeShade="BF"/>
          <w:sz w:val="24"/>
          <w:szCs w:val="24"/>
          <w:lang w:eastAsia="fr-FR" w:bidi="ar-DZ"/>
        </w:rPr>
        <w:t>: les Principales cultures maraichères dans la région</w:t>
      </w:r>
    </w:p>
    <w:p w:rsidR="00440532" w:rsidRPr="001E3F57" w:rsidRDefault="00440532"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p>
    <w:p w:rsidR="001E3F57" w:rsidRPr="001E3F57"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rtl/>
          <w:lang w:eastAsia="fr-FR"/>
        </w:rPr>
      </w:pPr>
      <w:r>
        <w:rPr>
          <w:rFonts w:ascii="Times New Roman" w:eastAsia="Times New Roman" w:hAnsi="Times New Roman" w:cs="Times New Roman"/>
          <w:b/>
          <w:bCs/>
          <w:sz w:val="24"/>
          <w:szCs w:val="24"/>
          <w:lang w:eastAsia="fr-FR"/>
        </w:rPr>
        <w:t xml:space="preserve">2)-3- </w:t>
      </w:r>
      <w:r w:rsidR="001E3F57" w:rsidRPr="001E3F57">
        <w:rPr>
          <w:rFonts w:ascii="Times New Roman" w:eastAsia="Times New Roman" w:hAnsi="Times New Roman" w:cs="Times New Roman"/>
          <w:b/>
          <w:bCs/>
          <w:sz w:val="24"/>
          <w:szCs w:val="24"/>
          <w:lang w:eastAsia="fr-FR"/>
        </w:rPr>
        <w:t>Condition climatiques :</w:t>
      </w:r>
    </w:p>
    <w:p w:rsidR="001E3F57" w:rsidRPr="008D1C08"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L’aubergine ne tolère pas le froid et requiert idéalement des températures nocturnes de 18 à 22°C, des températures diurnes de 23 à 29 ° Cet des sols s’approchant de 20° C. En deçà  de 16 ° C, la pollinisation et le rendement sont affectés négativement .De forts contrastes diurnes nocturnes et une forte lumière augmentent les rendements</w:t>
      </w:r>
      <w:r w:rsidRPr="003F210F">
        <w:rPr>
          <w:rFonts w:ascii="Times New Roman" w:eastAsia="Times New Roman" w:hAnsi="Times New Roman" w:cs="Times New Roman"/>
          <w:b/>
          <w:bCs/>
          <w:sz w:val="24"/>
          <w:szCs w:val="24"/>
          <w:lang w:eastAsia="fr-FR"/>
        </w:rPr>
        <w:t>.</w:t>
      </w:r>
      <w:r w:rsidR="008D62BB" w:rsidRPr="003F210F">
        <w:rPr>
          <w:b/>
          <w:bCs/>
        </w:rPr>
        <w:t xml:space="preserve"> </w:t>
      </w:r>
      <w:r w:rsidR="008D62BB" w:rsidRPr="003F210F">
        <w:rPr>
          <w:rFonts w:ascii="Times New Roman" w:eastAsia="Times New Roman" w:hAnsi="Times New Roman" w:cs="Times New Roman"/>
          <w:b/>
          <w:bCs/>
          <w:sz w:val="24"/>
          <w:szCs w:val="24"/>
          <w:lang w:eastAsia="fr-FR"/>
        </w:rPr>
        <w:t>(DENIS LA France.2012)</w:t>
      </w:r>
    </w:p>
    <w:p w:rsidR="001E3F57" w:rsidRPr="00E43AAC" w:rsidRDefault="001375ED" w:rsidP="007D70B2">
      <w:pPr>
        <w:pStyle w:val="Paragraphedeliste"/>
        <w:numPr>
          <w:ilvl w:val="0"/>
          <w:numId w:val="17"/>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E43AAC">
        <w:rPr>
          <w:rFonts w:ascii="Times New Roman" w:eastAsia="Times New Roman" w:hAnsi="Times New Roman" w:cs="Times New Roman"/>
          <w:b/>
          <w:bCs/>
          <w:sz w:val="26"/>
          <w:szCs w:val="26"/>
          <w:lang w:eastAsia="fr-FR"/>
        </w:rPr>
        <w:t xml:space="preserve">LE PIMENT - </w:t>
      </w:r>
      <w:r w:rsidR="001E3F57" w:rsidRPr="00E43AAC">
        <w:rPr>
          <w:rFonts w:ascii="Times New Roman" w:eastAsia="Times New Roman" w:hAnsi="Times New Roman" w:cs="Times New Roman"/>
          <w:b/>
          <w:bCs/>
          <w:sz w:val="26"/>
          <w:szCs w:val="26"/>
          <w:lang w:eastAsia="fr-FR"/>
        </w:rPr>
        <w:t>POIVRON (</w:t>
      </w:r>
      <w:proofErr w:type="spellStart"/>
      <w:r w:rsidR="001E3F57" w:rsidRPr="00E43AAC">
        <w:rPr>
          <w:rFonts w:ascii="Times New Roman" w:eastAsia="Times New Roman" w:hAnsi="Times New Roman" w:cs="Times New Roman"/>
          <w:b/>
          <w:bCs/>
          <w:i/>
          <w:iCs/>
          <w:sz w:val="26"/>
          <w:szCs w:val="26"/>
          <w:lang w:eastAsia="fr-FR"/>
        </w:rPr>
        <w:t>Capsicum</w:t>
      </w:r>
      <w:proofErr w:type="spellEnd"/>
      <w:r w:rsidR="001E3F57" w:rsidRPr="00E43AAC">
        <w:rPr>
          <w:rFonts w:ascii="Times New Roman" w:eastAsia="Times New Roman" w:hAnsi="Times New Roman" w:cs="Times New Roman"/>
          <w:b/>
          <w:bCs/>
          <w:i/>
          <w:iCs/>
          <w:sz w:val="26"/>
          <w:szCs w:val="26"/>
          <w:lang w:eastAsia="fr-FR"/>
        </w:rPr>
        <w:t xml:space="preserve"> </w:t>
      </w:r>
      <w:proofErr w:type="spellStart"/>
      <w:r w:rsidR="001E3F57" w:rsidRPr="00E43AAC">
        <w:rPr>
          <w:rFonts w:ascii="Times New Roman" w:eastAsia="Times New Roman" w:hAnsi="Times New Roman" w:cs="Times New Roman"/>
          <w:b/>
          <w:bCs/>
          <w:i/>
          <w:iCs/>
          <w:sz w:val="26"/>
          <w:szCs w:val="26"/>
          <w:lang w:eastAsia="fr-FR"/>
        </w:rPr>
        <w:t>annuum</w:t>
      </w:r>
      <w:proofErr w:type="spellEnd"/>
      <w:r w:rsidR="001E3F57" w:rsidRPr="00E43AAC">
        <w:rPr>
          <w:rFonts w:ascii="Times New Roman" w:eastAsia="Times New Roman" w:hAnsi="Times New Roman" w:cs="Times New Roman"/>
          <w:b/>
          <w:bCs/>
          <w:i/>
          <w:iCs/>
          <w:sz w:val="26"/>
          <w:szCs w:val="26"/>
          <w:lang w:eastAsia="fr-FR"/>
        </w:rPr>
        <w:t xml:space="preserve">) </w:t>
      </w:r>
    </w:p>
    <w:p w:rsidR="001E3F57" w:rsidRPr="001E3F57" w:rsidRDefault="00E43AAC" w:rsidP="00CC749F">
      <w:pPr>
        <w:spacing w:before="100" w:beforeAutospacing="1" w:after="100" w:afterAutospacing="1" w:line="360" w:lineRule="auto"/>
        <w:ind w:firstLine="426"/>
        <w:jc w:val="both"/>
        <w:rPr>
          <w:rFonts w:ascii="Times New Roman" w:eastAsia="Times New Roman" w:hAnsi="Times New Roman" w:cs="Times New Roman"/>
          <w:sz w:val="28"/>
          <w:szCs w:val="28"/>
          <w:lang w:eastAsia="fr-FR"/>
        </w:rPr>
      </w:pPr>
      <w:r>
        <w:rPr>
          <w:rFonts w:ascii="Times New Roman" w:eastAsia="Times New Roman" w:hAnsi="Times New Roman" w:cs="Times New Roman"/>
          <w:b/>
          <w:bCs/>
          <w:sz w:val="24"/>
          <w:szCs w:val="24"/>
          <w:lang w:eastAsia="fr-FR"/>
        </w:rPr>
        <w:t xml:space="preserve">3)-1- </w:t>
      </w:r>
      <w:r w:rsidR="001375ED">
        <w:rPr>
          <w:rFonts w:ascii="Times New Roman" w:eastAsia="Times New Roman" w:hAnsi="Times New Roman" w:cs="Times New Roman"/>
          <w:b/>
          <w:bCs/>
          <w:sz w:val="24"/>
          <w:szCs w:val="24"/>
          <w:lang w:eastAsia="fr-FR"/>
        </w:rPr>
        <w:t>Introduction</w:t>
      </w:r>
      <w:r w:rsidR="001E3F57" w:rsidRPr="001E3F57">
        <w:rPr>
          <w:rFonts w:ascii="Times New Roman" w:eastAsia="Times New Roman" w:hAnsi="Times New Roman" w:cs="Times New Roman"/>
          <w:sz w:val="28"/>
          <w:szCs w:val="28"/>
          <w:lang w:eastAsia="fr-FR"/>
        </w:rPr>
        <w:t>:</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Le terme « poivron » désigne en France le piment doux, alors que « piment» fait référence au piment fort. Nous utiliserons les termes piment doux et piment fort.</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Les piments sont des plantes annuelles de la famille des solanacées ; vivaces en milieu tropical, ils requièrent beaucoup de chaleur. Le piment a un système racinaire sensible à l’asphyxié ; tout en craignant la sécheresse, il préfère les sols sableux bien irrigués. Il peut aussi être cultivé en serre.</w:t>
      </w:r>
      <w:r w:rsidR="008D62BB" w:rsidRPr="008D62BB">
        <w:t xml:space="preserve"> </w:t>
      </w:r>
      <w:r w:rsidR="008D62BB" w:rsidRPr="003F210F">
        <w:rPr>
          <w:rFonts w:ascii="Times New Roman" w:eastAsia="Times New Roman" w:hAnsi="Times New Roman" w:cs="Times New Roman"/>
          <w:b/>
          <w:bCs/>
          <w:sz w:val="24"/>
          <w:szCs w:val="24"/>
          <w:lang w:eastAsia="fr-FR"/>
        </w:rPr>
        <w:t>(DENIS LA France.2012).</w:t>
      </w:r>
    </w:p>
    <w:p w:rsidR="001E3F57" w:rsidRPr="001E3F57"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3)-2- </w:t>
      </w:r>
      <w:r w:rsidR="001E3F57" w:rsidRPr="001E3F57">
        <w:rPr>
          <w:rFonts w:ascii="Times New Roman" w:eastAsia="Times New Roman" w:hAnsi="Times New Roman" w:cs="Times New Roman"/>
          <w:b/>
          <w:bCs/>
          <w:sz w:val="24"/>
          <w:szCs w:val="24"/>
          <w:lang w:eastAsia="fr-FR"/>
        </w:rPr>
        <w:t>Types de piments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On classe les piment doux ou poivrons en quatre grandes catégories selon leurs caractéristiques morphologiques et leurs couleurs. </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Il y a d’abord le piment en forme de cloche qu’on récolte au stade immature </w:t>
      </w:r>
      <w:r w:rsidR="00E43AAC" w:rsidRPr="001E3F57">
        <w:rPr>
          <w:rFonts w:ascii="Times New Roman" w:eastAsia="Times New Roman" w:hAnsi="Times New Roman" w:cs="Times New Roman"/>
          <w:sz w:val="24"/>
          <w:szCs w:val="24"/>
          <w:lang w:eastAsia="fr-FR"/>
        </w:rPr>
        <w:t>vert, ou</w:t>
      </w:r>
      <w:r w:rsidRPr="001E3F57">
        <w:rPr>
          <w:rFonts w:ascii="Times New Roman" w:eastAsia="Times New Roman" w:hAnsi="Times New Roman" w:cs="Times New Roman"/>
          <w:sz w:val="24"/>
          <w:szCs w:val="24"/>
          <w:lang w:eastAsia="fr-FR"/>
        </w:rPr>
        <w:t xml:space="preserve"> mature </w:t>
      </w:r>
      <w:r w:rsidR="00E43AAC" w:rsidRPr="001E3F57">
        <w:rPr>
          <w:rFonts w:ascii="Times New Roman" w:eastAsia="Times New Roman" w:hAnsi="Times New Roman" w:cs="Times New Roman"/>
          <w:sz w:val="24"/>
          <w:szCs w:val="24"/>
          <w:lang w:eastAsia="fr-FR"/>
        </w:rPr>
        <w:t>rouge,</w:t>
      </w:r>
      <w:r w:rsidRPr="001E3F57">
        <w:rPr>
          <w:rFonts w:ascii="Times New Roman" w:eastAsia="Times New Roman" w:hAnsi="Times New Roman" w:cs="Times New Roman"/>
          <w:sz w:val="24"/>
          <w:szCs w:val="24"/>
          <w:lang w:eastAsia="fr-FR"/>
        </w:rPr>
        <w:t xml:space="preserve"> </w:t>
      </w:r>
      <w:r w:rsidR="00E43AAC" w:rsidRPr="001E3F57">
        <w:rPr>
          <w:rFonts w:ascii="Times New Roman" w:eastAsia="Times New Roman" w:hAnsi="Times New Roman" w:cs="Times New Roman"/>
          <w:sz w:val="24"/>
          <w:szCs w:val="24"/>
          <w:lang w:eastAsia="fr-FR"/>
        </w:rPr>
        <w:t>jaune, orange, et</w:t>
      </w:r>
      <w:r w:rsidRPr="001E3F57">
        <w:rPr>
          <w:rFonts w:ascii="Times New Roman" w:eastAsia="Times New Roman" w:hAnsi="Times New Roman" w:cs="Times New Roman"/>
          <w:sz w:val="24"/>
          <w:szCs w:val="24"/>
          <w:lang w:eastAsia="fr-FR"/>
        </w:rPr>
        <w:t xml:space="preserve"> même </w:t>
      </w:r>
      <w:r w:rsidR="00E43AAC" w:rsidRPr="001E3F57">
        <w:rPr>
          <w:rFonts w:ascii="Times New Roman" w:eastAsia="Times New Roman" w:hAnsi="Times New Roman" w:cs="Times New Roman"/>
          <w:sz w:val="24"/>
          <w:szCs w:val="24"/>
          <w:lang w:eastAsia="fr-FR"/>
        </w:rPr>
        <w:t>d’autres couleurs</w:t>
      </w:r>
      <w:r w:rsidRPr="001E3F57">
        <w:rPr>
          <w:rFonts w:ascii="Times New Roman" w:eastAsia="Times New Roman" w:hAnsi="Times New Roman" w:cs="Times New Roman"/>
          <w:sz w:val="24"/>
          <w:szCs w:val="24"/>
          <w:lang w:eastAsia="fr-FR"/>
        </w:rPr>
        <w:t xml:space="preserve">. Plusieurs dizaines de types de piments forts sont cultivés. Ils sont long et </w:t>
      </w:r>
      <w:r w:rsidR="00E43AAC" w:rsidRPr="001E3F57">
        <w:rPr>
          <w:rFonts w:ascii="Times New Roman" w:eastAsia="Times New Roman" w:hAnsi="Times New Roman" w:cs="Times New Roman"/>
          <w:sz w:val="24"/>
          <w:szCs w:val="24"/>
          <w:lang w:eastAsia="fr-FR"/>
        </w:rPr>
        <w:t>étroits,</w:t>
      </w:r>
      <w:r w:rsidRPr="001E3F57">
        <w:rPr>
          <w:rFonts w:ascii="Times New Roman" w:eastAsia="Times New Roman" w:hAnsi="Times New Roman" w:cs="Times New Roman"/>
          <w:sz w:val="24"/>
          <w:szCs w:val="24"/>
          <w:lang w:eastAsia="fr-FR"/>
        </w:rPr>
        <w:t xml:space="preserve"> de type Chili ou </w:t>
      </w:r>
      <w:r w:rsidR="00E43AAC" w:rsidRPr="001E3F57">
        <w:rPr>
          <w:rFonts w:ascii="Times New Roman" w:eastAsia="Times New Roman" w:hAnsi="Times New Roman" w:cs="Times New Roman"/>
          <w:sz w:val="24"/>
          <w:szCs w:val="24"/>
          <w:lang w:eastAsia="fr-FR"/>
        </w:rPr>
        <w:t>Cayenne, surtout</w:t>
      </w:r>
      <w:r w:rsidRPr="001E3F57">
        <w:rPr>
          <w:rFonts w:ascii="Times New Roman" w:eastAsia="Times New Roman" w:hAnsi="Times New Roman" w:cs="Times New Roman"/>
          <w:sz w:val="24"/>
          <w:szCs w:val="24"/>
          <w:lang w:eastAsia="fr-FR"/>
        </w:rPr>
        <w:t xml:space="preserve"> rouges et </w:t>
      </w:r>
      <w:r w:rsidR="00E43AAC" w:rsidRPr="001E3F57">
        <w:rPr>
          <w:rFonts w:ascii="Times New Roman" w:eastAsia="Times New Roman" w:hAnsi="Times New Roman" w:cs="Times New Roman"/>
          <w:sz w:val="24"/>
          <w:szCs w:val="24"/>
          <w:lang w:eastAsia="fr-FR"/>
        </w:rPr>
        <w:t>verts, mais</w:t>
      </w:r>
      <w:r w:rsidRPr="001E3F57">
        <w:rPr>
          <w:rFonts w:ascii="Times New Roman" w:eastAsia="Times New Roman" w:hAnsi="Times New Roman" w:cs="Times New Roman"/>
          <w:sz w:val="24"/>
          <w:szCs w:val="24"/>
          <w:lang w:eastAsia="fr-FR"/>
        </w:rPr>
        <w:t xml:space="preserve"> ils sont aussi disponibles dans d’autres formes (de grande taille ou </w:t>
      </w:r>
      <w:r w:rsidR="00E43AAC" w:rsidRPr="001E3F57">
        <w:rPr>
          <w:rFonts w:ascii="Times New Roman" w:eastAsia="Times New Roman" w:hAnsi="Times New Roman" w:cs="Times New Roman"/>
          <w:sz w:val="24"/>
          <w:szCs w:val="24"/>
          <w:lang w:eastAsia="fr-FR"/>
        </w:rPr>
        <w:t>cerise)</w:t>
      </w:r>
      <w:r w:rsidRPr="001E3F57">
        <w:rPr>
          <w:rFonts w:ascii="Times New Roman" w:eastAsia="Times New Roman" w:hAnsi="Times New Roman" w:cs="Times New Roman"/>
          <w:sz w:val="24"/>
          <w:szCs w:val="24"/>
          <w:lang w:eastAsia="fr-FR"/>
        </w:rPr>
        <w:t xml:space="preserve"> et d’autres </w:t>
      </w:r>
      <w:r w:rsidR="00E43AAC" w:rsidRPr="001E3F57">
        <w:rPr>
          <w:rFonts w:ascii="Times New Roman" w:eastAsia="Times New Roman" w:hAnsi="Times New Roman" w:cs="Times New Roman"/>
          <w:sz w:val="24"/>
          <w:szCs w:val="24"/>
          <w:lang w:eastAsia="fr-FR"/>
        </w:rPr>
        <w:t>couleurs, frais</w:t>
      </w:r>
      <w:r w:rsidRPr="001E3F57">
        <w:rPr>
          <w:rFonts w:ascii="Times New Roman" w:eastAsia="Times New Roman" w:hAnsi="Times New Roman" w:cs="Times New Roman"/>
          <w:sz w:val="24"/>
          <w:szCs w:val="24"/>
          <w:lang w:eastAsia="fr-FR"/>
        </w:rPr>
        <w:t xml:space="preserve"> et </w:t>
      </w:r>
      <w:r w:rsidR="00E43AAC" w:rsidRPr="001E3F57">
        <w:rPr>
          <w:rFonts w:ascii="Times New Roman" w:eastAsia="Times New Roman" w:hAnsi="Times New Roman" w:cs="Times New Roman"/>
          <w:sz w:val="24"/>
          <w:szCs w:val="24"/>
          <w:lang w:eastAsia="fr-FR"/>
        </w:rPr>
        <w:t xml:space="preserve">séchés. </w:t>
      </w:r>
      <w:r w:rsidR="008D62BB" w:rsidRPr="003F210F">
        <w:rPr>
          <w:rFonts w:ascii="Times New Roman" w:eastAsia="Times New Roman" w:hAnsi="Times New Roman" w:cs="Times New Roman"/>
          <w:b/>
          <w:bCs/>
          <w:sz w:val="24"/>
          <w:szCs w:val="24"/>
          <w:lang w:eastAsia="fr-FR"/>
        </w:rPr>
        <w:t>(DENIS LA France.2012)</w:t>
      </w:r>
    </w:p>
    <w:p w:rsidR="00440532" w:rsidRDefault="00440532"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440532" w:rsidRPr="00440532" w:rsidRDefault="00440532" w:rsidP="00440532">
      <w:pPr>
        <w:pStyle w:val="Citationintense"/>
        <w:jc w:val="center"/>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w:t>
      </w:r>
      <w:r w:rsidRPr="00440532">
        <w:rPr>
          <w:rFonts w:asciiTheme="majorBidi" w:hAnsiTheme="majorBidi" w:cstheme="majorBidi"/>
          <w:color w:val="E36C0A" w:themeColor="accent6" w:themeShade="BF"/>
          <w:sz w:val="24"/>
          <w:szCs w:val="24"/>
          <w:lang w:eastAsia="fr-FR" w:bidi="ar-DZ"/>
        </w:rPr>
        <w:t>: les Principales cultures maraichères dans la région</w:t>
      </w:r>
    </w:p>
    <w:p w:rsidR="00440532" w:rsidRPr="003F210F" w:rsidRDefault="00440532"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1E3F57" w:rsidRPr="001E3F57" w:rsidRDefault="00E43AAC"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Pr>
          <w:rFonts w:ascii="Times New Roman" w:eastAsia="Times New Roman" w:hAnsi="Times New Roman" w:cs="Times New Roman"/>
          <w:b/>
          <w:bCs/>
          <w:sz w:val="24"/>
          <w:szCs w:val="24"/>
          <w:lang w:eastAsia="fr-FR"/>
        </w:rPr>
        <w:t xml:space="preserve">3)-3- </w:t>
      </w:r>
      <w:r w:rsidR="001E3F57" w:rsidRPr="001E3F57">
        <w:rPr>
          <w:rFonts w:ascii="Times New Roman" w:eastAsia="Times New Roman" w:hAnsi="Times New Roman" w:cs="Times New Roman"/>
          <w:b/>
          <w:bCs/>
          <w:sz w:val="24"/>
          <w:szCs w:val="24"/>
          <w:lang w:eastAsia="fr-FR"/>
        </w:rPr>
        <w:t>Condition climatiques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De la chaleur, du soleil et de l’eau en abondance sont les trois conditions climatiques essentielles à un bon rendement dans la culture du piment</w:t>
      </w:r>
      <w:r w:rsidRPr="001E3F57">
        <w:rPr>
          <w:rFonts w:ascii="Times New Roman" w:eastAsia="Times New Roman" w:hAnsi="Times New Roman" w:cs="Times New Roman" w:hint="cs"/>
          <w:sz w:val="24"/>
          <w:szCs w:val="24"/>
          <w:rtl/>
          <w:lang w:eastAsia="fr-FR"/>
        </w:rPr>
        <w:t xml:space="preserve">. </w:t>
      </w:r>
      <w:r w:rsidRPr="001E3F57">
        <w:rPr>
          <w:rFonts w:ascii="Times New Roman" w:eastAsia="Times New Roman" w:hAnsi="Times New Roman" w:cs="Times New Roman"/>
          <w:sz w:val="24"/>
          <w:szCs w:val="24"/>
          <w:lang w:eastAsia="fr-FR"/>
        </w:rPr>
        <w:t xml:space="preserve">Le piment préfère les jours longs de l’été pour sa mise à fruit .Une lumière intense lui est très favorable ; plus la lumière est </w:t>
      </w:r>
      <w:r w:rsidR="00E43AAC" w:rsidRPr="001E3F57">
        <w:rPr>
          <w:rFonts w:ascii="Times New Roman" w:eastAsia="Times New Roman" w:hAnsi="Times New Roman" w:cs="Times New Roman"/>
          <w:sz w:val="24"/>
          <w:szCs w:val="24"/>
          <w:lang w:eastAsia="fr-FR"/>
        </w:rPr>
        <w:t>intense, plus</w:t>
      </w:r>
      <w:r w:rsidRPr="001E3F57">
        <w:rPr>
          <w:rFonts w:ascii="Times New Roman" w:eastAsia="Times New Roman" w:hAnsi="Times New Roman" w:cs="Times New Roman"/>
          <w:sz w:val="24"/>
          <w:szCs w:val="24"/>
          <w:lang w:eastAsia="fr-FR"/>
        </w:rPr>
        <w:t xml:space="preserve"> les fruits se développent rapidement .Des températures de 25°C le jour et 20°C la nuit sont optimales les jours </w:t>
      </w:r>
      <w:r w:rsidR="00E43AAC" w:rsidRPr="001E3F57">
        <w:rPr>
          <w:rFonts w:ascii="Times New Roman" w:eastAsia="Times New Roman" w:hAnsi="Times New Roman" w:cs="Times New Roman"/>
          <w:sz w:val="24"/>
          <w:szCs w:val="24"/>
          <w:lang w:eastAsia="fr-FR"/>
        </w:rPr>
        <w:t>ensoleillés, et</w:t>
      </w:r>
      <w:r w:rsidRPr="001E3F57">
        <w:rPr>
          <w:rFonts w:ascii="Times New Roman" w:eastAsia="Times New Roman" w:hAnsi="Times New Roman" w:cs="Times New Roman"/>
          <w:sz w:val="24"/>
          <w:szCs w:val="24"/>
          <w:lang w:eastAsia="fr-FR"/>
        </w:rPr>
        <w:t xml:space="preserve"> de 20°C convient les jours nuageux .le piment tolère bien des chaleurs dépassan</w:t>
      </w:r>
      <w:r w:rsidR="00E43AAC">
        <w:rPr>
          <w:rFonts w:ascii="Times New Roman" w:eastAsia="Times New Roman" w:hAnsi="Times New Roman" w:cs="Times New Roman"/>
          <w:sz w:val="24"/>
          <w:szCs w:val="24"/>
          <w:lang w:eastAsia="fr-FR"/>
        </w:rPr>
        <w:t>t les 30°C et les nuits à 25 °C</w:t>
      </w:r>
      <w:r w:rsidRPr="001E3F57">
        <w:rPr>
          <w:rFonts w:ascii="Times New Roman" w:eastAsia="Times New Roman" w:hAnsi="Times New Roman" w:cs="Times New Roman"/>
          <w:sz w:val="24"/>
          <w:szCs w:val="24"/>
          <w:lang w:eastAsia="fr-FR"/>
        </w:rPr>
        <w:t xml:space="preserve">.  Une </w:t>
      </w:r>
      <w:r w:rsidR="00E43AAC" w:rsidRPr="001E3F57">
        <w:rPr>
          <w:rFonts w:ascii="Times New Roman" w:eastAsia="Times New Roman" w:hAnsi="Times New Roman" w:cs="Times New Roman"/>
          <w:sz w:val="24"/>
          <w:szCs w:val="24"/>
          <w:lang w:eastAsia="fr-FR"/>
        </w:rPr>
        <w:t>température</w:t>
      </w:r>
      <w:r w:rsidRPr="001E3F57">
        <w:rPr>
          <w:rFonts w:ascii="Times New Roman" w:eastAsia="Times New Roman" w:hAnsi="Times New Roman" w:cs="Times New Roman"/>
          <w:sz w:val="24"/>
          <w:szCs w:val="24"/>
          <w:lang w:eastAsia="fr-FR"/>
        </w:rPr>
        <w:t xml:space="preserve"> du sol de 25°C est optimale pour le piment.</w:t>
      </w:r>
      <w:r w:rsidR="008D62BB" w:rsidRPr="008D62BB">
        <w:t xml:space="preserve"> </w:t>
      </w:r>
      <w:r w:rsidR="008D62BB" w:rsidRPr="003F210F">
        <w:rPr>
          <w:rFonts w:ascii="Times New Roman" w:eastAsia="Times New Roman" w:hAnsi="Times New Roman" w:cs="Times New Roman"/>
          <w:b/>
          <w:bCs/>
          <w:sz w:val="24"/>
          <w:szCs w:val="24"/>
          <w:lang w:eastAsia="fr-FR"/>
        </w:rPr>
        <w:t>(DENIS LA France.2012).</w:t>
      </w:r>
    </w:p>
    <w:p w:rsidR="001E3F57" w:rsidRPr="00886646" w:rsidRDefault="001E3F57" w:rsidP="007D70B2">
      <w:pPr>
        <w:pStyle w:val="Paragraphedeliste"/>
        <w:numPr>
          <w:ilvl w:val="0"/>
          <w:numId w:val="17"/>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886646">
        <w:rPr>
          <w:rFonts w:ascii="Times New Roman" w:eastAsia="Times New Roman" w:hAnsi="Times New Roman" w:cs="Times New Roman"/>
          <w:b/>
          <w:bCs/>
          <w:sz w:val="26"/>
          <w:szCs w:val="26"/>
          <w:lang w:eastAsia="fr-FR"/>
        </w:rPr>
        <w:t>P</w:t>
      </w:r>
      <w:r w:rsidR="00886646" w:rsidRPr="00886646">
        <w:rPr>
          <w:rFonts w:ascii="Times New Roman" w:eastAsia="Times New Roman" w:hAnsi="Times New Roman" w:cs="Times New Roman"/>
          <w:b/>
          <w:bCs/>
          <w:sz w:val="26"/>
          <w:szCs w:val="26"/>
          <w:lang w:eastAsia="fr-FR"/>
        </w:rPr>
        <w:t>OMME DE TERRE</w:t>
      </w:r>
      <w:r w:rsidRPr="00886646">
        <w:rPr>
          <w:rFonts w:ascii="Times New Roman" w:eastAsia="Times New Roman" w:hAnsi="Times New Roman" w:cs="Times New Roman"/>
          <w:b/>
          <w:bCs/>
          <w:sz w:val="26"/>
          <w:szCs w:val="26"/>
          <w:lang w:eastAsia="fr-FR"/>
        </w:rPr>
        <w:t xml:space="preserve"> (</w:t>
      </w:r>
      <w:proofErr w:type="spellStart"/>
      <w:r w:rsidRPr="00886646">
        <w:rPr>
          <w:rFonts w:ascii="Times New Roman" w:eastAsia="Times New Roman" w:hAnsi="Times New Roman" w:cs="Times New Roman"/>
          <w:b/>
          <w:bCs/>
          <w:i/>
          <w:iCs/>
          <w:sz w:val="26"/>
          <w:szCs w:val="26"/>
          <w:lang w:eastAsia="fr-FR"/>
        </w:rPr>
        <w:t>Solanum</w:t>
      </w:r>
      <w:proofErr w:type="spellEnd"/>
      <w:r w:rsidRPr="00886646">
        <w:rPr>
          <w:rFonts w:ascii="Times New Roman" w:eastAsia="Times New Roman" w:hAnsi="Times New Roman" w:cs="Times New Roman"/>
          <w:b/>
          <w:bCs/>
          <w:i/>
          <w:iCs/>
          <w:sz w:val="26"/>
          <w:szCs w:val="26"/>
          <w:lang w:eastAsia="fr-FR"/>
        </w:rPr>
        <w:t xml:space="preserve"> </w:t>
      </w:r>
      <w:proofErr w:type="spellStart"/>
      <w:r w:rsidRPr="00886646">
        <w:rPr>
          <w:rFonts w:ascii="Times New Roman" w:eastAsia="Times New Roman" w:hAnsi="Times New Roman" w:cs="Times New Roman"/>
          <w:b/>
          <w:bCs/>
          <w:i/>
          <w:iCs/>
          <w:sz w:val="26"/>
          <w:szCs w:val="26"/>
          <w:lang w:eastAsia="fr-FR"/>
        </w:rPr>
        <w:t>tuberosum</w:t>
      </w:r>
      <w:proofErr w:type="spellEnd"/>
      <w:r w:rsidRPr="00886646">
        <w:rPr>
          <w:rFonts w:ascii="Times New Roman" w:eastAsia="Times New Roman" w:hAnsi="Times New Roman" w:cs="Times New Roman"/>
          <w:b/>
          <w:bCs/>
          <w:i/>
          <w:iCs/>
          <w:sz w:val="26"/>
          <w:szCs w:val="26"/>
          <w:lang w:eastAsia="fr-FR"/>
        </w:rPr>
        <w:t>)</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 </w:t>
      </w:r>
      <w:r w:rsidR="00E43AAC">
        <w:rPr>
          <w:rFonts w:ascii="Times New Roman" w:eastAsia="Times New Roman" w:hAnsi="Times New Roman" w:cs="Times New Roman"/>
          <w:b/>
          <w:bCs/>
          <w:sz w:val="24"/>
          <w:szCs w:val="24"/>
          <w:lang w:eastAsia="fr-FR"/>
        </w:rPr>
        <w:t xml:space="preserve">4)-1- </w:t>
      </w:r>
      <w:r w:rsidR="001375ED">
        <w:rPr>
          <w:rFonts w:ascii="Times New Roman" w:eastAsia="Times New Roman" w:hAnsi="Times New Roman" w:cs="Times New Roman"/>
          <w:b/>
          <w:bCs/>
          <w:sz w:val="24"/>
          <w:szCs w:val="24"/>
          <w:lang w:eastAsia="fr-FR"/>
        </w:rPr>
        <w:t>Introduction</w:t>
      </w:r>
      <w:r w:rsidRPr="001E3F57">
        <w:rPr>
          <w:rFonts w:ascii="Times New Roman" w:eastAsia="Times New Roman" w:hAnsi="Times New Roman" w:cs="Times New Roman"/>
          <w:b/>
          <w:bCs/>
          <w:sz w:val="24"/>
          <w:szCs w:val="24"/>
          <w:lang w:eastAsia="fr-FR"/>
        </w:rPr>
        <w:t>:</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La pomme de terre est une plante vivace à cycle annuel, qui se multiplie par tubercule.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Le tubercule est un organe de réserve qui se développe sur un rhizome. Comme la tomate ou le chou, la plante a la capacité de faire des racines sur les parties de tiges en contact avec le sol. D'</w:t>
      </w:r>
      <w:r w:rsidR="00E43AAC" w:rsidRPr="001E3F57">
        <w:rPr>
          <w:rFonts w:ascii="Times New Roman" w:eastAsia="Times New Roman" w:hAnsi="Times New Roman" w:cs="Times New Roman"/>
          <w:sz w:val="24"/>
          <w:szCs w:val="24"/>
          <w:lang w:eastAsia="fr-FR"/>
        </w:rPr>
        <w:t>où</w:t>
      </w:r>
      <w:r w:rsidRPr="001E3F57">
        <w:rPr>
          <w:rFonts w:ascii="Times New Roman" w:eastAsia="Times New Roman" w:hAnsi="Times New Roman" w:cs="Times New Roman"/>
          <w:sz w:val="24"/>
          <w:szCs w:val="24"/>
          <w:lang w:eastAsia="fr-FR"/>
        </w:rPr>
        <w:t xml:space="preserve"> l’intérêt des buttages. Sous l’effet de la lumière le tubercule verdit et synthétise un alcaloïde la solanine qui est toxique. Aussi faut-il le stocker à l’abri de la lumière (à l’exception de la phase de germination)</w:t>
      </w:r>
      <w:proofErr w:type="gramStart"/>
      <w:r w:rsidRPr="001E3F57">
        <w:rPr>
          <w:rFonts w:ascii="Times New Roman" w:eastAsia="Times New Roman" w:hAnsi="Times New Roman" w:cs="Times New Roman"/>
          <w:sz w:val="24"/>
          <w:szCs w:val="24"/>
          <w:lang w:eastAsia="fr-FR"/>
        </w:rPr>
        <w:t>.</w:t>
      </w:r>
      <w:r w:rsidR="00B81BBD" w:rsidRPr="003F210F">
        <w:rPr>
          <w:rFonts w:ascii="Times New Roman" w:eastAsia="Times New Roman" w:hAnsi="Times New Roman" w:cs="Times New Roman"/>
          <w:b/>
          <w:bCs/>
          <w:sz w:val="24"/>
          <w:szCs w:val="24"/>
          <w:lang w:eastAsia="fr-FR"/>
        </w:rPr>
        <w:t>(</w:t>
      </w:r>
      <w:proofErr w:type="gramEnd"/>
      <w:r w:rsidR="00B81BBD" w:rsidRPr="003F210F">
        <w:rPr>
          <w:rFonts w:ascii="Times New Roman" w:eastAsia="Times New Roman" w:hAnsi="Times New Roman" w:cs="Times New Roman"/>
          <w:b/>
          <w:bCs/>
          <w:sz w:val="24"/>
          <w:szCs w:val="24"/>
          <w:lang w:eastAsia="fr-FR"/>
        </w:rPr>
        <w:t>J</w:t>
      </w:r>
      <w:r w:rsidR="008D62BB" w:rsidRPr="003F210F">
        <w:rPr>
          <w:rFonts w:ascii="Times New Roman" w:eastAsia="Times New Roman" w:hAnsi="Times New Roman" w:cs="Times New Roman"/>
          <w:b/>
          <w:bCs/>
          <w:sz w:val="24"/>
          <w:szCs w:val="24"/>
          <w:lang w:eastAsia="fr-FR"/>
        </w:rPr>
        <w:t>OSPEH ARGOUARC’H</w:t>
      </w:r>
      <w:r w:rsidR="00B81BBD" w:rsidRPr="003F210F">
        <w:rPr>
          <w:rFonts w:ascii="Times New Roman" w:eastAsia="Times New Roman" w:hAnsi="Times New Roman" w:cs="Times New Roman"/>
          <w:b/>
          <w:bCs/>
          <w:sz w:val="24"/>
          <w:szCs w:val="24"/>
          <w:lang w:eastAsia="fr-FR"/>
        </w:rPr>
        <w:t xml:space="preserve"> -2005).</w:t>
      </w:r>
    </w:p>
    <w:p w:rsidR="001E3F57" w:rsidRPr="001375ED"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4)-2- </w:t>
      </w:r>
      <w:r w:rsidR="001E3F57" w:rsidRPr="001375ED">
        <w:rPr>
          <w:rFonts w:ascii="Times New Roman" w:eastAsia="Times New Roman" w:hAnsi="Times New Roman" w:cs="Times New Roman"/>
          <w:b/>
          <w:bCs/>
          <w:sz w:val="24"/>
          <w:szCs w:val="24"/>
          <w:lang w:eastAsia="fr-FR"/>
        </w:rPr>
        <w:t>Principales variétés cultivées :</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Les variétés cultivées de pommes de terre sont très nombreuses, de l'ordre de plusieurs milliers, et adaptée à divers types d'utilisation, alimentation humaine ou transformation industrielle. </w:t>
      </w:r>
      <w:r w:rsidR="008D62BB" w:rsidRPr="003F210F">
        <w:rPr>
          <w:rFonts w:ascii="Times New Roman" w:eastAsia="Times New Roman" w:hAnsi="Times New Roman" w:cs="Times New Roman"/>
          <w:b/>
          <w:bCs/>
          <w:sz w:val="24"/>
          <w:szCs w:val="24"/>
          <w:lang w:eastAsia="fr-FR"/>
        </w:rPr>
        <w:t>(DENIS LA France.2012).</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Les variétés les plus cultivées en Algérie sont </w:t>
      </w:r>
      <w:proofErr w:type="gramStart"/>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Spunta</w:t>
      </w:r>
      <w:proofErr w:type="spellEnd"/>
      <w:proofErr w:type="gramEnd"/>
      <w:r w:rsidRPr="001E3F57">
        <w:rPr>
          <w:rFonts w:ascii="Times New Roman" w:eastAsia="Times New Roman" w:hAnsi="Times New Roman" w:cs="Times New Roman"/>
          <w:sz w:val="24"/>
          <w:szCs w:val="24"/>
          <w:lang w:eastAsia="fr-FR"/>
        </w:rPr>
        <w:t xml:space="preserve"> (B), Fabula (B), Nicola (B), Diamant (B), </w:t>
      </w:r>
      <w:proofErr w:type="spellStart"/>
      <w:r w:rsidRPr="001E3F57">
        <w:rPr>
          <w:rFonts w:ascii="Times New Roman" w:eastAsia="Times New Roman" w:hAnsi="Times New Roman" w:cs="Times New Roman"/>
          <w:sz w:val="24"/>
          <w:szCs w:val="24"/>
          <w:lang w:eastAsia="fr-FR"/>
        </w:rPr>
        <w:t>Timate</w:t>
      </w:r>
      <w:proofErr w:type="spellEnd"/>
      <w:r w:rsidRPr="001E3F57">
        <w:rPr>
          <w:rFonts w:ascii="Times New Roman" w:eastAsia="Times New Roman" w:hAnsi="Times New Roman" w:cs="Times New Roman"/>
          <w:sz w:val="24"/>
          <w:szCs w:val="24"/>
          <w:lang w:eastAsia="fr-FR"/>
        </w:rPr>
        <w:t xml:space="preserve"> (B), Atlas (B), </w:t>
      </w:r>
      <w:proofErr w:type="spellStart"/>
      <w:r w:rsidRPr="001E3F57">
        <w:rPr>
          <w:rFonts w:ascii="Times New Roman" w:eastAsia="Times New Roman" w:hAnsi="Times New Roman" w:cs="Times New Roman"/>
          <w:sz w:val="24"/>
          <w:szCs w:val="24"/>
          <w:lang w:eastAsia="fr-FR"/>
        </w:rPr>
        <w:t>Bartina</w:t>
      </w:r>
      <w:proofErr w:type="spellEnd"/>
      <w:r w:rsidRPr="001E3F57">
        <w:rPr>
          <w:rFonts w:ascii="Times New Roman" w:eastAsia="Times New Roman" w:hAnsi="Times New Roman" w:cs="Times New Roman"/>
          <w:sz w:val="24"/>
          <w:szCs w:val="24"/>
          <w:lang w:eastAsia="fr-FR"/>
        </w:rPr>
        <w:t xml:space="preserve"> (R), Désirée (R), </w:t>
      </w:r>
      <w:proofErr w:type="spellStart"/>
      <w:r w:rsidRPr="001E3F57">
        <w:rPr>
          <w:rFonts w:ascii="Times New Roman" w:eastAsia="Times New Roman" w:hAnsi="Times New Roman" w:cs="Times New Roman"/>
          <w:sz w:val="24"/>
          <w:szCs w:val="24"/>
          <w:lang w:eastAsia="fr-FR"/>
        </w:rPr>
        <w:t>Kondor</w:t>
      </w:r>
      <w:proofErr w:type="spellEnd"/>
      <w:r w:rsidRPr="001E3F57">
        <w:rPr>
          <w:rFonts w:ascii="Times New Roman" w:eastAsia="Times New Roman" w:hAnsi="Times New Roman" w:cs="Times New Roman"/>
          <w:sz w:val="24"/>
          <w:szCs w:val="24"/>
          <w:lang w:eastAsia="fr-FR"/>
        </w:rPr>
        <w:t xml:space="preserve"> (R)</w:t>
      </w:r>
    </w:p>
    <w:p w:rsidR="00440532" w:rsidRPr="00440532" w:rsidRDefault="00440532" w:rsidP="00440532">
      <w:pPr>
        <w:pStyle w:val="Citationintense"/>
        <w:jc w:val="center"/>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w:t>
      </w:r>
      <w:r w:rsidRPr="00440532">
        <w:rPr>
          <w:rFonts w:asciiTheme="majorBidi" w:hAnsiTheme="majorBidi" w:cstheme="majorBidi"/>
          <w:color w:val="E36C0A" w:themeColor="accent6" w:themeShade="BF"/>
          <w:sz w:val="24"/>
          <w:szCs w:val="24"/>
          <w:lang w:eastAsia="fr-FR" w:bidi="ar-DZ"/>
        </w:rPr>
        <w:t>: les Principales cultures maraichères dans la région</w:t>
      </w:r>
    </w:p>
    <w:p w:rsidR="00440532" w:rsidRPr="001E3F57" w:rsidRDefault="00440532"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F54B3E"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val="en-ZA" w:eastAsia="fr-FR"/>
        </w:rPr>
      </w:pPr>
      <w:r w:rsidRPr="00F54B3E">
        <w:rPr>
          <w:rFonts w:ascii="Times New Roman" w:eastAsia="Times New Roman" w:hAnsi="Times New Roman" w:cs="Times New Roman"/>
          <w:sz w:val="24"/>
          <w:szCs w:val="24"/>
          <w:u w:val="single"/>
          <w:lang w:val="en-ZA" w:eastAsia="fr-FR"/>
        </w:rPr>
        <w:t xml:space="preserve">B= </w:t>
      </w:r>
      <w:r w:rsidR="00C51C5F" w:rsidRPr="00F54B3E">
        <w:rPr>
          <w:rFonts w:ascii="Times New Roman" w:eastAsia="Times New Roman" w:hAnsi="Times New Roman" w:cs="Times New Roman"/>
          <w:sz w:val="24"/>
          <w:szCs w:val="24"/>
          <w:u w:val="single"/>
          <w:lang w:val="en-ZA" w:eastAsia="fr-FR"/>
        </w:rPr>
        <w:t>Blanche</w:t>
      </w:r>
      <w:r w:rsidRPr="00F54B3E">
        <w:rPr>
          <w:rFonts w:ascii="Times New Roman" w:eastAsia="Times New Roman" w:hAnsi="Times New Roman" w:cs="Times New Roman"/>
          <w:sz w:val="24"/>
          <w:szCs w:val="24"/>
          <w:u w:val="single"/>
          <w:lang w:val="en-ZA" w:eastAsia="fr-FR"/>
        </w:rPr>
        <w:t>, R= rouge</w:t>
      </w:r>
      <w:r w:rsidR="00B81BBD" w:rsidRPr="00F54B3E">
        <w:rPr>
          <w:rFonts w:ascii="Times New Roman" w:eastAsia="Times New Roman" w:hAnsi="Times New Roman" w:cs="Times New Roman"/>
          <w:sz w:val="24"/>
          <w:szCs w:val="24"/>
          <w:u w:val="single"/>
          <w:lang w:val="en-ZA" w:eastAsia="fr-FR"/>
        </w:rPr>
        <w:t xml:space="preserve">. </w:t>
      </w:r>
      <w:proofErr w:type="gramStart"/>
      <w:r w:rsidR="00B81BBD" w:rsidRPr="00F54B3E">
        <w:rPr>
          <w:rFonts w:ascii="Times New Roman" w:eastAsia="Times New Roman" w:hAnsi="Times New Roman" w:cs="Times New Roman"/>
          <w:b/>
          <w:bCs/>
          <w:sz w:val="24"/>
          <w:szCs w:val="24"/>
          <w:lang w:val="en-ZA" w:eastAsia="fr-FR"/>
        </w:rPr>
        <w:t>(</w:t>
      </w:r>
      <w:r w:rsidR="00352D6B" w:rsidRPr="00F54B3E">
        <w:rPr>
          <w:rFonts w:ascii="Times New Roman" w:eastAsia="Times New Roman" w:hAnsi="Times New Roman" w:cs="Times New Roman"/>
          <w:b/>
          <w:bCs/>
          <w:sz w:val="24"/>
          <w:szCs w:val="24"/>
          <w:lang w:val="en-ZA" w:eastAsia="fr-FR"/>
        </w:rPr>
        <w:t>ANO</w:t>
      </w:r>
      <w:r w:rsidR="00EE50E5" w:rsidRPr="00F54B3E">
        <w:rPr>
          <w:rFonts w:ascii="Times New Roman" w:eastAsia="Times New Roman" w:hAnsi="Times New Roman" w:cs="Times New Roman"/>
          <w:b/>
          <w:bCs/>
          <w:sz w:val="24"/>
          <w:szCs w:val="24"/>
          <w:lang w:val="en-ZA" w:eastAsia="fr-FR"/>
        </w:rPr>
        <w:t>NYME</w:t>
      </w:r>
      <w:r w:rsidR="00B81BBD" w:rsidRPr="00F54B3E">
        <w:rPr>
          <w:rFonts w:ascii="Times New Roman" w:eastAsia="Times New Roman" w:hAnsi="Times New Roman" w:cs="Times New Roman"/>
          <w:b/>
          <w:bCs/>
          <w:sz w:val="24"/>
          <w:szCs w:val="24"/>
          <w:lang w:val="en-ZA" w:eastAsia="fr-FR"/>
        </w:rPr>
        <w:t>.2010).</w:t>
      </w:r>
      <w:proofErr w:type="gramEnd"/>
    </w:p>
    <w:p w:rsidR="001E3F57" w:rsidRPr="001375ED"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4)-3-</w:t>
      </w:r>
      <w:r w:rsidR="001E3F57" w:rsidRPr="001375ED">
        <w:rPr>
          <w:rFonts w:ascii="Times New Roman" w:eastAsia="Times New Roman" w:hAnsi="Times New Roman" w:cs="Times New Roman"/>
          <w:b/>
          <w:bCs/>
          <w:sz w:val="24"/>
          <w:szCs w:val="24"/>
          <w:lang w:eastAsia="fr-FR"/>
        </w:rPr>
        <w:t>Condition climatiques</w:t>
      </w:r>
      <w:r w:rsidR="001375ED">
        <w:rPr>
          <w:rFonts w:ascii="Times New Roman" w:eastAsia="Times New Roman" w:hAnsi="Times New Roman" w:cs="Times New Roman"/>
          <w:b/>
          <w:bCs/>
          <w:sz w:val="24"/>
          <w:szCs w:val="24"/>
          <w:lang w:eastAsia="fr-FR"/>
        </w:rPr>
        <w:t> :</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La pomme de terre est une plante des sols meubles, légèrement acides. Cependant, elle s’accommode de tous les types de sol. Les terres silico- argileuses </w:t>
      </w:r>
      <w:proofErr w:type="spellStart"/>
      <w:r w:rsidRPr="001E3F57">
        <w:rPr>
          <w:rFonts w:ascii="Times New Roman" w:eastAsia="Times New Roman" w:hAnsi="Times New Roman" w:cs="Times New Roman"/>
          <w:sz w:val="24"/>
          <w:szCs w:val="24"/>
          <w:lang w:eastAsia="fr-FR"/>
        </w:rPr>
        <w:t>humifères</w:t>
      </w:r>
      <w:proofErr w:type="gramStart"/>
      <w:r w:rsidRPr="001E3F57">
        <w:rPr>
          <w:rFonts w:ascii="Times New Roman" w:eastAsia="Times New Roman" w:hAnsi="Times New Roman" w:cs="Times New Roman"/>
          <w:sz w:val="24"/>
          <w:szCs w:val="24"/>
          <w:lang w:eastAsia="fr-FR"/>
        </w:rPr>
        <w:t>,meubles</w:t>
      </w:r>
      <w:proofErr w:type="spellEnd"/>
      <w:proofErr w:type="gramEnd"/>
      <w:r w:rsidRPr="001E3F57">
        <w:rPr>
          <w:rFonts w:ascii="Times New Roman" w:eastAsia="Times New Roman" w:hAnsi="Times New Roman" w:cs="Times New Roman"/>
          <w:sz w:val="24"/>
          <w:szCs w:val="24"/>
          <w:lang w:eastAsia="fr-FR"/>
        </w:rPr>
        <w:t xml:space="preserve">, aérées et fraiches au pH, compris entre 5 et 6.5 semblent les plus appréciées </w:t>
      </w:r>
      <w:r w:rsidR="00394952">
        <w:rPr>
          <w:rFonts w:ascii="Times New Roman" w:eastAsia="Times New Roman" w:hAnsi="Times New Roman" w:cs="Times New Roman"/>
          <w:b/>
          <w:bCs/>
          <w:sz w:val="24"/>
          <w:szCs w:val="24"/>
          <w:lang w:eastAsia="fr-FR"/>
        </w:rPr>
        <w:t>(ANO</w:t>
      </w:r>
      <w:r w:rsidR="00EE50E5" w:rsidRPr="003F210F">
        <w:rPr>
          <w:rFonts w:ascii="Times New Roman" w:eastAsia="Times New Roman" w:hAnsi="Times New Roman" w:cs="Times New Roman"/>
          <w:b/>
          <w:bCs/>
          <w:sz w:val="24"/>
          <w:szCs w:val="24"/>
          <w:lang w:eastAsia="fr-FR"/>
        </w:rPr>
        <w:t xml:space="preserve">NYME 1993 </w:t>
      </w:r>
      <w:r w:rsidRPr="003F210F">
        <w:rPr>
          <w:rFonts w:ascii="Times New Roman" w:eastAsia="Times New Roman" w:hAnsi="Times New Roman" w:cs="Times New Roman"/>
          <w:b/>
          <w:bCs/>
          <w:sz w:val="24"/>
          <w:szCs w:val="24"/>
          <w:lang w:eastAsia="fr-FR"/>
        </w:rPr>
        <w:t>)</w:t>
      </w:r>
      <w:r w:rsidR="00886646" w:rsidRPr="003F210F">
        <w:rPr>
          <w:rFonts w:ascii="Times New Roman" w:eastAsia="Times New Roman" w:hAnsi="Times New Roman" w:cs="Times New Roman"/>
          <w:b/>
          <w:bCs/>
          <w:sz w:val="24"/>
          <w:szCs w:val="24"/>
          <w:lang w:eastAsia="fr-FR"/>
        </w:rPr>
        <w:t>.</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Elle préfère les températures modérées  .Le zéro de végétation de la pomme de te</w:t>
      </w:r>
      <w:r w:rsidR="00B81BBD">
        <w:rPr>
          <w:rFonts w:ascii="Times New Roman" w:eastAsia="Times New Roman" w:hAnsi="Times New Roman" w:cs="Times New Roman"/>
          <w:sz w:val="24"/>
          <w:szCs w:val="24"/>
          <w:lang w:eastAsia="fr-FR"/>
        </w:rPr>
        <w:t>rre est assez élevé (16 à 18°C)</w:t>
      </w:r>
      <w:r w:rsidR="00886646">
        <w:rPr>
          <w:rFonts w:ascii="Times New Roman" w:eastAsia="Times New Roman" w:hAnsi="Times New Roman" w:cs="Times New Roman"/>
          <w:sz w:val="24"/>
          <w:szCs w:val="24"/>
          <w:lang w:eastAsia="fr-FR"/>
        </w:rPr>
        <w:t>.</w:t>
      </w:r>
    </w:p>
    <w:p w:rsidR="0049640B" w:rsidRPr="00AE5B99" w:rsidRDefault="001E3F57" w:rsidP="00AE5B99">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Les besoins en eau sont très élevés, particulièrement au moment de la croissance foliaire et la tubérisation</w:t>
      </w:r>
      <w:proofErr w:type="gramStart"/>
      <w:r w:rsidRPr="003F210F">
        <w:rPr>
          <w:rFonts w:ascii="Times New Roman" w:eastAsia="Times New Roman" w:hAnsi="Times New Roman" w:cs="Times New Roman"/>
          <w:b/>
          <w:bCs/>
          <w:sz w:val="24"/>
          <w:szCs w:val="24"/>
          <w:lang w:eastAsia="fr-FR"/>
        </w:rPr>
        <w:t>.</w:t>
      </w:r>
      <w:r w:rsidR="00352D6B">
        <w:rPr>
          <w:rFonts w:ascii="Times New Roman" w:eastAsia="Times New Roman" w:hAnsi="Times New Roman" w:cs="Times New Roman"/>
          <w:b/>
          <w:bCs/>
          <w:sz w:val="24"/>
          <w:szCs w:val="24"/>
          <w:lang w:eastAsia="fr-FR"/>
        </w:rPr>
        <w:t>(</w:t>
      </w:r>
      <w:proofErr w:type="gramEnd"/>
      <w:r w:rsidR="00352D6B">
        <w:rPr>
          <w:rFonts w:ascii="Times New Roman" w:eastAsia="Times New Roman" w:hAnsi="Times New Roman" w:cs="Times New Roman"/>
          <w:b/>
          <w:bCs/>
          <w:sz w:val="24"/>
          <w:szCs w:val="24"/>
          <w:lang w:eastAsia="fr-FR"/>
        </w:rPr>
        <w:t>ANO</w:t>
      </w:r>
      <w:r w:rsidR="00EE50E5" w:rsidRPr="003F210F">
        <w:rPr>
          <w:rFonts w:ascii="Times New Roman" w:eastAsia="Times New Roman" w:hAnsi="Times New Roman" w:cs="Times New Roman"/>
          <w:b/>
          <w:bCs/>
          <w:sz w:val="24"/>
          <w:szCs w:val="24"/>
          <w:lang w:eastAsia="fr-FR"/>
        </w:rPr>
        <w:t>NYME. 2010).</w:t>
      </w:r>
    </w:p>
    <w:p w:rsidR="001E3F57" w:rsidRPr="00534832" w:rsidRDefault="001E3F57" w:rsidP="00CC749F">
      <w:pPr>
        <w:spacing w:before="100" w:beforeAutospacing="1" w:after="100" w:afterAutospacing="1" w:line="360" w:lineRule="auto"/>
        <w:ind w:firstLine="426"/>
        <w:jc w:val="center"/>
        <w:rPr>
          <w:rFonts w:ascii="Times New Roman" w:eastAsia="Times New Roman" w:hAnsi="Times New Roman" w:cs="Times New Roman"/>
          <w:b/>
          <w:bCs/>
          <w:sz w:val="26"/>
          <w:szCs w:val="26"/>
          <w:u w:val="single"/>
          <w:lang w:eastAsia="fr-FR"/>
        </w:rPr>
      </w:pPr>
      <w:r w:rsidRPr="00534832">
        <w:rPr>
          <w:rFonts w:ascii="Times New Roman" w:eastAsia="Times New Roman" w:hAnsi="Times New Roman" w:cs="Times New Roman"/>
          <w:b/>
          <w:bCs/>
          <w:sz w:val="26"/>
          <w:szCs w:val="26"/>
          <w:u w:val="single"/>
          <w:lang w:eastAsia="fr-FR"/>
        </w:rPr>
        <w:t>CUCURBITACEES</w:t>
      </w:r>
    </w:p>
    <w:p w:rsidR="001E3F57" w:rsidRPr="00E43AAC" w:rsidRDefault="001E3F57" w:rsidP="00E25587">
      <w:pPr>
        <w:pStyle w:val="Paragraphedeliste"/>
        <w:numPr>
          <w:ilvl w:val="0"/>
          <w:numId w:val="18"/>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E43AAC">
        <w:rPr>
          <w:rFonts w:ascii="Times New Roman" w:eastAsia="Times New Roman" w:hAnsi="Times New Roman" w:cs="Times New Roman"/>
          <w:b/>
          <w:bCs/>
          <w:sz w:val="26"/>
          <w:szCs w:val="26"/>
          <w:lang w:eastAsia="fr-FR"/>
        </w:rPr>
        <w:t xml:space="preserve">LE MELON </w:t>
      </w:r>
      <w:r w:rsidRPr="00E43AAC">
        <w:rPr>
          <w:rFonts w:ascii="Times New Roman" w:eastAsia="Times New Roman" w:hAnsi="Times New Roman" w:cs="Times New Roman"/>
          <w:b/>
          <w:bCs/>
          <w:i/>
          <w:iCs/>
          <w:sz w:val="26"/>
          <w:szCs w:val="26"/>
          <w:lang w:eastAsia="fr-FR"/>
        </w:rPr>
        <w:t>(</w:t>
      </w:r>
      <w:proofErr w:type="spellStart"/>
      <w:r w:rsidRPr="00E43AAC">
        <w:rPr>
          <w:rFonts w:ascii="Times New Roman" w:eastAsia="Times New Roman" w:hAnsi="Times New Roman" w:cs="Times New Roman"/>
          <w:b/>
          <w:bCs/>
          <w:i/>
          <w:iCs/>
          <w:sz w:val="26"/>
          <w:szCs w:val="26"/>
          <w:lang w:eastAsia="fr-FR"/>
        </w:rPr>
        <w:t>Cucumis</w:t>
      </w:r>
      <w:proofErr w:type="spellEnd"/>
      <w:r w:rsidRPr="00E43AAC">
        <w:rPr>
          <w:rFonts w:ascii="Times New Roman" w:eastAsia="Times New Roman" w:hAnsi="Times New Roman" w:cs="Times New Roman"/>
          <w:b/>
          <w:bCs/>
          <w:i/>
          <w:iCs/>
          <w:sz w:val="26"/>
          <w:szCs w:val="26"/>
          <w:lang w:eastAsia="fr-FR"/>
        </w:rPr>
        <w:t xml:space="preserve"> </w:t>
      </w:r>
      <w:proofErr w:type="spellStart"/>
      <w:r w:rsidRPr="00E43AAC">
        <w:rPr>
          <w:rFonts w:ascii="Times New Roman" w:eastAsia="Times New Roman" w:hAnsi="Times New Roman" w:cs="Times New Roman"/>
          <w:b/>
          <w:bCs/>
          <w:i/>
          <w:iCs/>
          <w:sz w:val="26"/>
          <w:szCs w:val="26"/>
          <w:lang w:eastAsia="fr-FR"/>
        </w:rPr>
        <w:t>m</w:t>
      </w:r>
      <w:r w:rsidR="00E25587">
        <w:rPr>
          <w:rFonts w:ascii="Times New Roman" w:eastAsia="Times New Roman" w:hAnsi="Times New Roman" w:cs="Times New Roman"/>
          <w:b/>
          <w:bCs/>
          <w:i/>
          <w:iCs/>
          <w:sz w:val="26"/>
          <w:szCs w:val="26"/>
          <w:lang w:eastAsia="fr-FR"/>
        </w:rPr>
        <w:t>e</w:t>
      </w:r>
      <w:r w:rsidRPr="00E43AAC">
        <w:rPr>
          <w:rFonts w:ascii="Times New Roman" w:eastAsia="Times New Roman" w:hAnsi="Times New Roman" w:cs="Times New Roman"/>
          <w:b/>
          <w:bCs/>
          <w:i/>
          <w:iCs/>
          <w:sz w:val="26"/>
          <w:szCs w:val="26"/>
          <w:lang w:eastAsia="fr-FR"/>
        </w:rPr>
        <w:t>lo</w:t>
      </w:r>
      <w:proofErr w:type="spellEnd"/>
      <w:r w:rsidRPr="00E43AAC">
        <w:rPr>
          <w:rFonts w:ascii="Times New Roman" w:eastAsia="Times New Roman" w:hAnsi="Times New Roman" w:cs="Times New Roman"/>
          <w:b/>
          <w:bCs/>
          <w:i/>
          <w:iCs/>
          <w:sz w:val="26"/>
          <w:szCs w:val="26"/>
          <w:lang w:eastAsia="fr-FR"/>
        </w:rPr>
        <w:t>)</w:t>
      </w:r>
    </w:p>
    <w:p w:rsidR="001E3F57" w:rsidRPr="001E3F57"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1)-1- </w:t>
      </w:r>
      <w:r w:rsidR="001E3F57" w:rsidRPr="001E3F57">
        <w:rPr>
          <w:rFonts w:ascii="Times New Roman" w:eastAsia="Times New Roman" w:hAnsi="Times New Roman" w:cs="Times New Roman"/>
          <w:b/>
          <w:bCs/>
          <w:sz w:val="24"/>
          <w:szCs w:val="24"/>
          <w:lang w:eastAsia="fr-FR"/>
        </w:rPr>
        <w:t>Introduction :</w:t>
      </w:r>
    </w:p>
    <w:p w:rsidR="001E3F57" w:rsidRPr="003F210F" w:rsidRDefault="001E3F57" w:rsidP="0089247C">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C'est une plante annuelle, cultivée pour ses fruits ronds et côtelés à l'écorce vert jaunâtre, à  Chair orangée très sucrée et très parfumée</w:t>
      </w:r>
      <w:r w:rsidRPr="003F210F">
        <w:rPr>
          <w:rFonts w:ascii="Times New Roman" w:eastAsia="Times New Roman" w:hAnsi="Times New Roman" w:cs="Times New Roman"/>
          <w:b/>
          <w:bCs/>
          <w:sz w:val="24"/>
          <w:szCs w:val="24"/>
          <w:lang w:eastAsia="fr-FR"/>
        </w:rPr>
        <w:t>.</w:t>
      </w:r>
      <w:r w:rsidR="00E9518B">
        <w:rPr>
          <w:rFonts w:ascii="Times New Roman" w:eastAsia="Times New Roman" w:hAnsi="Times New Roman" w:cs="Times New Roman"/>
          <w:b/>
          <w:bCs/>
          <w:sz w:val="24"/>
          <w:szCs w:val="24"/>
          <w:lang w:eastAsia="fr-FR"/>
        </w:rPr>
        <w:t xml:space="preserve"> </w:t>
      </w:r>
      <w:r w:rsidR="00EE50E5" w:rsidRPr="003F210F">
        <w:rPr>
          <w:rFonts w:ascii="Times New Roman" w:eastAsia="Times New Roman" w:hAnsi="Times New Roman" w:cs="Times New Roman"/>
          <w:b/>
          <w:bCs/>
          <w:sz w:val="24"/>
          <w:szCs w:val="24"/>
          <w:lang w:eastAsia="fr-FR"/>
        </w:rPr>
        <w:t>(A</w:t>
      </w:r>
      <w:r w:rsidR="008D62BB" w:rsidRPr="003F210F">
        <w:rPr>
          <w:rFonts w:ascii="Times New Roman" w:eastAsia="Times New Roman" w:hAnsi="Times New Roman" w:cs="Times New Roman"/>
          <w:b/>
          <w:bCs/>
          <w:sz w:val="24"/>
          <w:szCs w:val="24"/>
          <w:lang w:eastAsia="fr-FR"/>
        </w:rPr>
        <w:t>RGUARC</w:t>
      </w:r>
      <w:r w:rsidR="00EE50E5" w:rsidRPr="003F210F">
        <w:rPr>
          <w:rFonts w:ascii="Times New Roman" w:eastAsia="Times New Roman" w:hAnsi="Times New Roman" w:cs="Times New Roman"/>
          <w:b/>
          <w:bCs/>
          <w:sz w:val="24"/>
          <w:szCs w:val="24"/>
          <w:lang w:eastAsia="fr-FR"/>
        </w:rPr>
        <w:t>’</w:t>
      </w:r>
      <w:r w:rsidR="008D62BB" w:rsidRPr="003F210F">
        <w:rPr>
          <w:rFonts w:ascii="Times New Roman" w:eastAsia="Times New Roman" w:hAnsi="Times New Roman" w:cs="Times New Roman"/>
          <w:b/>
          <w:bCs/>
          <w:sz w:val="24"/>
          <w:szCs w:val="24"/>
          <w:lang w:eastAsia="fr-FR"/>
        </w:rPr>
        <w:t>H</w:t>
      </w:r>
      <w:r w:rsidR="00EE50E5" w:rsidRPr="003F210F">
        <w:rPr>
          <w:rFonts w:ascii="Times New Roman" w:eastAsia="Times New Roman" w:hAnsi="Times New Roman" w:cs="Times New Roman"/>
          <w:b/>
          <w:bCs/>
          <w:sz w:val="24"/>
          <w:szCs w:val="24"/>
          <w:lang w:eastAsia="fr-FR"/>
        </w:rPr>
        <w:t xml:space="preserve"> 2015).</w:t>
      </w:r>
    </w:p>
    <w:p w:rsidR="001E3F57" w:rsidRPr="001E3F57"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1)-2-</w:t>
      </w:r>
      <w:r w:rsidR="001E3F57" w:rsidRPr="001E3F57">
        <w:rPr>
          <w:rFonts w:ascii="Times New Roman" w:eastAsia="Times New Roman" w:hAnsi="Times New Roman" w:cs="Times New Roman"/>
          <w:b/>
          <w:bCs/>
          <w:sz w:val="24"/>
          <w:szCs w:val="24"/>
          <w:lang w:eastAsia="fr-FR"/>
        </w:rPr>
        <w:t>V</w:t>
      </w:r>
      <w:r w:rsidR="00886646">
        <w:rPr>
          <w:rFonts w:ascii="Times New Roman" w:eastAsia="Times New Roman" w:hAnsi="Times New Roman" w:cs="Times New Roman"/>
          <w:b/>
          <w:bCs/>
          <w:sz w:val="24"/>
          <w:szCs w:val="24"/>
          <w:lang w:eastAsia="fr-FR"/>
        </w:rPr>
        <w:t>ariétés</w:t>
      </w:r>
      <w:r w:rsidR="001E3F57" w:rsidRPr="001E3F57">
        <w:rPr>
          <w:rFonts w:ascii="Times New Roman" w:eastAsia="Times New Roman" w:hAnsi="Times New Roman" w:cs="Times New Roman"/>
          <w:b/>
          <w:bCs/>
          <w:sz w:val="24"/>
          <w:szCs w:val="24"/>
          <w:lang w:eastAsia="fr-FR"/>
        </w:rPr>
        <w:t> :</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Les variétés cultivées appartiennent principalement au groupe des melons Cantaloup, parmi lesquels le Cantaloup charentais a sur planté les autres variétés " Cantaloup charentais : Fruit rond, peu lisse, côtes peu marquées, peu de graines, chair orangée " Melon jaune d'or, chair blanc verdâtre. L'aspect de la peau est chiffonné. </w:t>
      </w:r>
      <w:r w:rsidR="00EE50E5" w:rsidRPr="003F210F">
        <w:rPr>
          <w:rFonts w:ascii="Times New Roman" w:eastAsia="Times New Roman" w:hAnsi="Times New Roman" w:cs="Times New Roman"/>
          <w:b/>
          <w:bCs/>
          <w:sz w:val="24"/>
          <w:szCs w:val="24"/>
          <w:lang w:eastAsia="fr-FR"/>
        </w:rPr>
        <w:t>(</w:t>
      </w:r>
      <w:r w:rsidR="008D62BB" w:rsidRPr="003F210F">
        <w:rPr>
          <w:rFonts w:ascii="Times New Roman" w:eastAsia="Times New Roman" w:hAnsi="Times New Roman" w:cs="Times New Roman"/>
          <w:b/>
          <w:bCs/>
          <w:sz w:val="24"/>
          <w:szCs w:val="24"/>
          <w:lang w:eastAsia="fr-FR"/>
        </w:rPr>
        <w:t>ANONYME</w:t>
      </w:r>
      <w:r w:rsidR="00EE50E5" w:rsidRPr="003F210F">
        <w:rPr>
          <w:rFonts w:ascii="Times New Roman" w:eastAsia="Times New Roman" w:hAnsi="Times New Roman" w:cs="Times New Roman"/>
          <w:b/>
          <w:bCs/>
          <w:sz w:val="24"/>
          <w:szCs w:val="24"/>
          <w:lang w:eastAsia="fr-FR"/>
        </w:rPr>
        <w:t>.2010).</w:t>
      </w:r>
    </w:p>
    <w:p w:rsidR="00440532" w:rsidRDefault="00440532"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440532" w:rsidRPr="00440532" w:rsidRDefault="00440532" w:rsidP="00440532">
      <w:pPr>
        <w:pStyle w:val="Citationintense"/>
        <w:jc w:val="center"/>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w:t>
      </w:r>
      <w:r w:rsidRPr="00440532">
        <w:rPr>
          <w:rFonts w:asciiTheme="majorBidi" w:hAnsiTheme="majorBidi" w:cstheme="majorBidi"/>
          <w:color w:val="E36C0A" w:themeColor="accent6" w:themeShade="BF"/>
          <w:sz w:val="24"/>
          <w:szCs w:val="24"/>
          <w:lang w:eastAsia="fr-FR" w:bidi="ar-DZ"/>
        </w:rPr>
        <w:t>: les Principales cultures maraichères dans la région</w:t>
      </w:r>
    </w:p>
    <w:p w:rsidR="00440532" w:rsidRPr="001E3F57" w:rsidRDefault="00440532"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1E3F57"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1)-3-</w:t>
      </w:r>
      <w:r w:rsidR="001E3F57" w:rsidRPr="001E3F57">
        <w:rPr>
          <w:rFonts w:ascii="Times New Roman" w:eastAsia="Times New Roman" w:hAnsi="Times New Roman" w:cs="Times New Roman"/>
          <w:b/>
          <w:bCs/>
          <w:sz w:val="24"/>
          <w:szCs w:val="24"/>
          <w:lang w:eastAsia="fr-FR"/>
        </w:rPr>
        <w:t>Condition climatiques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Climat</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Il exige beaucoup de lumière et de chaleur. La température optimale pour</w:t>
      </w:r>
      <w:r w:rsidR="00E9518B">
        <w:rPr>
          <w:rFonts w:ascii="Times New Roman" w:eastAsia="Times New Roman" w:hAnsi="Times New Roman" w:cs="Times New Roman"/>
          <w:sz w:val="24"/>
          <w:szCs w:val="24"/>
          <w:lang w:eastAsia="fr-FR"/>
        </w:rPr>
        <w:t xml:space="preserve"> un bon développement 28 à 30°C</w:t>
      </w:r>
      <w:r w:rsidRPr="001E3F57">
        <w:rPr>
          <w:rFonts w:ascii="Times New Roman" w:eastAsia="Times New Roman" w:hAnsi="Times New Roman" w:cs="Times New Roman"/>
          <w:sz w:val="24"/>
          <w:szCs w:val="24"/>
          <w:lang w:eastAsia="fr-FR"/>
        </w:rPr>
        <w:t>. Des températures trop élevées sont défavorables à la qualité de la production.</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Il a une exigence très grande pour l’eau à cause de la transpiration intensive et de la grande superficie foliaire. Le melon résiste à la sécheresse, mais un manque d’eau et des arrosages diminuent nettement le rendement. Sa tolé</w:t>
      </w:r>
      <w:r w:rsidR="00EE50E5">
        <w:rPr>
          <w:rFonts w:ascii="Times New Roman" w:eastAsia="Times New Roman" w:hAnsi="Times New Roman" w:cs="Times New Roman"/>
          <w:sz w:val="24"/>
          <w:szCs w:val="24"/>
          <w:lang w:eastAsia="fr-FR"/>
        </w:rPr>
        <w:t>rance à la salinité est moyenne</w:t>
      </w:r>
      <w:proofErr w:type="gramStart"/>
      <w:r w:rsidRPr="003F210F">
        <w:rPr>
          <w:rFonts w:ascii="Times New Roman" w:eastAsia="Times New Roman" w:hAnsi="Times New Roman" w:cs="Times New Roman"/>
          <w:b/>
          <w:bCs/>
          <w:sz w:val="24"/>
          <w:szCs w:val="24"/>
          <w:lang w:eastAsia="fr-FR"/>
        </w:rPr>
        <w:t>.</w:t>
      </w:r>
      <w:r w:rsidR="00352D6B">
        <w:rPr>
          <w:rFonts w:ascii="Times New Roman" w:eastAsia="Times New Roman" w:hAnsi="Times New Roman" w:cs="Times New Roman"/>
          <w:b/>
          <w:bCs/>
          <w:sz w:val="24"/>
          <w:szCs w:val="24"/>
          <w:lang w:eastAsia="fr-FR"/>
        </w:rPr>
        <w:t>(</w:t>
      </w:r>
      <w:proofErr w:type="gramEnd"/>
      <w:r w:rsidR="00352D6B">
        <w:rPr>
          <w:rFonts w:ascii="Times New Roman" w:eastAsia="Times New Roman" w:hAnsi="Times New Roman" w:cs="Times New Roman"/>
          <w:b/>
          <w:bCs/>
          <w:sz w:val="24"/>
          <w:szCs w:val="24"/>
          <w:lang w:eastAsia="fr-FR"/>
        </w:rPr>
        <w:t>ANO</w:t>
      </w:r>
      <w:r w:rsidR="00EE50E5" w:rsidRPr="003F210F">
        <w:rPr>
          <w:rFonts w:ascii="Times New Roman" w:eastAsia="Times New Roman" w:hAnsi="Times New Roman" w:cs="Times New Roman"/>
          <w:b/>
          <w:bCs/>
          <w:sz w:val="24"/>
          <w:szCs w:val="24"/>
          <w:lang w:eastAsia="fr-FR"/>
        </w:rPr>
        <w:t>NYME.2010).</w:t>
      </w:r>
    </w:p>
    <w:p w:rsidR="001E3F57" w:rsidRPr="00886646" w:rsidRDefault="001E3F57" w:rsidP="007D70B2">
      <w:pPr>
        <w:pStyle w:val="Paragraphedeliste"/>
        <w:numPr>
          <w:ilvl w:val="0"/>
          <w:numId w:val="18"/>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886646">
        <w:rPr>
          <w:rFonts w:ascii="Times New Roman" w:eastAsia="Times New Roman" w:hAnsi="Times New Roman" w:cs="Times New Roman"/>
          <w:b/>
          <w:bCs/>
          <w:sz w:val="26"/>
          <w:szCs w:val="26"/>
          <w:lang w:eastAsia="fr-FR"/>
        </w:rPr>
        <w:t xml:space="preserve">LA PASTEQUE </w:t>
      </w:r>
      <w:r w:rsidRPr="00886646">
        <w:rPr>
          <w:rFonts w:ascii="Times New Roman" w:eastAsia="Times New Roman" w:hAnsi="Times New Roman" w:cs="Times New Roman"/>
          <w:sz w:val="26"/>
          <w:szCs w:val="26"/>
          <w:lang w:eastAsia="fr-FR"/>
        </w:rPr>
        <w:t>(</w:t>
      </w:r>
      <w:proofErr w:type="spellStart"/>
      <w:r w:rsidRPr="00886646">
        <w:rPr>
          <w:rFonts w:ascii="Times New Roman" w:eastAsia="Times New Roman" w:hAnsi="Times New Roman" w:cs="Times New Roman"/>
          <w:b/>
          <w:bCs/>
          <w:i/>
          <w:iCs/>
          <w:sz w:val="26"/>
          <w:szCs w:val="26"/>
          <w:lang w:eastAsia="fr-FR"/>
        </w:rPr>
        <w:t>Citrullus</w:t>
      </w:r>
      <w:proofErr w:type="spellEnd"/>
      <w:r w:rsidRPr="00886646">
        <w:rPr>
          <w:rFonts w:ascii="Times New Roman" w:eastAsia="Times New Roman" w:hAnsi="Times New Roman" w:cs="Times New Roman"/>
          <w:b/>
          <w:bCs/>
          <w:i/>
          <w:iCs/>
          <w:sz w:val="26"/>
          <w:szCs w:val="26"/>
          <w:lang w:eastAsia="fr-FR"/>
        </w:rPr>
        <w:t xml:space="preserve"> </w:t>
      </w:r>
      <w:proofErr w:type="spellStart"/>
      <w:r w:rsidRPr="00886646">
        <w:rPr>
          <w:rFonts w:ascii="Times New Roman" w:eastAsia="Times New Roman" w:hAnsi="Times New Roman" w:cs="Times New Roman"/>
          <w:b/>
          <w:bCs/>
          <w:i/>
          <w:iCs/>
          <w:sz w:val="26"/>
          <w:szCs w:val="26"/>
          <w:lang w:eastAsia="fr-FR"/>
        </w:rPr>
        <w:t>lanatus</w:t>
      </w:r>
      <w:proofErr w:type="spellEnd"/>
      <w:r w:rsidRPr="00886646">
        <w:rPr>
          <w:rFonts w:ascii="Times New Roman" w:eastAsia="Times New Roman" w:hAnsi="Times New Roman" w:cs="Times New Roman"/>
          <w:b/>
          <w:bCs/>
          <w:i/>
          <w:iCs/>
          <w:sz w:val="26"/>
          <w:szCs w:val="26"/>
          <w:lang w:eastAsia="fr-FR"/>
        </w:rPr>
        <w:t>)</w:t>
      </w:r>
    </w:p>
    <w:p w:rsidR="001E3F57" w:rsidRPr="001E3F57"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2)-1-</w:t>
      </w:r>
      <w:r w:rsidR="001E3F57" w:rsidRPr="001E3F57">
        <w:rPr>
          <w:rFonts w:ascii="Times New Roman" w:eastAsia="Times New Roman" w:hAnsi="Times New Roman" w:cs="Times New Roman"/>
          <w:b/>
          <w:bCs/>
          <w:sz w:val="24"/>
          <w:szCs w:val="24"/>
          <w:lang w:eastAsia="fr-FR"/>
        </w:rPr>
        <w:t>Introduction</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C’est une plante herbacée de la famille des cucurbitacées,  originaire d'Afrique, largement cultivée pour ses gros fruits lisses, à chair rose, jaune, verdâtre ou blanche et à graines noires  ou rouges. Le fruit pèse généralement, à maturité, entre 5 et 20 kg</w:t>
      </w:r>
      <w:r w:rsidRPr="003F210F">
        <w:rPr>
          <w:rFonts w:ascii="Times New Roman" w:eastAsia="Times New Roman" w:hAnsi="Times New Roman" w:cs="Times New Roman"/>
          <w:sz w:val="24"/>
          <w:szCs w:val="24"/>
          <w:lang w:eastAsia="fr-FR"/>
        </w:rPr>
        <w:t>.</w:t>
      </w:r>
      <w:r w:rsidR="003F210F" w:rsidRPr="003F210F">
        <w:t xml:space="preserve"> </w:t>
      </w:r>
      <w:r w:rsidR="001F26E4" w:rsidRPr="003F210F">
        <w:rPr>
          <w:rFonts w:ascii="Times New Roman" w:eastAsia="Times New Roman" w:hAnsi="Times New Roman" w:cs="Times New Roman"/>
          <w:b/>
          <w:bCs/>
          <w:sz w:val="24"/>
          <w:szCs w:val="24"/>
          <w:lang w:eastAsia="fr-FR"/>
        </w:rPr>
        <w:t>(LEBOEUF</w:t>
      </w:r>
      <w:r w:rsidR="003F210F" w:rsidRPr="003F210F">
        <w:rPr>
          <w:rFonts w:ascii="Times New Roman" w:eastAsia="Times New Roman" w:hAnsi="Times New Roman" w:cs="Times New Roman"/>
          <w:b/>
          <w:bCs/>
          <w:sz w:val="24"/>
          <w:szCs w:val="24"/>
          <w:lang w:eastAsia="fr-FR"/>
        </w:rPr>
        <w:t xml:space="preserve"> .2004).</w:t>
      </w:r>
    </w:p>
    <w:p w:rsidR="001E3F57" w:rsidRPr="00886646"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2)-2-</w:t>
      </w:r>
      <w:r w:rsidR="001E3F57" w:rsidRPr="00886646">
        <w:rPr>
          <w:rFonts w:ascii="Times New Roman" w:eastAsia="Times New Roman" w:hAnsi="Times New Roman" w:cs="Times New Roman"/>
          <w:b/>
          <w:bCs/>
          <w:sz w:val="24"/>
          <w:szCs w:val="24"/>
          <w:lang w:eastAsia="fr-FR"/>
        </w:rPr>
        <w:t>Variétés :</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8"/>
          <w:szCs w:val="28"/>
          <w:lang w:eastAsia="fr-FR"/>
        </w:rPr>
      </w:pPr>
      <w:r w:rsidRPr="001E3F57">
        <w:rPr>
          <w:rFonts w:ascii="Times New Roman" w:eastAsia="Times New Roman" w:hAnsi="Times New Roman" w:cs="Times New Roman"/>
          <w:sz w:val="24"/>
          <w:szCs w:val="24"/>
          <w:lang w:eastAsia="fr-FR"/>
        </w:rPr>
        <w:t xml:space="preserve">Les variétés les plus cultivées en Algérie : </w:t>
      </w:r>
      <w:proofErr w:type="spellStart"/>
      <w:r w:rsidRPr="001E3F57">
        <w:rPr>
          <w:rFonts w:ascii="Times New Roman" w:eastAsia="Times New Roman" w:hAnsi="Times New Roman" w:cs="Times New Roman"/>
          <w:sz w:val="24"/>
          <w:szCs w:val="24"/>
          <w:lang w:eastAsia="fr-FR"/>
        </w:rPr>
        <w:t>Earley</w:t>
      </w:r>
      <w:proofErr w:type="spellEnd"/>
      <w:r w:rsidRPr="001E3F57">
        <w:rPr>
          <w:rFonts w:ascii="Times New Roman" w:eastAsia="Times New Roman" w:hAnsi="Times New Roman" w:cs="Times New Roman"/>
          <w:sz w:val="24"/>
          <w:szCs w:val="24"/>
          <w:lang w:eastAsia="fr-FR"/>
        </w:rPr>
        <w:t xml:space="preserve"> Canada, </w:t>
      </w:r>
      <w:proofErr w:type="spellStart"/>
      <w:r w:rsidRPr="001E3F57">
        <w:rPr>
          <w:rFonts w:ascii="Times New Roman" w:eastAsia="Times New Roman" w:hAnsi="Times New Roman" w:cs="Times New Roman"/>
          <w:sz w:val="24"/>
          <w:szCs w:val="24"/>
          <w:lang w:eastAsia="fr-FR"/>
        </w:rPr>
        <w:t>bleuriblon</w:t>
      </w:r>
      <w:proofErr w:type="spellEnd"/>
      <w:r w:rsidRPr="001E3F57">
        <w:rPr>
          <w:rFonts w:ascii="Times New Roman" w:eastAsia="Times New Roman" w:hAnsi="Times New Roman" w:cs="Times New Roman"/>
          <w:sz w:val="24"/>
          <w:szCs w:val="24"/>
          <w:lang w:eastAsia="fr-FR"/>
        </w:rPr>
        <w:t xml:space="preserve">, Charleston gray, Klondike, </w:t>
      </w:r>
      <w:proofErr w:type="spellStart"/>
      <w:r w:rsidRPr="001E3F57">
        <w:rPr>
          <w:rFonts w:ascii="Times New Roman" w:eastAsia="Times New Roman" w:hAnsi="Times New Roman" w:cs="Times New Roman"/>
          <w:sz w:val="24"/>
          <w:szCs w:val="24"/>
          <w:lang w:eastAsia="fr-FR"/>
        </w:rPr>
        <w:t>Greybelle</w:t>
      </w:r>
      <w:proofErr w:type="spellEnd"/>
      <w:r w:rsidRPr="001E3F57">
        <w:rPr>
          <w:rFonts w:ascii="Times New Roman" w:eastAsia="Times New Roman" w:hAnsi="Times New Roman" w:cs="Times New Roman"/>
          <w:sz w:val="24"/>
          <w:szCs w:val="24"/>
          <w:lang w:eastAsia="fr-FR"/>
        </w:rPr>
        <w:t>, Crimson</w:t>
      </w:r>
      <w:proofErr w:type="gramStart"/>
      <w:r w:rsidRPr="003F210F">
        <w:rPr>
          <w:rFonts w:ascii="Times New Roman" w:eastAsia="Times New Roman" w:hAnsi="Times New Roman" w:cs="Times New Roman"/>
          <w:b/>
          <w:bCs/>
          <w:sz w:val="24"/>
          <w:szCs w:val="24"/>
          <w:lang w:eastAsia="fr-FR"/>
        </w:rPr>
        <w:t>.</w:t>
      </w:r>
      <w:r w:rsidR="0089247C">
        <w:rPr>
          <w:rFonts w:ascii="Times New Roman" w:eastAsia="Times New Roman" w:hAnsi="Times New Roman" w:cs="Times New Roman"/>
          <w:b/>
          <w:bCs/>
          <w:sz w:val="24"/>
          <w:szCs w:val="24"/>
          <w:lang w:eastAsia="fr-FR"/>
        </w:rPr>
        <w:t>(</w:t>
      </w:r>
      <w:proofErr w:type="gramEnd"/>
      <w:r w:rsidR="0089247C">
        <w:rPr>
          <w:rFonts w:ascii="Times New Roman" w:eastAsia="Times New Roman" w:hAnsi="Times New Roman" w:cs="Times New Roman"/>
          <w:b/>
          <w:bCs/>
          <w:sz w:val="24"/>
          <w:szCs w:val="24"/>
          <w:lang w:eastAsia="fr-FR"/>
        </w:rPr>
        <w:t xml:space="preserve"> ANO</w:t>
      </w:r>
      <w:r w:rsidR="00EE50E5" w:rsidRPr="003F210F">
        <w:rPr>
          <w:rFonts w:ascii="Times New Roman" w:eastAsia="Times New Roman" w:hAnsi="Times New Roman" w:cs="Times New Roman"/>
          <w:b/>
          <w:bCs/>
          <w:sz w:val="24"/>
          <w:szCs w:val="24"/>
          <w:lang w:eastAsia="fr-FR"/>
        </w:rPr>
        <w:t>NYME . 2010)</w:t>
      </w:r>
    </w:p>
    <w:p w:rsidR="001E3F57" w:rsidRPr="00886646"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2)-3-</w:t>
      </w:r>
      <w:r w:rsidR="001E3F57" w:rsidRPr="00886646">
        <w:rPr>
          <w:rFonts w:ascii="Times New Roman" w:eastAsia="Times New Roman" w:hAnsi="Times New Roman" w:cs="Times New Roman"/>
          <w:b/>
          <w:bCs/>
          <w:sz w:val="24"/>
          <w:szCs w:val="24"/>
          <w:lang w:eastAsia="fr-FR"/>
        </w:rPr>
        <w:t>Condition climatiques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Elle exige beaucoup de lumière. La température optimale pour un bon développement 28 à 30°C, la température de germination est de 14 à 16°C. Elle a une exigence très grande en eau.</w:t>
      </w:r>
    </w:p>
    <w:p w:rsidR="00440532" w:rsidRDefault="00440532"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440532" w:rsidRPr="00440532" w:rsidRDefault="00440532" w:rsidP="00440532">
      <w:pPr>
        <w:pStyle w:val="Citationintense"/>
        <w:jc w:val="center"/>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w:t>
      </w:r>
      <w:r w:rsidRPr="00440532">
        <w:rPr>
          <w:rFonts w:asciiTheme="majorBidi" w:hAnsiTheme="majorBidi" w:cstheme="majorBidi"/>
          <w:color w:val="E36C0A" w:themeColor="accent6" w:themeShade="BF"/>
          <w:sz w:val="24"/>
          <w:szCs w:val="24"/>
          <w:lang w:eastAsia="fr-FR" w:bidi="ar-DZ"/>
        </w:rPr>
        <w:t>: les Principales cultures maraichères dans la région</w:t>
      </w:r>
    </w:p>
    <w:p w:rsidR="00440532" w:rsidRDefault="00440532"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La pastèque demande un sol profond, bien drainé. Cette culture exige des terres riches, meubles et pourvues en éléments fertilisants</w:t>
      </w:r>
      <w:proofErr w:type="gramStart"/>
      <w:r w:rsidRPr="003F210F">
        <w:rPr>
          <w:rFonts w:ascii="Times New Roman" w:eastAsia="Times New Roman" w:hAnsi="Times New Roman" w:cs="Times New Roman"/>
          <w:b/>
          <w:bCs/>
          <w:sz w:val="24"/>
          <w:szCs w:val="24"/>
          <w:lang w:eastAsia="fr-FR"/>
        </w:rPr>
        <w:t>.</w:t>
      </w:r>
      <w:r w:rsidR="0089247C">
        <w:rPr>
          <w:rFonts w:ascii="Times New Roman" w:eastAsia="Times New Roman" w:hAnsi="Times New Roman" w:cs="Times New Roman"/>
          <w:b/>
          <w:bCs/>
          <w:sz w:val="24"/>
          <w:szCs w:val="24"/>
          <w:lang w:eastAsia="fr-FR"/>
        </w:rPr>
        <w:t>(</w:t>
      </w:r>
      <w:proofErr w:type="gramEnd"/>
      <w:r w:rsidR="0089247C">
        <w:rPr>
          <w:rFonts w:ascii="Times New Roman" w:eastAsia="Times New Roman" w:hAnsi="Times New Roman" w:cs="Times New Roman"/>
          <w:b/>
          <w:bCs/>
          <w:sz w:val="24"/>
          <w:szCs w:val="24"/>
          <w:lang w:eastAsia="fr-FR"/>
        </w:rPr>
        <w:t>ANO</w:t>
      </w:r>
      <w:r w:rsidR="000C156E" w:rsidRPr="003F210F">
        <w:rPr>
          <w:rFonts w:ascii="Times New Roman" w:eastAsia="Times New Roman" w:hAnsi="Times New Roman" w:cs="Times New Roman"/>
          <w:b/>
          <w:bCs/>
          <w:sz w:val="24"/>
          <w:szCs w:val="24"/>
          <w:lang w:eastAsia="fr-FR"/>
        </w:rPr>
        <w:t>NYME .1993 )</w:t>
      </w:r>
    </w:p>
    <w:p w:rsidR="001E3F57" w:rsidRPr="00886646" w:rsidRDefault="001E3F57" w:rsidP="007D70B2">
      <w:pPr>
        <w:pStyle w:val="Paragraphedeliste"/>
        <w:numPr>
          <w:ilvl w:val="0"/>
          <w:numId w:val="18"/>
        </w:numPr>
        <w:spacing w:before="100" w:beforeAutospacing="1" w:after="100" w:afterAutospacing="1" w:line="360" w:lineRule="auto"/>
        <w:jc w:val="both"/>
        <w:rPr>
          <w:rFonts w:ascii="Times New Roman" w:eastAsia="Times New Roman" w:hAnsi="Times New Roman" w:cs="Times New Roman"/>
          <w:b/>
          <w:bCs/>
          <w:i/>
          <w:iCs/>
          <w:color w:val="000000"/>
          <w:sz w:val="26"/>
          <w:szCs w:val="26"/>
          <w:lang w:eastAsia="fr-FR" w:bidi="ar-DZ"/>
        </w:rPr>
      </w:pPr>
      <w:r w:rsidRPr="00886646">
        <w:rPr>
          <w:rFonts w:ascii="Times New Roman" w:eastAsia="Times New Roman" w:hAnsi="Times New Roman" w:cs="Times New Roman"/>
          <w:b/>
          <w:bCs/>
          <w:color w:val="000000"/>
          <w:sz w:val="26"/>
          <w:szCs w:val="26"/>
          <w:lang w:eastAsia="fr-FR" w:bidi="ar-DZ"/>
        </w:rPr>
        <w:t>C</w:t>
      </w:r>
      <w:r w:rsidR="00886646" w:rsidRPr="00886646">
        <w:rPr>
          <w:rFonts w:ascii="Times New Roman" w:eastAsia="Times New Roman" w:hAnsi="Times New Roman" w:cs="Times New Roman"/>
          <w:b/>
          <w:bCs/>
          <w:color w:val="000000"/>
          <w:sz w:val="26"/>
          <w:szCs w:val="26"/>
          <w:lang w:eastAsia="fr-FR" w:bidi="ar-DZ"/>
        </w:rPr>
        <w:t xml:space="preserve">ONCOMBRE </w:t>
      </w:r>
      <w:r w:rsidRPr="00886646">
        <w:rPr>
          <w:rFonts w:ascii="Times New Roman" w:eastAsia="Times New Roman" w:hAnsi="Times New Roman" w:cs="Times New Roman"/>
          <w:b/>
          <w:bCs/>
          <w:i/>
          <w:iCs/>
          <w:sz w:val="26"/>
          <w:szCs w:val="26"/>
          <w:lang w:eastAsia="fr-FR"/>
        </w:rPr>
        <w:t>(</w:t>
      </w:r>
      <w:proofErr w:type="spellStart"/>
      <w:r w:rsidRPr="00886646">
        <w:rPr>
          <w:rFonts w:ascii="Times New Roman" w:eastAsia="Times New Roman" w:hAnsi="Times New Roman" w:cs="Times New Roman"/>
          <w:b/>
          <w:bCs/>
          <w:i/>
          <w:iCs/>
          <w:sz w:val="26"/>
          <w:szCs w:val="26"/>
          <w:lang w:eastAsia="fr-FR"/>
        </w:rPr>
        <w:t>Cucumis</w:t>
      </w:r>
      <w:proofErr w:type="spellEnd"/>
      <w:r w:rsidRPr="00886646">
        <w:rPr>
          <w:rFonts w:ascii="Times New Roman" w:eastAsia="Times New Roman" w:hAnsi="Times New Roman" w:cs="Times New Roman"/>
          <w:b/>
          <w:bCs/>
          <w:i/>
          <w:iCs/>
          <w:sz w:val="26"/>
          <w:szCs w:val="26"/>
          <w:lang w:eastAsia="fr-FR"/>
        </w:rPr>
        <w:t xml:space="preserve"> </w:t>
      </w:r>
      <w:proofErr w:type="spellStart"/>
      <w:r w:rsidRPr="00886646">
        <w:rPr>
          <w:rFonts w:ascii="Times New Roman" w:eastAsia="Times New Roman" w:hAnsi="Times New Roman" w:cs="Times New Roman"/>
          <w:b/>
          <w:bCs/>
          <w:i/>
          <w:iCs/>
          <w:sz w:val="26"/>
          <w:szCs w:val="26"/>
          <w:lang w:eastAsia="fr-FR"/>
        </w:rPr>
        <w:t>sativus</w:t>
      </w:r>
      <w:proofErr w:type="spellEnd"/>
      <w:r w:rsidRPr="00886646">
        <w:rPr>
          <w:rFonts w:ascii="Times New Roman" w:eastAsia="Times New Roman" w:hAnsi="Times New Roman" w:cs="Times New Roman"/>
          <w:b/>
          <w:bCs/>
          <w:i/>
          <w:iCs/>
          <w:sz w:val="26"/>
          <w:szCs w:val="26"/>
          <w:lang w:eastAsia="fr-FR"/>
        </w:rPr>
        <w:t>)</w:t>
      </w:r>
    </w:p>
    <w:p w:rsidR="001E3F57" w:rsidRPr="001E3F57"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3)-1-</w:t>
      </w:r>
      <w:r w:rsidR="001E3F57" w:rsidRPr="001E3F57">
        <w:rPr>
          <w:rFonts w:ascii="Times New Roman" w:eastAsia="Times New Roman" w:hAnsi="Times New Roman" w:cs="Times New Roman"/>
          <w:b/>
          <w:bCs/>
          <w:sz w:val="24"/>
          <w:szCs w:val="24"/>
          <w:lang w:eastAsia="fr-FR"/>
        </w:rPr>
        <w:t>Introduction :</w:t>
      </w:r>
    </w:p>
    <w:p w:rsidR="003B160D" w:rsidRDefault="001E3F57" w:rsidP="0089247C">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 concombre a une vitesse de croissance et un développement spectaculaires. Il a une faible valeur nutritive puisqu’il contient 96% d’eau. Il est rafraîchissant et laxatif. </w:t>
      </w:r>
      <w:r w:rsidR="00664E60">
        <w:rPr>
          <w:rFonts w:ascii="Times New Roman" w:eastAsia="Times New Roman" w:hAnsi="Times New Roman" w:cs="Times New Roman"/>
          <w:b/>
          <w:bCs/>
          <w:sz w:val="24"/>
          <w:szCs w:val="24"/>
          <w:lang w:eastAsia="fr-FR"/>
        </w:rPr>
        <w:t>(ARGOUA</w:t>
      </w:r>
      <w:r w:rsidR="000C156E" w:rsidRPr="003F210F">
        <w:rPr>
          <w:rFonts w:ascii="Times New Roman" w:eastAsia="Times New Roman" w:hAnsi="Times New Roman" w:cs="Times New Roman"/>
          <w:b/>
          <w:bCs/>
          <w:sz w:val="24"/>
          <w:szCs w:val="24"/>
          <w:lang w:eastAsia="fr-FR"/>
        </w:rPr>
        <w:t>. 2005</w:t>
      </w:r>
      <w:r w:rsidR="000C156E">
        <w:rPr>
          <w:rFonts w:ascii="Times New Roman" w:eastAsia="Times New Roman" w:hAnsi="Times New Roman" w:cs="Times New Roman"/>
          <w:sz w:val="24"/>
          <w:szCs w:val="24"/>
          <w:lang w:eastAsia="fr-FR"/>
        </w:rPr>
        <w:t>)</w:t>
      </w:r>
    </w:p>
    <w:p w:rsidR="001E3F57" w:rsidRPr="003B160D" w:rsidRDefault="00E43AAC"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Pr>
          <w:rFonts w:ascii="Times New Roman" w:eastAsia="Times New Roman" w:hAnsi="Times New Roman" w:cs="Times New Roman"/>
          <w:b/>
          <w:bCs/>
          <w:sz w:val="24"/>
          <w:szCs w:val="24"/>
          <w:lang w:eastAsia="fr-FR"/>
        </w:rPr>
        <w:t>3)-2-</w:t>
      </w:r>
      <w:r w:rsidR="001E3F57" w:rsidRPr="001E3F57">
        <w:rPr>
          <w:rFonts w:ascii="Times New Roman" w:eastAsia="Times New Roman" w:hAnsi="Times New Roman" w:cs="Times New Roman"/>
          <w:b/>
          <w:bCs/>
          <w:sz w:val="24"/>
          <w:szCs w:val="24"/>
          <w:lang w:eastAsia="fr-FR"/>
        </w:rPr>
        <w:t>Variétés:</w:t>
      </w:r>
    </w:p>
    <w:p w:rsidR="0089247C" w:rsidRPr="00440532" w:rsidRDefault="001E3F57" w:rsidP="00440532">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Les variétés les plus cultivée en Algérie : Président, </w:t>
      </w:r>
      <w:proofErr w:type="spellStart"/>
      <w:r w:rsidRPr="001E3F57">
        <w:rPr>
          <w:rFonts w:ascii="Times New Roman" w:eastAsia="Times New Roman" w:hAnsi="Times New Roman" w:cs="Times New Roman"/>
          <w:sz w:val="24"/>
          <w:szCs w:val="24"/>
          <w:lang w:eastAsia="fr-FR"/>
        </w:rPr>
        <w:t>Breso</w:t>
      </w:r>
      <w:proofErr w:type="spellEnd"/>
      <w:r w:rsidRPr="001E3F57">
        <w:rPr>
          <w:rFonts w:ascii="Times New Roman" w:eastAsia="Times New Roman" w:hAnsi="Times New Roman" w:cs="Times New Roman"/>
          <w:sz w:val="24"/>
          <w:szCs w:val="24"/>
          <w:lang w:eastAsia="fr-FR"/>
        </w:rPr>
        <w:t xml:space="preserve">, Draina, Slice, </w:t>
      </w:r>
      <w:proofErr w:type="spellStart"/>
      <w:r w:rsidRPr="001E3F57">
        <w:rPr>
          <w:rFonts w:ascii="Times New Roman" w:eastAsia="Times New Roman" w:hAnsi="Times New Roman" w:cs="Times New Roman"/>
          <w:sz w:val="24"/>
          <w:szCs w:val="24"/>
          <w:lang w:eastAsia="fr-FR"/>
        </w:rPr>
        <w:t>Sweet</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success</w:t>
      </w:r>
      <w:proofErr w:type="spellEnd"/>
      <w:r w:rsidRPr="001E3F57">
        <w:rPr>
          <w:rFonts w:ascii="Times New Roman" w:eastAsia="Times New Roman" w:hAnsi="Times New Roman" w:cs="Times New Roman"/>
          <w:sz w:val="24"/>
          <w:szCs w:val="24"/>
          <w:lang w:eastAsia="fr-FR"/>
        </w:rPr>
        <w:t xml:space="preserve">, Super marqueter, </w:t>
      </w:r>
      <w:proofErr w:type="spellStart"/>
      <w:r w:rsidRPr="001E3F57">
        <w:rPr>
          <w:rFonts w:ascii="Times New Roman" w:eastAsia="Times New Roman" w:hAnsi="Times New Roman" w:cs="Times New Roman"/>
          <w:sz w:val="24"/>
          <w:szCs w:val="24"/>
          <w:lang w:eastAsia="fr-FR"/>
        </w:rPr>
        <w:t>Marketer</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Dashe</w:t>
      </w:r>
      <w:proofErr w:type="spellEnd"/>
      <w:r w:rsidR="000C156E">
        <w:rPr>
          <w:rFonts w:ascii="Times New Roman" w:eastAsia="Times New Roman" w:hAnsi="Times New Roman" w:cs="Times New Roman"/>
          <w:sz w:val="24"/>
          <w:szCs w:val="24"/>
          <w:lang w:eastAsia="fr-FR"/>
        </w:rPr>
        <w:t xml:space="preserve"> </w:t>
      </w:r>
      <w:r w:rsidR="0089247C">
        <w:rPr>
          <w:rFonts w:ascii="Times New Roman" w:eastAsia="Times New Roman" w:hAnsi="Times New Roman" w:cs="Times New Roman"/>
          <w:b/>
          <w:bCs/>
          <w:sz w:val="24"/>
          <w:szCs w:val="24"/>
          <w:lang w:eastAsia="fr-FR"/>
        </w:rPr>
        <w:t>(ANO</w:t>
      </w:r>
      <w:r w:rsidR="000C156E" w:rsidRPr="003F210F">
        <w:rPr>
          <w:rFonts w:ascii="Times New Roman" w:eastAsia="Times New Roman" w:hAnsi="Times New Roman" w:cs="Times New Roman"/>
          <w:b/>
          <w:bCs/>
          <w:sz w:val="24"/>
          <w:szCs w:val="24"/>
          <w:lang w:eastAsia="fr-FR"/>
        </w:rPr>
        <w:t>NYME .</w:t>
      </w:r>
      <w:proofErr w:type="gramStart"/>
      <w:r w:rsidR="000C156E" w:rsidRPr="003F210F">
        <w:rPr>
          <w:rFonts w:ascii="Times New Roman" w:eastAsia="Times New Roman" w:hAnsi="Times New Roman" w:cs="Times New Roman"/>
          <w:b/>
          <w:bCs/>
          <w:sz w:val="24"/>
          <w:szCs w:val="24"/>
          <w:lang w:eastAsia="fr-FR"/>
        </w:rPr>
        <w:t>2010 )</w:t>
      </w:r>
      <w:proofErr w:type="gramEnd"/>
    </w:p>
    <w:p w:rsidR="001E3F57" w:rsidRPr="00886646" w:rsidRDefault="00E43AAC"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3)-3-</w:t>
      </w:r>
      <w:r w:rsidR="001E3F57" w:rsidRPr="00886646">
        <w:rPr>
          <w:rFonts w:ascii="Times New Roman" w:eastAsia="Times New Roman" w:hAnsi="Times New Roman" w:cs="Times New Roman"/>
          <w:b/>
          <w:bCs/>
          <w:sz w:val="24"/>
          <w:szCs w:val="24"/>
          <w:lang w:eastAsia="fr-FR"/>
        </w:rPr>
        <w:t>Condition climatiques :</w:t>
      </w:r>
    </w:p>
    <w:p w:rsidR="0049640B" w:rsidRPr="00AE5B99" w:rsidRDefault="001E3F57" w:rsidP="00AE5B99">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Une température optimale de 20 à 35 C° et une température de croissance 22 à 25 C° diurne et 18 à 20 C° la nuit. Il est très exigeant en humidité du sol et de l’air (sol: 70 à 80 % ; air: 90 à 95%)</w:t>
      </w:r>
      <w:r w:rsidR="000C156E">
        <w:rPr>
          <w:rFonts w:ascii="Times New Roman" w:eastAsia="Times New Roman" w:hAnsi="Times New Roman" w:cs="Times New Roman"/>
          <w:sz w:val="24"/>
          <w:szCs w:val="24"/>
          <w:lang w:eastAsia="fr-FR"/>
        </w:rPr>
        <w:t xml:space="preserve"> </w:t>
      </w:r>
      <w:r w:rsidR="000C156E" w:rsidRPr="003F210F">
        <w:rPr>
          <w:rFonts w:ascii="Times New Roman" w:eastAsia="Times New Roman" w:hAnsi="Times New Roman" w:cs="Times New Roman"/>
          <w:b/>
          <w:bCs/>
          <w:sz w:val="24"/>
          <w:szCs w:val="24"/>
          <w:lang w:eastAsia="fr-FR"/>
        </w:rPr>
        <w:t>(ANOUNYME .</w:t>
      </w:r>
      <w:proofErr w:type="gramStart"/>
      <w:r w:rsidR="000C156E" w:rsidRPr="003F210F">
        <w:rPr>
          <w:rFonts w:ascii="Times New Roman" w:eastAsia="Times New Roman" w:hAnsi="Times New Roman" w:cs="Times New Roman"/>
          <w:b/>
          <w:bCs/>
          <w:sz w:val="24"/>
          <w:szCs w:val="24"/>
          <w:lang w:eastAsia="fr-FR"/>
        </w:rPr>
        <w:t>2010 )</w:t>
      </w:r>
      <w:proofErr w:type="gramEnd"/>
    </w:p>
    <w:p w:rsidR="001E3F57" w:rsidRPr="0053287B" w:rsidRDefault="00D2306C" w:rsidP="00CC749F">
      <w:pPr>
        <w:spacing w:before="100" w:beforeAutospacing="1" w:after="100" w:afterAutospacing="1" w:line="360" w:lineRule="auto"/>
        <w:ind w:firstLine="426"/>
        <w:jc w:val="center"/>
        <w:rPr>
          <w:rFonts w:ascii="Times New Roman" w:eastAsia="Times New Roman" w:hAnsi="Times New Roman" w:cs="Times New Roman"/>
          <w:b/>
          <w:bCs/>
          <w:sz w:val="28"/>
          <w:szCs w:val="28"/>
          <w:u w:val="single"/>
          <w:lang w:eastAsia="fr-FR"/>
        </w:rPr>
      </w:pPr>
      <w:proofErr w:type="spellStart"/>
      <w:r w:rsidRPr="0053287B">
        <w:rPr>
          <w:rFonts w:ascii="Times New Roman" w:eastAsia="Times New Roman" w:hAnsi="Times New Roman" w:cs="Times New Roman"/>
          <w:b/>
          <w:bCs/>
          <w:sz w:val="28"/>
          <w:szCs w:val="28"/>
          <w:u w:val="single"/>
          <w:lang w:eastAsia="fr-FR"/>
        </w:rPr>
        <w:t>Apiacées</w:t>
      </w:r>
      <w:proofErr w:type="spellEnd"/>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18"/>
          <w:szCs w:val="18"/>
          <w:lang w:eastAsia="fr-FR"/>
        </w:rPr>
      </w:pPr>
      <w:proofErr w:type="spellStart"/>
      <w:r w:rsidRPr="001E3F57">
        <w:rPr>
          <w:rFonts w:ascii="Times New Roman" w:eastAsia="Times New Roman" w:hAnsi="Times New Roman" w:cs="Times New Roman"/>
          <w:b/>
          <w:bCs/>
          <w:sz w:val="24"/>
          <w:szCs w:val="24"/>
          <w:lang w:eastAsia="fr-FR"/>
        </w:rPr>
        <w:t>G</w:t>
      </w:r>
      <w:r w:rsidR="00886646">
        <w:rPr>
          <w:rFonts w:ascii="Times New Roman" w:eastAsia="Times New Roman" w:hAnsi="Times New Roman" w:cs="Times New Roman"/>
          <w:b/>
          <w:bCs/>
          <w:sz w:val="24"/>
          <w:szCs w:val="24"/>
          <w:lang w:eastAsia="fr-FR"/>
        </w:rPr>
        <w:t>éneraliés</w:t>
      </w:r>
      <w:proofErr w:type="spellEnd"/>
      <w:r w:rsidR="00886646">
        <w:rPr>
          <w:rFonts w:ascii="Times New Roman" w:eastAsia="Times New Roman" w:hAnsi="Times New Roman" w:cs="Times New Roman"/>
          <w:b/>
          <w:bCs/>
          <w:sz w:val="24"/>
          <w:szCs w:val="24"/>
          <w:lang w:eastAsia="fr-FR"/>
        </w:rPr>
        <w:t> :</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roofErr w:type="spellStart"/>
      <w:r w:rsidRPr="001E3F57">
        <w:rPr>
          <w:rFonts w:ascii="Times New Roman" w:eastAsia="Times New Roman" w:hAnsi="Times New Roman" w:cs="Times New Roman"/>
          <w:sz w:val="24"/>
          <w:szCs w:val="24"/>
          <w:lang w:eastAsia="fr-FR"/>
        </w:rPr>
        <w:t>Apiacées</w:t>
      </w:r>
      <w:proofErr w:type="spellEnd"/>
      <w:r w:rsidRPr="001E3F57">
        <w:rPr>
          <w:rFonts w:ascii="Times New Roman" w:eastAsia="Times New Roman" w:hAnsi="Times New Roman" w:cs="Times New Roman"/>
          <w:sz w:val="24"/>
          <w:szCs w:val="24"/>
          <w:lang w:eastAsia="fr-FR"/>
        </w:rPr>
        <w:t xml:space="preserve"> ou Ombellifères constituent une Famille homogène, facilement identifiable notamment par leur inflorescence de type ombelle simple ou ombelle composée d’ombellules avec ou sans involucre et involucelle</w:t>
      </w:r>
      <w:proofErr w:type="gramStart"/>
      <w:r w:rsidRPr="003F210F">
        <w:rPr>
          <w:rFonts w:ascii="Times New Roman" w:eastAsia="Times New Roman" w:hAnsi="Times New Roman" w:cs="Times New Roman"/>
          <w:b/>
          <w:bCs/>
          <w:sz w:val="24"/>
          <w:szCs w:val="24"/>
          <w:lang w:eastAsia="fr-FR"/>
        </w:rPr>
        <w:t>.</w:t>
      </w:r>
      <w:r w:rsidR="000C156E" w:rsidRPr="003F210F">
        <w:rPr>
          <w:rFonts w:ascii="Times New Roman" w:eastAsia="Times New Roman" w:hAnsi="Times New Roman" w:cs="Times New Roman"/>
          <w:b/>
          <w:bCs/>
          <w:sz w:val="24"/>
          <w:szCs w:val="24"/>
          <w:lang w:eastAsia="fr-FR"/>
        </w:rPr>
        <w:t>(</w:t>
      </w:r>
      <w:proofErr w:type="gramEnd"/>
      <w:r w:rsidR="000C156E" w:rsidRPr="003F210F">
        <w:rPr>
          <w:rFonts w:ascii="Times New Roman" w:eastAsia="Times New Roman" w:hAnsi="Times New Roman" w:cs="Times New Roman"/>
          <w:b/>
          <w:bCs/>
          <w:sz w:val="24"/>
          <w:szCs w:val="24"/>
          <w:lang w:eastAsia="fr-FR"/>
        </w:rPr>
        <w:t xml:space="preserve"> MAURICE RELLE . 2016)</w:t>
      </w:r>
    </w:p>
    <w:p w:rsidR="00440532" w:rsidRDefault="00440532"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440532" w:rsidRDefault="00440532"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440532" w:rsidRPr="00440532" w:rsidRDefault="00440532" w:rsidP="00440532">
      <w:pPr>
        <w:pStyle w:val="Citationintense"/>
        <w:jc w:val="center"/>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w:t>
      </w:r>
      <w:r w:rsidRPr="00440532">
        <w:rPr>
          <w:rFonts w:asciiTheme="majorBidi" w:hAnsiTheme="majorBidi" w:cstheme="majorBidi"/>
          <w:color w:val="E36C0A" w:themeColor="accent6" w:themeShade="BF"/>
          <w:sz w:val="24"/>
          <w:szCs w:val="24"/>
          <w:lang w:eastAsia="fr-FR" w:bidi="ar-DZ"/>
        </w:rPr>
        <w:t>: les Principales cultures maraichères dans la région</w:t>
      </w:r>
    </w:p>
    <w:p w:rsidR="00440532" w:rsidRPr="003F210F" w:rsidRDefault="00440532"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1E3F57" w:rsidRPr="00461805" w:rsidRDefault="001E3F57" w:rsidP="007D70B2">
      <w:pPr>
        <w:pStyle w:val="Paragraphedeliste"/>
        <w:numPr>
          <w:ilvl w:val="0"/>
          <w:numId w:val="19"/>
        </w:numPr>
        <w:spacing w:before="100" w:beforeAutospacing="1" w:after="100" w:afterAutospacing="1" w:line="360" w:lineRule="auto"/>
        <w:jc w:val="both"/>
        <w:rPr>
          <w:rFonts w:ascii="Times New Roman" w:eastAsia="Times New Roman" w:hAnsi="Times New Roman" w:cs="Times New Roman"/>
          <w:sz w:val="26"/>
          <w:szCs w:val="26"/>
          <w:lang w:eastAsia="fr-FR"/>
        </w:rPr>
      </w:pPr>
      <w:r w:rsidRPr="00461805">
        <w:rPr>
          <w:rFonts w:ascii="Times New Roman" w:eastAsia="Times New Roman" w:hAnsi="Times New Roman" w:cs="Times New Roman"/>
          <w:b/>
          <w:bCs/>
          <w:sz w:val="26"/>
          <w:szCs w:val="26"/>
          <w:lang w:eastAsia="fr-FR"/>
        </w:rPr>
        <w:t xml:space="preserve">La </w:t>
      </w:r>
      <w:r w:rsidR="00FF140A" w:rsidRPr="00461805">
        <w:rPr>
          <w:rFonts w:ascii="Times New Roman" w:eastAsia="Times New Roman" w:hAnsi="Times New Roman" w:cs="Times New Roman"/>
          <w:b/>
          <w:bCs/>
          <w:sz w:val="26"/>
          <w:szCs w:val="26"/>
          <w:lang w:eastAsia="fr-FR"/>
        </w:rPr>
        <w:t>carotte</w:t>
      </w:r>
      <w:r w:rsidR="00FF140A" w:rsidRPr="00461805">
        <w:rPr>
          <w:rFonts w:ascii="Times New Roman" w:eastAsia="Times New Roman" w:hAnsi="Times New Roman" w:cs="Times New Roman"/>
          <w:b/>
          <w:bCs/>
          <w:i/>
          <w:iCs/>
          <w:sz w:val="26"/>
          <w:szCs w:val="26"/>
          <w:lang w:eastAsia="fr-FR"/>
        </w:rPr>
        <w:t xml:space="preserve"> (</w:t>
      </w:r>
      <w:r w:rsidRPr="00461805">
        <w:rPr>
          <w:rFonts w:ascii="Times New Roman" w:eastAsia="Times New Roman" w:hAnsi="Times New Roman" w:cs="Times New Roman"/>
          <w:b/>
          <w:bCs/>
          <w:i/>
          <w:iCs/>
          <w:sz w:val="26"/>
          <w:szCs w:val="26"/>
          <w:lang w:eastAsia="fr-FR"/>
        </w:rPr>
        <w:t xml:space="preserve">Daucus  </w:t>
      </w:r>
      <w:proofErr w:type="spellStart"/>
      <w:r w:rsidRPr="00461805">
        <w:rPr>
          <w:rFonts w:ascii="Times New Roman" w:eastAsia="Times New Roman" w:hAnsi="Times New Roman" w:cs="Times New Roman"/>
          <w:b/>
          <w:bCs/>
          <w:i/>
          <w:iCs/>
          <w:sz w:val="26"/>
          <w:szCs w:val="26"/>
          <w:lang w:eastAsia="fr-FR"/>
        </w:rPr>
        <w:t>carota</w:t>
      </w:r>
      <w:proofErr w:type="spellEnd"/>
      <w:r w:rsidRPr="00461805">
        <w:rPr>
          <w:rFonts w:ascii="Times New Roman" w:eastAsia="Times New Roman" w:hAnsi="Times New Roman" w:cs="Times New Roman"/>
          <w:b/>
          <w:bCs/>
          <w:sz w:val="26"/>
          <w:szCs w:val="26"/>
          <w:lang w:eastAsia="fr-FR"/>
        </w:rPr>
        <w:t>),</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La carotte étant une bisannuelle, une période de froid (environ 40 à 60 jours à des températures inférieures à 10° C) rend la plante apte à fleurir. Pour une montaison complète et groupée, L’action du froid doit avoir lieu sur des plantes qui ont atteint au moins le stade 8 à 10 feuilles (variable selon les types</w:t>
      </w:r>
      <w:r w:rsidRPr="003F210F">
        <w:rPr>
          <w:rFonts w:ascii="Times New Roman" w:eastAsia="Times New Roman" w:hAnsi="Times New Roman" w:cs="Times New Roman"/>
          <w:b/>
          <w:bCs/>
          <w:sz w:val="24"/>
          <w:szCs w:val="24"/>
          <w:lang w:eastAsia="fr-FR"/>
        </w:rPr>
        <w:t>)</w:t>
      </w:r>
      <w:proofErr w:type="gramStart"/>
      <w:r w:rsidRPr="003F210F">
        <w:rPr>
          <w:rFonts w:ascii="Times New Roman" w:eastAsia="Times New Roman" w:hAnsi="Times New Roman" w:cs="Times New Roman"/>
          <w:b/>
          <w:bCs/>
          <w:sz w:val="24"/>
          <w:szCs w:val="24"/>
          <w:lang w:eastAsia="fr-FR"/>
        </w:rPr>
        <w:t>.</w:t>
      </w:r>
      <w:r w:rsidR="000C156E" w:rsidRPr="003F210F">
        <w:rPr>
          <w:rFonts w:ascii="Times New Roman" w:eastAsia="Times New Roman" w:hAnsi="Times New Roman" w:cs="Times New Roman"/>
          <w:b/>
          <w:bCs/>
          <w:sz w:val="24"/>
          <w:szCs w:val="24"/>
          <w:lang w:eastAsia="fr-FR"/>
        </w:rPr>
        <w:t>(</w:t>
      </w:r>
      <w:proofErr w:type="gramEnd"/>
      <w:r w:rsidR="000C156E" w:rsidRPr="003F210F">
        <w:rPr>
          <w:rFonts w:ascii="Times New Roman" w:eastAsia="Times New Roman" w:hAnsi="Times New Roman" w:cs="Times New Roman"/>
          <w:b/>
          <w:bCs/>
          <w:sz w:val="24"/>
          <w:szCs w:val="24"/>
          <w:lang w:eastAsia="fr-FR"/>
        </w:rPr>
        <w:t xml:space="preserve"> JOSEPH </w:t>
      </w:r>
      <w:proofErr w:type="spellStart"/>
      <w:r w:rsidR="000C156E" w:rsidRPr="003F210F">
        <w:rPr>
          <w:rFonts w:ascii="Times New Roman" w:eastAsia="Times New Roman" w:hAnsi="Times New Roman" w:cs="Times New Roman"/>
          <w:b/>
          <w:bCs/>
          <w:sz w:val="24"/>
          <w:szCs w:val="24"/>
          <w:lang w:eastAsia="fr-FR"/>
        </w:rPr>
        <w:t>ARGOUARC’h</w:t>
      </w:r>
      <w:proofErr w:type="spellEnd"/>
      <w:r w:rsidR="000C156E" w:rsidRPr="003F210F">
        <w:rPr>
          <w:rFonts w:ascii="Times New Roman" w:eastAsia="Times New Roman" w:hAnsi="Times New Roman" w:cs="Times New Roman"/>
          <w:b/>
          <w:bCs/>
          <w:sz w:val="24"/>
          <w:szCs w:val="24"/>
          <w:lang w:eastAsia="fr-FR"/>
        </w:rPr>
        <w:t xml:space="preserve"> . 2005)</w:t>
      </w:r>
    </w:p>
    <w:p w:rsidR="001E3F57" w:rsidRPr="00886646" w:rsidRDefault="00461805"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1)-1-</w:t>
      </w:r>
      <w:r w:rsidR="001E3F57" w:rsidRPr="00886646">
        <w:rPr>
          <w:rFonts w:ascii="Times New Roman" w:eastAsia="Times New Roman" w:hAnsi="Times New Roman" w:cs="Times New Roman"/>
          <w:b/>
          <w:bCs/>
          <w:sz w:val="24"/>
          <w:szCs w:val="24"/>
          <w:lang w:eastAsia="fr-FR"/>
        </w:rPr>
        <w:t>Variétés :</w:t>
      </w:r>
    </w:p>
    <w:p w:rsidR="001E3F57" w:rsidRPr="003F210F" w:rsidRDefault="001E3F57" w:rsidP="00CC749F">
      <w:pPr>
        <w:spacing w:before="100" w:beforeAutospacing="1" w:after="100" w:afterAutospacing="1"/>
        <w:rPr>
          <w:b/>
          <w:bCs/>
          <w:sz w:val="24"/>
          <w:szCs w:val="24"/>
          <w:lang w:eastAsia="fr-FR"/>
        </w:rPr>
      </w:pPr>
      <w:r w:rsidRPr="00664E60">
        <w:rPr>
          <w:rFonts w:asciiTheme="majorBidi" w:hAnsiTheme="majorBidi" w:cstheme="majorBidi"/>
          <w:sz w:val="24"/>
          <w:szCs w:val="24"/>
          <w:lang w:eastAsia="fr-FR"/>
        </w:rPr>
        <w:t xml:space="preserve">Les variétés les plus cultivée en Algérie : Super muscade, Muscade, </w:t>
      </w:r>
      <w:proofErr w:type="spellStart"/>
      <w:r w:rsidRPr="00664E60">
        <w:rPr>
          <w:rFonts w:asciiTheme="majorBidi" w:hAnsiTheme="majorBidi" w:cstheme="majorBidi"/>
          <w:sz w:val="24"/>
          <w:szCs w:val="24"/>
          <w:lang w:eastAsia="fr-FR"/>
        </w:rPr>
        <w:t>Touchon</w:t>
      </w:r>
      <w:proofErr w:type="spellEnd"/>
      <w:r w:rsidRPr="00664E60">
        <w:rPr>
          <w:rFonts w:asciiTheme="majorBidi" w:hAnsiTheme="majorBidi" w:cstheme="majorBidi"/>
          <w:sz w:val="24"/>
          <w:szCs w:val="24"/>
          <w:lang w:eastAsia="fr-FR"/>
        </w:rPr>
        <w:t xml:space="preserve">-Nantaise amélioré, </w:t>
      </w:r>
      <w:proofErr w:type="spellStart"/>
      <w:r w:rsidRPr="00664E60">
        <w:rPr>
          <w:rFonts w:asciiTheme="majorBidi" w:hAnsiTheme="majorBidi" w:cstheme="majorBidi"/>
          <w:sz w:val="24"/>
          <w:szCs w:val="24"/>
          <w:lang w:eastAsia="fr-FR"/>
        </w:rPr>
        <w:t>Napoli</w:t>
      </w:r>
      <w:proofErr w:type="spellEnd"/>
      <w:r w:rsidRPr="00664E60">
        <w:rPr>
          <w:rFonts w:asciiTheme="majorBidi" w:hAnsiTheme="majorBidi" w:cstheme="majorBidi"/>
          <w:sz w:val="24"/>
          <w:szCs w:val="24"/>
          <w:lang w:eastAsia="fr-FR"/>
        </w:rPr>
        <w:t xml:space="preserve">, Presto, </w:t>
      </w:r>
      <w:proofErr w:type="spellStart"/>
      <w:r w:rsidRPr="00664E60">
        <w:rPr>
          <w:rFonts w:asciiTheme="majorBidi" w:hAnsiTheme="majorBidi" w:cstheme="majorBidi"/>
          <w:sz w:val="24"/>
          <w:szCs w:val="24"/>
          <w:lang w:eastAsia="fr-FR"/>
        </w:rPr>
        <w:t>Premi</w:t>
      </w:r>
      <w:proofErr w:type="spellEnd"/>
      <w:proofErr w:type="gramStart"/>
      <w:r w:rsidRPr="00664E60">
        <w:rPr>
          <w:rFonts w:asciiTheme="majorBidi" w:hAnsiTheme="majorBidi" w:cstheme="majorBidi"/>
          <w:b/>
          <w:bCs/>
          <w:sz w:val="24"/>
          <w:szCs w:val="24"/>
          <w:rtl/>
          <w:lang w:eastAsia="fr-FR"/>
        </w:rPr>
        <w:t>.</w:t>
      </w:r>
      <w:r w:rsidR="00394952">
        <w:rPr>
          <w:rFonts w:asciiTheme="majorBidi" w:hAnsiTheme="majorBidi" w:cstheme="majorBidi"/>
          <w:b/>
          <w:bCs/>
          <w:sz w:val="24"/>
          <w:szCs w:val="24"/>
          <w:lang w:eastAsia="fr-FR"/>
        </w:rPr>
        <w:t>(</w:t>
      </w:r>
      <w:proofErr w:type="gramEnd"/>
      <w:r w:rsidR="00394952">
        <w:rPr>
          <w:rFonts w:asciiTheme="majorBidi" w:hAnsiTheme="majorBidi" w:cstheme="majorBidi"/>
          <w:b/>
          <w:bCs/>
          <w:sz w:val="24"/>
          <w:szCs w:val="24"/>
          <w:lang w:eastAsia="fr-FR"/>
        </w:rPr>
        <w:t xml:space="preserve"> ANO</w:t>
      </w:r>
      <w:r w:rsidR="000C156E" w:rsidRPr="00664E60">
        <w:rPr>
          <w:rFonts w:asciiTheme="majorBidi" w:hAnsiTheme="majorBidi" w:cstheme="majorBidi"/>
          <w:b/>
          <w:bCs/>
          <w:sz w:val="24"/>
          <w:szCs w:val="24"/>
          <w:lang w:eastAsia="fr-FR"/>
        </w:rPr>
        <w:t>NYME . 2005</w:t>
      </w:r>
      <w:r w:rsidR="000C156E" w:rsidRPr="003F210F">
        <w:rPr>
          <w:b/>
          <w:bCs/>
          <w:sz w:val="24"/>
          <w:szCs w:val="24"/>
          <w:lang w:eastAsia="fr-FR"/>
        </w:rPr>
        <w:t xml:space="preserve"> )</w:t>
      </w:r>
    </w:p>
    <w:p w:rsidR="001E3F57" w:rsidRPr="00534832" w:rsidRDefault="001E3F57" w:rsidP="00CC749F">
      <w:pPr>
        <w:spacing w:before="100" w:beforeAutospacing="1" w:after="100" w:afterAutospacing="1" w:line="360" w:lineRule="auto"/>
        <w:ind w:firstLine="426"/>
        <w:jc w:val="center"/>
        <w:rPr>
          <w:rFonts w:ascii="Times New Roman" w:eastAsia="Times New Roman" w:hAnsi="Times New Roman" w:cs="Times New Roman"/>
          <w:b/>
          <w:bCs/>
          <w:sz w:val="26"/>
          <w:szCs w:val="26"/>
          <w:u w:val="single"/>
          <w:lang w:eastAsia="fr-FR"/>
        </w:rPr>
      </w:pPr>
      <w:r w:rsidRPr="00534832">
        <w:rPr>
          <w:rFonts w:ascii="Times New Roman" w:eastAsia="Times New Roman" w:hAnsi="Times New Roman" w:cs="Times New Roman"/>
          <w:b/>
          <w:bCs/>
          <w:sz w:val="26"/>
          <w:szCs w:val="26"/>
          <w:u w:val="single"/>
          <w:lang w:eastAsia="fr-FR"/>
        </w:rPr>
        <w:t>LILIACEES</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G</w:t>
      </w:r>
      <w:r w:rsidR="00886646">
        <w:rPr>
          <w:rFonts w:ascii="Times New Roman" w:eastAsia="Times New Roman" w:hAnsi="Times New Roman" w:cs="Times New Roman"/>
          <w:b/>
          <w:bCs/>
          <w:sz w:val="24"/>
          <w:szCs w:val="24"/>
          <w:lang w:eastAsia="fr-FR"/>
        </w:rPr>
        <w:t>énéralité :</w:t>
      </w:r>
    </w:p>
    <w:p w:rsidR="001E3F57" w:rsidRPr="008D1C08"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La plupart des plantes herbacées de cette famille, vivaces, persistent d'une année sur l'autre grâce à leurs parties souterraines. Les Liliacées se développent à partir d’une racine par  une accumulation particulièrement aqueuse, bulbe ou rhizome, riche en eau et en mucilages. Pensons à tous les ails de notre paysage ou de notre cuisine</w:t>
      </w:r>
      <w:proofErr w:type="gramStart"/>
      <w:r w:rsidRPr="001E3F57">
        <w:rPr>
          <w:rFonts w:ascii="Times New Roman" w:eastAsia="Times New Roman" w:hAnsi="Times New Roman" w:cs="Times New Roman"/>
          <w:sz w:val="24"/>
          <w:szCs w:val="24"/>
          <w:lang w:eastAsia="fr-FR"/>
        </w:rPr>
        <w:t>.</w:t>
      </w:r>
      <w:r w:rsidR="000C156E">
        <w:rPr>
          <w:rFonts w:ascii="Times New Roman" w:eastAsia="Times New Roman" w:hAnsi="Times New Roman" w:cs="Times New Roman"/>
          <w:sz w:val="24"/>
          <w:szCs w:val="24"/>
          <w:lang w:eastAsia="fr-FR"/>
        </w:rPr>
        <w:t>(</w:t>
      </w:r>
      <w:proofErr w:type="gramEnd"/>
      <w:r w:rsidR="000C156E">
        <w:rPr>
          <w:rFonts w:ascii="Times New Roman" w:eastAsia="Times New Roman" w:hAnsi="Times New Roman" w:cs="Times New Roman"/>
          <w:sz w:val="24"/>
          <w:szCs w:val="24"/>
          <w:lang w:eastAsia="fr-FR"/>
        </w:rPr>
        <w:t xml:space="preserve"> </w:t>
      </w:r>
      <w:r w:rsidR="000C156E" w:rsidRPr="00D245BB">
        <w:rPr>
          <w:rFonts w:ascii="Times New Roman" w:eastAsia="Times New Roman" w:hAnsi="Times New Roman" w:cs="Times New Roman"/>
          <w:b/>
          <w:bCs/>
          <w:sz w:val="24"/>
          <w:szCs w:val="24"/>
          <w:lang w:eastAsia="fr-FR"/>
        </w:rPr>
        <w:t>W.PELIKAN . 2007 )</w:t>
      </w:r>
    </w:p>
    <w:p w:rsidR="001E3F57" w:rsidRPr="00461805" w:rsidRDefault="001E3F57" w:rsidP="007D70B2">
      <w:pPr>
        <w:pStyle w:val="Paragraphedeliste"/>
        <w:numPr>
          <w:ilvl w:val="0"/>
          <w:numId w:val="20"/>
        </w:numPr>
        <w:spacing w:before="100" w:beforeAutospacing="1" w:after="100" w:afterAutospacing="1" w:line="360" w:lineRule="auto"/>
        <w:jc w:val="both"/>
        <w:rPr>
          <w:rFonts w:ascii="Times New Roman" w:eastAsia="Times New Roman" w:hAnsi="Times New Roman" w:cs="Times New Roman"/>
          <w:color w:val="000000"/>
          <w:sz w:val="26"/>
          <w:szCs w:val="26"/>
          <w:lang w:eastAsia="fr-FR" w:bidi="ar-DZ"/>
        </w:rPr>
      </w:pPr>
      <w:r w:rsidRPr="00461805">
        <w:rPr>
          <w:rFonts w:ascii="Times New Roman" w:eastAsia="Times New Roman" w:hAnsi="Times New Roman" w:cs="Times New Roman"/>
          <w:b/>
          <w:bCs/>
          <w:color w:val="000000"/>
          <w:sz w:val="26"/>
          <w:szCs w:val="26"/>
          <w:lang w:eastAsia="fr-FR" w:bidi="ar-DZ"/>
        </w:rPr>
        <w:t>O</w:t>
      </w:r>
      <w:r w:rsidR="00886646" w:rsidRPr="00461805">
        <w:rPr>
          <w:rFonts w:ascii="Times New Roman" w:eastAsia="Times New Roman" w:hAnsi="Times New Roman" w:cs="Times New Roman"/>
          <w:b/>
          <w:bCs/>
          <w:color w:val="000000"/>
          <w:sz w:val="26"/>
          <w:szCs w:val="26"/>
          <w:lang w:eastAsia="fr-FR" w:bidi="ar-DZ"/>
        </w:rPr>
        <w:t>IGNON</w:t>
      </w:r>
      <w:r w:rsidRPr="00461805">
        <w:rPr>
          <w:rFonts w:ascii="Times New Roman" w:eastAsia="Times New Roman" w:hAnsi="Times New Roman" w:cs="Times New Roman"/>
          <w:b/>
          <w:bCs/>
          <w:color w:val="000000"/>
          <w:sz w:val="26"/>
          <w:szCs w:val="26"/>
          <w:lang w:eastAsia="fr-FR" w:bidi="ar-DZ"/>
        </w:rPr>
        <w:t xml:space="preserve">  </w:t>
      </w:r>
      <w:r w:rsidRPr="00461805">
        <w:rPr>
          <w:rFonts w:ascii="Times New Roman" w:eastAsia="Times New Roman" w:hAnsi="Times New Roman" w:cs="Times New Roman"/>
          <w:i/>
          <w:iCs/>
          <w:sz w:val="26"/>
          <w:szCs w:val="26"/>
          <w:lang w:eastAsia="fr-FR"/>
        </w:rPr>
        <w:t>(</w:t>
      </w:r>
      <w:r w:rsidRPr="00461805">
        <w:rPr>
          <w:rFonts w:ascii="Times New Roman" w:eastAsia="Times New Roman" w:hAnsi="Times New Roman" w:cs="Times New Roman"/>
          <w:b/>
          <w:bCs/>
          <w:i/>
          <w:iCs/>
          <w:sz w:val="26"/>
          <w:szCs w:val="26"/>
          <w:lang w:eastAsia="fr-FR"/>
        </w:rPr>
        <w:t xml:space="preserve">Allium </w:t>
      </w:r>
      <w:proofErr w:type="spellStart"/>
      <w:r w:rsidRPr="00461805">
        <w:rPr>
          <w:rFonts w:ascii="Times New Roman" w:eastAsia="Times New Roman" w:hAnsi="Times New Roman" w:cs="Times New Roman"/>
          <w:b/>
          <w:bCs/>
          <w:i/>
          <w:iCs/>
          <w:sz w:val="26"/>
          <w:szCs w:val="26"/>
          <w:lang w:eastAsia="fr-FR"/>
        </w:rPr>
        <w:t>cepa</w:t>
      </w:r>
      <w:proofErr w:type="spellEnd"/>
      <w:r w:rsidRPr="00461805">
        <w:rPr>
          <w:rFonts w:ascii="Times New Roman" w:eastAsia="Times New Roman" w:hAnsi="Times New Roman" w:cs="Times New Roman"/>
          <w:sz w:val="26"/>
          <w:szCs w:val="26"/>
          <w:lang w:eastAsia="fr-FR"/>
        </w:rPr>
        <w:t>)</w:t>
      </w:r>
    </w:p>
    <w:p w:rsidR="001E3F57" w:rsidRPr="00461805" w:rsidRDefault="00461805" w:rsidP="007D70B2">
      <w:pPr>
        <w:pStyle w:val="Paragraphedeliste"/>
        <w:numPr>
          <w:ilvl w:val="0"/>
          <w:numId w:val="21"/>
        </w:numPr>
        <w:spacing w:before="100" w:beforeAutospacing="1" w:after="100" w:afterAutospacing="1" w:line="360" w:lineRule="auto"/>
        <w:jc w:val="both"/>
        <w:rPr>
          <w:rFonts w:ascii="Times New Roman" w:eastAsia="Times New Roman" w:hAnsi="Times New Roman" w:cs="Times New Roman"/>
          <w:b/>
          <w:bCs/>
          <w:sz w:val="24"/>
          <w:szCs w:val="24"/>
          <w:lang w:eastAsia="fr-FR"/>
        </w:rPr>
      </w:pPr>
      <w:r w:rsidRPr="00461805">
        <w:rPr>
          <w:rFonts w:ascii="Times New Roman" w:eastAsia="Times New Roman" w:hAnsi="Times New Roman" w:cs="Times New Roman"/>
          <w:b/>
          <w:bCs/>
          <w:sz w:val="24"/>
          <w:szCs w:val="24"/>
          <w:lang w:eastAsia="fr-FR"/>
        </w:rPr>
        <w:t>1-</w:t>
      </w:r>
      <w:r w:rsidR="001E3F57" w:rsidRPr="00461805">
        <w:rPr>
          <w:rFonts w:ascii="Times New Roman" w:eastAsia="Times New Roman" w:hAnsi="Times New Roman" w:cs="Times New Roman"/>
          <w:b/>
          <w:bCs/>
          <w:sz w:val="24"/>
          <w:szCs w:val="24"/>
          <w:lang w:eastAsia="fr-FR"/>
        </w:rPr>
        <w:t>I</w:t>
      </w:r>
      <w:r w:rsidR="00886646" w:rsidRPr="00461805">
        <w:rPr>
          <w:rFonts w:ascii="Times New Roman" w:eastAsia="Times New Roman" w:hAnsi="Times New Roman" w:cs="Times New Roman"/>
          <w:b/>
          <w:bCs/>
          <w:sz w:val="24"/>
          <w:szCs w:val="24"/>
          <w:lang w:eastAsia="fr-FR"/>
        </w:rPr>
        <w:t>ntroduction</w:t>
      </w:r>
      <w:r w:rsidR="001E3F57" w:rsidRPr="00461805">
        <w:rPr>
          <w:rFonts w:ascii="Times New Roman" w:eastAsia="Times New Roman" w:hAnsi="Times New Roman" w:cs="Times New Roman"/>
          <w:b/>
          <w:bCs/>
          <w:sz w:val="24"/>
          <w:szCs w:val="24"/>
          <w:lang w:eastAsia="fr-FR"/>
        </w:rPr>
        <w:t xml:space="preserve"> :                                                                                                                                 </w:t>
      </w:r>
    </w:p>
    <w:p w:rsidR="001E3F57" w:rsidRPr="00D245BB"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color w:val="000000"/>
          <w:sz w:val="24"/>
          <w:szCs w:val="24"/>
          <w:lang w:eastAsia="fr-FR" w:bidi="ar-DZ"/>
        </w:rPr>
        <w:t>Oignon</w:t>
      </w:r>
      <w:r w:rsidRPr="001E3F57">
        <w:rPr>
          <w:rFonts w:ascii="Times New Roman" w:eastAsia="Times New Roman" w:hAnsi="Times New Roman" w:cs="Times New Roman"/>
          <w:lang w:eastAsia="fr-FR"/>
        </w:rPr>
        <w:t xml:space="preserve"> (</w:t>
      </w:r>
      <w:r w:rsidRPr="001E3F57">
        <w:rPr>
          <w:rFonts w:ascii="Times New Roman" w:eastAsia="Times New Roman" w:hAnsi="Times New Roman" w:cs="Times New Roman"/>
          <w:i/>
          <w:iCs/>
          <w:sz w:val="24"/>
          <w:szCs w:val="24"/>
          <w:lang w:eastAsia="fr-FR"/>
        </w:rPr>
        <w:t xml:space="preserve">Allium </w:t>
      </w:r>
      <w:proofErr w:type="spellStart"/>
      <w:r w:rsidRPr="001E3F57">
        <w:rPr>
          <w:rFonts w:ascii="Times New Roman" w:eastAsia="Times New Roman" w:hAnsi="Times New Roman" w:cs="Times New Roman"/>
          <w:i/>
          <w:iCs/>
          <w:sz w:val="24"/>
          <w:szCs w:val="24"/>
          <w:lang w:eastAsia="fr-FR"/>
        </w:rPr>
        <w:t>cepa</w:t>
      </w:r>
      <w:proofErr w:type="spellEnd"/>
      <w:r w:rsidRPr="001E3F57">
        <w:rPr>
          <w:rFonts w:ascii="Times New Roman" w:eastAsia="Times New Roman" w:hAnsi="Times New Roman" w:cs="Times New Roman"/>
          <w:lang w:eastAsia="fr-FR"/>
        </w:rPr>
        <w:t xml:space="preserve">) </w:t>
      </w:r>
      <w:r w:rsidRPr="001E3F57">
        <w:rPr>
          <w:rFonts w:ascii="Times New Roman" w:eastAsia="Times New Roman" w:hAnsi="Times New Roman" w:cs="Times New Roman"/>
          <w:sz w:val="24"/>
          <w:szCs w:val="24"/>
          <w:lang w:eastAsia="fr-FR"/>
        </w:rPr>
        <w:t xml:space="preserve">un légume incontournable Issu de la famille des liliacées, l’oignon se présente sous la forme d’un bulbe. Plus ou moins dodu, il dégage des arômes puissants, adoucis par la cuisson. </w:t>
      </w:r>
      <w:r w:rsidR="00C728FF" w:rsidRPr="00D245BB">
        <w:rPr>
          <w:rFonts w:ascii="Times New Roman" w:eastAsia="Times New Roman" w:hAnsi="Times New Roman" w:cs="Times New Roman"/>
          <w:b/>
          <w:bCs/>
          <w:sz w:val="24"/>
          <w:szCs w:val="24"/>
          <w:lang w:eastAsia="fr-FR"/>
        </w:rPr>
        <w:t>(ANOUNYME.</w:t>
      </w:r>
      <w:r w:rsidR="000C156E" w:rsidRPr="00D245BB">
        <w:rPr>
          <w:rFonts w:ascii="Times New Roman" w:eastAsia="Times New Roman" w:hAnsi="Times New Roman" w:cs="Times New Roman"/>
          <w:b/>
          <w:bCs/>
          <w:sz w:val="24"/>
          <w:szCs w:val="24"/>
          <w:lang w:eastAsia="fr-FR"/>
        </w:rPr>
        <w:t xml:space="preserve"> </w:t>
      </w:r>
      <w:r w:rsidR="00C728FF" w:rsidRPr="00D245BB">
        <w:rPr>
          <w:rFonts w:ascii="Times New Roman" w:eastAsia="Times New Roman" w:hAnsi="Times New Roman" w:cs="Times New Roman"/>
          <w:b/>
          <w:bCs/>
          <w:sz w:val="24"/>
          <w:szCs w:val="24"/>
          <w:lang w:eastAsia="fr-FR"/>
        </w:rPr>
        <w:t>2009)</w:t>
      </w:r>
    </w:p>
    <w:p w:rsidR="001E3F57" w:rsidRPr="00461805" w:rsidRDefault="00461805" w:rsidP="007D70B2">
      <w:pPr>
        <w:pStyle w:val="Paragraphedeliste"/>
        <w:numPr>
          <w:ilvl w:val="0"/>
          <w:numId w:val="22"/>
        </w:numPr>
        <w:spacing w:before="100" w:beforeAutospacing="1" w:after="100" w:afterAutospacing="1" w:line="36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2-</w:t>
      </w:r>
      <w:r w:rsidR="001E3F57" w:rsidRPr="00461805">
        <w:rPr>
          <w:rFonts w:ascii="Times New Roman" w:eastAsia="Times New Roman" w:hAnsi="Times New Roman" w:cs="Times New Roman"/>
          <w:b/>
          <w:bCs/>
          <w:sz w:val="24"/>
          <w:szCs w:val="24"/>
          <w:lang w:eastAsia="fr-FR"/>
        </w:rPr>
        <w:t>V</w:t>
      </w:r>
      <w:r w:rsidR="00886646" w:rsidRPr="00461805">
        <w:rPr>
          <w:rFonts w:ascii="Times New Roman" w:eastAsia="Times New Roman" w:hAnsi="Times New Roman" w:cs="Times New Roman"/>
          <w:b/>
          <w:bCs/>
          <w:sz w:val="24"/>
          <w:szCs w:val="24"/>
          <w:lang w:eastAsia="fr-FR"/>
        </w:rPr>
        <w:t>ariétés</w:t>
      </w:r>
      <w:r w:rsidR="001E3F57" w:rsidRPr="00461805">
        <w:rPr>
          <w:rFonts w:ascii="Times New Roman" w:eastAsia="Times New Roman" w:hAnsi="Times New Roman" w:cs="Times New Roman"/>
          <w:b/>
          <w:bCs/>
          <w:sz w:val="24"/>
          <w:szCs w:val="24"/>
          <w:lang w:eastAsia="fr-FR"/>
        </w:rPr>
        <w:t> :</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Les Variétés les plus cultivée en Algérie : jaune paille de vertus, Jaune de valence, jaune d’Espagne, Rouge d’</w:t>
      </w:r>
      <w:proofErr w:type="spellStart"/>
      <w:r w:rsidRPr="001E3F57">
        <w:rPr>
          <w:rFonts w:ascii="Times New Roman" w:eastAsia="Times New Roman" w:hAnsi="Times New Roman" w:cs="Times New Roman"/>
          <w:sz w:val="24"/>
          <w:szCs w:val="24"/>
          <w:lang w:eastAsia="fr-FR"/>
        </w:rPr>
        <w:t>amposta</w:t>
      </w:r>
      <w:proofErr w:type="spellEnd"/>
      <w:r w:rsidRPr="001E3F57">
        <w:rPr>
          <w:rFonts w:ascii="Times New Roman" w:eastAsia="Times New Roman" w:hAnsi="Times New Roman" w:cs="Times New Roman"/>
          <w:sz w:val="24"/>
          <w:szCs w:val="24"/>
          <w:lang w:eastAsia="fr-FR"/>
        </w:rPr>
        <w:t>, de Barletta</w:t>
      </w:r>
      <w:proofErr w:type="gramStart"/>
      <w:r w:rsidRPr="00D245BB">
        <w:rPr>
          <w:rFonts w:ascii="Times New Roman" w:eastAsia="Times New Roman" w:hAnsi="Times New Roman" w:cs="Times New Roman"/>
          <w:b/>
          <w:bCs/>
          <w:sz w:val="24"/>
          <w:szCs w:val="24"/>
          <w:lang w:eastAsia="fr-FR"/>
        </w:rPr>
        <w:t>.</w:t>
      </w:r>
      <w:r w:rsidR="000C156E" w:rsidRPr="00D245BB">
        <w:rPr>
          <w:rFonts w:ascii="Times New Roman" w:eastAsia="Times New Roman" w:hAnsi="Times New Roman" w:cs="Times New Roman"/>
          <w:b/>
          <w:bCs/>
          <w:sz w:val="24"/>
          <w:szCs w:val="24"/>
          <w:lang w:eastAsia="fr-FR"/>
        </w:rPr>
        <w:t>(</w:t>
      </w:r>
      <w:proofErr w:type="gramEnd"/>
      <w:r w:rsidR="000C156E" w:rsidRPr="00D245BB">
        <w:rPr>
          <w:rFonts w:ascii="Times New Roman" w:eastAsia="Times New Roman" w:hAnsi="Times New Roman" w:cs="Times New Roman"/>
          <w:b/>
          <w:bCs/>
          <w:sz w:val="24"/>
          <w:szCs w:val="24"/>
          <w:lang w:eastAsia="fr-FR"/>
        </w:rPr>
        <w:t xml:space="preserve"> ANOUNYME . 2010 )</w:t>
      </w:r>
    </w:p>
    <w:p w:rsidR="00440532" w:rsidRPr="00440532" w:rsidRDefault="00440532" w:rsidP="00440532">
      <w:pPr>
        <w:pStyle w:val="Citationintense"/>
        <w:jc w:val="center"/>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w:t>
      </w:r>
      <w:r w:rsidRPr="00440532">
        <w:rPr>
          <w:rFonts w:asciiTheme="majorBidi" w:hAnsiTheme="majorBidi" w:cstheme="majorBidi"/>
          <w:color w:val="E36C0A" w:themeColor="accent6" w:themeShade="BF"/>
          <w:sz w:val="24"/>
          <w:szCs w:val="24"/>
          <w:lang w:eastAsia="fr-FR" w:bidi="ar-DZ"/>
        </w:rPr>
        <w:t>: les Principales cultures maraichères dans la région</w:t>
      </w:r>
    </w:p>
    <w:p w:rsidR="00440532" w:rsidRPr="00D245BB" w:rsidRDefault="00440532"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1E3F57" w:rsidRPr="00461805" w:rsidRDefault="00461805" w:rsidP="007D70B2">
      <w:pPr>
        <w:pStyle w:val="Paragraphedeliste"/>
        <w:numPr>
          <w:ilvl w:val="0"/>
          <w:numId w:val="23"/>
        </w:numPr>
        <w:spacing w:before="100" w:beforeAutospacing="1" w:after="100" w:afterAutospacing="1" w:line="36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3-</w:t>
      </w:r>
      <w:r w:rsidR="001E3F57" w:rsidRPr="00461805">
        <w:rPr>
          <w:rFonts w:ascii="Times New Roman" w:eastAsia="Times New Roman" w:hAnsi="Times New Roman" w:cs="Times New Roman"/>
          <w:b/>
          <w:bCs/>
          <w:sz w:val="24"/>
          <w:szCs w:val="24"/>
          <w:lang w:eastAsia="fr-FR"/>
        </w:rPr>
        <w:t>Condition climatiques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Température optimale de germination et de croissance  végétative : 18°C.  Zéro végétatif et température minimale de germination : 2°C. Levée de dormance par application d’une température basse (5-6°C). Tous les types de sol peuvent convenir ; pH : de 6,5 à 7,8</w:t>
      </w:r>
      <w:proofErr w:type="gramStart"/>
      <w:r w:rsidRPr="00D245BB">
        <w:rPr>
          <w:rFonts w:ascii="Times New Roman" w:eastAsia="Times New Roman" w:hAnsi="Times New Roman" w:cs="Times New Roman"/>
          <w:b/>
          <w:bCs/>
          <w:sz w:val="24"/>
          <w:szCs w:val="24"/>
          <w:lang w:eastAsia="fr-FR"/>
        </w:rPr>
        <w:t>.</w:t>
      </w:r>
      <w:r w:rsidR="000C156E" w:rsidRPr="00D245BB">
        <w:rPr>
          <w:rFonts w:ascii="Times New Roman" w:eastAsia="Times New Roman" w:hAnsi="Times New Roman" w:cs="Times New Roman"/>
          <w:b/>
          <w:bCs/>
          <w:sz w:val="24"/>
          <w:szCs w:val="24"/>
          <w:lang w:eastAsia="fr-FR"/>
        </w:rPr>
        <w:t>(</w:t>
      </w:r>
      <w:proofErr w:type="gramEnd"/>
      <w:r w:rsidR="000C156E" w:rsidRPr="00D245BB">
        <w:rPr>
          <w:rFonts w:ascii="Times New Roman" w:eastAsia="Times New Roman" w:hAnsi="Times New Roman" w:cs="Times New Roman"/>
          <w:b/>
          <w:bCs/>
          <w:sz w:val="24"/>
          <w:szCs w:val="24"/>
          <w:lang w:eastAsia="fr-FR"/>
        </w:rPr>
        <w:t xml:space="preserve"> ANOUNYME . 1993 )</w:t>
      </w:r>
    </w:p>
    <w:p w:rsidR="001E3F57" w:rsidRPr="004939BD" w:rsidRDefault="001E3F57" w:rsidP="007D70B2">
      <w:pPr>
        <w:pStyle w:val="Paragraphedeliste"/>
        <w:numPr>
          <w:ilvl w:val="0"/>
          <w:numId w:val="20"/>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4939BD">
        <w:rPr>
          <w:rFonts w:ascii="Times New Roman" w:eastAsia="Times New Roman" w:hAnsi="Times New Roman" w:cs="Times New Roman"/>
          <w:b/>
          <w:bCs/>
          <w:color w:val="000000"/>
          <w:sz w:val="26"/>
          <w:szCs w:val="26"/>
          <w:lang w:eastAsia="fr-FR" w:bidi="ar-DZ"/>
        </w:rPr>
        <w:t>A</w:t>
      </w:r>
      <w:r w:rsidR="004939BD" w:rsidRPr="004939BD">
        <w:rPr>
          <w:rFonts w:ascii="Times New Roman" w:eastAsia="Times New Roman" w:hAnsi="Times New Roman" w:cs="Times New Roman"/>
          <w:b/>
          <w:bCs/>
          <w:color w:val="000000"/>
          <w:sz w:val="26"/>
          <w:szCs w:val="26"/>
          <w:lang w:eastAsia="fr-FR" w:bidi="ar-DZ"/>
        </w:rPr>
        <w:t>IL</w:t>
      </w:r>
      <w:r w:rsidRPr="004939BD">
        <w:rPr>
          <w:rFonts w:ascii="Times New Roman" w:eastAsia="Times New Roman" w:hAnsi="Times New Roman" w:cs="Times New Roman"/>
          <w:b/>
          <w:bCs/>
          <w:color w:val="000000"/>
          <w:sz w:val="26"/>
          <w:szCs w:val="26"/>
          <w:lang w:eastAsia="fr-FR" w:bidi="ar-DZ"/>
        </w:rPr>
        <w:t xml:space="preserve"> </w:t>
      </w:r>
      <w:r w:rsidRPr="004939BD">
        <w:rPr>
          <w:rFonts w:ascii="Times New Roman" w:eastAsia="Times New Roman" w:hAnsi="Times New Roman" w:cs="Times New Roman"/>
          <w:b/>
          <w:bCs/>
          <w:sz w:val="26"/>
          <w:szCs w:val="26"/>
          <w:lang w:eastAsia="fr-FR"/>
        </w:rPr>
        <w:t>(</w:t>
      </w:r>
      <w:r w:rsidRPr="004939BD">
        <w:rPr>
          <w:rFonts w:ascii="Times New Roman" w:eastAsia="Times New Roman" w:hAnsi="Times New Roman" w:cs="Times New Roman"/>
          <w:b/>
          <w:bCs/>
          <w:i/>
          <w:iCs/>
          <w:sz w:val="26"/>
          <w:szCs w:val="26"/>
          <w:lang w:eastAsia="fr-FR"/>
        </w:rPr>
        <w:t xml:space="preserve">Allium </w:t>
      </w:r>
      <w:proofErr w:type="spellStart"/>
      <w:r w:rsidRPr="004939BD">
        <w:rPr>
          <w:rFonts w:ascii="Times New Roman" w:eastAsia="Times New Roman" w:hAnsi="Times New Roman" w:cs="Times New Roman"/>
          <w:b/>
          <w:bCs/>
          <w:i/>
          <w:iCs/>
          <w:sz w:val="26"/>
          <w:szCs w:val="26"/>
          <w:lang w:eastAsia="fr-FR"/>
        </w:rPr>
        <w:t>sativum</w:t>
      </w:r>
      <w:proofErr w:type="spellEnd"/>
      <w:r w:rsidRPr="004939BD">
        <w:rPr>
          <w:rFonts w:ascii="Times New Roman" w:eastAsia="Times New Roman" w:hAnsi="Times New Roman" w:cs="Times New Roman"/>
          <w:b/>
          <w:bCs/>
          <w:i/>
          <w:iCs/>
          <w:sz w:val="26"/>
          <w:szCs w:val="26"/>
          <w:lang w:eastAsia="fr-FR"/>
        </w:rPr>
        <w:t xml:space="preserve"> L</w:t>
      </w:r>
      <w:r w:rsidRPr="004939BD">
        <w:rPr>
          <w:rFonts w:ascii="Times New Roman" w:eastAsia="Times New Roman" w:hAnsi="Times New Roman" w:cs="Times New Roman"/>
          <w:b/>
          <w:bCs/>
          <w:sz w:val="26"/>
          <w:szCs w:val="26"/>
          <w:lang w:eastAsia="fr-FR"/>
        </w:rPr>
        <w:t>)</w:t>
      </w:r>
    </w:p>
    <w:p w:rsidR="001E3F57" w:rsidRPr="00461805" w:rsidRDefault="00461805" w:rsidP="007D70B2">
      <w:pPr>
        <w:pStyle w:val="Paragraphedeliste"/>
        <w:numPr>
          <w:ilvl w:val="0"/>
          <w:numId w:val="23"/>
        </w:numPr>
        <w:spacing w:before="100" w:beforeAutospacing="1" w:after="100" w:afterAutospacing="1" w:line="360" w:lineRule="auto"/>
        <w:jc w:val="both"/>
        <w:rPr>
          <w:rFonts w:ascii="Times New Roman" w:eastAsia="Times New Roman" w:hAnsi="Times New Roman" w:cs="Times New Roman"/>
          <w:b/>
          <w:bCs/>
          <w:sz w:val="24"/>
          <w:szCs w:val="24"/>
          <w:lang w:eastAsia="fr-FR"/>
        </w:rPr>
      </w:pPr>
      <w:r w:rsidRPr="00461805">
        <w:rPr>
          <w:rFonts w:ascii="Times New Roman" w:eastAsia="Times New Roman" w:hAnsi="Times New Roman" w:cs="Times New Roman"/>
          <w:b/>
          <w:bCs/>
          <w:sz w:val="24"/>
          <w:szCs w:val="24"/>
          <w:lang w:eastAsia="fr-FR"/>
        </w:rPr>
        <w:t>1-</w:t>
      </w:r>
      <w:r w:rsidR="001E3F57" w:rsidRPr="00461805">
        <w:rPr>
          <w:rFonts w:ascii="Times New Roman" w:eastAsia="Times New Roman" w:hAnsi="Times New Roman" w:cs="Times New Roman"/>
          <w:b/>
          <w:bCs/>
          <w:sz w:val="24"/>
          <w:szCs w:val="24"/>
          <w:lang w:eastAsia="fr-FR"/>
        </w:rPr>
        <w:t>Introduction</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Ce bulbe est sans doute l’un des légumes les plus anciennement cultivés par l’homme qui l’utilisait autant pour son alimentation que pour sa santé</w:t>
      </w:r>
      <w:proofErr w:type="gramStart"/>
      <w:r w:rsidRPr="001E3F57">
        <w:rPr>
          <w:rFonts w:ascii="Times New Roman" w:eastAsia="Times New Roman" w:hAnsi="Times New Roman" w:cs="Times New Roman"/>
          <w:sz w:val="24"/>
          <w:szCs w:val="24"/>
          <w:lang w:eastAsia="fr-FR"/>
        </w:rPr>
        <w:t>.</w:t>
      </w:r>
      <w:r w:rsidR="000C156E" w:rsidRPr="00D245BB">
        <w:rPr>
          <w:rFonts w:ascii="Times New Roman" w:eastAsia="Times New Roman" w:hAnsi="Times New Roman" w:cs="Times New Roman"/>
          <w:b/>
          <w:bCs/>
          <w:sz w:val="24"/>
          <w:szCs w:val="24"/>
          <w:lang w:eastAsia="fr-FR"/>
        </w:rPr>
        <w:t>(</w:t>
      </w:r>
      <w:proofErr w:type="gramEnd"/>
      <w:r w:rsidR="000C156E" w:rsidRPr="00D245BB">
        <w:rPr>
          <w:rFonts w:ascii="Times New Roman" w:eastAsia="Times New Roman" w:hAnsi="Times New Roman" w:cs="Times New Roman"/>
          <w:b/>
          <w:bCs/>
          <w:sz w:val="24"/>
          <w:szCs w:val="24"/>
          <w:lang w:eastAsia="fr-FR"/>
        </w:rPr>
        <w:t xml:space="preserve"> JOSEPH ARGOUARC’H . 2005 )</w:t>
      </w:r>
      <w:r w:rsidRPr="00D245BB">
        <w:rPr>
          <w:rFonts w:ascii="Times New Roman" w:eastAsia="Times New Roman" w:hAnsi="Times New Roman" w:cs="Times New Roman"/>
          <w:b/>
          <w:bCs/>
          <w:sz w:val="24"/>
          <w:szCs w:val="24"/>
          <w:lang w:eastAsia="fr-FR"/>
        </w:rPr>
        <w:t xml:space="preserve"> </w:t>
      </w:r>
    </w:p>
    <w:p w:rsidR="001E3F57" w:rsidRPr="00461805" w:rsidRDefault="00461805" w:rsidP="00CC749F">
      <w:pPr>
        <w:spacing w:before="100" w:beforeAutospacing="1" w:after="100" w:afterAutospacing="1" w:line="360" w:lineRule="auto"/>
        <w:jc w:val="both"/>
        <w:rPr>
          <w:rFonts w:ascii="Times New Roman" w:eastAsia="Times New Roman" w:hAnsi="Times New Roman" w:cs="Times New Roman"/>
          <w:b/>
          <w:bCs/>
          <w:sz w:val="26"/>
          <w:szCs w:val="26"/>
          <w:lang w:eastAsia="fr-FR"/>
        </w:rPr>
      </w:pPr>
      <w:r>
        <w:rPr>
          <w:rFonts w:ascii="Times New Roman" w:eastAsia="Times New Roman" w:hAnsi="Times New Roman" w:cs="Times New Roman"/>
          <w:b/>
          <w:bCs/>
          <w:sz w:val="26"/>
          <w:szCs w:val="26"/>
          <w:lang w:eastAsia="fr-FR"/>
        </w:rPr>
        <w:t>2)-</w:t>
      </w:r>
      <w:r w:rsidRPr="00461805">
        <w:rPr>
          <w:rFonts w:ascii="Times New Roman" w:eastAsia="Times New Roman" w:hAnsi="Times New Roman" w:cs="Times New Roman"/>
          <w:b/>
          <w:bCs/>
          <w:sz w:val="26"/>
          <w:szCs w:val="26"/>
          <w:lang w:eastAsia="fr-FR"/>
        </w:rPr>
        <w:t>2-</w:t>
      </w:r>
      <w:r w:rsidR="001E3F57" w:rsidRPr="00461805">
        <w:rPr>
          <w:rFonts w:ascii="Times New Roman" w:eastAsia="Times New Roman" w:hAnsi="Times New Roman" w:cs="Times New Roman"/>
          <w:b/>
          <w:bCs/>
          <w:sz w:val="26"/>
          <w:szCs w:val="26"/>
          <w:lang w:eastAsia="fr-FR"/>
        </w:rPr>
        <w:t>Variétés cultivée</w:t>
      </w:r>
    </w:p>
    <w:p w:rsidR="001E3F57" w:rsidRPr="001E3F57" w:rsidRDefault="001E3F57" w:rsidP="00352D6B">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Les variétés les plus cultivée en Algérie : Rouge local, </w:t>
      </w:r>
      <w:proofErr w:type="spellStart"/>
      <w:r w:rsidRPr="001E3F57">
        <w:rPr>
          <w:rFonts w:ascii="Times New Roman" w:eastAsia="Times New Roman" w:hAnsi="Times New Roman" w:cs="Times New Roman"/>
          <w:sz w:val="24"/>
          <w:szCs w:val="24"/>
          <w:lang w:eastAsia="fr-FR"/>
        </w:rPr>
        <w:t>Ro</w:t>
      </w:r>
      <w:r w:rsidRPr="001E3F57">
        <w:rPr>
          <w:rFonts w:ascii="Times New Roman" w:eastAsia="Times New Roman" w:hAnsi="Times New Roman" w:cs="Times New Roman"/>
          <w:i/>
          <w:iCs/>
          <w:sz w:val="24"/>
          <w:szCs w:val="24"/>
          <w:lang w:eastAsia="fr-FR"/>
        </w:rPr>
        <w:t>sed</w:t>
      </w:r>
      <w:r w:rsidRPr="001E3F57">
        <w:rPr>
          <w:rFonts w:ascii="Times New Roman" w:eastAsia="Times New Roman" w:hAnsi="Times New Roman" w:cs="Times New Roman"/>
          <w:sz w:val="24"/>
          <w:szCs w:val="24"/>
          <w:lang w:eastAsia="fr-FR"/>
        </w:rPr>
        <w:t>e</w:t>
      </w:r>
      <w:proofErr w:type="spellEnd"/>
      <w:r w:rsidRPr="001E3F57">
        <w:rPr>
          <w:rFonts w:ascii="Times New Roman" w:eastAsia="Times New Roman" w:hAnsi="Times New Roman" w:cs="Times New Roman"/>
          <w:sz w:val="24"/>
          <w:szCs w:val="24"/>
          <w:lang w:eastAsia="fr-FR"/>
        </w:rPr>
        <w:t xml:space="preserve"> Kabylie, Violet de </w:t>
      </w:r>
      <w:proofErr w:type="spellStart"/>
      <w:r w:rsidRPr="001E3F57">
        <w:rPr>
          <w:rFonts w:ascii="Times New Roman" w:eastAsia="Times New Roman" w:hAnsi="Times New Roman" w:cs="Times New Roman"/>
          <w:sz w:val="24"/>
          <w:szCs w:val="24"/>
          <w:lang w:eastAsia="fr-FR"/>
        </w:rPr>
        <w:t>Ka</w:t>
      </w:r>
      <w:r w:rsidRPr="001E3F57">
        <w:rPr>
          <w:rFonts w:ascii="Times New Roman" w:eastAsia="Times New Roman" w:hAnsi="Times New Roman" w:cs="Times New Roman"/>
          <w:i/>
          <w:iCs/>
          <w:sz w:val="24"/>
          <w:szCs w:val="24"/>
          <w:lang w:eastAsia="fr-FR"/>
        </w:rPr>
        <w:t>dour</w:t>
      </w:r>
      <w:r w:rsidRPr="001E3F57">
        <w:rPr>
          <w:rFonts w:ascii="Times New Roman" w:eastAsia="Times New Roman" w:hAnsi="Times New Roman" w:cs="Times New Roman"/>
          <w:sz w:val="24"/>
          <w:szCs w:val="24"/>
          <w:lang w:eastAsia="fr-FR"/>
        </w:rPr>
        <w:t>s</w:t>
      </w:r>
      <w:proofErr w:type="spellEnd"/>
      <w:proofErr w:type="gramStart"/>
      <w:r w:rsidRPr="001E3F57">
        <w:rPr>
          <w:rFonts w:ascii="Times New Roman" w:eastAsia="Times New Roman" w:hAnsi="Times New Roman" w:cs="Times New Roman"/>
          <w:sz w:val="24"/>
          <w:szCs w:val="24"/>
          <w:lang w:eastAsia="fr-FR"/>
        </w:rPr>
        <w:t>.</w:t>
      </w:r>
      <w:r w:rsidR="000C156E" w:rsidRPr="00D245BB">
        <w:rPr>
          <w:rFonts w:ascii="Times New Roman" w:eastAsia="Times New Roman" w:hAnsi="Times New Roman" w:cs="Times New Roman"/>
          <w:b/>
          <w:bCs/>
          <w:sz w:val="24"/>
          <w:szCs w:val="24"/>
          <w:lang w:eastAsia="fr-FR"/>
        </w:rPr>
        <w:t>(</w:t>
      </w:r>
      <w:proofErr w:type="gramEnd"/>
      <w:r w:rsidR="000C156E" w:rsidRPr="00D245BB">
        <w:rPr>
          <w:rFonts w:ascii="Times New Roman" w:eastAsia="Times New Roman" w:hAnsi="Times New Roman" w:cs="Times New Roman"/>
          <w:b/>
          <w:bCs/>
          <w:sz w:val="24"/>
          <w:szCs w:val="24"/>
          <w:lang w:eastAsia="fr-FR"/>
        </w:rPr>
        <w:t xml:space="preserve"> ANOUNYME .20</w:t>
      </w:r>
      <w:r w:rsidR="00701AFA" w:rsidRPr="00D245BB">
        <w:rPr>
          <w:rFonts w:ascii="Times New Roman" w:eastAsia="Times New Roman" w:hAnsi="Times New Roman" w:cs="Times New Roman"/>
          <w:b/>
          <w:bCs/>
          <w:sz w:val="24"/>
          <w:szCs w:val="24"/>
          <w:lang w:eastAsia="fr-FR"/>
        </w:rPr>
        <w:t>10 )</w:t>
      </w:r>
    </w:p>
    <w:p w:rsidR="001E3F57" w:rsidRPr="00461805" w:rsidRDefault="00461805" w:rsidP="00CC749F">
      <w:pPr>
        <w:pStyle w:val="Paragraphedeliste"/>
        <w:spacing w:before="100" w:beforeAutospacing="1" w:after="100" w:afterAutospacing="1" w:line="360" w:lineRule="auto"/>
        <w:ind w:left="786"/>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2)-3-</w:t>
      </w:r>
      <w:r w:rsidR="004939BD" w:rsidRPr="00461805">
        <w:rPr>
          <w:rFonts w:ascii="Times New Roman" w:eastAsia="Times New Roman" w:hAnsi="Times New Roman" w:cs="Times New Roman"/>
          <w:b/>
          <w:bCs/>
          <w:sz w:val="24"/>
          <w:szCs w:val="24"/>
          <w:lang w:eastAsia="fr-FR"/>
        </w:rPr>
        <w:t>Exigences écologiques</w:t>
      </w:r>
      <w:r w:rsidR="001E3F57" w:rsidRPr="00461805">
        <w:rPr>
          <w:rFonts w:ascii="Times New Roman" w:eastAsia="Times New Roman" w:hAnsi="Times New Roman" w:cs="Times New Roman"/>
          <w:b/>
          <w:bCs/>
          <w:sz w:val="24"/>
          <w:szCs w:val="24"/>
          <w:lang w:eastAsia="fr-FR"/>
        </w:rPr>
        <w:t>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La culture de l’ail est semblable à celle l’oignon. L’ail est très exigeant en humidité du sol. Vu le volume superficiel des racines. La moindre sécheresse pendant la période active du système aérien est suivie par une diminution nette des rendements et de la qualité des bulbes</w:t>
      </w:r>
      <w:proofErr w:type="gramStart"/>
      <w:r w:rsidRPr="00D245BB">
        <w:rPr>
          <w:rFonts w:ascii="Times New Roman" w:eastAsia="Times New Roman" w:hAnsi="Times New Roman" w:cs="Times New Roman"/>
          <w:b/>
          <w:bCs/>
          <w:sz w:val="24"/>
          <w:szCs w:val="24"/>
          <w:lang w:eastAsia="fr-FR"/>
        </w:rPr>
        <w:t>.</w:t>
      </w:r>
      <w:r w:rsidR="008D62BB" w:rsidRPr="00D245BB">
        <w:rPr>
          <w:rFonts w:ascii="Times New Roman" w:eastAsia="Times New Roman" w:hAnsi="Times New Roman" w:cs="Times New Roman"/>
          <w:b/>
          <w:bCs/>
          <w:sz w:val="24"/>
          <w:szCs w:val="24"/>
          <w:lang w:eastAsia="fr-FR"/>
        </w:rPr>
        <w:t>(</w:t>
      </w:r>
      <w:proofErr w:type="gramEnd"/>
      <w:r w:rsidR="008D62BB" w:rsidRPr="00D245BB">
        <w:rPr>
          <w:rFonts w:ascii="Times New Roman" w:eastAsia="Times New Roman" w:hAnsi="Times New Roman" w:cs="Times New Roman"/>
          <w:b/>
          <w:bCs/>
          <w:sz w:val="24"/>
          <w:szCs w:val="24"/>
          <w:lang w:eastAsia="fr-FR"/>
        </w:rPr>
        <w:t>ANONYME.1974).</w:t>
      </w:r>
      <w:r w:rsidRPr="001E3F57">
        <w:rPr>
          <w:rFonts w:ascii="Times New Roman" w:eastAsia="Times New Roman" w:hAnsi="Times New Roman" w:cs="Times New Roman"/>
          <w:sz w:val="24"/>
          <w:szCs w:val="24"/>
          <w:lang w:eastAsia="fr-FR"/>
        </w:rPr>
        <w:t xml:space="preserve"> </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L’ail est plus exigeant en sol. Beaucoup plus que l’oignon : il préfère les terres légères ou silico-argileuses. Saines et fertiles. Riches en humus.  Les terrains humides ne lui conviennent pas à cause du pourrissement très fréquent des  bulbes</w:t>
      </w:r>
      <w:r w:rsidRPr="00D245BB">
        <w:rPr>
          <w:rFonts w:ascii="Times New Roman" w:eastAsia="Times New Roman" w:hAnsi="Times New Roman" w:cs="Times New Roman"/>
          <w:b/>
          <w:bCs/>
          <w:sz w:val="24"/>
          <w:szCs w:val="24"/>
          <w:lang w:eastAsia="fr-FR"/>
        </w:rPr>
        <w:t>.</w:t>
      </w:r>
      <w:r w:rsidR="00701AFA" w:rsidRPr="00D245BB">
        <w:rPr>
          <w:rFonts w:ascii="Times New Roman" w:eastAsia="Times New Roman" w:hAnsi="Times New Roman" w:cs="Times New Roman"/>
          <w:b/>
          <w:bCs/>
          <w:sz w:val="24"/>
          <w:szCs w:val="24"/>
          <w:lang w:eastAsia="fr-FR"/>
        </w:rPr>
        <w:t xml:space="preserve"> </w:t>
      </w:r>
      <w:proofErr w:type="gramStart"/>
      <w:r w:rsidR="00701AFA" w:rsidRPr="00D245BB">
        <w:rPr>
          <w:rFonts w:ascii="Times New Roman" w:eastAsia="Times New Roman" w:hAnsi="Times New Roman" w:cs="Times New Roman"/>
          <w:b/>
          <w:bCs/>
          <w:sz w:val="24"/>
          <w:szCs w:val="24"/>
          <w:lang w:eastAsia="fr-FR"/>
        </w:rPr>
        <w:t>( ANOUNYME</w:t>
      </w:r>
      <w:proofErr w:type="gramEnd"/>
      <w:r w:rsidR="00701AFA" w:rsidRPr="00D245BB">
        <w:rPr>
          <w:rFonts w:ascii="Times New Roman" w:eastAsia="Times New Roman" w:hAnsi="Times New Roman" w:cs="Times New Roman"/>
          <w:b/>
          <w:bCs/>
          <w:sz w:val="24"/>
          <w:szCs w:val="24"/>
          <w:lang w:eastAsia="fr-FR"/>
        </w:rPr>
        <w:t xml:space="preserve"> . 1974 )</w:t>
      </w:r>
    </w:p>
    <w:p w:rsidR="0053287B" w:rsidRPr="008D1C08" w:rsidRDefault="0053287B"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534832" w:rsidRDefault="00394952" w:rsidP="00CC749F">
      <w:pPr>
        <w:spacing w:before="100" w:beforeAutospacing="1" w:after="100" w:afterAutospacing="1" w:line="360" w:lineRule="auto"/>
        <w:ind w:firstLine="426"/>
        <w:jc w:val="center"/>
        <w:rPr>
          <w:rFonts w:ascii="Times New Roman" w:eastAsia="Times New Roman" w:hAnsi="Times New Roman" w:cs="Times New Roman"/>
          <w:b/>
          <w:bCs/>
          <w:color w:val="000000"/>
          <w:sz w:val="26"/>
          <w:szCs w:val="26"/>
          <w:u w:val="single"/>
          <w:lang w:eastAsia="fr-FR" w:bidi="ar-DZ"/>
        </w:rPr>
      </w:pPr>
      <w:r>
        <w:rPr>
          <w:rFonts w:ascii="Times New Roman" w:eastAsia="Times New Roman" w:hAnsi="Times New Roman" w:cs="Times New Roman"/>
          <w:b/>
          <w:bCs/>
          <w:color w:val="000000"/>
          <w:sz w:val="26"/>
          <w:szCs w:val="26"/>
          <w:u w:val="single"/>
          <w:lang w:eastAsia="fr-FR" w:bidi="ar-DZ"/>
        </w:rPr>
        <w:lastRenderedPageBreak/>
        <w:t>ASERACEES</w:t>
      </w:r>
    </w:p>
    <w:p w:rsidR="00440532" w:rsidRDefault="00440532" w:rsidP="00440532">
      <w:pPr>
        <w:pStyle w:val="Citationintense"/>
        <w:jc w:val="center"/>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t>PARTIE II</w:t>
      </w:r>
      <w:r w:rsidRPr="00440532">
        <w:rPr>
          <w:rFonts w:asciiTheme="majorBidi" w:hAnsiTheme="majorBidi" w:cstheme="majorBidi"/>
          <w:color w:val="E36C0A" w:themeColor="accent6" w:themeShade="BF"/>
          <w:sz w:val="24"/>
          <w:szCs w:val="24"/>
          <w:lang w:eastAsia="fr-FR" w:bidi="ar-DZ"/>
        </w:rPr>
        <w:t>: les Principales cultures maraichères dans la région</w:t>
      </w:r>
    </w:p>
    <w:p w:rsidR="00440532" w:rsidRPr="00440532" w:rsidRDefault="00440532" w:rsidP="00440532">
      <w:pPr>
        <w:rPr>
          <w:lang w:eastAsia="fr-FR" w:bidi="ar-DZ"/>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18"/>
          <w:szCs w:val="18"/>
          <w:lang w:eastAsia="fr-FR"/>
        </w:rPr>
      </w:pPr>
      <w:r w:rsidRPr="001E3F57">
        <w:rPr>
          <w:rFonts w:ascii="Times New Roman" w:eastAsia="Times New Roman" w:hAnsi="Times New Roman" w:cs="Times New Roman"/>
          <w:b/>
          <w:bCs/>
          <w:sz w:val="24"/>
          <w:szCs w:val="24"/>
          <w:lang w:eastAsia="fr-FR"/>
        </w:rPr>
        <w:t>G</w:t>
      </w:r>
      <w:r w:rsidR="004939BD">
        <w:rPr>
          <w:rFonts w:ascii="Times New Roman" w:eastAsia="Times New Roman" w:hAnsi="Times New Roman" w:cs="Times New Roman"/>
          <w:b/>
          <w:bCs/>
          <w:sz w:val="24"/>
          <w:szCs w:val="24"/>
          <w:lang w:eastAsia="fr-FR"/>
        </w:rPr>
        <w:t>énéralités</w:t>
      </w:r>
      <w:r w:rsidR="002D7485">
        <w:rPr>
          <w:rFonts w:ascii="Times New Roman" w:eastAsia="Times New Roman" w:hAnsi="Times New Roman" w:cs="Times New Roman"/>
          <w:b/>
          <w:bCs/>
          <w:sz w:val="24"/>
          <w:szCs w:val="24"/>
          <w:lang w:eastAsia="fr-FR"/>
        </w:rPr>
        <w:t> :</w:t>
      </w:r>
    </w:p>
    <w:p w:rsidR="001E3F57" w:rsidRPr="008D1C08"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Ces plantes ont la caractéristique commune d’avoir une inflorescence en capitule, c’est-à-dire une multitude de fleurs sans pédoncule regroupées sur un réceptacle et entourées de bractées florales</w:t>
      </w:r>
      <w:r w:rsidRPr="00D245BB">
        <w:rPr>
          <w:rFonts w:ascii="Times New Roman" w:eastAsia="Times New Roman" w:hAnsi="Times New Roman" w:cs="Times New Roman"/>
          <w:b/>
          <w:bCs/>
          <w:sz w:val="24"/>
          <w:szCs w:val="24"/>
          <w:lang w:eastAsia="fr-FR"/>
        </w:rPr>
        <w:t xml:space="preserve">. </w:t>
      </w:r>
      <w:r w:rsidR="00240FC6" w:rsidRPr="00D245BB">
        <w:rPr>
          <w:rFonts w:ascii="Times New Roman" w:eastAsia="Times New Roman" w:hAnsi="Times New Roman" w:cs="Times New Roman"/>
          <w:b/>
          <w:bCs/>
          <w:sz w:val="24"/>
          <w:szCs w:val="24"/>
          <w:lang w:eastAsia="fr-FR"/>
        </w:rPr>
        <w:t>(PHILIPPE</w:t>
      </w:r>
      <w:r w:rsidR="00701AFA" w:rsidRPr="00D245BB">
        <w:rPr>
          <w:rFonts w:ascii="Times New Roman" w:eastAsia="Times New Roman" w:hAnsi="Times New Roman" w:cs="Times New Roman"/>
          <w:b/>
          <w:bCs/>
          <w:sz w:val="24"/>
          <w:szCs w:val="24"/>
          <w:lang w:eastAsia="fr-FR"/>
        </w:rPr>
        <w:t xml:space="preserve"> </w:t>
      </w:r>
      <w:r w:rsidR="00240FC6" w:rsidRPr="00D245BB">
        <w:rPr>
          <w:rFonts w:ascii="Times New Roman" w:eastAsia="Times New Roman" w:hAnsi="Times New Roman" w:cs="Times New Roman"/>
          <w:b/>
          <w:bCs/>
          <w:sz w:val="24"/>
          <w:szCs w:val="24"/>
          <w:lang w:eastAsia="fr-FR"/>
        </w:rPr>
        <w:t>CATINAUD.</w:t>
      </w:r>
      <w:r w:rsidR="00701AFA" w:rsidRPr="00D245BB">
        <w:rPr>
          <w:rFonts w:ascii="Times New Roman" w:eastAsia="Times New Roman" w:hAnsi="Times New Roman" w:cs="Times New Roman"/>
          <w:b/>
          <w:bCs/>
          <w:sz w:val="24"/>
          <w:szCs w:val="24"/>
          <w:lang w:eastAsia="fr-FR"/>
        </w:rPr>
        <w:t xml:space="preserve"> </w:t>
      </w:r>
      <w:r w:rsidR="00240FC6" w:rsidRPr="00D245BB">
        <w:rPr>
          <w:rFonts w:ascii="Times New Roman" w:eastAsia="Times New Roman" w:hAnsi="Times New Roman" w:cs="Times New Roman"/>
          <w:b/>
          <w:bCs/>
          <w:sz w:val="24"/>
          <w:szCs w:val="24"/>
          <w:lang w:eastAsia="fr-FR"/>
        </w:rPr>
        <w:t>2012)</w:t>
      </w:r>
    </w:p>
    <w:p w:rsidR="001E3F57" w:rsidRPr="00461805" w:rsidRDefault="001E3F57" w:rsidP="007D70B2">
      <w:pPr>
        <w:pStyle w:val="Paragraphedeliste"/>
        <w:numPr>
          <w:ilvl w:val="0"/>
          <w:numId w:val="24"/>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461805">
        <w:rPr>
          <w:rFonts w:ascii="Times New Roman" w:eastAsia="Times New Roman" w:hAnsi="Times New Roman" w:cs="Times New Roman"/>
          <w:b/>
          <w:bCs/>
          <w:color w:val="000000"/>
          <w:sz w:val="26"/>
          <w:szCs w:val="26"/>
          <w:lang w:eastAsia="fr-FR" w:bidi="ar-DZ"/>
        </w:rPr>
        <w:t>L</w:t>
      </w:r>
      <w:r w:rsidR="00284344" w:rsidRPr="00461805">
        <w:rPr>
          <w:rFonts w:ascii="Times New Roman" w:eastAsia="Times New Roman" w:hAnsi="Times New Roman" w:cs="Times New Roman"/>
          <w:b/>
          <w:bCs/>
          <w:color w:val="000000"/>
          <w:sz w:val="26"/>
          <w:szCs w:val="26"/>
          <w:lang w:eastAsia="fr-FR" w:bidi="ar-DZ"/>
        </w:rPr>
        <w:t>AITUE</w:t>
      </w:r>
      <w:r w:rsidRPr="00461805">
        <w:rPr>
          <w:rFonts w:ascii="Times New Roman" w:eastAsia="Times New Roman" w:hAnsi="Times New Roman" w:cs="Times New Roman"/>
          <w:b/>
          <w:bCs/>
          <w:color w:val="000000"/>
          <w:sz w:val="26"/>
          <w:szCs w:val="26"/>
          <w:lang w:eastAsia="fr-FR" w:bidi="ar-DZ"/>
        </w:rPr>
        <w:t xml:space="preserve"> (</w:t>
      </w:r>
      <w:proofErr w:type="spellStart"/>
      <w:r w:rsidRPr="00461805">
        <w:rPr>
          <w:rFonts w:ascii="Times New Roman" w:eastAsia="Times New Roman" w:hAnsi="Times New Roman" w:cs="Times New Roman"/>
          <w:b/>
          <w:bCs/>
          <w:i/>
          <w:iCs/>
          <w:sz w:val="26"/>
          <w:szCs w:val="26"/>
          <w:lang w:eastAsia="fr-FR"/>
        </w:rPr>
        <w:t>Lacutuca</w:t>
      </w:r>
      <w:proofErr w:type="spellEnd"/>
      <w:r w:rsidRPr="00461805">
        <w:rPr>
          <w:rFonts w:ascii="Times New Roman" w:eastAsia="Times New Roman" w:hAnsi="Times New Roman" w:cs="Times New Roman"/>
          <w:b/>
          <w:bCs/>
          <w:i/>
          <w:iCs/>
          <w:sz w:val="26"/>
          <w:szCs w:val="26"/>
          <w:lang w:eastAsia="fr-FR"/>
        </w:rPr>
        <w:t xml:space="preserve"> </w:t>
      </w:r>
      <w:proofErr w:type="spellStart"/>
      <w:r w:rsidRPr="00461805">
        <w:rPr>
          <w:rFonts w:ascii="Times New Roman" w:eastAsia="Times New Roman" w:hAnsi="Times New Roman" w:cs="Times New Roman"/>
          <w:b/>
          <w:bCs/>
          <w:i/>
          <w:iCs/>
          <w:sz w:val="26"/>
          <w:szCs w:val="26"/>
          <w:lang w:eastAsia="fr-FR"/>
        </w:rPr>
        <w:t>sativa</w:t>
      </w:r>
      <w:proofErr w:type="spellEnd"/>
      <w:r w:rsidRPr="00461805">
        <w:rPr>
          <w:rFonts w:ascii="Times New Roman" w:eastAsia="Times New Roman" w:hAnsi="Times New Roman" w:cs="Times New Roman"/>
          <w:b/>
          <w:bCs/>
          <w:sz w:val="26"/>
          <w:szCs w:val="26"/>
          <w:lang w:eastAsia="fr-FR"/>
        </w:rPr>
        <w:t>)</w:t>
      </w:r>
    </w:p>
    <w:p w:rsidR="001E3F57" w:rsidRPr="00461805" w:rsidRDefault="00461805" w:rsidP="007D70B2">
      <w:pPr>
        <w:pStyle w:val="Paragraphedeliste"/>
        <w:numPr>
          <w:ilvl w:val="0"/>
          <w:numId w:val="25"/>
        </w:numPr>
        <w:spacing w:before="100" w:beforeAutospacing="1" w:after="100" w:afterAutospacing="1" w:line="36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1-</w:t>
      </w:r>
      <w:r w:rsidR="001E3F57" w:rsidRPr="00461805">
        <w:rPr>
          <w:rFonts w:ascii="Times New Roman" w:eastAsia="Times New Roman" w:hAnsi="Times New Roman" w:cs="Times New Roman"/>
          <w:b/>
          <w:bCs/>
          <w:sz w:val="24"/>
          <w:szCs w:val="24"/>
          <w:lang w:eastAsia="fr-FR"/>
        </w:rPr>
        <w:t>Introduction</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La laitue est une plante annuelle de climat frais, à cycle court, avec un système racinaire peu profond .La racine pivotante pénètre potentiellement jusqu’à 60 </w:t>
      </w:r>
      <w:proofErr w:type="gramStart"/>
      <w:r w:rsidRPr="001E3F57">
        <w:rPr>
          <w:rFonts w:ascii="Times New Roman" w:eastAsia="Times New Roman" w:hAnsi="Times New Roman" w:cs="Times New Roman"/>
          <w:sz w:val="24"/>
          <w:szCs w:val="24"/>
          <w:lang w:eastAsia="fr-FR"/>
        </w:rPr>
        <w:t>cm ,mais</w:t>
      </w:r>
      <w:proofErr w:type="gramEnd"/>
      <w:r w:rsidRPr="001E3F57">
        <w:rPr>
          <w:rFonts w:ascii="Times New Roman" w:eastAsia="Times New Roman" w:hAnsi="Times New Roman" w:cs="Times New Roman"/>
          <w:sz w:val="24"/>
          <w:szCs w:val="24"/>
          <w:lang w:eastAsia="fr-FR"/>
        </w:rPr>
        <w:t xml:space="preserve">  les racines absorbantes se répandent latéralement sur une profondeur de 25 à 30 cm . Comme pour la plupart des légumes – </w:t>
      </w:r>
      <w:proofErr w:type="gramStart"/>
      <w:r w:rsidRPr="001E3F57">
        <w:rPr>
          <w:rFonts w:ascii="Times New Roman" w:eastAsia="Times New Roman" w:hAnsi="Times New Roman" w:cs="Times New Roman"/>
          <w:sz w:val="24"/>
          <w:szCs w:val="24"/>
          <w:lang w:eastAsia="fr-FR"/>
        </w:rPr>
        <w:t>feuilles</w:t>
      </w:r>
      <w:proofErr w:type="gramEnd"/>
      <w:r w:rsidRPr="001E3F57">
        <w:rPr>
          <w:rFonts w:ascii="Times New Roman" w:eastAsia="Times New Roman" w:hAnsi="Times New Roman" w:cs="Times New Roman"/>
          <w:sz w:val="24"/>
          <w:szCs w:val="24"/>
          <w:lang w:eastAsia="fr-FR"/>
        </w:rPr>
        <w:t>, la laitue pousse bien dans un sol riche et humide. Elle se cultive en continuité du printemps aux gelées d’automne, et bien au- delà, en culture de serre.</w:t>
      </w:r>
      <w:r w:rsidR="008D62BB" w:rsidRPr="008D62BB">
        <w:t xml:space="preserve"> </w:t>
      </w:r>
      <w:r w:rsidR="008D62BB" w:rsidRPr="00D245BB">
        <w:rPr>
          <w:rFonts w:ascii="Times New Roman" w:eastAsia="Times New Roman" w:hAnsi="Times New Roman" w:cs="Times New Roman"/>
          <w:b/>
          <w:bCs/>
          <w:sz w:val="24"/>
          <w:szCs w:val="24"/>
          <w:lang w:eastAsia="fr-FR"/>
        </w:rPr>
        <w:t>(DENIS LA France.2012).</w:t>
      </w:r>
    </w:p>
    <w:p w:rsidR="001E3F57" w:rsidRPr="00461805" w:rsidRDefault="00461805" w:rsidP="007D70B2">
      <w:pPr>
        <w:pStyle w:val="Paragraphedeliste"/>
        <w:numPr>
          <w:ilvl w:val="0"/>
          <w:numId w:val="26"/>
        </w:numPr>
        <w:spacing w:before="100" w:beforeAutospacing="1" w:after="100" w:afterAutospacing="1" w:line="36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2-</w:t>
      </w:r>
      <w:r w:rsidR="001E3F57" w:rsidRPr="00461805">
        <w:rPr>
          <w:rFonts w:ascii="Times New Roman" w:eastAsia="Times New Roman" w:hAnsi="Times New Roman" w:cs="Times New Roman"/>
          <w:b/>
          <w:bCs/>
          <w:sz w:val="24"/>
          <w:szCs w:val="24"/>
          <w:lang w:eastAsia="fr-FR"/>
        </w:rPr>
        <w:t xml:space="preserve">Variété cultivée :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Il existe une très grande diversité de laitues dont les très jeunes feuilles sont commercialisées dans les mélanges de type </w:t>
      </w:r>
      <w:proofErr w:type="gramStart"/>
      <w:r w:rsidRPr="001E3F57">
        <w:rPr>
          <w:rFonts w:ascii="Times New Roman" w:eastAsia="Times New Roman" w:hAnsi="Times New Roman" w:cs="Times New Roman"/>
          <w:sz w:val="24"/>
          <w:szCs w:val="24"/>
          <w:lang w:eastAsia="fr-FR"/>
        </w:rPr>
        <w:t>mesclun ,</w:t>
      </w:r>
      <w:proofErr w:type="gramEnd"/>
      <w:r w:rsidRPr="001E3F57">
        <w:rPr>
          <w:rFonts w:ascii="Times New Roman" w:eastAsia="Times New Roman" w:hAnsi="Times New Roman" w:cs="Times New Roman"/>
          <w:sz w:val="24"/>
          <w:szCs w:val="24"/>
          <w:lang w:eastAsia="fr-FR"/>
        </w:rPr>
        <w:t xml:space="preserve"> où elles sont souvent accompagnées de plantes d’autres espèce. Toutefois, cinq grands types commerciaux sont couramment cultivés : la laitue en feuilles, la laitue pommée de type Iceberg, la laitue pommée de type Boston ou </w:t>
      </w:r>
      <w:proofErr w:type="spellStart"/>
      <w:r w:rsidRPr="001E3F57">
        <w:rPr>
          <w:rFonts w:ascii="Times New Roman" w:eastAsia="Times New Roman" w:hAnsi="Times New Roman" w:cs="Times New Roman"/>
          <w:sz w:val="24"/>
          <w:szCs w:val="24"/>
          <w:lang w:eastAsia="fr-FR"/>
        </w:rPr>
        <w:t>Bibb</w:t>
      </w:r>
      <w:proofErr w:type="spellEnd"/>
      <w:r w:rsidRPr="001E3F57">
        <w:rPr>
          <w:rFonts w:ascii="Times New Roman" w:eastAsia="Times New Roman" w:hAnsi="Times New Roman" w:cs="Times New Roman"/>
          <w:sz w:val="24"/>
          <w:szCs w:val="24"/>
          <w:lang w:eastAsia="fr-FR"/>
        </w:rPr>
        <w:t xml:space="preserve"> : la laitue Romaine </w:t>
      </w:r>
      <w:proofErr w:type="gramStart"/>
      <w:r w:rsidRPr="001E3F57">
        <w:rPr>
          <w:rFonts w:ascii="Times New Roman" w:eastAsia="Times New Roman" w:hAnsi="Times New Roman" w:cs="Times New Roman"/>
          <w:sz w:val="24"/>
          <w:szCs w:val="24"/>
          <w:lang w:eastAsia="fr-FR"/>
        </w:rPr>
        <w:t>et ,</w:t>
      </w:r>
      <w:proofErr w:type="gramEnd"/>
      <w:r w:rsidRPr="001E3F57">
        <w:rPr>
          <w:rFonts w:ascii="Times New Roman" w:eastAsia="Times New Roman" w:hAnsi="Times New Roman" w:cs="Times New Roman"/>
          <w:sz w:val="24"/>
          <w:szCs w:val="24"/>
          <w:lang w:eastAsia="fr-FR"/>
        </w:rPr>
        <w:t xml:space="preserve"> depuis peu , la laitue Batavia.</w:t>
      </w:r>
      <w:r w:rsidR="008D62BB" w:rsidRPr="008D62BB">
        <w:t xml:space="preserve"> </w:t>
      </w:r>
      <w:r w:rsidR="008D62BB" w:rsidRPr="00D245BB">
        <w:rPr>
          <w:rFonts w:ascii="Times New Roman" w:eastAsia="Times New Roman" w:hAnsi="Times New Roman" w:cs="Times New Roman"/>
          <w:b/>
          <w:bCs/>
          <w:sz w:val="24"/>
          <w:szCs w:val="24"/>
          <w:lang w:eastAsia="fr-FR"/>
        </w:rPr>
        <w:t>(DENIS LA France.2012)</w:t>
      </w:r>
    </w:p>
    <w:p w:rsidR="001E3F57" w:rsidRPr="00461805" w:rsidRDefault="00461805" w:rsidP="007D70B2">
      <w:pPr>
        <w:pStyle w:val="Paragraphedeliste"/>
        <w:numPr>
          <w:ilvl w:val="0"/>
          <w:numId w:val="27"/>
        </w:numPr>
        <w:spacing w:before="100" w:beforeAutospacing="1" w:after="100" w:afterAutospacing="1" w:line="36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3-</w:t>
      </w:r>
      <w:r w:rsidR="001E3F57" w:rsidRPr="00461805">
        <w:rPr>
          <w:rFonts w:ascii="Times New Roman" w:eastAsia="Times New Roman" w:hAnsi="Times New Roman" w:cs="Times New Roman"/>
          <w:b/>
          <w:bCs/>
          <w:sz w:val="24"/>
          <w:szCs w:val="24"/>
          <w:lang w:eastAsia="fr-FR"/>
        </w:rPr>
        <w:t>Condition climatiques : </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La laitue est sensible aux  températures élevées. Elle se développe bien lorsque la température est comprise entre 20 et 30°. Si les températures sont trop élevées la plante monte en graine. Lorsque la température du sol est supérieure à 30° les graines entrent en dormance.</w:t>
      </w:r>
      <w:r w:rsidR="008D62BB" w:rsidRPr="008D62BB">
        <w:t xml:space="preserve"> </w:t>
      </w:r>
      <w:r w:rsidR="008D62BB" w:rsidRPr="00D245BB">
        <w:rPr>
          <w:rFonts w:ascii="Times New Roman" w:eastAsia="Times New Roman" w:hAnsi="Times New Roman" w:cs="Times New Roman"/>
          <w:b/>
          <w:bCs/>
          <w:sz w:val="24"/>
          <w:szCs w:val="24"/>
          <w:lang w:eastAsia="fr-FR"/>
        </w:rPr>
        <w:t>(DENIS LA France.2012).</w:t>
      </w:r>
    </w:p>
    <w:p w:rsidR="00440532" w:rsidRDefault="00440532"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440532" w:rsidRPr="00440532" w:rsidRDefault="00440532" w:rsidP="00440532">
      <w:pPr>
        <w:pStyle w:val="Citationintense"/>
        <w:jc w:val="center"/>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t>PARTIE II</w:t>
      </w:r>
      <w:r w:rsidRPr="00440532">
        <w:rPr>
          <w:rFonts w:asciiTheme="majorBidi" w:hAnsiTheme="majorBidi" w:cstheme="majorBidi"/>
          <w:color w:val="E36C0A" w:themeColor="accent6" w:themeShade="BF"/>
          <w:sz w:val="24"/>
          <w:szCs w:val="24"/>
          <w:lang w:eastAsia="fr-FR" w:bidi="ar-DZ"/>
        </w:rPr>
        <w:t>: les Principales cultures maraichères dans la région</w:t>
      </w:r>
    </w:p>
    <w:p w:rsidR="00440532" w:rsidRPr="001E3F57" w:rsidRDefault="00440532"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461805" w:rsidRDefault="00461805" w:rsidP="007D70B2">
      <w:pPr>
        <w:pStyle w:val="Paragraphedeliste"/>
        <w:numPr>
          <w:ilvl w:val="0"/>
          <w:numId w:val="28"/>
        </w:numPr>
        <w:spacing w:before="100" w:beforeAutospacing="1" w:after="100" w:afterAutospacing="1" w:line="360" w:lineRule="auto"/>
        <w:jc w:val="both"/>
        <w:rPr>
          <w:rFonts w:ascii="Times New Roman" w:eastAsia="Times New Roman" w:hAnsi="Times New Roman" w:cs="Times New Roman"/>
          <w:b/>
          <w:bCs/>
          <w:lang w:eastAsia="fr-FR"/>
        </w:rPr>
      </w:pPr>
      <w:r>
        <w:rPr>
          <w:rFonts w:ascii="Times New Roman" w:eastAsia="Times New Roman" w:hAnsi="Times New Roman" w:cs="Times New Roman"/>
          <w:b/>
          <w:bCs/>
          <w:sz w:val="24"/>
          <w:szCs w:val="24"/>
          <w:lang w:eastAsia="fr-FR"/>
        </w:rPr>
        <w:t>4-</w:t>
      </w:r>
      <w:r w:rsidR="001E3F57" w:rsidRPr="00461805">
        <w:rPr>
          <w:rFonts w:ascii="Times New Roman" w:eastAsia="Times New Roman" w:hAnsi="Times New Roman" w:cs="Times New Roman"/>
          <w:b/>
          <w:bCs/>
          <w:sz w:val="24"/>
          <w:szCs w:val="24"/>
          <w:lang w:eastAsia="fr-FR"/>
        </w:rPr>
        <w:t>Sol :</w:t>
      </w:r>
    </w:p>
    <w:p w:rsidR="001E3F57" w:rsidRPr="008D1C08"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Les sols légers à pH neutre conviennent le mieux. Les sols plus lourds peuvent cependant donner d'assez bons résultats (plus frais et mieux adapté au système radiculaire très peu développé</w:t>
      </w:r>
      <w:r w:rsidRPr="00D245BB">
        <w:rPr>
          <w:rFonts w:ascii="Times New Roman" w:eastAsia="Times New Roman" w:hAnsi="Times New Roman" w:cs="Times New Roman"/>
          <w:b/>
          <w:bCs/>
          <w:sz w:val="24"/>
          <w:szCs w:val="24"/>
          <w:lang w:eastAsia="fr-FR"/>
        </w:rPr>
        <w:t>.</w:t>
      </w:r>
      <w:r w:rsidR="008D62BB" w:rsidRPr="00D245BB">
        <w:rPr>
          <w:b/>
          <w:bCs/>
        </w:rPr>
        <w:t xml:space="preserve"> </w:t>
      </w:r>
      <w:r w:rsidR="008D62BB" w:rsidRPr="00D245BB">
        <w:rPr>
          <w:rFonts w:ascii="Times New Roman" w:eastAsia="Times New Roman" w:hAnsi="Times New Roman" w:cs="Times New Roman"/>
          <w:b/>
          <w:bCs/>
          <w:sz w:val="24"/>
          <w:szCs w:val="24"/>
          <w:lang w:eastAsia="fr-FR"/>
        </w:rPr>
        <w:t>(DENIS LA France.2012).</w:t>
      </w:r>
    </w:p>
    <w:p w:rsidR="001E3F57" w:rsidRPr="00534832" w:rsidRDefault="001E3F57" w:rsidP="00CC749F">
      <w:pPr>
        <w:spacing w:before="100" w:beforeAutospacing="1" w:after="100" w:afterAutospacing="1" w:line="360" w:lineRule="auto"/>
        <w:ind w:firstLine="426"/>
        <w:jc w:val="center"/>
        <w:rPr>
          <w:rFonts w:ascii="Times New Roman" w:eastAsia="Times New Roman" w:hAnsi="Times New Roman" w:cs="Times New Roman"/>
          <w:sz w:val="26"/>
          <w:szCs w:val="26"/>
          <w:u w:val="single"/>
          <w:lang w:eastAsia="fr-FR"/>
        </w:rPr>
      </w:pPr>
      <w:r w:rsidRPr="00534832">
        <w:rPr>
          <w:rFonts w:ascii="Times New Roman" w:eastAsia="Times New Roman" w:hAnsi="Times New Roman" w:cs="Times New Roman"/>
          <w:b/>
          <w:bCs/>
          <w:sz w:val="26"/>
          <w:szCs w:val="26"/>
          <w:u w:val="single"/>
          <w:lang w:eastAsia="fr-FR"/>
        </w:rPr>
        <w:t>CHENOPODIACEES</w:t>
      </w:r>
    </w:p>
    <w:p w:rsidR="001E3F57" w:rsidRPr="00461805" w:rsidRDefault="001E3F57" w:rsidP="007D70B2">
      <w:pPr>
        <w:pStyle w:val="Paragraphedeliste"/>
        <w:numPr>
          <w:ilvl w:val="0"/>
          <w:numId w:val="29"/>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461805">
        <w:rPr>
          <w:rFonts w:ascii="Times New Roman" w:eastAsia="Times New Roman" w:hAnsi="Times New Roman" w:cs="Times New Roman"/>
          <w:b/>
          <w:bCs/>
          <w:sz w:val="26"/>
          <w:szCs w:val="26"/>
          <w:lang w:eastAsia="fr-FR"/>
        </w:rPr>
        <w:t>B</w:t>
      </w:r>
      <w:r w:rsidR="00284344" w:rsidRPr="00461805">
        <w:rPr>
          <w:rFonts w:ascii="Times New Roman" w:eastAsia="Times New Roman" w:hAnsi="Times New Roman" w:cs="Times New Roman"/>
          <w:b/>
          <w:bCs/>
          <w:sz w:val="26"/>
          <w:szCs w:val="26"/>
          <w:lang w:eastAsia="fr-FR"/>
        </w:rPr>
        <w:t>ETTERAVE</w:t>
      </w:r>
      <w:r w:rsidRPr="00461805">
        <w:rPr>
          <w:rFonts w:ascii="Times New Roman" w:eastAsia="Times New Roman" w:hAnsi="Times New Roman" w:cs="Times New Roman"/>
          <w:b/>
          <w:bCs/>
          <w:sz w:val="26"/>
          <w:szCs w:val="26"/>
          <w:lang w:eastAsia="fr-FR"/>
        </w:rPr>
        <w:t xml:space="preserve">  </w:t>
      </w:r>
      <w:r w:rsidRPr="00461805">
        <w:rPr>
          <w:rFonts w:ascii="Times New Roman" w:eastAsia="Times New Roman" w:hAnsi="Times New Roman" w:cs="Times New Roman"/>
          <w:b/>
          <w:bCs/>
          <w:i/>
          <w:iCs/>
          <w:sz w:val="26"/>
          <w:szCs w:val="26"/>
          <w:lang w:eastAsia="fr-FR"/>
        </w:rPr>
        <w:t xml:space="preserve">(Beta </w:t>
      </w:r>
      <w:proofErr w:type="spellStart"/>
      <w:r w:rsidRPr="00461805">
        <w:rPr>
          <w:rFonts w:ascii="Times New Roman" w:eastAsia="Times New Roman" w:hAnsi="Times New Roman" w:cs="Times New Roman"/>
          <w:b/>
          <w:bCs/>
          <w:i/>
          <w:iCs/>
          <w:sz w:val="26"/>
          <w:szCs w:val="26"/>
          <w:lang w:eastAsia="fr-FR"/>
        </w:rPr>
        <w:t>Vulgaris</w:t>
      </w:r>
      <w:proofErr w:type="spellEnd"/>
      <w:r w:rsidRPr="00461805">
        <w:rPr>
          <w:rFonts w:ascii="Times New Roman" w:eastAsia="Times New Roman" w:hAnsi="Times New Roman" w:cs="Times New Roman"/>
          <w:b/>
          <w:bCs/>
          <w:sz w:val="26"/>
          <w:szCs w:val="26"/>
          <w:lang w:eastAsia="fr-FR"/>
        </w:rPr>
        <w:t>)</w:t>
      </w:r>
    </w:p>
    <w:p w:rsidR="001E3F57" w:rsidRPr="00461805" w:rsidRDefault="00461805" w:rsidP="007D70B2">
      <w:pPr>
        <w:pStyle w:val="Paragraphedeliste"/>
        <w:numPr>
          <w:ilvl w:val="0"/>
          <w:numId w:val="30"/>
        </w:numPr>
        <w:spacing w:before="100" w:beforeAutospacing="1" w:after="100" w:afterAutospacing="1" w:line="36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1-</w:t>
      </w:r>
      <w:r w:rsidR="001E3F57" w:rsidRPr="00461805">
        <w:rPr>
          <w:rFonts w:ascii="Times New Roman" w:eastAsia="Times New Roman" w:hAnsi="Times New Roman" w:cs="Times New Roman"/>
          <w:b/>
          <w:bCs/>
          <w:sz w:val="24"/>
          <w:szCs w:val="24"/>
          <w:lang w:eastAsia="fr-FR"/>
        </w:rPr>
        <w:t>Introduction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8"/>
          <w:szCs w:val="28"/>
          <w:lang w:eastAsia="fr-FR"/>
        </w:rPr>
      </w:pPr>
      <w:r w:rsidRPr="001E3F57">
        <w:rPr>
          <w:rFonts w:ascii="Times New Roman" w:eastAsia="Times New Roman" w:hAnsi="Times New Roman" w:cs="Times New Roman"/>
          <w:lang w:eastAsia="fr-FR"/>
        </w:rPr>
        <w:t>Betterave de la famille Chénopodiacées, plante au système racinaire hypertrophié de forme  variable, la partie consommable de la racine est globuleuse, plate quelque fois allongée. La racine est  terminée par un pivot plus ou moins différencié.</w:t>
      </w:r>
    </w:p>
    <w:p w:rsidR="001E3F57" w:rsidRPr="008D1C08"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Plante bisannuelle, la montée à graine se fait par  l’intermédiaire du froid (ne pas semer trop tôt). L’inflorescence fait 1 mètre de hauteur, le fruit est  un glomérule comportant plusieurs petits fruits secs  (akènes) agglomérés entre eux, ce qui donne plusieurs plantules. Le type mono germe génétique existe à  l’heure actuelle</w:t>
      </w:r>
      <w:proofErr w:type="gramStart"/>
      <w:r w:rsidRPr="00D245BB">
        <w:rPr>
          <w:rFonts w:ascii="Times New Roman" w:eastAsia="Times New Roman" w:hAnsi="Times New Roman" w:cs="Times New Roman"/>
          <w:b/>
          <w:bCs/>
          <w:sz w:val="24"/>
          <w:szCs w:val="24"/>
          <w:lang w:eastAsia="fr-FR"/>
        </w:rPr>
        <w:t>.</w:t>
      </w:r>
      <w:r w:rsidR="00394952">
        <w:rPr>
          <w:rFonts w:ascii="Times New Roman" w:eastAsia="Times New Roman" w:hAnsi="Times New Roman" w:cs="Times New Roman"/>
          <w:b/>
          <w:bCs/>
          <w:sz w:val="24"/>
          <w:szCs w:val="24"/>
          <w:lang w:eastAsia="fr-FR"/>
        </w:rPr>
        <w:t>(</w:t>
      </w:r>
      <w:proofErr w:type="gramEnd"/>
      <w:r w:rsidR="00394952">
        <w:rPr>
          <w:rFonts w:ascii="Times New Roman" w:eastAsia="Times New Roman" w:hAnsi="Times New Roman" w:cs="Times New Roman"/>
          <w:b/>
          <w:bCs/>
          <w:sz w:val="24"/>
          <w:szCs w:val="24"/>
          <w:lang w:eastAsia="fr-FR"/>
        </w:rPr>
        <w:t xml:space="preserve"> ANO</w:t>
      </w:r>
      <w:r w:rsidR="00701AFA" w:rsidRPr="00D245BB">
        <w:rPr>
          <w:rFonts w:ascii="Times New Roman" w:eastAsia="Times New Roman" w:hAnsi="Times New Roman" w:cs="Times New Roman"/>
          <w:b/>
          <w:bCs/>
          <w:sz w:val="24"/>
          <w:szCs w:val="24"/>
          <w:lang w:eastAsia="fr-FR"/>
        </w:rPr>
        <w:t>NYME . 2004 )</w:t>
      </w:r>
      <w:r w:rsidRPr="001E3F57">
        <w:rPr>
          <w:rFonts w:ascii="Times New Roman" w:eastAsia="Times New Roman" w:hAnsi="Times New Roman" w:cs="Times New Roman"/>
          <w:sz w:val="24"/>
          <w:szCs w:val="24"/>
          <w:lang w:eastAsia="fr-FR"/>
        </w:rPr>
        <w:t xml:space="preserve"> </w:t>
      </w:r>
    </w:p>
    <w:p w:rsidR="001E3F57" w:rsidRPr="00461805" w:rsidRDefault="00461805" w:rsidP="007D70B2">
      <w:pPr>
        <w:pStyle w:val="Paragraphedeliste"/>
        <w:numPr>
          <w:ilvl w:val="0"/>
          <w:numId w:val="31"/>
        </w:numPr>
        <w:spacing w:before="100" w:beforeAutospacing="1" w:after="100" w:afterAutospacing="1" w:line="36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1-</w:t>
      </w:r>
      <w:r w:rsidR="001E3F57" w:rsidRPr="00461805">
        <w:rPr>
          <w:rFonts w:ascii="Times New Roman" w:eastAsia="Times New Roman" w:hAnsi="Times New Roman" w:cs="Times New Roman"/>
          <w:b/>
          <w:bCs/>
          <w:sz w:val="24"/>
          <w:szCs w:val="24"/>
          <w:lang w:eastAsia="fr-FR"/>
        </w:rPr>
        <w:t>V</w:t>
      </w:r>
      <w:r w:rsidR="008D1C08" w:rsidRPr="00461805">
        <w:rPr>
          <w:rFonts w:ascii="Times New Roman" w:eastAsia="Times New Roman" w:hAnsi="Times New Roman" w:cs="Times New Roman"/>
          <w:b/>
          <w:bCs/>
          <w:sz w:val="24"/>
          <w:szCs w:val="24"/>
          <w:lang w:eastAsia="fr-FR"/>
        </w:rPr>
        <w:t>ariétés</w:t>
      </w:r>
      <w:r w:rsidR="001E3F57" w:rsidRPr="00461805">
        <w:rPr>
          <w:rFonts w:ascii="Times New Roman" w:eastAsia="Times New Roman" w:hAnsi="Times New Roman" w:cs="Times New Roman"/>
          <w:b/>
          <w:bCs/>
          <w:sz w:val="24"/>
          <w:szCs w:val="24"/>
          <w:lang w:eastAsia="fr-FR"/>
        </w:rPr>
        <w:t>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roofErr w:type="spellStart"/>
      <w:proofErr w:type="gramStart"/>
      <w:r w:rsidRPr="001E3F57">
        <w:rPr>
          <w:rFonts w:ascii="Times New Roman" w:eastAsia="Times New Roman" w:hAnsi="Times New Roman" w:cs="Times New Roman"/>
          <w:sz w:val="24"/>
          <w:szCs w:val="24"/>
          <w:lang w:eastAsia="fr-FR"/>
        </w:rPr>
        <w:t>Moneta</w:t>
      </w:r>
      <w:proofErr w:type="spellEnd"/>
      <w:r w:rsidRPr="001E3F57">
        <w:rPr>
          <w:rFonts w:ascii="Times New Roman" w:eastAsia="Times New Roman" w:hAnsi="Times New Roman" w:cs="Times New Roman"/>
          <w:sz w:val="24"/>
          <w:szCs w:val="24"/>
          <w:lang w:eastAsia="fr-FR"/>
        </w:rPr>
        <w:t xml:space="preserve"> ,</w:t>
      </w:r>
      <w:proofErr w:type="gram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Monogram</w:t>
      </w:r>
      <w:proofErr w:type="spellEnd"/>
      <w:r w:rsidRPr="001E3F57">
        <w:rPr>
          <w:rFonts w:ascii="Times New Roman" w:eastAsia="Times New Roman" w:hAnsi="Times New Roman" w:cs="Times New Roman"/>
          <w:sz w:val="24"/>
          <w:szCs w:val="24"/>
          <w:lang w:eastAsia="fr-FR"/>
        </w:rPr>
        <w:t>, Bolivar, Noir plate d’Egypte</w:t>
      </w:r>
      <w:r w:rsidRPr="00A9731B">
        <w:rPr>
          <w:rFonts w:ascii="Times New Roman" w:eastAsia="Times New Roman" w:hAnsi="Times New Roman" w:cs="Times New Roman"/>
          <w:b/>
          <w:bCs/>
          <w:sz w:val="24"/>
          <w:szCs w:val="24"/>
          <w:lang w:eastAsia="fr-FR"/>
        </w:rPr>
        <w:t>…</w:t>
      </w:r>
      <w:r w:rsidR="00394952">
        <w:rPr>
          <w:rFonts w:ascii="Times New Roman" w:eastAsia="Times New Roman" w:hAnsi="Times New Roman" w:cs="Times New Roman"/>
          <w:b/>
          <w:bCs/>
          <w:sz w:val="24"/>
          <w:szCs w:val="24"/>
          <w:lang w:eastAsia="fr-FR"/>
        </w:rPr>
        <w:t>( ANO</w:t>
      </w:r>
      <w:r w:rsidR="00701AFA" w:rsidRPr="00A9731B">
        <w:rPr>
          <w:rFonts w:ascii="Times New Roman" w:eastAsia="Times New Roman" w:hAnsi="Times New Roman" w:cs="Times New Roman"/>
          <w:b/>
          <w:bCs/>
          <w:sz w:val="24"/>
          <w:szCs w:val="24"/>
          <w:lang w:eastAsia="fr-FR"/>
        </w:rPr>
        <w:t>NYME . 2004 )</w:t>
      </w:r>
    </w:p>
    <w:p w:rsidR="001E3F57" w:rsidRPr="00461805" w:rsidRDefault="00461805" w:rsidP="007D70B2">
      <w:pPr>
        <w:pStyle w:val="Paragraphedeliste"/>
        <w:numPr>
          <w:ilvl w:val="0"/>
          <w:numId w:val="32"/>
        </w:numPr>
        <w:spacing w:before="100" w:beforeAutospacing="1" w:after="100" w:afterAutospacing="1" w:line="360" w:lineRule="auto"/>
        <w:jc w:val="both"/>
        <w:rPr>
          <w:rFonts w:ascii="Times New Roman" w:eastAsia="Times New Roman" w:hAnsi="Times New Roman" w:cs="Times New Roman"/>
          <w:lang w:eastAsia="fr-FR"/>
        </w:rPr>
      </w:pPr>
      <w:r>
        <w:rPr>
          <w:rFonts w:ascii="Times New Roman" w:eastAsia="Times New Roman" w:hAnsi="Times New Roman" w:cs="Times New Roman"/>
          <w:b/>
          <w:bCs/>
          <w:sz w:val="24"/>
          <w:szCs w:val="24"/>
          <w:lang w:eastAsia="fr-FR"/>
        </w:rPr>
        <w:t>2-</w:t>
      </w:r>
      <w:r w:rsidR="001E3F57" w:rsidRPr="00461805">
        <w:rPr>
          <w:rFonts w:ascii="Times New Roman" w:eastAsia="Times New Roman" w:hAnsi="Times New Roman" w:cs="Times New Roman"/>
          <w:b/>
          <w:bCs/>
          <w:sz w:val="24"/>
          <w:szCs w:val="24"/>
          <w:lang w:eastAsia="fr-FR"/>
        </w:rPr>
        <w:t xml:space="preserve">Condition </w:t>
      </w:r>
      <w:proofErr w:type="spellStart"/>
      <w:r w:rsidR="001E3F57" w:rsidRPr="00461805">
        <w:rPr>
          <w:rFonts w:ascii="Times New Roman" w:eastAsia="Times New Roman" w:hAnsi="Times New Roman" w:cs="Times New Roman"/>
          <w:b/>
          <w:bCs/>
          <w:sz w:val="24"/>
          <w:szCs w:val="24"/>
          <w:lang w:eastAsia="fr-FR"/>
        </w:rPr>
        <w:t>édapho</w:t>
      </w:r>
      <w:proofErr w:type="spellEnd"/>
      <w:r w:rsidR="001E3F57" w:rsidRPr="00461805">
        <w:rPr>
          <w:rFonts w:ascii="Times New Roman" w:eastAsia="Times New Roman" w:hAnsi="Times New Roman" w:cs="Times New Roman"/>
          <w:b/>
          <w:bCs/>
          <w:sz w:val="24"/>
          <w:szCs w:val="24"/>
          <w:lang w:eastAsia="fr-FR"/>
        </w:rPr>
        <w:t>-climatiques :</w:t>
      </w:r>
    </w:p>
    <w:p w:rsidR="001E3F57" w:rsidRPr="008D1C08"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Climat  doux et humide, température &gt; 28° avec un sol frais et profond</w:t>
      </w:r>
      <w:proofErr w:type="gramStart"/>
      <w:r w:rsidRPr="001E3F57">
        <w:rPr>
          <w:rFonts w:ascii="Times New Roman" w:eastAsia="Times New Roman" w:hAnsi="Times New Roman" w:cs="Times New Roman"/>
          <w:sz w:val="24"/>
          <w:szCs w:val="24"/>
          <w:lang w:eastAsia="fr-FR"/>
        </w:rPr>
        <w:t>.</w:t>
      </w:r>
      <w:r w:rsidR="00701AFA" w:rsidRPr="00A9731B">
        <w:rPr>
          <w:rFonts w:ascii="Times New Roman" w:eastAsia="Times New Roman" w:hAnsi="Times New Roman" w:cs="Times New Roman"/>
          <w:b/>
          <w:bCs/>
          <w:sz w:val="24"/>
          <w:szCs w:val="24"/>
          <w:lang w:eastAsia="fr-FR"/>
        </w:rPr>
        <w:t>(</w:t>
      </w:r>
      <w:proofErr w:type="gramEnd"/>
      <w:r w:rsidR="00701AFA">
        <w:rPr>
          <w:rFonts w:ascii="Times New Roman" w:eastAsia="Times New Roman" w:hAnsi="Times New Roman" w:cs="Times New Roman"/>
          <w:sz w:val="24"/>
          <w:szCs w:val="24"/>
          <w:lang w:eastAsia="fr-FR"/>
        </w:rPr>
        <w:t xml:space="preserve"> </w:t>
      </w:r>
      <w:r w:rsidR="00394952">
        <w:rPr>
          <w:rFonts w:ascii="Times New Roman" w:eastAsia="Times New Roman" w:hAnsi="Times New Roman" w:cs="Times New Roman"/>
          <w:b/>
          <w:bCs/>
          <w:sz w:val="24"/>
          <w:szCs w:val="24"/>
          <w:lang w:eastAsia="fr-FR"/>
        </w:rPr>
        <w:t>ANO</w:t>
      </w:r>
      <w:r w:rsidR="00701AFA" w:rsidRPr="00A9731B">
        <w:rPr>
          <w:rFonts w:ascii="Times New Roman" w:eastAsia="Times New Roman" w:hAnsi="Times New Roman" w:cs="Times New Roman"/>
          <w:b/>
          <w:bCs/>
          <w:sz w:val="24"/>
          <w:szCs w:val="24"/>
          <w:lang w:eastAsia="fr-FR"/>
        </w:rPr>
        <w:t>NYME . 2004 )</w:t>
      </w:r>
    </w:p>
    <w:p w:rsidR="001E3F57" w:rsidRPr="002D7485" w:rsidRDefault="001E3F57" w:rsidP="007D70B2">
      <w:pPr>
        <w:pStyle w:val="Paragraphedeliste"/>
        <w:numPr>
          <w:ilvl w:val="0"/>
          <w:numId w:val="24"/>
        </w:numPr>
        <w:spacing w:before="100" w:beforeAutospacing="1" w:after="100" w:afterAutospacing="1" w:line="360" w:lineRule="auto"/>
        <w:jc w:val="both"/>
        <w:rPr>
          <w:rFonts w:ascii="Times New Roman" w:eastAsia="Times New Roman" w:hAnsi="Times New Roman" w:cs="Times New Roman"/>
          <w:b/>
          <w:bCs/>
          <w:i/>
          <w:iCs/>
          <w:sz w:val="26"/>
          <w:szCs w:val="26"/>
          <w:lang w:eastAsia="fr-FR"/>
        </w:rPr>
      </w:pPr>
      <w:r w:rsidRPr="002D7485">
        <w:rPr>
          <w:rFonts w:ascii="Times New Roman" w:eastAsia="Times New Roman" w:hAnsi="Times New Roman" w:cs="Times New Roman"/>
          <w:b/>
          <w:bCs/>
          <w:color w:val="000000"/>
          <w:sz w:val="26"/>
          <w:szCs w:val="26"/>
          <w:lang w:eastAsia="fr-FR" w:bidi="ar-DZ"/>
        </w:rPr>
        <w:t>E</w:t>
      </w:r>
      <w:r w:rsidR="00284344">
        <w:rPr>
          <w:rFonts w:ascii="Times New Roman" w:eastAsia="Times New Roman" w:hAnsi="Times New Roman" w:cs="Times New Roman"/>
          <w:b/>
          <w:bCs/>
          <w:color w:val="000000"/>
          <w:sz w:val="26"/>
          <w:szCs w:val="26"/>
          <w:lang w:eastAsia="fr-FR" w:bidi="ar-DZ"/>
        </w:rPr>
        <w:t>PINARD</w:t>
      </w:r>
      <w:r w:rsidRPr="002D7485">
        <w:rPr>
          <w:rFonts w:ascii="Times New Roman" w:eastAsia="Times New Roman" w:hAnsi="Times New Roman" w:cs="Times New Roman"/>
          <w:b/>
          <w:bCs/>
          <w:color w:val="000000"/>
          <w:sz w:val="26"/>
          <w:szCs w:val="26"/>
          <w:lang w:eastAsia="fr-FR" w:bidi="ar-DZ"/>
        </w:rPr>
        <w:t xml:space="preserve">  </w:t>
      </w:r>
      <w:r w:rsidRPr="002D7485">
        <w:rPr>
          <w:rFonts w:ascii="Times New Roman" w:eastAsia="Times New Roman" w:hAnsi="Times New Roman" w:cs="Times New Roman"/>
          <w:b/>
          <w:bCs/>
          <w:i/>
          <w:iCs/>
          <w:sz w:val="26"/>
          <w:szCs w:val="26"/>
          <w:lang w:eastAsia="fr-FR"/>
        </w:rPr>
        <w:t>(</w:t>
      </w:r>
      <w:proofErr w:type="spellStart"/>
      <w:r w:rsidRPr="002D7485">
        <w:rPr>
          <w:rFonts w:ascii="Times New Roman" w:eastAsia="Times New Roman" w:hAnsi="Times New Roman" w:cs="Times New Roman"/>
          <w:b/>
          <w:bCs/>
          <w:i/>
          <w:iCs/>
          <w:sz w:val="26"/>
          <w:szCs w:val="26"/>
          <w:lang w:eastAsia="fr-FR"/>
        </w:rPr>
        <w:t>Spinacea</w:t>
      </w:r>
      <w:proofErr w:type="spellEnd"/>
      <w:r w:rsidRPr="002D7485">
        <w:rPr>
          <w:rFonts w:ascii="Times New Roman" w:eastAsia="Times New Roman" w:hAnsi="Times New Roman" w:cs="Times New Roman"/>
          <w:b/>
          <w:bCs/>
          <w:i/>
          <w:iCs/>
          <w:sz w:val="26"/>
          <w:szCs w:val="26"/>
          <w:lang w:eastAsia="fr-FR"/>
        </w:rPr>
        <w:t xml:space="preserve"> </w:t>
      </w:r>
      <w:proofErr w:type="spellStart"/>
      <w:r w:rsidRPr="002D7485">
        <w:rPr>
          <w:rFonts w:ascii="Times New Roman" w:eastAsia="Times New Roman" w:hAnsi="Times New Roman" w:cs="Times New Roman"/>
          <w:b/>
          <w:bCs/>
          <w:i/>
          <w:iCs/>
          <w:sz w:val="26"/>
          <w:szCs w:val="26"/>
          <w:lang w:eastAsia="fr-FR"/>
        </w:rPr>
        <w:t>oleracea</w:t>
      </w:r>
      <w:proofErr w:type="spellEnd"/>
      <w:r w:rsidRPr="002D7485">
        <w:rPr>
          <w:rFonts w:ascii="Times New Roman" w:eastAsia="Times New Roman" w:hAnsi="Times New Roman" w:cs="Times New Roman"/>
          <w:b/>
          <w:bCs/>
          <w:i/>
          <w:iCs/>
          <w:sz w:val="26"/>
          <w:szCs w:val="26"/>
          <w:lang w:eastAsia="fr-FR"/>
        </w:rPr>
        <w:t>)</w:t>
      </w:r>
    </w:p>
    <w:p w:rsidR="001E3F57" w:rsidRPr="00461805" w:rsidRDefault="00461805" w:rsidP="00CC749F">
      <w:pPr>
        <w:spacing w:before="100" w:beforeAutospacing="1" w:after="100" w:afterAutospacing="1" w:line="360" w:lineRule="auto"/>
        <w:ind w:left="568"/>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lastRenderedPageBreak/>
        <w:t>2)</w:t>
      </w:r>
      <w:r w:rsidRPr="00461805">
        <w:rPr>
          <w:rFonts w:ascii="Times New Roman" w:eastAsia="Times New Roman" w:hAnsi="Times New Roman" w:cs="Times New Roman"/>
          <w:b/>
          <w:bCs/>
          <w:sz w:val="24"/>
          <w:szCs w:val="24"/>
          <w:lang w:eastAsia="fr-FR"/>
        </w:rPr>
        <w:t>-1-</w:t>
      </w:r>
      <w:r w:rsidR="001E3F57" w:rsidRPr="00461805">
        <w:rPr>
          <w:rFonts w:ascii="Times New Roman" w:eastAsia="Times New Roman" w:hAnsi="Times New Roman" w:cs="Times New Roman"/>
          <w:b/>
          <w:bCs/>
          <w:sz w:val="24"/>
          <w:szCs w:val="24"/>
          <w:lang w:eastAsia="fr-FR"/>
        </w:rPr>
        <w:t>Introduction :</w:t>
      </w:r>
    </w:p>
    <w:p w:rsidR="00440532" w:rsidRPr="00440532" w:rsidRDefault="00440532" w:rsidP="00440532">
      <w:pPr>
        <w:pStyle w:val="Citationintense"/>
        <w:jc w:val="center"/>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t>PARTIE II</w:t>
      </w:r>
      <w:r w:rsidRPr="00440532">
        <w:rPr>
          <w:rFonts w:asciiTheme="majorBidi" w:hAnsiTheme="majorBidi" w:cstheme="majorBidi"/>
          <w:color w:val="E36C0A" w:themeColor="accent6" w:themeShade="BF"/>
          <w:sz w:val="24"/>
          <w:szCs w:val="24"/>
          <w:lang w:eastAsia="fr-FR" w:bidi="ar-DZ"/>
        </w:rPr>
        <w:t>: les Principales cultures maraichères dans la région</w:t>
      </w:r>
    </w:p>
    <w:p w:rsidR="00440532" w:rsidRDefault="00440532"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Plante annuelle de la famille Chénopodiacées, cultivée pour ses feuilles. Culture adaptée au climat doux et humide, exigeante en eau, très sensible au tassement, utilisable en engrais verts pour son système racinaire. </w:t>
      </w:r>
      <w:proofErr w:type="gramStart"/>
      <w:r w:rsidR="00394952">
        <w:rPr>
          <w:rFonts w:ascii="Times New Roman" w:eastAsia="Times New Roman" w:hAnsi="Times New Roman" w:cs="Times New Roman"/>
          <w:b/>
          <w:bCs/>
          <w:sz w:val="24"/>
          <w:szCs w:val="24"/>
          <w:lang w:eastAsia="fr-FR"/>
        </w:rPr>
        <w:t>( ANO</w:t>
      </w:r>
      <w:r w:rsidR="00701AFA" w:rsidRPr="00A9731B">
        <w:rPr>
          <w:rFonts w:ascii="Times New Roman" w:eastAsia="Times New Roman" w:hAnsi="Times New Roman" w:cs="Times New Roman"/>
          <w:b/>
          <w:bCs/>
          <w:sz w:val="24"/>
          <w:szCs w:val="24"/>
          <w:lang w:eastAsia="fr-FR"/>
        </w:rPr>
        <w:t>NYME</w:t>
      </w:r>
      <w:proofErr w:type="gramEnd"/>
      <w:r w:rsidR="00701AFA" w:rsidRPr="00A9731B">
        <w:rPr>
          <w:rFonts w:ascii="Times New Roman" w:eastAsia="Times New Roman" w:hAnsi="Times New Roman" w:cs="Times New Roman"/>
          <w:b/>
          <w:bCs/>
          <w:sz w:val="24"/>
          <w:szCs w:val="24"/>
          <w:lang w:eastAsia="fr-FR"/>
        </w:rPr>
        <w:t xml:space="preserve"> . 2006 )</w:t>
      </w:r>
    </w:p>
    <w:p w:rsidR="001E3F57" w:rsidRPr="001E3F57" w:rsidRDefault="00461805" w:rsidP="00CC749F">
      <w:pPr>
        <w:spacing w:before="100" w:beforeAutospacing="1" w:after="100" w:afterAutospacing="1" w:line="360" w:lineRule="auto"/>
        <w:ind w:firstLine="426"/>
        <w:jc w:val="both"/>
        <w:rPr>
          <w:rFonts w:ascii="Times New Roman" w:eastAsia="Times New Roman" w:hAnsi="Times New Roman" w:cs="Times New Roman"/>
          <w:b/>
          <w:bCs/>
          <w:sz w:val="28"/>
          <w:szCs w:val="28"/>
          <w:lang w:eastAsia="fr-FR"/>
        </w:rPr>
      </w:pPr>
      <w:r>
        <w:rPr>
          <w:rFonts w:ascii="Times New Roman" w:eastAsia="Times New Roman" w:hAnsi="Times New Roman" w:cs="Times New Roman"/>
          <w:b/>
          <w:bCs/>
          <w:sz w:val="24"/>
          <w:szCs w:val="24"/>
          <w:lang w:eastAsia="fr-FR"/>
        </w:rPr>
        <w:t>2)-2-</w:t>
      </w:r>
      <w:r w:rsidR="001E3F57" w:rsidRPr="001E3F57">
        <w:rPr>
          <w:rFonts w:ascii="Times New Roman" w:eastAsia="Times New Roman" w:hAnsi="Times New Roman" w:cs="Times New Roman"/>
          <w:b/>
          <w:bCs/>
          <w:sz w:val="24"/>
          <w:szCs w:val="24"/>
          <w:lang w:eastAsia="fr-FR"/>
        </w:rPr>
        <w:t>V</w:t>
      </w:r>
      <w:r w:rsidR="002D7485">
        <w:rPr>
          <w:rFonts w:ascii="Times New Roman" w:eastAsia="Times New Roman" w:hAnsi="Times New Roman" w:cs="Times New Roman"/>
          <w:b/>
          <w:bCs/>
          <w:sz w:val="24"/>
          <w:szCs w:val="24"/>
          <w:lang w:eastAsia="fr-FR"/>
        </w:rPr>
        <w:t>ariétés</w:t>
      </w:r>
      <w:r w:rsidR="001E3F57" w:rsidRPr="001E3F57">
        <w:rPr>
          <w:rFonts w:ascii="Times New Roman" w:eastAsia="Times New Roman" w:hAnsi="Times New Roman" w:cs="Times New Roman"/>
          <w:b/>
          <w:bCs/>
          <w:sz w:val="28"/>
          <w:szCs w:val="28"/>
          <w:lang w:eastAsia="fr-FR"/>
        </w:rPr>
        <w:t> :</w:t>
      </w:r>
    </w:p>
    <w:p w:rsidR="002D7485"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Les variétés les plus cultivée en Algérie : </w:t>
      </w:r>
      <w:proofErr w:type="spellStart"/>
      <w:r w:rsidRPr="001E3F57">
        <w:rPr>
          <w:rFonts w:ascii="Times New Roman" w:eastAsia="Times New Roman" w:hAnsi="Times New Roman" w:cs="Times New Roman"/>
          <w:sz w:val="24"/>
          <w:szCs w:val="24"/>
          <w:lang w:eastAsia="fr-FR"/>
        </w:rPr>
        <w:t>Bolero</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Correnta</w:t>
      </w:r>
      <w:proofErr w:type="spellEnd"/>
      <w:r w:rsidRPr="001E3F57">
        <w:rPr>
          <w:rFonts w:ascii="Times New Roman" w:eastAsia="Times New Roman" w:hAnsi="Times New Roman" w:cs="Times New Roman"/>
          <w:sz w:val="24"/>
          <w:szCs w:val="24"/>
          <w:lang w:eastAsia="fr-FR"/>
        </w:rPr>
        <w:t xml:space="preserve">, Ballet, Taurus, </w:t>
      </w:r>
      <w:proofErr w:type="spellStart"/>
      <w:r w:rsidRPr="001E3F57">
        <w:rPr>
          <w:rFonts w:ascii="Times New Roman" w:eastAsia="Times New Roman" w:hAnsi="Times New Roman" w:cs="Times New Roman"/>
          <w:sz w:val="24"/>
          <w:szCs w:val="24"/>
          <w:lang w:eastAsia="fr-FR"/>
        </w:rPr>
        <w:t>Mediana</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Summ</w:t>
      </w:r>
      <w:proofErr w:type="spellEnd"/>
      <w:proofErr w:type="gramStart"/>
      <w:r w:rsidR="002D7485">
        <w:rPr>
          <w:rFonts w:ascii="Times New Roman" w:eastAsia="Times New Roman" w:hAnsi="Times New Roman" w:cs="Times New Roman"/>
          <w:sz w:val="24"/>
          <w:szCs w:val="24"/>
          <w:lang w:eastAsia="fr-FR"/>
        </w:rPr>
        <w:t>.</w:t>
      </w:r>
      <w:r w:rsidR="00394952">
        <w:rPr>
          <w:rFonts w:ascii="Times New Roman" w:eastAsia="Times New Roman" w:hAnsi="Times New Roman" w:cs="Times New Roman"/>
          <w:b/>
          <w:bCs/>
          <w:sz w:val="24"/>
          <w:szCs w:val="24"/>
          <w:lang w:eastAsia="fr-FR"/>
        </w:rPr>
        <w:t>(</w:t>
      </w:r>
      <w:proofErr w:type="gramEnd"/>
      <w:r w:rsidR="00394952">
        <w:rPr>
          <w:rFonts w:ascii="Times New Roman" w:eastAsia="Times New Roman" w:hAnsi="Times New Roman" w:cs="Times New Roman"/>
          <w:b/>
          <w:bCs/>
          <w:sz w:val="24"/>
          <w:szCs w:val="24"/>
          <w:lang w:eastAsia="fr-FR"/>
        </w:rPr>
        <w:t xml:space="preserve"> ANO</w:t>
      </w:r>
      <w:r w:rsidR="00701AFA" w:rsidRPr="00A9731B">
        <w:rPr>
          <w:rFonts w:ascii="Times New Roman" w:eastAsia="Times New Roman" w:hAnsi="Times New Roman" w:cs="Times New Roman"/>
          <w:b/>
          <w:bCs/>
          <w:sz w:val="24"/>
          <w:szCs w:val="24"/>
          <w:lang w:eastAsia="fr-FR"/>
        </w:rPr>
        <w:t>NYME . 2010 )</w:t>
      </w:r>
      <w:r w:rsidR="00534832" w:rsidRPr="00A9731B">
        <w:rPr>
          <w:rFonts w:ascii="Times New Roman" w:eastAsia="Times New Roman" w:hAnsi="Times New Roman" w:cs="Times New Roman"/>
          <w:b/>
          <w:bCs/>
          <w:sz w:val="24"/>
          <w:szCs w:val="24"/>
          <w:lang w:eastAsia="fr-FR"/>
        </w:rPr>
        <w:t>.</w:t>
      </w:r>
    </w:p>
    <w:p w:rsidR="00CC749F" w:rsidRDefault="00CC749F"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49640B" w:rsidRDefault="0049640B"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49640B" w:rsidRDefault="0049640B"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49640B" w:rsidRDefault="0049640B"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49640B" w:rsidRDefault="0049640B"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49640B" w:rsidRDefault="0049640B"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49640B" w:rsidRDefault="0049640B"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49640B" w:rsidRDefault="0049640B"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49640B" w:rsidRDefault="0049640B"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49640B" w:rsidRDefault="0049640B"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440532" w:rsidRDefault="00440532"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53287B" w:rsidRDefault="0053287B"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p>
    <w:p w:rsidR="00284344" w:rsidRPr="00440532" w:rsidRDefault="001E3F57" w:rsidP="00440532">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1E3F57" w:rsidRPr="00534832" w:rsidRDefault="001E3F57" w:rsidP="00D74A62">
      <w:pPr>
        <w:numPr>
          <w:ilvl w:val="0"/>
          <w:numId w:val="4"/>
        </w:numPr>
        <w:spacing w:before="100" w:beforeAutospacing="1" w:after="100" w:afterAutospacing="1" w:line="360" w:lineRule="auto"/>
        <w:ind w:firstLine="426"/>
        <w:jc w:val="both"/>
        <w:rPr>
          <w:rFonts w:ascii="Times New Roman" w:eastAsia="Times New Roman" w:hAnsi="Times New Roman" w:cs="Times New Roman"/>
          <w:b/>
          <w:bCs/>
          <w:sz w:val="26"/>
          <w:szCs w:val="26"/>
          <w:lang w:eastAsia="fr-FR" w:bidi="ar-DZ"/>
        </w:rPr>
      </w:pPr>
      <w:r w:rsidRPr="00534832">
        <w:rPr>
          <w:rFonts w:ascii="Times New Roman" w:eastAsia="Times New Roman" w:hAnsi="Times New Roman" w:cs="Times New Roman"/>
          <w:b/>
          <w:bCs/>
          <w:sz w:val="26"/>
          <w:szCs w:val="26"/>
          <w:lang w:eastAsia="fr-FR" w:bidi="ar-DZ"/>
        </w:rPr>
        <w:t xml:space="preserve">description illustrée </w:t>
      </w:r>
      <w:r w:rsidRPr="00534832">
        <w:rPr>
          <w:rFonts w:ascii="Times New Roman" w:eastAsia="Times New Roman" w:hAnsi="Times New Roman" w:cs="Times New Roman"/>
          <w:b/>
          <w:bCs/>
          <w:color w:val="000000"/>
          <w:sz w:val="26"/>
          <w:szCs w:val="26"/>
          <w:lang w:eastAsia="fr-FR" w:bidi="ar-DZ"/>
        </w:rPr>
        <w:t>des principaux</w:t>
      </w:r>
      <w:r w:rsidRPr="00534832">
        <w:rPr>
          <w:rFonts w:ascii="Times New Roman" w:eastAsia="Times New Roman" w:hAnsi="Times New Roman" w:cs="Times New Roman"/>
          <w:b/>
          <w:bCs/>
          <w:sz w:val="26"/>
          <w:szCs w:val="26"/>
          <w:lang w:eastAsia="fr-FR" w:bidi="ar-DZ"/>
        </w:rPr>
        <w:t xml:space="preserve"> ennemis des cultures maraichères et de leur</w:t>
      </w:r>
      <w:r w:rsidRPr="00534832">
        <w:rPr>
          <w:rFonts w:ascii="Times New Roman" w:eastAsia="Times New Roman" w:hAnsi="Times New Roman" w:cs="Times New Roman"/>
          <w:b/>
          <w:bCs/>
          <w:color w:val="000000"/>
          <w:sz w:val="26"/>
          <w:szCs w:val="26"/>
          <w:lang w:eastAsia="fr-FR" w:bidi="ar-DZ"/>
        </w:rPr>
        <w:t>s</w:t>
      </w:r>
      <w:r w:rsidRPr="00534832">
        <w:rPr>
          <w:rFonts w:ascii="Times New Roman" w:eastAsia="Times New Roman" w:hAnsi="Times New Roman" w:cs="Times New Roman"/>
          <w:b/>
          <w:bCs/>
          <w:sz w:val="26"/>
          <w:szCs w:val="26"/>
          <w:lang w:eastAsia="fr-FR" w:bidi="ar-DZ"/>
        </w:rPr>
        <w:t xml:space="preserve"> dégât</w:t>
      </w:r>
      <w:r w:rsidRPr="00534832">
        <w:rPr>
          <w:rFonts w:ascii="Times New Roman" w:eastAsia="Times New Roman" w:hAnsi="Times New Roman" w:cs="Times New Roman"/>
          <w:b/>
          <w:bCs/>
          <w:color w:val="000000"/>
          <w:sz w:val="26"/>
          <w:szCs w:val="26"/>
          <w:lang w:eastAsia="fr-FR" w:bidi="ar-DZ"/>
        </w:rPr>
        <w:t>s :</w:t>
      </w:r>
    </w:p>
    <w:p w:rsidR="001E3F57" w:rsidRPr="007546DA" w:rsidRDefault="001E3F57" w:rsidP="00D74A62">
      <w:pPr>
        <w:pStyle w:val="Titre1"/>
        <w:numPr>
          <w:ilvl w:val="0"/>
          <w:numId w:val="8"/>
        </w:numPr>
        <w:spacing w:before="100" w:beforeAutospacing="1" w:after="100" w:afterAutospacing="1" w:line="360" w:lineRule="auto"/>
        <w:jc w:val="both"/>
        <w:rPr>
          <w:rFonts w:ascii="Times New Roman" w:eastAsia="Times New Roman" w:hAnsi="Times New Roman" w:cs="Times New Roman"/>
          <w:color w:val="000000"/>
          <w:sz w:val="26"/>
          <w:szCs w:val="26"/>
          <w:lang w:eastAsia="fr-FR" w:bidi="ar-DZ"/>
        </w:rPr>
      </w:pPr>
      <w:r w:rsidRPr="007546DA">
        <w:rPr>
          <w:rFonts w:ascii="Times New Roman" w:eastAsia="Times New Roman" w:hAnsi="Times New Roman" w:cs="Times New Roman"/>
          <w:color w:val="000000"/>
          <w:sz w:val="26"/>
          <w:szCs w:val="26"/>
          <w:lang w:eastAsia="fr-FR" w:bidi="ar-DZ"/>
        </w:rPr>
        <w:t>Ennemis et dégâts sur les cultures de la famille des Solanacées (Tomate, aubergine, piment, poivron, pomme de terre) :</w:t>
      </w:r>
    </w:p>
    <w:p w:rsidR="001E3F57" w:rsidRPr="00461805" w:rsidRDefault="001E3F57" w:rsidP="007D70B2">
      <w:pPr>
        <w:pStyle w:val="Paragraphedeliste"/>
        <w:numPr>
          <w:ilvl w:val="0"/>
          <w:numId w:val="33"/>
        </w:numPr>
        <w:spacing w:before="100" w:beforeAutospacing="1" w:after="100" w:afterAutospacing="1" w:line="360" w:lineRule="auto"/>
        <w:jc w:val="both"/>
        <w:rPr>
          <w:rFonts w:ascii="Times New Roman" w:eastAsia="Times New Roman" w:hAnsi="Times New Roman" w:cs="Times New Roman"/>
          <w:b/>
          <w:bCs/>
          <w:color w:val="000000"/>
          <w:sz w:val="26"/>
          <w:szCs w:val="26"/>
          <w:lang w:eastAsia="fr-FR" w:bidi="ar-DZ"/>
        </w:rPr>
      </w:pPr>
      <w:r w:rsidRPr="00461805">
        <w:rPr>
          <w:rFonts w:ascii="Times New Roman" w:eastAsia="Times New Roman" w:hAnsi="Times New Roman" w:cs="Times New Roman"/>
          <w:b/>
          <w:bCs/>
          <w:color w:val="000000"/>
          <w:sz w:val="26"/>
          <w:szCs w:val="26"/>
          <w:lang w:eastAsia="fr-FR" w:bidi="ar-DZ"/>
        </w:rPr>
        <w:t>T</w:t>
      </w:r>
      <w:r w:rsidR="00284344" w:rsidRPr="00461805">
        <w:rPr>
          <w:rFonts w:ascii="Times New Roman" w:eastAsia="Times New Roman" w:hAnsi="Times New Roman" w:cs="Times New Roman"/>
          <w:b/>
          <w:bCs/>
          <w:color w:val="000000"/>
          <w:sz w:val="26"/>
          <w:szCs w:val="26"/>
          <w:lang w:eastAsia="fr-FR" w:bidi="ar-DZ"/>
        </w:rPr>
        <w:t>OMATE</w:t>
      </w:r>
      <w:r w:rsidRPr="00461805">
        <w:rPr>
          <w:rFonts w:ascii="Times New Roman" w:eastAsia="Times New Roman" w:hAnsi="Times New Roman" w:cs="Times New Roman"/>
          <w:b/>
          <w:bCs/>
          <w:color w:val="000000"/>
          <w:sz w:val="26"/>
          <w:szCs w:val="26"/>
          <w:lang w:eastAsia="fr-FR" w:bidi="ar-DZ"/>
        </w:rPr>
        <w:t>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color w:val="000000"/>
          <w:sz w:val="24"/>
          <w:szCs w:val="24"/>
          <w:lang w:eastAsia="fr-FR" w:bidi="ar-DZ"/>
        </w:rPr>
      </w:pPr>
      <w:r w:rsidRPr="001E3F57">
        <w:rPr>
          <w:rFonts w:ascii="Times New Roman" w:eastAsia="Times New Roman" w:hAnsi="Times New Roman" w:cs="Times New Roman"/>
          <w:b/>
          <w:bCs/>
          <w:color w:val="000000"/>
          <w:sz w:val="24"/>
          <w:szCs w:val="24"/>
          <w:lang w:eastAsia="fr-FR" w:bidi="ar-DZ"/>
        </w:rPr>
        <w:t>Les insectes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color w:val="000000"/>
          <w:sz w:val="24"/>
          <w:szCs w:val="24"/>
          <w:rtl/>
          <w:lang w:eastAsia="fr-FR" w:bidi="ar-DZ"/>
        </w:rPr>
      </w:pPr>
      <w:r w:rsidRPr="001E3F57">
        <w:rPr>
          <w:rFonts w:ascii="Times New Roman" w:eastAsia="Times New Roman" w:hAnsi="Times New Roman" w:cs="Times New Roman"/>
          <w:b/>
          <w:bCs/>
          <w:sz w:val="24"/>
          <w:szCs w:val="24"/>
          <w:rtl/>
          <w:lang w:eastAsia="fr-FR"/>
        </w:rPr>
        <w:t>-1</w:t>
      </w:r>
      <w:r w:rsidRPr="001E3F57">
        <w:rPr>
          <w:rFonts w:ascii="Times New Roman" w:eastAsia="Times New Roman" w:hAnsi="Times New Roman" w:cs="Times New Roman"/>
          <w:b/>
          <w:bCs/>
          <w:sz w:val="24"/>
          <w:szCs w:val="24"/>
          <w:lang w:eastAsia="fr-FR"/>
        </w:rPr>
        <w:t>Aleurode ou mouche blanche </w:t>
      </w:r>
      <w:r w:rsidR="003B160D" w:rsidRPr="00553191">
        <w:rPr>
          <w:rFonts w:ascii="Times New Roman" w:eastAsia="Times New Roman" w:hAnsi="Times New Roman" w:cs="Times New Roman"/>
          <w:sz w:val="24"/>
          <w:szCs w:val="24"/>
          <w:lang w:eastAsia="fr-FR"/>
        </w:rPr>
        <w:t>(</w:t>
      </w:r>
      <w:proofErr w:type="spellStart"/>
      <w:r w:rsidR="003B160D" w:rsidRPr="00553191">
        <w:rPr>
          <w:rFonts w:ascii="Times New Roman" w:eastAsia="Times New Roman" w:hAnsi="Times New Roman" w:cs="Times New Roman"/>
          <w:sz w:val="24"/>
          <w:szCs w:val="24"/>
          <w:lang w:eastAsia="fr-FR"/>
        </w:rPr>
        <w:t>figur</w:t>
      </w:r>
      <w:proofErr w:type="spellEnd"/>
      <w:r w:rsidR="003B160D" w:rsidRPr="00553191">
        <w:rPr>
          <w:rFonts w:ascii="Times New Roman" w:eastAsia="Times New Roman" w:hAnsi="Times New Roman" w:cs="Times New Roman"/>
          <w:sz w:val="24"/>
          <w:szCs w:val="24"/>
          <w:lang w:eastAsia="fr-FR"/>
        </w:rPr>
        <w:t> :2)</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La mouche adulte est de couleur blanche, </w:t>
      </w:r>
      <w:proofErr w:type="gramStart"/>
      <w:r w:rsidRPr="001E3F57">
        <w:rPr>
          <w:rFonts w:ascii="Times New Roman" w:eastAsia="Times New Roman" w:hAnsi="Times New Roman" w:cs="Times New Roman"/>
          <w:sz w:val="24"/>
          <w:szCs w:val="24"/>
          <w:lang w:eastAsia="fr-FR"/>
        </w:rPr>
        <w:t>a</w:t>
      </w:r>
      <w:proofErr w:type="gramEnd"/>
      <w:r w:rsidRPr="001E3F57">
        <w:rPr>
          <w:rFonts w:ascii="Times New Roman" w:eastAsia="Times New Roman" w:hAnsi="Times New Roman" w:cs="Times New Roman"/>
          <w:sz w:val="24"/>
          <w:szCs w:val="24"/>
          <w:lang w:eastAsia="fr-FR"/>
        </w:rPr>
        <w:t xml:space="preserve"> une longueur de 1 à 2 mm, tout comme les larves elle se nourrit de la sève des feuilles. Lorsqu’on retourne la plante, tout un groupe de mouches pourra s’envoler. Elles déposent leurs œufs sur le côté inferieur des feuilles. Les œufs éclosent après environ une semaine afin de se métamorphoser. </w:t>
      </w:r>
    </w:p>
    <w:p w:rsidR="00701AFA"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Les insectes présentent surtout un problème au cours de la saison sèche</w:t>
      </w:r>
      <w:r w:rsidR="00701AFA">
        <w:rPr>
          <w:rFonts w:ascii="Times New Roman" w:eastAsia="Times New Roman" w:hAnsi="Times New Roman" w:cs="Times New Roman"/>
          <w:sz w:val="24"/>
          <w:szCs w:val="24"/>
          <w:lang w:eastAsia="fr-FR"/>
        </w:rPr>
        <w:t xml:space="preserve"> </w:t>
      </w:r>
      <w:proofErr w:type="gramStart"/>
      <w:r w:rsidR="00701AFA" w:rsidRPr="00A9731B">
        <w:rPr>
          <w:rFonts w:ascii="Times New Roman" w:eastAsia="Times New Roman" w:hAnsi="Times New Roman" w:cs="Times New Roman"/>
          <w:b/>
          <w:bCs/>
          <w:sz w:val="24"/>
          <w:szCs w:val="24"/>
          <w:lang w:eastAsia="fr-FR"/>
        </w:rPr>
        <w:t>( NAIKA</w:t>
      </w:r>
      <w:proofErr w:type="gramEnd"/>
      <w:r w:rsidR="00701AFA" w:rsidRPr="00A9731B">
        <w:rPr>
          <w:rFonts w:ascii="Times New Roman" w:eastAsia="Times New Roman" w:hAnsi="Times New Roman" w:cs="Times New Roman"/>
          <w:b/>
          <w:bCs/>
          <w:sz w:val="24"/>
          <w:szCs w:val="24"/>
          <w:lang w:eastAsia="fr-FR"/>
        </w:rPr>
        <w:t xml:space="preserve"> et Al .2005 ).</w:t>
      </w:r>
      <w:r w:rsidR="008D1C08">
        <w:rPr>
          <w:rFonts w:ascii="Times New Roman" w:eastAsia="Times New Roman" w:hAnsi="Times New Roman" w:cs="Times New Roman"/>
          <w:sz w:val="24"/>
          <w:szCs w:val="24"/>
          <w:lang w:eastAsia="fr-FR"/>
        </w:rPr>
        <w:t xml:space="preserve"> </w:t>
      </w:r>
    </w:p>
    <w:p w:rsidR="00701AFA" w:rsidRDefault="008D1C08"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roofErr w:type="gramStart"/>
      <w:r>
        <w:rPr>
          <w:rFonts w:ascii="Times New Roman" w:eastAsia="Times New Roman" w:hAnsi="Times New Roman" w:cs="Times New Roman"/>
          <w:sz w:val="24"/>
          <w:szCs w:val="24"/>
          <w:lang w:eastAsia="fr-FR"/>
        </w:rPr>
        <w:t>d</w:t>
      </w:r>
      <w:r w:rsidR="00701AFA">
        <w:rPr>
          <w:rFonts w:ascii="Times New Roman" w:eastAsia="Times New Roman" w:hAnsi="Times New Roman" w:cs="Times New Roman"/>
          <w:sz w:val="24"/>
          <w:szCs w:val="24"/>
          <w:lang w:eastAsia="fr-FR"/>
        </w:rPr>
        <w:t>’après</w:t>
      </w:r>
      <w:proofErr w:type="gramEnd"/>
      <w:r w:rsidR="00701AFA">
        <w:rPr>
          <w:rFonts w:ascii="Times New Roman" w:eastAsia="Times New Roman" w:hAnsi="Times New Roman" w:cs="Times New Roman"/>
          <w:sz w:val="24"/>
          <w:szCs w:val="24"/>
          <w:lang w:eastAsia="fr-FR"/>
        </w:rPr>
        <w:t xml:space="preserve"> </w:t>
      </w:r>
      <w:r w:rsidR="001E3F57" w:rsidRPr="001E3F57">
        <w:rPr>
          <w:rFonts w:ascii="Times New Roman" w:eastAsia="Times New Roman" w:hAnsi="Times New Roman" w:cs="Times New Roman"/>
          <w:sz w:val="24"/>
          <w:szCs w:val="24"/>
          <w:lang w:eastAsia="fr-FR"/>
        </w:rPr>
        <w:t xml:space="preserve">l’aleurode a la capacité de transmettre des virus  tels que le TYLCV (le virus de la maladie des feuilles jaunes, en cuillère de tomate). </w:t>
      </w:r>
      <w:proofErr w:type="gramStart"/>
      <w:r w:rsidR="00701AFA" w:rsidRPr="00A9731B">
        <w:rPr>
          <w:rFonts w:ascii="Times New Roman" w:eastAsia="Times New Roman" w:hAnsi="Times New Roman" w:cs="Times New Roman"/>
          <w:b/>
          <w:bCs/>
          <w:sz w:val="24"/>
          <w:szCs w:val="24"/>
          <w:lang w:eastAsia="fr-FR"/>
        </w:rPr>
        <w:t>( ALABOUVETTE</w:t>
      </w:r>
      <w:proofErr w:type="gramEnd"/>
      <w:r w:rsidR="00701AFA" w:rsidRPr="00A9731B">
        <w:rPr>
          <w:rFonts w:ascii="Times New Roman" w:eastAsia="Times New Roman" w:hAnsi="Times New Roman" w:cs="Times New Roman"/>
          <w:b/>
          <w:bCs/>
          <w:sz w:val="24"/>
          <w:szCs w:val="24"/>
          <w:lang w:eastAsia="fr-FR"/>
        </w:rPr>
        <w:t xml:space="preserve"> el Al .2003 )</w:t>
      </w:r>
    </w:p>
    <w:p w:rsidR="00664E60" w:rsidRDefault="00664E60" w:rsidP="00D733C2">
      <w:pPr>
        <w:spacing w:before="100" w:beforeAutospacing="1" w:after="100" w:afterAutospacing="1" w:line="360" w:lineRule="auto"/>
        <w:ind w:firstLine="426"/>
        <w:jc w:val="center"/>
        <w:rPr>
          <w:rFonts w:ascii="Times New Roman" w:eastAsia="Times New Roman" w:hAnsi="Times New Roman" w:cs="Times New Roman"/>
          <w:b/>
          <w:bCs/>
          <w:sz w:val="24"/>
          <w:szCs w:val="24"/>
          <w:lang w:eastAsia="fr-FR"/>
        </w:rPr>
      </w:pPr>
      <w:r>
        <w:rPr>
          <w:rFonts w:ascii="Times New Roman" w:eastAsia="Times New Roman" w:hAnsi="Times New Roman" w:cs="Times New Roman"/>
          <w:b/>
          <w:bCs/>
          <w:noProof/>
          <w:sz w:val="24"/>
          <w:szCs w:val="24"/>
          <w:lang w:eastAsia="fr-FR"/>
        </w:rPr>
        <w:drawing>
          <wp:inline distT="0" distB="0" distL="0" distR="0" wp14:anchorId="50497ECE">
            <wp:extent cx="3838575" cy="1647825"/>
            <wp:effectExtent l="0" t="0" r="9525" b="9525"/>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48930" cy="1652270"/>
                    </a:xfrm>
                    <a:prstGeom prst="rect">
                      <a:avLst/>
                    </a:prstGeom>
                    <a:noFill/>
                  </pic:spPr>
                </pic:pic>
              </a:graphicData>
            </a:graphic>
          </wp:inline>
        </w:drawing>
      </w:r>
    </w:p>
    <w:p w:rsidR="00664E60" w:rsidRDefault="00D733C2" w:rsidP="00D733C2">
      <w:pPr>
        <w:spacing w:before="100" w:beforeAutospacing="1" w:after="100" w:afterAutospacing="1" w:line="360" w:lineRule="auto"/>
        <w:ind w:firstLine="426"/>
        <w:jc w:val="center"/>
        <w:rPr>
          <w:rFonts w:ascii="Times New Roman" w:eastAsia="Times New Roman" w:hAnsi="Times New Roman" w:cs="Times New Roman"/>
          <w:noProof/>
          <w:sz w:val="24"/>
          <w:szCs w:val="24"/>
          <w:lang w:eastAsia="fr-FR"/>
        </w:rPr>
      </w:pPr>
      <w:r>
        <w:rPr>
          <w:rFonts w:ascii="Times New Roman" w:eastAsia="Times New Roman" w:hAnsi="Times New Roman" w:cs="Times New Roman"/>
          <w:noProof/>
          <w:sz w:val="24"/>
          <w:szCs w:val="24"/>
          <w:lang w:eastAsia="fr-FR"/>
        </w:rPr>
        <w:t>(Fig :2)</w:t>
      </w:r>
      <w:r w:rsidRPr="00F22A1E">
        <w:rPr>
          <w:rFonts w:ascii="Times New Roman" w:eastAsia="Times New Roman" w:hAnsi="Times New Roman" w:cs="Times New Roman"/>
          <w:noProof/>
          <w:sz w:val="24"/>
          <w:szCs w:val="24"/>
          <w:lang w:eastAsia="fr-FR"/>
        </w:rPr>
        <w:t xml:space="preserve">A : La mouche </w:t>
      </w:r>
      <w:r>
        <w:rPr>
          <w:rFonts w:ascii="Times New Roman" w:eastAsia="Times New Roman" w:hAnsi="Times New Roman" w:cs="Times New Roman"/>
          <w:noProof/>
          <w:sz w:val="24"/>
          <w:szCs w:val="24"/>
          <w:lang w:eastAsia="fr-FR"/>
        </w:rPr>
        <w:t xml:space="preserve"> blanche.</w:t>
      </w:r>
    </w:p>
    <w:p w:rsidR="00D733C2" w:rsidRPr="00F54B3E" w:rsidRDefault="00D733C2" w:rsidP="00D733C2">
      <w:pPr>
        <w:spacing w:before="100" w:beforeAutospacing="1" w:after="100" w:afterAutospacing="1" w:line="360" w:lineRule="auto"/>
        <w:ind w:firstLine="426"/>
        <w:jc w:val="center"/>
        <w:rPr>
          <w:rFonts w:ascii="Times New Roman" w:eastAsia="Times New Roman" w:hAnsi="Times New Roman" w:cs="Times New Roman"/>
          <w:noProof/>
          <w:sz w:val="24"/>
          <w:szCs w:val="24"/>
          <w:lang w:eastAsia="fr-FR"/>
        </w:rPr>
      </w:pPr>
      <w:r w:rsidRPr="00F54B3E">
        <w:rPr>
          <w:rFonts w:ascii="Times New Roman" w:eastAsia="Times New Roman" w:hAnsi="Times New Roman" w:cs="Times New Roman"/>
          <w:noProof/>
          <w:sz w:val="24"/>
          <w:szCs w:val="24"/>
          <w:lang w:eastAsia="fr-FR"/>
        </w:rPr>
        <w:t>(ANONYME2, 2011).</w:t>
      </w:r>
    </w:p>
    <w:p w:rsidR="00440532" w:rsidRPr="00440532" w:rsidRDefault="00440532" w:rsidP="00440532">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440532" w:rsidRPr="00440532" w:rsidRDefault="00440532" w:rsidP="00D733C2">
      <w:pPr>
        <w:spacing w:before="100" w:beforeAutospacing="1" w:after="100" w:afterAutospacing="1" w:line="360" w:lineRule="auto"/>
        <w:ind w:firstLine="426"/>
        <w:jc w:val="center"/>
        <w:rPr>
          <w:rFonts w:ascii="Times New Roman" w:eastAsia="Times New Roman" w:hAnsi="Times New Roman" w:cs="Times New Roman"/>
          <w:noProof/>
          <w:sz w:val="24"/>
          <w:szCs w:val="24"/>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rtl/>
          <w:lang w:eastAsia="fr-FR"/>
        </w:rPr>
      </w:pPr>
      <w:r w:rsidRPr="001E3F57">
        <w:rPr>
          <w:rFonts w:ascii="Times New Roman" w:eastAsia="Times New Roman" w:hAnsi="Times New Roman" w:cs="Times New Roman"/>
          <w:b/>
          <w:bCs/>
          <w:sz w:val="24"/>
          <w:szCs w:val="24"/>
          <w:rtl/>
          <w:lang w:eastAsia="fr-FR"/>
        </w:rPr>
        <w:t>-2</w:t>
      </w:r>
      <w:r w:rsidRPr="00F54B3E">
        <w:rPr>
          <w:rFonts w:ascii="Times New Roman" w:eastAsia="Times New Roman" w:hAnsi="Times New Roman" w:cs="Times New Roman"/>
          <w:b/>
          <w:bCs/>
          <w:sz w:val="24"/>
          <w:szCs w:val="24"/>
          <w:lang w:eastAsia="fr-FR"/>
        </w:rPr>
        <w:t>Les thrips (</w:t>
      </w:r>
      <w:proofErr w:type="spellStart"/>
      <w:r w:rsidRPr="00F54B3E">
        <w:rPr>
          <w:rFonts w:ascii="Times New Roman" w:eastAsia="Times New Roman" w:hAnsi="Times New Roman" w:cs="Times New Roman"/>
          <w:b/>
          <w:bCs/>
          <w:sz w:val="24"/>
          <w:szCs w:val="24"/>
          <w:lang w:eastAsia="fr-FR"/>
        </w:rPr>
        <w:t>Thripidae</w:t>
      </w:r>
      <w:proofErr w:type="spellEnd"/>
      <w:r w:rsidRPr="00F54B3E">
        <w:rPr>
          <w:rFonts w:ascii="Times New Roman" w:eastAsia="Times New Roman" w:hAnsi="Times New Roman" w:cs="Times New Roman"/>
          <w:b/>
          <w:bCs/>
          <w:sz w:val="24"/>
          <w:szCs w:val="24"/>
          <w:lang w:eastAsia="fr-FR"/>
        </w:rPr>
        <w:t>)</w:t>
      </w:r>
      <w:r w:rsidRPr="00F54B3E">
        <w:rPr>
          <w:rFonts w:ascii="Times New Roman" w:eastAsia="Times New Roman" w:hAnsi="Times New Roman" w:cs="Times New Roman"/>
          <w:sz w:val="28"/>
          <w:szCs w:val="28"/>
          <w:lang w:eastAsia="fr-FR"/>
        </w:rPr>
        <w:t> </w:t>
      </w:r>
      <w:r w:rsidRPr="00F54B3E">
        <w:rPr>
          <w:rFonts w:ascii="Times New Roman" w:eastAsia="Times New Roman" w:hAnsi="Times New Roman" w:cs="Times New Roman"/>
          <w:sz w:val="24"/>
          <w:szCs w:val="24"/>
          <w:lang w:eastAsia="fr-FR"/>
        </w:rPr>
        <w:t>:</w:t>
      </w:r>
      <w:r w:rsidR="002E400E" w:rsidRPr="00F54B3E">
        <w:rPr>
          <w:rFonts w:ascii="Times New Roman" w:eastAsia="Times New Roman" w:hAnsi="Times New Roman" w:cs="Times New Roman"/>
          <w:sz w:val="24"/>
          <w:szCs w:val="24"/>
          <w:lang w:eastAsia="fr-FR"/>
        </w:rPr>
        <w:t>(</w:t>
      </w:r>
      <w:proofErr w:type="spellStart"/>
      <w:r w:rsidR="002E400E" w:rsidRPr="00F54B3E">
        <w:rPr>
          <w:rFonts w:ascii="Times New Roman" w:eastAsia="Times New Roman" w:hAnsi="Times New Roman" w:cs="Times New Roman"/>
          <w:sz w:val="24"/>
          <w:szCs w:val="24"/>
          <w:lang w:eastAsia="fr-FR"/>
        </w:rPr>
        <w:t>fig</w:t>
      </w:r>
      <w:proofErr w:type="spellEnd"/>
      <w:r w:rsidR="002E400E" w:rsidRPr="00F54B3E">
        <w:rPr>
          <w:rFonts w:ascii="Times New Roman" w:eastAsia="Times New Roman" w:hAnsi="Times New Roman" w:cs="Times New Roman"/>
          <w:sz w:val="24"/>
          <w:szCs w:val="24"/>
          <w:lang w:eastAsia="fr-FR"/>
        </w:rPr>
        <w:t> :</w:t>
      </w:r>
      <w:r w:rsidR="003B160D" w:rsidRPr="00F54B3E">
        <w:rPr>
          <w:rFonts w:ascii="Times New Roman" w:eastAsia="Times New Roman" w:hAnsi="Times New Roman" w:cs="Times New Roman"/>
          <w:sz w:val="24"/>
          <w:szCs w:val="24"/>
          <w:lang w:eastAsia="fr-FR"/>
        </w:rPr>
        <w:t>3</w:t>
      </w:r>
      <w:r w:rsidR="002E400E" w:rsidRPr="00F54B3E">
        <w:rPr>
          <w:rFonts w:ascii="Times New Roman" w:eastAsia="Times New Roman" w:hAnsi="Times New Roman" w:cs="Times New Roman"/>
          <w:sz w:val="24"/>
          <w:szCs w:val="24"/>
          <w:lang w:eastAsia="fr-FR"/>
        </w:rPr>
        <w:t>)</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Les thrips sont des insectes très petits, ils ne mesurent que 0,5 à 2 mm de long. Ils ont des  ailes en général. Les thrips déposent leurs œufs sur les feuilles. Les larves apparaissent après environ 10 jours. Les larves des thrips et les adultes sucent la sève des feuilles, ce qui cause des taches argentées sur la surface des feuilles en question. </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Les thrips adultes déposent également leurs excréments sur les feuilles, on les voit comme des petits points noirs. Quelques espèces de thrips sont des vecteurs de la maladie bronzées de la tomate (TSWV). La phase de croissance en cocon a lieu dans le sol</w:t>
      </w:r>
      <w:proofErr w:type="gramStart"/>
      <w:r w:rsidRPr="00A9731B">
        <w:rPr>
          <w:rFonts w:ascii="Times New Roman" w:eastAsia="Times New Roman" w:hAnsi="Times New Roman" w:cs="Times New Roman"/>
          <w:b/>
          <w:bCs/>
          <w:sz w:val="24"/>
          <w:szCs w:val="24"/>
          <w:lang w:eastAsia="fr-FR"/>
        </w:rPr>
        <w:t>.</w:t>
      </w:r>
      <w:r w:rsidR="00701AFA" w:rsidRPr="00A9731B">
        <w:rPr>
          <w:rFonts w:ascii="Times New Roman" w:eastAsia="Times New Roman" w:hAnsi="Times New Roman" w:cs="Times New Roman"/>
          <w:b/>
          <w:bCs/>
          <w:sz w:val="24"/>
          <w:szCs w:val="24"/>
          <w:lang w:eastAsia="fr-FR"/>
        </w:rPr>
        <w:t>(</w:t>
      </w:r>
      <w:proofErr w:type="gramEnd"/>
      <w:r w:rsidR="00701AFA" w:rsidRPr="00A9731B">
        <w:rPr>
          <w:rFonts w:ascii="Times New Roman" w:eastAsia="Times New Roman" w:hAnsi="Times New Roman" w:cs="Times New Roman"/>
          <w:b/>
          <w:bCs/>
          <w:sz w:val="24"/>
          <w:szCs w:val="24"/>
          <w:lang w:eastAsia="fr-FR"/>
        </w:rPr>
        <w:t xml:space="preserve"> NAIKA el Al . 2005 )</w:t>
      </w:r>
    </w:p>
    <w:p w:rsidR="00D733C2" w:rsidRDefault="00D733C2" w:rsidP="00D733C2">
      <w:pPr>
        <w:spacing w:before="100" w:beforeAutospacing="1" w:after="100" w:afterAutospacing="1" w:line="360" w:lineRule="auto"/>
        <w:ind w:firstLine="426"/>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3166B338">
            <wp:extent cx="3733800" cy="1657350"/>
            <wp:effectExtent l="0" t="0" r="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35231" cy="1657985"/>
                    </a:xfrm>
                    <a:prstGeom prst="rect">
                      <a:avLst/>
                    </a:prstGeom>
                    <a:noFill/>
                  </pic:spPr>
                </pic:pic>
              </a:graphicData>
            </a:graphic>
          </wp:inline>
        </w:drawing>
      </w:r>
    </w:p>
    <w:p w:rsidR="00D733C2" w:rsidRDefault="00D733C2" w:rsidP="00D733C2">
      <w:pPr>
        <w:spacing w:before="100" w:beforeAutospacing="1" w:after="100" w:afterAutospacing="1" w:line="360" w:lineRule="auto"/>
        <w:ind w:firstLine="426"/>
        <w:jc w:val="center"/>
        <w:rPr>
          <w:rFonts w:ascii="Times New Roman" w:eastAsia="Times New Roman" w:hAnsi="Times New Roman" w:cs="Times New Roman"/>
          <w:sz w:val="24"/>
          <w:szCs w:val="24"/>
          <w:lang w:eastAsia="fr-FR"/>
        </w:rPr>
      </w:pPr>
      <w:r w:rsidRPr="00D733C2">
        <w:rPr>
          <w:rFonts w:ascii="Times New Roman" w:eastAsia="Times New Roman" w:hAnsi="Times New Roman" w:cs="Times New Roman"/>
          <w:sz w:val="24"/>
          <w:szCs w:val="24"/>
          <w:lang w:eastAsia="fr-FR"/>
        </w:rPr>
        <w:t>(</w:t>
      </w:r>
      <w:proofErr w:type="gramStart"/>
      <w:r w:rsidRPr="00D733C2">
        <w:rPr>
          <w:rFonts w:ascii="Times New Roman" w:eastAsia="Times New Roman" w:hAnsi="Times New Roman" w:cs="Times New Roman"/>
          <w:sz w:val="24"/>
          <w:szCs w:val="24"/>
          <w:lang w:eastAsia="fr-FR"/>
        </w:rPr>
        <w:t>fig</w:t>
      </w:r>
      <w:proofErr w:type="gramEnd"/>
      <w:r w:rsidRPr="00D733C2">
        <w:rPr>
          <w:rFonts w:ascii="Times New Roman" w:eastAsia="Times New Roman" w:hAnsi="Times New Roman" w:cs="Times New Roman"/>
          <w:sz w:val="24"/>
          <w:szCs w:val="24"/>
          <w:lang w:eastAsia="fr-FR"/>
        </w:rPr>
        <w:t>. :3)B : Adulte du thrips</w:t>
      </w:r>
    </w:p>
    <w:p w:rsidR="00D733C2" w:rsidRPr="00D2306C" w:rsidRDefault="00D733C2" w:rsidP="00D733C2">
      <w:pPr>
        <w:spacing w:before="100" w:beforeAutospacing="1" w:after="100" w:afterAutospacing="1" w:line="360" w:lineRule="auto"/>
        <w:ind w:firstLine="426"/>
        <w:jc w:val="center"/>
        <w:rPr>
          <w:rFonts w:ascii="Times New Roman" w:eastAsia="Times New Roman" w:hAnsi="Times New Roman" w:cs="Times New Roman"/>
          <w:sz w:val="24"/>
          <w:szCs w:val="24"/>
          <w:lang w:eastAsia="fr-FR"/>
        </w:rPr>
      </w:pPr>
      <w:r w:rsidRPr="00D2306C">
        <w:rPr>
          <w:rFonts w:ascii="Times New Roman" w:eastAsia="Times New Roman" w:hAnsi="Times New Roman" w:cs="Times New Roman"/>
          <w:sz w:val="24"/>
          <w:szCs w:val="24"/>
          <w:lang w:eastAsia="fr-FR"/>
        </w:rPr>
        <w:t>(ANONYME2, 2011).</w:t>
      </w:r>
    </w:p>
    <w:p w:rsidR="001E3F57" w:rsidRPr="00284344" w:rsidRDefault="001E3F57" w:rsidP="00CC749F">
      <w:pPr>
        <w:spacing w:before="100" w:beforeAutospacing="1" w:after="100" w:afterAutospacing="1" w:line="360" w:lineRule="auto"/>
        <w:ind w:firstLine="426"/>
        <w:jc w:val="both"/>
        <w:rPr>
          <w:rFonts w:ascii="Times New Roman" w:eastAsia="Times New Roman" w:hAnsi="Times New Roman" w:cs="Times New Roman"/>
          <w:b/>
          <w:bCs/>
          <w:lang w:eastAsia="fr-FR"/>
        </w:rPr>
      </w:pPr>
      <w:r w:rsidRPr="001E3F57">
        <w:rPr>
          <w:rFonts w:ascii="Times New Roman" w:eastAsia="Times New Roman" w:hAnsi="Times New Roman" w:cs="Times New Roman"/>
          <w:b/>
          <w:bCs/>
          <w:sz w:val="28"/>
          <w:szCs w:val="28"/>
          <w:rtl/>
          <w:lang w:eastAsia="fr-FR"/>
        </w:rPr>
        <w:t>-</w:t>
      </w:r>
      <w:r w:rsidRPr="00284344">
        <w:rPr>
          <w:rFonts w:ascii="Times New Roman" w:eastAsia="Times New Roman" w:hAnsi="Times New Roman" w:cs="Times New Roman"/>
          <w:b/>
          <w:bCs/>
          <w:sz w:val="24"/>
          <w:szCs w:val="24"/>
          <w:rtl/>
          <w:lang w:eastAsia="fr-FR"/>
        </w:rPr>
        <w:t>3</w:t>
      </w:r>
      <w:r w:rsidRPr="00284344">
        <w:rPr>
          <w:rFonts w:ascii="Times New Roman" w:eastAsia="Times New Roman" w:hAnsi="Times New Roman" w:cs="Times New Roman"/>
          <w:b/>
          <w:bCs/>
          <w:sz w:val="24"/>
          <w:szCs w:val="24"/>
          <w:lang w:eastAsia="fr-FR"/>
        </w:rPr>
        <w:t>Les cicadelles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Ce sont des petits insectes très actifs de couleur claire à vert jaunâtre, dont les ailes sont transplantées, elles sont brillantes .Les adultes ont environ 2,5 mm de long.</w:t>
      </w:r>
    </w:p>
    <w:p w:rsidR="00701AFA"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 Les larves se déplacent latéralement. Les adultes et les larves infestent le feuillage et sucent les feuilles, ils  provoquent une décoloration des feuilles et peuvent transmettre des virus .La lutte généralement n’est pas nécessaire</w:t>
      </w:r>
      <w:r w:rsidR="00701AFA">
        <w:rPr>
          <w:rFonts w:ascii="Times New Roman" w:eastAsia="Times New Roman" w:hAnsi="Times New Roman" w:cs="Times New Roman"/>
          <w:sz w:val="24"/>
          <w:szCs w:val="24"/>
          <w:lang w:eastAsia="fr-FR"/>
        </w:rPr>
        <w:t xml:space="preserve"> </w:t>
      </w:r>
      <w:r w:rsidR="00701AFA" w:rsidRPr="00A9731B">
        <w:rPr>
          <w:rFonts w:ascii="Times New Roman" w:eastAsia="Times New Roman" w:hAnsi="Times New Roman" w:cs="Times New Roman"/>
          <w:b/>
          <w:bCs/>
          <w:sz w:val="24"/>
          <w:szCs w:val="24"/>
          <w:lang w:eastAsia="fr-FR"/>
        </w:rPr>
        <w:t xml:space="preserve">(N’DJAMENA. </w:t>
      </w:r>
      <w:r w:rsidR="00A9731B">
        <w:rPr>
          <w:rFonts w:ascii="Times New Roman" w:eastAsia="Times New Roman" w:hAnsi="Times New Roman" w:cs="Times New Roman"/>
          <w:b/>
          <w:bCs/>
          <w:sz w:val="24"/>
          <w:szCs w:val="24"/>
          <w:lang w:eastAsia="fr-FR"/>
        </w:rPr>
        <w:t>1995</w:t>
      </w:r>
      <w:r w:rsidR="00701AFA" w:rsidRPr="00A9731B">
        <w:rPr>
          <w:rFonts w:ascii="Times New Roman" w:eastAsia="Times New Roman" w:hAnsi="Times New Roman" w:cs="Times New Roman"/>
          <w:b/>
          <w:bCs/>
          <w:sz w:val="24"/>
          <w:szCs w:val="24"/>
          <w:lang w:eastAsia="fr-FR"/>
        </w:rPr>
        <w:t>)</w:t>
      </w:r>
    </w:p>
    <w:p w:rsidR="00440532" w:rsidRPr="00440532" w:rsidRDefault="00440532" w:rsidP="00440532">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440532" w:rsidRPr="00A9731B" w:rsidRDefault="00440532"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1E3F57" w:rsidRPr="00DD0756"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DD0756">
        <w:rPr>
          <w:rFonts w:ascii="Times New Roman" w:eastAsia="Times New Roman" w:hAnsi="Times New Roman" w:cs="Times New Roman"/>
          <w:b/>
          <w:bCs/>
          <w:sz w:val="24"/>
          <w:szCs w:val="24"/>
          <w:lang w:eastAsia="fr-FR"/>
        </w:rPr>
        <w:t>Insectes Lépidoptères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 xml:space="preserve">1-Les papillons et les noctuelles </w:t>
      </w:r>
    </w:p>
    <w:p w:rsidR="001E3F57" w:rsidRPr="00A9731B"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Les papillons et les noctuelles sont des ravageurs courants dans les cultures de tomates. Des œufs verts ou bruns sont déposés sur les feuilles et les fruits. Les larves qui sortent des  œufs se nourrissent des feuilles, des fleurs, des fruits et même des racines. Alors qu’elles se nourrissent, les chenilles grandissent et traversent un certain nombre de phases de croissance larvaire</w:t>
      </w:r>
      <w:r w:rsidRPr="00A9731B">
        <w:rPr>
          <w:rFonts w:ascii="Times New Roman" w:eastAsia="Times New Roman" w:hAnsi="Times New Roman" w:cs="Times New Roman" w:hint="cs"/>
          <w:b/>
          <w:bCs/>
          <w:sz w:val="24"/>
          <w:szCs w:val="24"/>
          <w:rtl/>
          <w:lang w:eastAsia="fr-FR"/>
        </w:rPr>
        <w:t>.</w:t>
      </w:r>
      <w:r w:rsidR="00B30DDC" w:rsidRPr="00A9731B">
        <w:rPr>
          <w:rFonts w:ascii="Times New Roman" w:eastAsia="Times New Roman" w:hAnsi="Times New Roman" w:cs="Times New Roman"/>
          <w:b/>
          <w:bCs/>
          <w:sz w:val="24"/>
          <w:szCs w:val="24"/>
          <w:lang w:eastAsia="fr-FR"/>
        </w:rPr>
        <w:t xml:space="preserve"> </w:t>
      </w:r>
      <w:r w:rsidR="001B7BC3" w:rsidRPr="00A9731B">
        <w:rPr>
          <w:rFonts w:ascii="Times New Roman" w:eastAsia="Times New Roman" w:hAnsi="Times New Roman" w:cs="Times New Roman"/>
          <w:b/>
          <w:bCs/>
          <w:sz w:val="24"/>
          <w:szCs w:val="24"/>
          <w:lang w:eastAsia="fr-FR"/>
        </w:rPr>
        <w:t>(LEBOEUF</w:t>
      </w:r>
      <w:r w:rsidR="00B30DDC" w:rsidRPr="00A9731B">
        <w:rPr>
          <w:rFonts w:ascii="Times New Roman" w:eastAsia="Times New Roman" w:hAnsi="Times New Roman" w:cs="Times New Roman"/>
          <w:b/>
          <w:bCs/>
          <w:sz w:val="24"/>
          <w:szCs w:val="24"/>
          <w:lang w:eastAsia="fr-FR"/>
        </w:rPr>
        <w:t xml:space="preserve"> .2004)</w:t>
      </w:r>
    </w:p>
    <w:p w:rsidR="001E3F57" w:rsidRPr="00553191"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b/>
          <w:bCs/>
          <w:sz w:val="24"/>
          <w:szCs w:val="24"/>
          <w:lang w:eastAsia="fr-FR"/>
        </w:rPr>
        <w:t xml:space="preserve">2-Les vers gris </w:t>
      </w:r>
      <w:r w:rsidR="002E400E" w:rsidRPr="00553191">
        <w:rPr>
          <w:rFonts w:ascii="Times New Roman" w:eastAsia="Times New Roman" w:hAnsi="Times New Roman" w:cs="Times New Roman"/>
          <w:sz w:val="24"/>
          <w:szCs w:val="24"/>
          <w:lang w:eastAsia="fr-FR" w:bidi="ar-DZ"/>
        </w:rPr>
        <w:t>(</w:t>
      </w:r>
      <w:proofErr w:type="spellStart"/>
      <w:r w:rsidR="002E400E" w:rsidRPr="00553191">
        <w:rPr>
          <w:rFonts w:ascii="Times New Roman" w:eastAsia="Times New Roman" w:hAnsi="Times New Roman" w:cs="Times New Roman"/>
          <w:sz w:val="24"/>
          <w:szCs w:val="24"/>
          <w:lang w:eastAsia="fr-FR" w:bidi="ar-DZ"/>
        </w:rPr>
        <w:t>fig</w:t>
      </w:r>
      <w:proofErr w:type="spellEnd"/>
      <w:r w:rsidR="002E400E" w:rsidRPr="00553191">
        <w:rPr>
          <w:rFonts w:ascii="Times New Roman" w:eastAsia="Times New Roman" w:hAnsi="Times New Roman" w:cs="Times New Roman"/>
          <w:sz w:val="24"/>
          <w:szCs w:val="24"/>
          <w:lang w:eastAsia="fr-FR" w:bidi="ar-DZ"/>
        </w:rPr>
        <w:t> </w:t>
      </w:r>
      <w:proofErr w:type="gramStart"/>
      <w:r w:rsidR="002E400E" w:rsidRPr="00553191">
        <w:rPr>
          <w:rFonts w:ascii="Times New Roman" w:eastAsia="Times New Roman" w:hAnsi="Times New Roman" w:cs="Times New Roman"/>
          <w:sz w:val="24"/>
          <w:szCs w:val="24"/>
          <w:lang w:eastAsia="fr-FR" w:bidi="ar-DZ"/>
        </w:rPr>
        <w:t>:</w:t>
      </w:r>
      <w:r w:rsidR="003B160D" w:rsidRPr="00553191">
        <w:rPr>
          <w:rFonts w:ascii="Times New Roman" w:eastAsia="Times New Roman" w:hAnsi="Times New Roman" w:cs="Times New Roman"/>
          <w:sz w:val="24"/>
          <w:szCs w:val="24"/>
          <w:lang w:eastAsia="fr-FR" w:bidi="ar-DZ"/>
        </w:rPr>
        <w:t>4</w:t>
      </w:r>
      <w:proofErr w:type="gramEnd"/>
      <w:r w:rsidR="002E400E" w:rsidRPr="00553191">
        <w:rPr>
          <w:rFonts w:ascii="Times New Roman" w:eastAsia="Times New Roman" w:hAnsi="Times New Roman" w:cs="Times New Roman"/>
          <w:sz w:val="24"/>
          <w:szCs w:val="24"/>
          <w:lang w:eastAsia="fr-FR" w:bidi="ar-DZ"/>
        </w:rPr>
        <w:t>)</w:t>
      </w:r>
    </w:p>
    <w:p w:rsidR="001E3F57" w:rsidRPr="00A9731B" w:rsidRDefault="001E3F57"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Sont les chenilles de papillons de nuit, de la famille des noctuidés, espèce : </w:t>
      </w:r>
      <w:proofErr w:type="spellStart"/>
      <w:r w:rsidRPr="001E3F57">
        <w:rPr>
          <w:rFonts w:ascii="Times New Roman" w:eastAsia="Times New Roman" w:hAnsi="Times New Roman" w:cs="Times New Roman"/>
          <w:i/>
          <w:iCs/>
          <w:sz w:val="24"/>
          <w:szCs w:val="24"/>
          <w:lang w:eastAsia="fr-FR"/>
        </w:rPr>
        <w:t>Peridroma</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saucia</w:t>
      </w:r>
      <w:proofErr w:type="spellEnd"/>
      <w:r w:rsidRPr="001E3F57">
        <w:rPr>
          <w:rFonts w:ascii="Times New Roman" w:eastAsia="Times New Roman" w:hAnsi="Times New Roman" w:cs="Times New Roman"/>
          <w:i/>
          <w:iCs/>
          <w:sz w:val="24"/>
          <w:szCs w:val="24"/>
          <w:lang w:eastAsia="fr-FR"/>
        </w:rPr>
        <w:t>.</w:t>
      </w:r>
      <w:r w:rsidR="008D1C08">
        <w:rPr>
          <w:rFonts w:ascii="Times New Roman" w:eastAsia="Times New Roman" w:hAnsi="Times New Roman" w:cs="Times New Roman"/>
          <w:sz w:val="24"/>
          <w:szCs w:val="24"/>
          <w:lang w:eastAsia="fr-FR"/>
        </w:rPr>
        <w:t xml:space="preserve"> </w:t>
      </w:r>
      <w:r w:rsidRPr="001E3F57">
        <w:rPr>
          <w:rFonts w:ascii="Times New Roman" w:eastAsia="Times New Roman" w:hAnsi="Times New Roman" w:cs="Times New Roman"/>
          <w:sz w:val="24"/>
          <w:szCs w:val="24"/>
          <w:lang w:eastAsia="fr-FR"/>
        </w:rPr>
        <w:t>Les femelles pondent dans le sol au niveau des tiges. Les larves sont gris brun et ne sortent que la nuit. Le jour, elles se cachent dans le sol à quelques centimètres sous la surface</w:t>
      </w:r>
      <w:r w:rsidRPr="00A9731B">
        <w:rPr>
          <w:rFonts w:ascii="Times New Roman" w:eastAsia="Times New Roman" w:hAnsi="Times New Roman" w:cs="Times New Roman"/>
          <w:b/>
          <w:bCs/>
          <w:sz w:val="24"/>
          <w:szCs w:val="24"/>
          <w:lang w:eastAsia="fr-FR"/>
        </w:rPr>
        <w:t>.</w:t>
      </w:r>
      <w:r w:rsidR="00F51B1B" w:rsidRPr="00A9731B">
        <w:rPr>
          <w:b/>
          <w:bCs/>
        </w:rPr>
        <w:t xml:space="preserve"> </w:t>
      </w:r>
      <w:r w:rsidR="00EB1DE3" w:rsidRPr="00A9731B">
        <w:rPr>
          <w:rFonts w:ascii="Times New Roman" w:eastAsia="Times New Roman" w:hAnsi="Times New Roman" w:cs="Times New Roman"/>
          <w:b/>
          <w:bCs/>
          <w:sz w:val="24"/>
          <w:szCs w:val="24"/>
          <w:lang w:eastAsia="fr-FR"/>
        </w:rPr>
        <w:t>(LEBOEUF</w:t>
      </w:r>
      <w:r w:rsidR="00F51B1B" w:rsidRPr="00A9731B">
        <w:rPr>
          <w:rFonts w:ascii="Times New Roman" w:eastAsia="Times New Roman" w:hAnsi="Times New Roman" w:cs="Times New Roman"/>
          <w:b/>
          <w:bCs/>
          <w:sz w:val="24"/>
          <w:szCs w:val="24"/>
          <w:lang w:eastAsia="fr-FR"/>
        </w:rPr>
        <w:t xml:space="preserve"> .2004).</w:t>
      </w:r>
    </w:p>
    <w:p w:rsidR="001E3F57" w:rsidRDefault="001E3F57"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Les dégâts occasionnés par le vers gris s’observent généralement au printemps, après la  transplantation sur le collet des plantes, mais ces derniers peuvent également s’attaquer aux  feuilles, aux fruits ou aux racines. Ils attaquent aussi les cucurbitacées, le choux, le maïs...et</w:t>
      </w:r>
      <w:r w:rsidR="00DD0756">
        <w:rPr>
          <w:rFonts w:ascii="Times New Roman" w:eastAsia="Times New Roman" w:hAnsi="Times New Roman" w:cs="Times New Roman"/>
          <w:sz w:val="24"/>
          <w:szCs w:val="24"/>
          <w:lang w:eastAsia="fr-FR"/>
        </w:rPr>
        <w:t xml:space="preserve"> </w:t>
      </w:r>
      <w:r w:rsidRPr="001E3F57">
        <w:rPr>
          <w:rFonts w:ascii="Times New Roman" w:eastAsia="Times New Roman" w:hAnsi="Times New Roman" w:cs="Times New Roman"/>
          <w:sz w:val="24"/>
          <w:szCs w:val="24"/>
          <w:lang w:eastAsia="fr-FR"/>
        </w:rPr>
        <w:t>On l’appelle aussi le vers gris panaché.</w:t>
      </w:r>
      <w:r w:rsidR="00B30DDC" w:rsidRPr="00B30DDC">
        <w:t xml:space="preserve"> </w:t>
      </w:r>
      <w:proofErr w:type="gramStart"/>
      <w:r w:rsidR="00B30DDC" w:rsidRPr="00A9731B">
        <w:rPr>
          <w:rFonts w:ascii="Times New Roman" w:eastAsia="Times New Roman" w:hAnsi="Times New Roman" w:cs="Times New Roman"/>
          <w:b/>
          <w:bCs/>
          <w:sz w:val="24"/>
          <w:szCs w:val="24"/>
          <w:lang w:eastAsia="fr-FR"/>
        </w:rPr>
        <w:t>( LEBOEUF</w:t>
      </w:r>
      <w:proofErr w:type="gramEnd"/>
      <w:r w:rsidR="00B30DDC" w:rsidRPr="00A9731B">
        <w:rPr>
          <w:rFonts w:ascii="Times New Roman" w:eastAsia="Times New Roman" w:hAnsi="Times New Roman" w:cs="Times New Roman"/>
          <w:b/>
          <w:bCs/>
          <w:sz w:val="24"/>
          <w:szCs w:val="24"/>
          <w:lang w:eastAsia="fr-FR"/>
        </w:rPr>
        <w:t xml:space="preserve"> .2004)</w:t>
      </w:r>
    </w:p>
    <w:p w:rsidR="00664E60" w:rsidRDefault="00664E60" w:rsidP="00D733C2">
      <w:pPr>
        <w:spacing w:before="100" w:beforeAutospacing="1" w:after="100" w:afterAutospacing="1" w:line="360" w:lineRule="auto"/>
        <w:ind w:firstLine="425"/>
        <w:jc w:val="center"/>
        <w:rPr>
          <w:rFonts w:ascii="Times New Roman" w:eastAsia="Times New Roman" w:hAnsi="Times New Roman" w:cs="Times New Roman"/>
          <w:b/>
          <w:bCs/>
          <w:sz w:val="24"/>
          <w:szCs w:val="24"/>
          <w:lang w:eastAsia="fr-FR"/>
        </w:rPr>
      </w:pPr>
      <w:r>
        <w:rPr>
          <w:rFonts w:ascii="Times New Roman" w:eastAsia="Times New Roman" w:hAnsi="Times New Roman" w:cs="Times New Roman"/>
          <w:b/>
          <w:bCs/>
          <w:noProof/>
          <w:sz w:val="24"/>
          <w:szCs w:val="24"/>
          <w:lang w:eastAsia="fr-FR"/>
        </w:rPr>
        <w:drawing>
          <wp:inline distT="0" distB="0" distL="0" distR="0" wp14:anchorId="73053288">
            <wp:extent cx="3857625" cy="1472832"/>
            <wp:effectExtent l="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63578" cy="1475105"/>
                    </a:xfrm>
                    <a:prstGeom prst="rect">
                      <a:avLst/>
                    </a:prstGeom>
                    <a:noFill/>
                  </pic:spPr>
                </pic:pic>
              </a:graphicData>
            </a:graphic>
          </wp:inline>
        </w:drawing>
      </w:r>
    </w:p>
    <w:p w:rsidR="00D733C2" w:rsidRDefault="00664E60" w:rsidP="00D733C2">
      <w:pPr>
        <w:spacing w:before="100" w:beforeAutospacing="1" w:after="100" w:afterAutospacing="1" w:line="360" w:lineRule="auto"/>
        <w:ind w:firstLine="425"/>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t xml:space="preserve">(fig :4) </w:t>
      </w:r>
      <w:r>
        <w:rPr>
          <w:rFonts w:ascii="Times New Roman" w:eastAsia="Times New Roman" w:hAnsi="Times New Roman" w:cs="Times New Roman"/>
          <w:sz w:val="24"/>
          <w:szCs w:val="24"/>
          <w:lang w:eastAsia="fr-FR"/>
        </w:rPr>
        <w:t>C :</w:t>
      </w:r>
      <w:r w:rsidRPr="00F22A1E">
        <w:rPr>
          <w:rFonts w:ascii="Times New Roman" w:eastAsia="Times New Roman" w:hAnsi="Times New Roman" w:cs="Times New Roman"/>
          <w:sz w:val="24"/>
          <w:szCs w:val="24"/>
          <w:lang w:eastAsia="fr-FR"/>
        </w:rPr>
        <w:t xml:space="preserve"> Grosse larve de vers gris panaché</w:t>
      </w:r>
    </w:p>
    <w:p w:rsidR="00AE5B99" w:rsidRDefault="00D733C2" w:rsidP="00D733C2">
      <w:pPr>
        <w:spacing w:before="100" w:beforeAutospacing="1" w:after="100" w:afterAutospacing="1" w:line="360" w:lineRule="auto"/>
        <w:ind w:firstLine="425"/>
        <w:jc w:val="center"/>
        <w:rPr>
          <w:rFonts w:ascii="Times New Roman" w:eastAsia="Times New Roman" w:hAnsi="Times New Roman" w:cs="Times New Roman"/>
          <w:sz w:val="24"/>
          <w:szCs w:val="24"/>
          <w:lang w:eastAsia="fr-FR"/>
        </w:rPr>
      </w:pPr>
      <w:r w:rsidRPr="00D733C2">
        <w:rPr>
          <w:rFonts w:ascii="Times New Roman" w:eastAsia="Times New Roman" w:hAnsi="Times New Roman" w:cs="Times New Roman"/>
          <w:sz w:val="24"/>
          <w:szCs w:val="24"/>
          <w:lang w:eastAsia="fr-FR"/>
        </w:rPr>
        <w:t>(LEBOEUF, 2004)</w:t>
      </w:r>
    </w:p>
    <w:p w:rsidR="00440532" w:rsidRPr="00440532" w:rsidRDefault="00440532" w:rsidP="00440532">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440532" w:rsidRPr="00A9731B" w:rsidRDefault="00440532" w:rsidP="00D733C2">
      <w:pPr>
        <w:spacing w:before="100" w:beforeAutospacing="1" w:after="100" w:afterAutospacing="1" w:line="360" w:lineRule="auto"/>
        <w:ind w:firstLine="425"/>
        <w:jc w:val="center"/>
        <w:rPr>
          <w:rFonts w:ascii="Times New Roman" w:eastAsia="Times New Roman" w:hAnsi="Times New Roman" w:cs="Times New Roman"/>
          <w:b/>
          <w:bCs/>
          <w:sz w:val="24"/>
          <w:szCs w:val="24"/>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 xml:space="preserve">3-Sphinx des tomates : Le </w:t>
      </w:r>
      <w:proofErr w:type="spellStart"/>
      <w:r w:rsidRPr="001E3F57">
        <w:rPr>
          <w:rFonts w:ascii="Times New Roman" w:eastAsia="Times New Roman" w:hAnsi="Times New Roman" w:cs="Times New Roman"/>
          <w:b/>
          <w:bCs/>
          <w:i/>
          <w:iCs/>
          <w:sz w:val="24"/>
          <w:szCs w:val="24"/>
          <w:lang w:eastAsia="fr-FR"/>
        </w:rPr>
        <w:t>Manducaquinquemaculata</w:t>
      </w:r>
      <w:proofErr w:type="spellEnd"/>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 sphinx des tomates est une espèce lépidoptère de la famille des Sphingidés., dont la chenille est un ravageur des cultures de solanacées notamment la tomate, sous la forme d’imago (papillon). </w:t>
      </w:r>
    </w:p>
    <w:p w:rsidR="001E3F57" w:rsidRPr="00A9731B"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Son appétit est vorace pour les feuilles et parfois les fruits des tomates, des aubergines...et. Il a une capacité de défoliation. Le sphinx des tomates a des ennemis naturels tels que les oiseaux et les guêpes parasites </w:t>
      </w:r>
      <w:r w:rsidR="00394952">
        <w:rPr>
          <w:rFonts w:ascii="Times New Roman" w:eastAsia="Times New Roman" w:hAnsi="Times New Roman" w:cs="Times New Roman"/>
          <w:b/>
          <w:bCs/>
          <w:sz w:val="24"/>
          <w:szCs w:val="24"/>
          <w:lang w:eastAsia="fr-FR"/>
        </w:rPr>
        <w:t>(ANO</w:t>
      </w:r>
      <w:r w:rsidR="00D82ECE" w:rsidRPr="00A9731B">
        <w:rPr>
          <w:rFonts w:ascii="Times New Roman" w:eastAsia="Times New Roman" w:hAnsi="Times New Roman" w:cs="Times New Roman"/>
          <w:b/>
          <w:bCs/>
          <w:sz w:val="24"/>
          <w:szCs w:val="24"/>
          <w:lang w:eastAsia="fr-FR"/>
        </w:rPr>
        <w:t>NYME</w:t>
      </w:r>
      <w:r w:rsidR="00B30DDC" w:rsidRPr="00A9731B">
        <w:rPr>
          <w:rFonts w:ascii="Times New Roman" w:eastAsia="Times New Roman" w:hAnsi="Times New Roman" w:cs="Times New Roman"/>
          <w:b/>
          <w:bCs/>
          <w:sz w:val="24"/>
          <w:szCs w:val="24"/>
          <w:lang w:eastAsia="fr-FR"/>
        </w:rPr>
        <w:t xml:space="preserve">. </w:t>
      </w:r>
      <w:r w:rsidR="00D82ECE" w:rsidRPr="00A9731B">
        <w:rPr>
          <w:rFonts w:ascii="Times New Roman" w:eastAsia="Times New Roman" w:hAnsi="Times New Roman" w:cs="Times New Roman"/>
          <w:b/>
          <w:bCs/>
          <w:sz w:val="24"/>
          <w:szCs w:val="24"/>
          <w:lang w:eastAsia="fr-FR"/>
        </w:rPr>
        <w:t>2011)</w:t>
      </w:r>
    </w:p>
    <w:p w:rsidR="001E3F57" w:rsidRPr="001E3F57" w:rsidRDefault="00DD0756" w:rsidP="00CC749F">
      <w:pPr>
        <w:spacing w:before="100" w:beforeAutospacing="1" w:after="100" w:afterAutospacing="1"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1E3F57" w:rsidRPr="001E3F57">
        <w:rPr>
          <w:rFonts w:ascii="Times New Roman" w:eastAsia="Times New Roman" w:hAnsi="Times New Roman" w:cs="Times New Roman"/>
          <w:b/>
          <w:bCs/>
          <w:sz w:val="24"/>
          <w:szCs w:val="24"/>
          <w:lang w:eastAsia="fr-FR"/>
        </w:rPr>
        <w:t>4-La noctuelle de la tomate –</w:t>
      </w:r>
      <w:proofErr w:type="spellStart"/>
      <w:r w:rsidR="001E3F57" w:rsidRPr="001E3F57">
        <w:rPr>
          <w:rFonts w:ascii="Times New Roman" w:eastAsia="Times New Roman" w:hAnsi="Times New Roman" w:cs="Times New Roman"/>
          <w:b/>
          <w:bCs/>
          <w:i/>
          <w:iCs/>
          <w:sz w:val="24"/>
          <w:szCs w:val="24"/>
          <w:lang w:eastAsia="fr-FR"/>
        </w:rPr>
        <w:t>heliothis</w:t>
      </w:r>
      <w:proofErr w:type="spellEnd"/>
      <w:r w:rsidR="001E3F57" w:rsidRPr="001E3F57">
        <w:rPr>
          <w:rFonts w:ascii="Times New Roman" w:eastAsia="Times New Roman" w:hAnsi="Times New Roman" w:cs="Times New Roman"/>
          <w:b/>
          <w:bCs/>
          <w:i/>
          <w:iCs/>
          <w:sz w:val="24"/>
          <w:szCs w:val="24"/>
          <w:lang w:eastAsia="fr-FR"/>
        </w:rPr>
        <w:t xml:space="preserve"> </w:t>
      </w:r>
      <w:proofErr w:type="spellStart"/>
      <w:r w:rsidR="001E3F57" w:rsidRPr="001E3F57">
        <w:rPr>
          <w:rFonts w:ascii="Times New Roman" w:eastAsia="Times New Roman" w:hAnsi="Times New Roman" w:cs="Times New Roman"/>
          <w:b/>
          <w:bCs/>
          <w:i/>
          <w:iCs/>
          <w:sz w:val="24"/>
          <w:szCs w:val="24"/>
          <w:lang w:eastAsia="fr-FR"/>
        </w:rPr>
        <w:t>armigera</w:t>
      </w:r>
      <w:proofErr w:type="spellEnd"/>
      <w:r w:rsidR="001E3F57" w:rsidRPr="001E3F57">
        <w:rPr>
          <w:rFonts w:ascii="Times New Roman" w:eastAsia="Times New Roman" w:hAnsi="Times New Roman" w:cs="Times New Roman"/>
          <w:b/>
          <w:bCs/>
          <w:sz w:val="24"/>
          <w:szCs w:val="24"/>
          <w:lang w:eastAsia="fr-FR"/>
        </w:rPr>
        <w:t xml:space="preserve"> (Lépidoptère)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Les fruits sont troues. Les feuilles rongées, les bouquets floraux coupés. Les fruits piqués  à l’état jeune tombent généralement; les autres pourrissent sur les plantes ou sont déformés. </w:t>
      </w:r>
      <w:r w:rsidR="00F51B1B" w:rsidRPr="00A9731B">
        <w:rPr>
          <w:rFonts w:ascii="Times New Roman" w:eastAsia="Times New Roman" w:hAnsi="Times New Roman" w:cs="Times New Roman"/>
          <w:b/>
          <w:bCs/>
          <w:sz w:val="24"/>
          <w:szCs w:val="24"/>
          <w:lang w:eastAsia="fr-FR"/>
        </w:rPr>
        <w:t xml:space="preserve">(EF.COLLINGWOOD el AL. </w:t>
      </w:r>
      <w:r w:rsidR="0037101D" w:rsidRPr="00A9731B">
        <w:rPr>
          <w:rFonts w:ascii="Times New Roman" w:eastAsia="Times New Roman" w:hAnsi="Times New Roman" w:cs="Times New Roman"/>
          <w:b/>
          <w:bCs/>
          <w:sz w:val="24"/>
          <w:szCs w:val="24"/>
          <w:lang w:eastAsia="fr-FR"/>
        </w:rPr>
        <w:t>1984)</w:t>
      </w:r>
      <w:r w:rsidR="00F51B1B" w:rsidRPr="00A9731B">
        <w:rPr>
          <w:rFonts w:ascii="Times New Roman" w:eastAsia="Times New Roman" w:hAnsi="Times New Roman" w:cs="Times New Roman"/>
          <w:b/>
          <w:bCs/>
          <w:sz w:val="24"/>
          <w:szCs w:val="24"/>
          <w:lang w:eastAsia="fr-FR"/>
        </w:rPr>
        <w:t>.</w:t>
      </w:r>
    </w:p>
    <w:p w:rsidR="001E3F57" w:rsidRPr="008D1C08" w:rsidRDefault="001E3F57" w:rsidP="00CC749F">
      <w:pPr>
        <w:spacing w:before="100" w:beforeAutospacing="1" w:after="100" w:afterAutospacing="1" w:line="360" w:lineRule="auto"/>
        <w:ind w:firstLine="426"/>
        <w:jc w:val="both"/>
        <w:rPr>
          <w:rFonts w:ascii="Times New Roman" w:eastAsia="Times New Roman" w:hAnsi="Times New Roman" w:cs="Times New Roman"/>
          <w:sz w:val="20"/>
          <w:szCs w:val="20"/>
          <w:lang w:eastAsia="fr-FR"/>
        </w:rPr>
      </w:pPr>
      <w:r w:rsidRPr="001E3F57">
        <w:rPr>
          <w:rFonts w:ascii="Times New Roman" w:eastAsia="Times New Roman" w:hAnsi="Times New Roman" w:cs="Times New Roman"/>
          <w:sz w:val="24"/>
          <w:szCs w:val="24"/>
          <w:lang w:eastAsia="fr-FR"/>
        </w:rPr>
        <w:t>Les œufs sont pondus isolément sur la face supérieure des jeunes feuilles entre les poils des Pédoncules floraux ou sur les fruits. Ils sont blanc jaunâtre. D’autant plus foncés que l’éclosion  approche. Les chenilles ont  une couleur  variant du vert clair au brun noir avec souvent dans ce cas une alternance de bandes longitudinales latérales claires et foncées. Elles peuvent mesurer 35-40 mm de long Le corps est recouvert de petits poils</w:t>
      </w:r>
      <w:r w:rsidRPr="001E3F57">
        <w:rPr>
          <w:rFonts w:ascii="Times New Roman" w:eastAsia="Times New Roman" w:hAnsi="Times New Roman" w:cs="Times New Roman"/>
          <w:sz w:val="20"/>
          <w:szCs w:val="20"/>
          <w:lang w:eastAsia="fr-FR"/>
        </w:rPr>
        <w:t xml:space="preserve">. </w:t>
      </w:r>
      <w:r w:rsidRPr="001E3F57">
        <w:rPr>
          <w:rFonts w:ascii="Times New Roman" w:eastAsia="Times New Roman" w:hAnsi="Times New Roman" w:cs="Times New Roman"/>
          <w:sz w:val="24"/>
          <w:szCs w:val="24"/>
          <w:lang w:eastAsia="fr-FR"/>
        </w:rPr>
        <w:t>Les attaques les plus importantes se situent entre janvier et mai. Les dégâts de cette noctuelle peuvent aussi être graves sur  poivron. Haricot, pomme de terre</w:t>
      </w:r>
      <w:proofErr w:type="gramStart"/>
      <w:r w:rsidRPr="00A9731B">
        <w:rPr>
          <w:rFonts w:ascii="Times New Roman" w:eastAsia="Times New Roman" w:hAnsi="Times New Roman" w:cs="Times New Roman"/>
          <w:b/>
          <w:bCs/>
          <w:sz w:val="24"/>
          <w:szCs w:val="24"/>
          <w:lang w:eastAsia="fr-FR"/>
        </w:rPr>
        <w:t>.</w:t>
      </w:r>
      <w:r w:rsidR="00B30DDC" w:rsidRPr="00A9731B">
        <w:rPr>
          <w:rFonts w:ascii="Times New Roman" w:eastAsia="Times New Roman" w:hAnsi="Times New Roman" w:cs="Times New Roman"/>
          <w:b/>
          <w:bCs/>
          <w:sz w:val="24"/>
          <w:szCs w:val="24"/>
          <w:lang w:eastAsia="fr-FR"/>
        </w:rPr>
        <w:t>(</w:t>
      </w:r>
      <w:proofErr w:type="gramEnd"/>
      <w:r w:rsidR="00B30DDC" w:rsidRPr="00A9731B">
        <w:rPr>
          <w:rFonts w:ascii="Times New Roman" w:eastAsia="Times New Roman" w:hAnsi="Times New Roman" w:cs="Times New Roman"/>
          <w:b/>
          <w:bCs/>
          <w:sz w:val="24"/>
          <w:szCs w:val="24"/>
          <w:lang w:eastAsia="fr-FR"/>
        </w:rPr>
        <w:t>EF.COLLINGWOOD el AL. 1984 )</w:t>
      </w:r>
    </w:p>
    <w:p w:rsidR="001E3F57" w:rsidRPr="00553191"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 xml:space="preserve">5-La mineuse de la tomate: </w:t>
      </w:r>
      <w:proofErr w:type="spellStart"/>
      <w:r w:rsidRPr="001E3F57">
        <w:rPr>
          <w:rFonts w:ascii="Times New Roman" w:eastAsia="Times New Roman" w:hAnsi="Times New Roman" w:cs="Times New Roman"/>
          <w:b/>
          <w:bCs/>
          <w:i/>
          <w:iCs/>
          <w:sz w:val="24"/>
          <w:szCs w:val="24"/>
          <w:lang w:eastAsia="fr-FR"/>
        </w:rPr>
        <w:t>Tuta</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absoluta</w:t>
      </w:r>
      <w:proofErr w:type="spellEnd"/>
      <w:r w:rsidR="003B160D">
        <w:rPr>
          <w:rFonts w:ascii="Times New Roman" w:eastAsia="Times New Roman" w:hAnsi="Times New Roman" w:cs="Times New Roman"/>
          <w:b/>
          <w:bCs/>
          <w:i/>
          <w:iCs/>
          <w:sz w:val="24"/>
          <w:szCs w:val="24"/>
          <w:lang w:eastAsia="fr-FR"/>
        </w:rPr>
        <w:t xml:space="preserve"> </w:t>
      </w:r>
      <w:r w:rsidR="003B160D" w:rsidRPr="00553191">
        <w:rPr>
          <w:rFonts w:ascii="Times New Roman" w:eastAsia="Times New Roman" w:hAnsi="Times New Roman" w:cs="Times New Roman"/>
          <w:sz w:val="24"/>
          <w:szCs w:val="24"/>
          <w:lang w:eastAsia="fr-FR"/>
        </w:rPr>
        <w:t>(</w:t>
      </w:r>
      <w:proofErr w:type="spellStart"/>
      <w:r w:rsidR="003B160D" w:rsidRPr="00553191">
        <w:rPr>
          <w:rFonts w:ascii="Times New Roman" w:eastAsia="Times New Roman" w:hAnsi="Times New Roman" w:cs="Times New Roman"/>
          <w:sz w:val="24"/>
          <w:szCs w:val="24"/>
          <w:lang w:eastAsia="fr-FR"/>
        </w:rPr>
        <w:t>figur</w:t>
      </w:r>
      <w:proofErr w:type="spellEnd"/>
      <w:r w:rsidR="003B160D" w:rsidRPr="00553191">
        <w:rPr>
          <w:rFonts w:ascii="Times New Roman" w:eastAsia="Times New Roman" w:hAnsi="Times New Roman" w:cs="Times New Roman"/>
          <w:sz w:val="24"/>
          <w:szCs w:val="24"/>
          <w:lang w:eastAsia="fr-FR"/>
        </w:rPr>
        <w:t> </w:t>
      </w:r>
      <w:proofErr w:type="gramStart"/>
      <w:r w:rsidR="003B160D" w:rsidRPr="00553191">
        <w:rPr>
          <w:rFonts w:ascii="Times New Roman" w:eastAsia="Times New Roman" w:hAnsi="Times New Roman" w:cs="Times New Roman"/>
          <w:sz w:val="24"/>
          <w:szCs w:val="24"/>
          <w:lang w:eastAsia="fr-FR"/>
        </w:rPr>
        <w:t>:5</w:t>
      </w:r>
      <w:proofErr w:type="gramEnd"/>
      <w:r w:rsidR="003B160D" w:rsidRPr="00553191">
        <w:rPr>
          <w:rFonts w:ascii="Times New Roman" w:eastAsia="Times New Roman" w:hAnsi="Times New Roman" w:cs="Times New Roman"/>
          <w:sz w:val="24"/>
          <w:szCs w:val="24"/>
          <w:lang w:eastAsia="fr-FR"/>
        </w:rPr>
        <w:t>)</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La mineuse de la tomate est subtropicale. Elle attaque la tomate et les autres cultures de  la famille des solanacées. Certaines mauvaises herbes de cette famille comme: la morelle de la caroline </w:t>
      </w:r>
      <w:r w:rsidRPr="001E3F57">
        <w:rPr>
          <w:rFonts w:ascii="Times New Roman" w:eastAsia="Times New Roman" w:hAnsi="Times New Roman" w:cs="Times New Roman"/>
          <w:i/>
          <w:iCs/>
          <w:sz w:val="24"/>
          <w:szCs w:val="24"/>
          <w:lang w:eastAsia="fr-FR"/>
        </w:rPr>
        <w:t>(</w:t>
      </w:r>
      <w:proofErr w:type="spellStart"/>
      <w:r w:rsidRPr="001E3F57">
        <w:rPr>
          <w:rFonts w:ascii="Times New Roman" w:eastAsia="Times New Roman" w:hAnsi="Times New Roman" w:cs="Times New Roman"/>
          <w:i/>
          <w:iCs/>
          <w:sz w:val="24"/>
          <w:szCs w:val="24"/>
          <w:lang w:eastAsia="fr-FR"/>
        </w:rPr>
        <w:t>Solanum</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carolnense</w:t>
      </w:r>
      <w:proofErr w:type="spellEnd"/>
      <w:r w:rsidRPr="001E3F57">
        <w:rPr>
          <w:rFonts w:ascii="Times New Roman" w:eastAsia="Times New Roman" w:hAnsi="Times New Roman" w:cs="Times New Roman"/>
          <w:i/>
          <w:iCs/>
          <w:sz w:val="24"/>
          <w:szCs w:val="24"/>
          <w:lang w:eastAsia="fr-FR"/>
        </w:rPr>
        <w:t>. L</w:t>
      </w:r>
      <w:r w:rsidRPr="001E3F57">
        <w:rPr>
          <w:rFonts w:ascii="Times New Roman" w:eastAsia="Times New Roman" w:hAnsi="Times New Roman" w:cs="Times New Roman"/>
          <w:sz w:val="24"/>
          <w:szCs w:val="24"/>
          <w:lang w:eastAsia="fr-FR"/>
        </w:rPr>
        <w:t xml:space="preserve">.) peuvent servir d’hôtes secondaires. La mineuse de la tomate s’attaque également aux feuilles et aux fruits.  Les  galeries que ses larves creusent à l’intérieur des feuilles sont les lésions les plus communes. </w:t>
      </w:r>
      <w:r w:rsidR="00F71405" w:rsidRPr="00A9731B">
        <w:rPr>
          <w:rFonts w:ascii="Times New Roman" w:eastAsia="Times New Roman" w:hAnsi="Times New Roman" w:cs="Times New Roman"/>
          <w:b/>
          <w:bCs/>
          <w:sz w:val="24"/>
          <w:szCs w:val="24"/>
          <w:lang w:eastAsia="fr-FR"/>
        </w:rPr>
        <w:t>(WANG</w:t>
      </w:r>
      <w:r w:rsidR="00F51B1B" w:rsidRPr="00A9731B">
        <w:rPr>
          <w:rFonts w:ascii="Times New Roman" w:eastAsia="Times New Roman" w:hAnsi="Times New Roman" w:cs="Times New Roman"/>
          <w:b/>
          <w:bCs/>
          <w:sz w:val="24"/>
          <w:szCs w:val="24"/>
          <w:lang w:eastAsia="fr-FR"/>
        </w:rPr>
        <w:t xml:space="preserve"> el Al .1998)</w:t>
      </w:r>
    </w:p>
    <w:p w:rsidR="00440532" w:rsidRPr="00440532" w:rsidRDefault="00440532" w:rsidP="00440532">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440532" w:rsidRPr="001E3F57" w:rsidRDefault="00440532"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Au début, la galerie est longue et étroite puis s’élargit et prend la forme d’une tâche boursouflée. Lorsque l’infestation est grave toutes les feuilles sont attaquées, ce qui donne aux plants un aspect grillé. </w:t>
      </w:r>
      <w:r w:rsidR="00D64EC0" w:rsidRPr="00A9731B">
        <w:rPr>
          <w:rFonts w:ascii="Times New Roman" w:eastAsia="Times New Roman" w:hAnsi="Times New Roman" w:cs="Times New Roman"/>
          <w:b/>
          <w:bCs/>
          <w:sz w:val="24"/>
          <w:szCs w:val="24"/>
          <w:lang w:eastAsia="fr-FR"/>
        </w:rPr>
        <w:t>(WANG</w:t>
      </w:r>
      <w:r w:rsidR="00F51B1B" w:rsidRPr="00A9731B">
        <w:rPr>
          <w:rFonts w:ascii="Times New Roman" w:eastAsia="Times New Roman" w:hAnsi="Times New Roman" w:cs="Times New Roman"/>
          <w:b/>
          <w:bCs/>
          <w:sz w:val="24"/>
          <w:szCs w:val="24"/>
          <w:lang w:eastAsia="fr-FR"/>
        </w:rPr>
        <w:t xml:space="preserve"> el Al .1998)</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Les plants de tomate peuvent subir des dommages plus directs, quand certaines larves  âgées rentrent dans les fruits qui se trouvent à leurs portées, en creusant une galerie au-dessous du calice. L’entrée des galeries est un très petit trou d’épingle</w:t>
      </w:r>
      <w:proofErr w:type="gramStart"/>
      <w:r w:rsidRPr="00A9731B">
        <w:rPr>
          <w:rFonts w:ascii="Times New Roman" w:eastAsia="Times New Roman" w:hAnsi="Times New Roman" w:cs="Times New Roman"/>
          <w:b/>
          <w:bCs/>
          <w:sz w:val="24"/>
          <w:szCs w:val="24"/>
          <w:lang w:eastAsia="fr-FR"/>
        </w:rPr>
        <w:t>.</w:t>
      </w:r>
      <w:r w:rsidR="00B30DDC" w:rsidRPr="00A9731B">
        <w:rPr>
          <w:rFonts w:ascii="Times New Roman" w:eastAsia="Times New Roman" w:hAnsi="Times New Roman" w:cs="Times New Roman"/>
          <w:b/>
          <w:bCs/>
          <w:sz w:val="24"/>
          <w:szCs w:val="24"/>
          <w:lang w:eastAsia="fr-FR"/>
        </w:rPr>
        <w:t>(</w:t>
      </w:r>
      <w:proofErr w:type="gramEnd"/>
      <w:r w:rsidR="00B30DDC" w:rsidRPr="00A9731B">
        <w:rPr>
          <w:rFonts w:ascii="Times New Roman" w:eastAsia="Times New Roman" w:hAnsi="Times New Roman" w:cs="Times New Roman"/>
          <w:b/>
          <w:bCs/>
          <w:sz w:val="24"/>
          <w:szCs w:val="24"/>
          <w:lang w:eastAsia="fr-FR"/>
        </w:rPr>
        <w:t xml:space="preserve"> WANG el Al .1998)</w:t>
      </w:r>
    </w:p>
    <w:p w:rsidR="00D733C2" w:rsidRDefault="00D733C2"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48C608D5">
            <wp:extent cx="5114925" cy="1428750"/>
            <wp:effectExtent l="0" t="0" r="9525"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29365" cy="1432783"/>
                    </a:xfrm>
                    <a:prstGeom prst="rect">
                      <a:avLst/>
                    </a:prstGeom>
                    <a:noFill/>
                  </pic:spPr>
                </pic:pic>
              </a:graphicData>
            </a:graphic>
          </wp:inline>
        </w:drawing>
      </w:r>
    </w:p>
    <w:p w:rsidR="00D733C2" w:rsidRDefault="00D733C2" w:rsidP="00D733C2">
      <w:pPr>
        <w:spacing w:before="100" w:beforeAutospacing="1" w:after="100" w:afterAutospacing="1" w:line="360" w:lineRule="auto"/>
        <w:ind w:firstLine="426"/>
        <w:jc w:val="center"/>
        <w:rPr>
          <w:rFonts w:ascii="Times New Roman" w:eastAsia="Times New Roman" w:hAnsi="Times New Roman" w:cs="Times New Roman"/>
          <w:sz w:val="24"/>
          <w:szCs w:val="24"/>
          <w:lang w:eastAsia="fr-FR"/>
        </w:rPr>
      </w:pPr>
      <w:r w:rsidRPr="00D733C2">
        <w:rPr>
          <w:rFonts w:ascii="Times New Roman" w:eastAsia="Times New Roman" w:hAnsi="Times New Roman" w:cs="Times New Roman"/>
          <w:sz w:val="24"/>
          <w:szCs w:val="24"/>
          <w:lang w:eastAsia="fr-FR"/>
        </w:rPr>
        <w:t>(</w:t>
      </w:r>
      <w:proofErr w:type="spellStart"/>
      <w:r w:rsidRPr="00D733C2">
        <w:rPr>
          <w:rFonts w:ascii="Times New Roman" w:eastAsia="Times New Roman" w:hAnsi="Times New Roman" w:cs="Times New Roman"/>
          <w:sz w:val="24"/>
          <w:szCs w:val="24"/>
          <w:lang w:eastAsia="fr-FR"/>
        </w:rPr>
        <w:t>fig</w:t>
      </w:r>
      <w:proofErr w:type="spellEnd"/>
      <w:r w:rsidRPr="00D733C2">
        <w:rPr>
          <w:rFonts w:ascii="Times New Roman" w:eastAsia="Times New Roman" w:hAnsi="Times New Roman" w:cs="Times New Roman"/>
          <w:sz w:val="24"/>
          <w:szCs w:val="24"/>
          <w:lang w:eastAsia="fr-FR"/>
        </w:rPr>
        <w:t> </w:t>
      </w:r>
      <w:proofErr w:type="gramStart"/>
      <w:r w:rsidRPr="00D733C2">
        <w:rPr>
          <w:rFonts w:ascii="Times New Roman" w:eastAsia="Times New Roman" w:hAnsi="Times New Roman" w:cs="Times New Roman"/>
          <w:sz w:val="24"/>
          <w:szCs w:val="24"/>
          <w:lang w:eastAsia="fr-FR"/>
        </w:rPr>
        <w:t>:5</w:t>
      </w:r>
      <w:proofErr w:type="gramEnd"/>
      <w:r w:rsidRPr="00D733C2">
        <w:rPr>
          <w:rFonts w:ascii="Times New Roman" w:eastAsia="Times New Roman" w:hAnsi="Times New Roman" w:cs="Times New Roman"/>
          <w:sz w:val="24"/>
          <w:szCs w:val="24"/>
          <w:lang w:eastAsia="fr-FR"/>
        </w:rPr>
        <w:t xml:space="preserve">)D : Adulte de </w:t>
      </w:r>
      <w:proofErr w:type="spellStart"/>
      <w:r w:rsidRPr="00D733C2">
        <w:rPr>
          <w:rFonts w:ascii="Times New Roman" w:eastAsia="Times New Roman" w:hAnsi="Times New Roman" w:cs="Times New Roman"/>
          <w:sz w:val="24"/>
          <w:szCs w:val="24"/>
          <w:lang w:eastAsia="fr-FR"/>
        </w:rPr>
        <w:t>Tuta</w:t>
      </w:r>
      <w:proofErr w:type="spellEnd"/>
      <w:r w:rsidRPr="00D733C2">
        <w:rPr>
          <w:rFonts w:ascii="Times New Roman" w:eastAsia="Times New Roman" w:hAnsi="Times New Roman" w:cs="Times New Roman"/>
          <w:sz w:val="24"/>
          <w:szCs w:val="24"/>
          <w:lang w:eastAsia="fr-FR"/>
        </w:rPr>
        <w:t xml:space="preserve"> </w:t>
      </w:r>
      <w:proofErr w:type="spellStart"/>
      <w:r w:rsidRPr="00D733C2">
        <w:rPr>
          <w:rFonts w:ascii="Times New Roman" w:eastAsia="Times New Roman" w:hAnsi="Times New Roman" w:cs="Times New Roman"/>
          <w:sz w:val="24"/>
          <w:szCs w:val="24"/>
          <w:lang w:eastAsia="fr-FR"/>
        </w:rPr>
        <w:t>absoluta</w:t>
      </w:r>
      <w:proofErr w:type="spellEnd"/>
    </w:p>
    <w:p w:rsidR="00D733C2" w:rsidRPr="00D733C2" w:rsidRDefault="00D733C2" w:rsidP="00D733C2">
      <w:pPr>
        <w:spacing w:before="100" w:beforeAutospacing="1" w:after="100" w:afterAutospacing="1" w:line="360" w:lineRule="auto"/>
        <w:ind w:firstLine="426"/>
        <w:jc w:val="center"/>
        <w:rPr>
          <w:rFonts w:ascii="Times New Roman" w:eastAsia="Times New Roman" w:hAnsi="Times New Roman" w:cs="Times New Roman"/>
          <w:sz w:val="24"/>
          <w:szCs w:val="24"/>
          <w:rtl/>
          <w:lang w:eastAsia="fr-FR"/>
        </w:rPr>
      </w:pPr>
      <w:r w:rsidRPr="00D733C2">
        <w:rPr>
          <w:rFonts w:ascii="Times New Roman" w:eastAsia="Times New Roman" w:hAnsi="Times New Roman" w:cs="Times New Roman" w:hint="cs"/>
          <w:sz w:val="24"/>
          <w:szCs w:val="24"/>
          <w:rtl/>
          <w:lang w:eastAsia="fr-FR"/>
        </w:rPr>
        <w:t xml:space="preserve"> </w:t>
      </w:r>
      <w:r w:rsidRPr="00D733C2">
        <w:rPr>
          <w:rFonts w:ascii="Times New Roman" w:eastAsia="Times New Roman" w:hAnsi="Times New Roman" w:cs="Times New Roman"/>
          <w:sz w:val="24"/>
          <w:szCs w:val="24"/>
          <w:lang w:eastAsia="fr-FR"/>
        </w:rPr>
        <w:t xml:space="preserve">(ANONYME3, 2010).                         </w:t>
      </w:r>
    </w:p>
    <w:p w:rsidR="001E3F57" w:rsidRPr="00553191" w:rsidRDefault="001E3F57" w:rsidP="00D733C2">
      <w:pPr>
        <w:spacing w:before="100" w:beforeAutospacing="1" w:after="100" w:afterAutospacing="1" w:line="360" w:lineRule="auto"/>
        <w:jc w:val="both"/>
        <w:rPr>
          <w:rFonts w:ascii="Times New Roman" w:eastAsia="Times New Roman" w:hAnsi="Times New Roman" w:cs="Times New Roman"/>
          <w:sz w:val="24"/>
          <w:szCs w:val="24"/>
          <w:lang w:eastAsia="fr-FR"/>
        </w:rPr>
      </w:pPr>
      <w:r w:rsidRPr="00DD0756">
        <w:rPr>
          <w:rFonts w:ascii="Times New Roman" w:eastAsia="Times New Roman" w:hAnsi="Times New Roman" w:cs="Times New Roman"/>
          <w:b/>
          <w:bCs/>
          <w:sz w:val="24"/>
          <w:szCs w:val="24"/>
          <w:lang w:eastAsia="fr-FR"/>
        </w:rPr>
        <w:t>Les Acariens</w:t>
      </w:r>
      <w:r w:rsidR="00CB618C">
        <w:rPr>
          <w:rFonts w:ascii="Times New Roman" w:eastAsia="Times New Roman" w:hAnsi="Times New Roman" w:cs="Times New Roman"/>
          <w:b/>
          <w:bCs/>
          <w:sz w:val="24"/>
          <w:szCs w:val="24"/>
          <w:lang w:eastAsia="fr-FR"/>
        </w:rPr>
        <w:t xml:space="preserve"> : </w:t>
      </w:r>
      <w:r w:rsidR="00CB618C" w:rsidRPr="00553191">
        <w:rPr>
          <w:rFonts w:ascii="Times New Roman" w:eastAsia="Times New Roman" w:hAnsi="Times New Roman" w:cs="Times New Roman"/>
          <w:sz w:val="24"/>
          <w:szCs w:val="24"/>
          <w:lang w:eastAsia="fr-FR"/>
        </w:rPr>
        <w:t>(</w:t>
      </w:r>
      <w:proofErr w:type="spellStart"/>
      <w:r w:rsidR="00CB618C" w:rsidRPr="00553191">
        <w:rPr>
          <w:rFonts w:ascii="Times New Roman" w:eastAsia="Times New Roman" w:hAnsi="Times New Roman" w:cs="Times New Roman"/>
          <w:sz w:val="24"/>
          <w:szCs w:val="24"/>
          <w:lang w:eastAsia="fr-FR"/>
        </w:rPr>
        <w:t>fig</w:t>
      </w:r>
      <w:r w:rsidR="003B160D" w:rsidRPr="00553191">
        <w:rPr>
          <w:rFonts w:ascii="Times New Roman" w:eastAsia="Times New Roman" w:hAnsi="Times New Roman" w:cs="Times New Roman"/>
          <w:sz w:val="24"/>
          <w:szCs w:val="24"/>
          <w:lang w:eastAsia="fr-FR"/>
        </w:rPr>
        <w:t>ur</w:t>
      </w:r>
      <w:proofErr w:type="spellEnd"/>
      <w:r w:rsidR="00CB618C" w:rsidRPr="00553191">
        <w:rPr>
          <w:rFonts w:ascii="Times New Roman" w:eastAsia="Times New Roman" w:hAnsi="Times New Roman" w:cs="Times New Roman"/>
          <w:sz w:val="24"/>
          <w:szCs w:val="24"/>
          <w:lang w:eastAsia="fr-FR"/>
        </w:rPr>
        <w:t xml:space="preserve"> : </w:t>
      </w:r>
      <w:r w:rsidR="003B160D" w:rsidRPr="00553191">
        <w:rPr>
          <w:rFonts w:ascii="Times New Roman" w:eastAsia="Times New Roman" w:hAnsi="Times New Roman" w:cs="Times New Roman"/>
          <w:sz w:val="24"/>
          <w:szCs w:val="24"/>
          <w:lang w:eastAsia="fr-FR"/>
        </w:rPr>
        <w:t>6</w:t>
      </w:r>
      <w:r w:rsidR="00CB618C" w:rsidRPr="00553191">
        <w:rPr>
          <w:rFonts w:ascii="Times New Roman" w:eastAsia="Times New Roman" w:hAnsi="Times New Roman" w:cs="Times New Roman"/>
          <w:sz w:val="24"/>
          <w:szCs w:val="24"/>
          <w:lang w:eastAsia="fr-FR"/>
        </w:rPr>
        <w:t>) </w:t>
      </w:r>
    </w:p>
    <w:p w:rsidR="00B30DDC"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Les acariens ne sont pas des insectes, mais des sortes d’araignées de petite taille, presque invisibles à l’œil nu. En agriculture, certains sont connus sous le nom d’araignées rouges ou jaunes (</w:t>
      </w:r>
      <w:proofErr w:type="spellStart"/>
      <w:r w:rsidRPr="001E3F57">
        <w:rPr>
          <w:rFonts w:ascii="Times New Roman" w:eastAsia="Times New Roman" w:hAnsi="Times New Roman" w:cs="Times New Roman"/>
          <w:sz w:val="24"/>
          <w:szCs w:val="24"/>
          <w:lang w:eastAsia="fr-FR"/>
        </w:rPr>
        <w:t>Tétranyques</w:t>
      </w:r>
      <w:proofErr w:type="spellEnd"/>
      <w:r w:rsidRPr="001E3F57">
        <w:rPr>
          <w:rFonts w:ascii="Times New Roman" w:eastAsia="Times New Roman" w:hAnsi="Times New Roman" w:cs="Times New Roman"/>
          <w:sz w:val="24"/>
          <w:szCs w:val="24"/>
          <w:lang w:eastAsia="fr-FR"/>
        </w:rPr>
        <w:t xml:space="preserve">) Ils causent surtout des dégâts aux feuilles, provoquant des décolorations. Une attaque sévère provoque la chute des </w:t>
      </w:r>
      <w:proofErr w:type="gramStart"/>
      <w:r w:rsidRPr="001E3F57">
        <w:rPr>
          <w:rFonts w:ascii="Times New Roman" w:eastAsia="Times New Roman" w:hAnsi="Times New Roman" w:cs="Times New Roman"/>
          <w:sz w:val="24"/>
          <w:szCs w:val="24"/>
          <w:lang w:eastAsia="fr-FR"/>
        </w:rPr>
        <w:t>feuilles</w:t>
      </w:r>
      <w:r w:rsidR="00B30DDC" w:rsidRPr="00A9731B">
        <w:rPr>
          <w:rFonts w:ascii="Times New Roman" w:eastAsia="Times New Roman" w:hAnsi="Times New Roman" w:cs="Times New Roman"/>
          <w:b/>
          <w:bCs/>
          <w:sz w:val="24"/>
          <w:szCs w:val="24"/>
          <w:lang w:eastAsia="fr-FR"/>
        </w:rPr>
        <w:t>(</w:t>
      </w:r>
      <w:proofErr w:type="gramEnd"/>
      <w:r w:rsidR="00B30DDC" w:rsidRPr="00A9731B">
        <w:rPr>
          <w:rFonts w:ascii="Times New Roman" w:eastAsia="Times New Roman" w:hAnsi="Times New Roman" w:cs="Times New Roman"/>
          <w:b/>
          <w:bCs/>
          <w:sz w:val="24"/>
          <w:szCs w:val="24"/>
          <w:lang w:eastAsia="fr-FR"/>
        </w:rPr>
        <w:t xml:space="preserve"> N’DJAMENA. 1995 )</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 Selon les acariens dépouillent les feuilles, les tiges et les fruits de leur contenu cellulaire. Les tiges et les feuilles prennent une couleur« Bronzée » ou brun roux. Les feuilles se dessèchent et les plantes les plus touchées meurent</w:t>
      </w:r>
      <w:proofErr w:type="gramStart"/>
      <w:r w:rsidRPr="00A9731B">
        <w:rPr>
          <w:rFonts w:ascii="Times New Roman" w:eastAsia="Times New Roman" w:hAnsi="Times New Roman" w:cs="Times New Roman"/>
          <w:b/>
          <w:bCs/>
          <w:sz w:val="24"/>
          <w:szCs w:val="24"/>
          <w:lang w:eastAsia="fr-FR"/>
        </w:rPr>
        <w:t>.</w:t>
      </w:r>
      <w:r w:rsidR="00B30DDC" w:rsidRPr="00A9731B">
        <w:rPr>
          <w:rFonts w:ascii="Times New Roman" w:eastAsia="Times New Roman" w:hAnsi="Times New Roman" w:cs="Times New Roman"/>
          <w:b/>
          <w:bCs/>
          <w:sz w:val="24"/>
          <w:szCs w:val="24"/>
          <w:lang w:eastAsia="fr-FR"/>
        </w:rPr>
        <w:t>(</w:t>
      </w:r>
      <w:proofErr w:type="gramEnd"/>
      <w:r w:rsidR="00B30DDC" w:rsidRPr="00A9731B">
        <w:rPr>
          <w:rFonts w:ascii="Times New Roman" w:eastAsia="Times New Roman" w:hAnsi="Times New Roman" w:cs="Times New Roman"/>
          <w:b/>
          <w:bCs/>
          <w:sz w:val="24"/>
          <w:szCs w:val="24"/>
          <w:lang w:eastAsia="fr-FR"/>
        </w:rPr>
        <w:t xml:space="preserve"> VILLENEUVE. 2009 )</w:t>
      </w:r>
    </w:p>
    <w:p w:rsidR="00356A78" w:rsidRDefault="00356A78"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356A78" w:rsidRPr="00440532" w:rsidRDefault="00356A78" w:rsidP="00356A78">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356A78" w:rsidRDefault="00356A78"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D733C2" w:rsidRDefault="00D733C2" w:rsidP="00D733C2">
      <w:pPr>
        <w:spacing w:before="100" w:beforeAutospacing="1" w:after="100" w:afterAutospacing="1" w:line="360" w:lineRule="auto"/>
        <w:ind w:firstLine="426"/>
        <w:jc w:val="center"/>
        <w:rPr>
          <w:rFonts w:ascii="Times New Roman" w:eastAsia="Times New Roman" w:hAnsi="Times New Roman" w:cs="Times New Roman"/>
          <w:noProof/>
          <w:sz w:val="24"/>
          <w:szCs w:val="24"/>
          <w:rtl/>
          <w:lang w:eastAsia="fr-FR" w:bidi="ar-DZ"/>
        </w:rPr>
      </w:pPr>
      <w:r>
        <w:rPr>
          <w:rFonts w:ascii="Times New Roman" w:eastAsia="Times New Roman" w:hAnsi="Times New Roman" w:cs="Times New Roman"/>
          <w:noProof/>
          <w:sz w:val="24"/>
          <w:szCs w:val="24"/>
          <w:lang w:eastAsia="fr-FR"/>
        </w:rPr>
        <w:drawing>
          <wp:inline distT="0" distB="0" distL="0" distR="0" wp14:anchorId="759C4460" wp14:editId="06F81F79">
            <wp:extent cx="3714750" cy="1504950"/>
            <wp:effectExtent l="0" t="0" r="0" b="0"/>
            <wp:docPr id="29" name="Image 29" descr="C:\Users\boucina\AppData\Local\Microsoft\Windows\INetCache\Content.Word\SpotMit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boucina\AppData\Local\Microsoft\Windows\INetCache\Content.Word\SpotMite4.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13388" cy="1504398"/>
                    </a:xfrm>
                    <a:prstGeom prst="rect">
                      <a:avLst/>
                    </a:prstGeom>
                    <a:noFill/>
                    <a:ln>
                      <a:noFill/>
                    </a:ln>
                  </pic:spPr>
                </pic:pic>
              </a:graphicData>
            </a:graphic>
          </wp:inline>
        </w:drawing>
      </w:r>
    </w:p>
    <w:p w:rsidR="00D733C2" w:rsidRDefault="00D733C2" w:rsidP="00D733C2">
      <w:pPr>
        <w:spacing w:before="100" w:beforeAutospacing="1" w:after="100" w:afterAutospacing="1" w:line="360" w:lineRule="auto"/>
        <w:ind w:firstLine="426"/>
        <w:jc w:val="center"/>
        <w:rPr>
          <w:rFonts w:ascii="Times New Roman" w:eastAsia="Times New Roman" w:hAnsi="Times New Roman" w:cs="Times New Roman"/>
          <w:i/>
          <w:iCs/>
          <w:noProof/>
          <w:sz w:val="24"/>
          <w:szCs w:val="24"/>
          <w:rtl/>
          <w:lang w:eastAsia="fr-FR"/>
        </w:rPr>
      </w:pPr>
      <w:r>
        <w:rPr>
          <w:rFonts w:ascii="Times New Roman" w:eastAsia="Times New Roman" w:hAnsi="Times New Roman" w:cs="Times New Roman"/>
          <w:noProof/>
          <w:sz w:val="24"/>
          <w:szCs w:val="24"/>
          <w:lang w:eastAsia="fr-FR"/>
        </w:rPr>
        <w:t xml:space="preserve">(fig :6)E :Adulte de </w:t>
      </w:r>
      <w:r w:rsidRPr="002F1EB8">
        <w:rPr>
          <w:rFonts w:ascii="Times New Roman" w:eastAsia="Times New Roman" w:hAnsi="Times New Roman" w:cs="Times New Roman"/>
          <w:i/>
          <w:iCs/>
          <w:noProof/>
          <w:sz w:val="24"/>
          <w:szCs w:val="24"/>
          <w:lang w:eastAsia="fr-FR"/>
        </w:rPr>
        <w:t>tetranychus urticae</w:t>
      </w:r>
    </w:p>
    <w:p w:rsidR="00D733C2" w:rsidRPr="00D2306C" w:rsidRDefault="00D733C2" w:rsidP="00D733C2">
      <w:pPr>
        <w:spacing w:before="100" w:beforeAutospacing="1" w:after="100" w:afterAutospacing="1" w:line="360" w:lineRule="auto"/>
        <w:ind w:firstLine="426"/>
        <w:jc w:val="center"/>
        <w:rPr>
          <w:rFonts w:ascii="Times New Roman" w:eastAsia="Times New Roman" w:hAnsi="Times New Roman" w:cs="Times New Roman"/>
          <w:noProof/>
          <w:sz w:val="24"/>
          <w:szCs w:val="24"/>
          <w:lang w:eastAsia="fr-FR"/>
        </w:rPr>
      </w:pPr>
      <w:r w:rsidRPr="00D2306C">
        <w:rPr>
          <w:rFonts w:ascii="Times New Roman" w:eastAsia="Times New Roman" w:hAnsi="Times New Roman" w:cs="Times New Roman"/>
          <w:noProof/>
          <w:sz w:val="24"/>
          <w:szCs w:val="24"/>
          <w:lang w:eastAsia="fr-FR"/>
        </w:rPr>
        <w:t>(ANONYME2, 2011)</w:t>
      </w:r>
    </w:p>
    <w:p w:rsidR="001E3F57" w:rsidRPr="00D2306C" w:rsidRDefault="001E3F57" w:rsidP="00D733C2">
      <w:pPr>
        <w:spacing w:before="100" w:beforeAutospacing="1" w:after="100" w:afterAutospacing="1" w:line="360" w:lineRule="auto"/>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rtl/>
          <w:lang w:eastAsia="fr-FR"/>
        </w:rPr>
        <w:t>1</w:t>
      </w:r>
      <w:r w:rsidRPr="00D2306C">
        <w:rPr>
          <w:rFonts w:ascii="Times New Roman" w:eastAsia="Times New Roman" w:hAnsi="Times New Roman" w:cs="Times New Roman"/>
          <w:b/>
          <w:bCs/>
          <w:sz w:val="24"/>
          <w:szCs w:val="24"/>
          <w:lang w:eastAsia="fr-FR"/>
        </w:rPr>
        <w:t xml:space="preserve">L’acrose  bronzée – </w:t>
      </w:r>
      <w:proofErr w:type="spellStart"/>
      <w:r w:rsidRPr="00D2306C">
        <w:rPr>
          <w:rFonts w:ascii="Times New Roman" w:eastAsia="Times New Roman" w:hAnsi="Times New Roman" w:cs="Times New Roman"/>
          <w:b/>
          <w:bCs/>
          <w:i/>
          <w:iCs/>
          <w:sz w:val="24"/>
          <w:szCs w:val="24"/>
          <w:lang w:eastAsia="fr-FR"/>
        </w:rPr>
        <w:t>Aculops</w:t>
      </w:r>
      <w:proofErr w:type="spellEnd"/>
      <w:r w:rsidRPr="00D2306C">
        <w:rPr>
          <w:rFonts w:ascii="Times New Roman" w:eastAsia="Times New Roman" w:hAnsi="Times New Roman" w:cs="Times New Roman"/>
          <w:b/>
          <w:bCs/>
          <w:i/>
          <w:iCs/>
          <w:sz w:val="24"/>
          <w:szCs w:val="24"/>
          <w:lang w:eastAsia="fr-FR"/>
        </w:rPr>
        <w:t xml:space="preserve"> </w:t>
      </w:r>
      <w:proofErr w:type="spellStart"/>
      <w:r w:rsidRPr="00D2306C">
        <w:rPr>
          <w:rFonts w:ascii="Times New Roman" w:eastAsia="Times New Roman" w:hAnsi="Times New Roman" w:cs="Times New Roman"/>
          <w:b/>
          <w:bCs/>
          <w:i/>
          <w:iCs/>
          <w:sz w:val="24"/>
          <w:szCs w:val="24"/>
          <w:lang w:eastAsia="fr-FR"/>
        </w:rPr>
        <w:t>lycopersici</w:t>
      </w:r>
      <w:proofErr w:type="spellEnd"/>
    </w:p>
    <w:p w:rsidR="00971DA3" w:rsidRPr="00D733C2" w:rsidRDefault="001E3F57" w:rsidP="00D733C2">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Ces acariens invisibles à I ‘œil nu (0.25 mm) provoquent un desséchement prématuré et assez rapide des plantes. Leurs piqûres entraînent le noircissement et la mort des cellules épidermiques ce qui donne à la face Inférieure des feuilles et aux tiges un aspect brillant. Huileux  et une coloration bronzée Finalement. Les folioles durcissent, brunissent, se nécrosent  et toute la plante sèche. Cette ‘’maladie’’  devient surtout Importante lorsque la température s’élève et surtout après la première récolte. On traitera dès que la coloration bronzée apparaît sur les feuilles plus âgées On pulvérisera toute la plante et surtout le dessous des feuilles avec le dico fol, le </w:t>
      </w:r>
      <w:proofErr w:type="spellStart"/>
      <w:r w:rsidRPr="001E3F57">
        <w:rPr>
          <w:rFonts w:ascii="Times New Roman" w:eastAsia="Times New Roman" w:hAnsi="Times New Roman" w:cs="Times New Roman"/>
          <w:sz w:val="24"/>
          <w:szCs w:val="24"/>
          <w:lang w:eastAsia="fr-FR"/>
        </w:rPr>
        <w:t>diméthoate</w:t>
      </w:r>
      <w:proofErr w:type="spellEnd"/>
      <w:r w:rsidRPr="001E3F57">
        <w:rPr>
          <w:rFonts w:ascii="Times New Roman" w:eastAsia="Times New Roman" w:hAnsi="Times New Roman" w:cs="Times New Roman"/>
          <w:sz w:val="24"/>
          <w:szCs w:val="24"/>
          <w:lang w:eastAsia="fr-FR"/>
        </w:rPr>
        <w:t xml:space="preserve"> ou </w:t>
      </w:r>
      <w:proofErr w:type="spellStart"/>
      <w:r w:rsidRPr="001E3F57">
        <w:rPr>
          <w:rFonts w:ascii="Times New Roman" w:eastAsia="Times New Roman" w:hAnsi="Times New Roman" w:cs="Times New Roman"/>
          <w:sz w:val="24"/>
          <w:szCs w:val="24"/>
          <w:lang w:eastAsia="fr-FR"/>
        </w:rPr>
        <w:t>I’endosulfan</w:t>
      </w:r>
      <w:proofErr w:type="spellEnd"/>
      <w:r w:rsidRPr="001E3F57">
        <w:rPr>
          <w:rFonts w:ascii="Times New Roman" w:eastAsia="Times New Roman" w:hAnsi="Times New Roman" w:cs="Times New Roman"/>
          <w:sz w:val="24"/>
          <w:szCs w:val="24"/>
          <w:lang w:eastAsia="fr-FR"/>
        </w:rPr>
        <w:t>. Répéter le traitement si l’attaque persiste.</w:t>
      </w:r>
      <w:r w:rsidR="00B30DDC" w:rsidRPr="00B30DDC">
        <w:t xml:space="preserve"> </w:t>
      </w:r>
      <w:r w:rsidR="00A9731B">
        <w:t>(</w:t>
      </w:r>
      <w:r w:rsidR="00B30DDC" w:rsidRPr="00A9731B">
        <w:rPr>
          <w:rFonts w:ascii="Times New Roman" w:eastAsia="Times New Roman" w:hAnsi="Times New Roman" w:cs="Times New Roman"/>
          <w:b/>
          <w:bCs/>
          <w:sz w:val="24"/>
          <w:szCs w:val="24"/>
          <w:lang w:eastAsia="fr-FR"/>
        </w:rPr>
        <w:t xml:space="preserve">EF.COLLINGWOOD el AL. </w:t>
      </w:r>
      <w:r w:rsidR="00EE49D5" w:rsidRPr="00A9731B">
        <w:rPr>
          <w:rFonts w:ascii="Times New Roman" w:eastAsia="Times New Roman" w:hAnsi="Times New Roman" w:cs="Times New Roman"/>
          <w:b/>
          <w:bCs/>
          <w:sz w:val="24"/>
          <w:szCs w:val="24"/>
          <w:lang w:eastAsia="fr-FR"/>
        </w:rPr>
        <w:t>1984)</w:t>
      </w:r>
    </w:p>
    <w:p w:rsidR="001E3F57" w:rsidRPr="00DD0756"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DD0756">
        <w:rPr>
          <w:rFonts w:ascii="Times New Roman" w:eastAsia="Times New Roman" w:hAnsi="Times New Roman" w:cs="Times New Roman"/>
          <w:b/>
          <w:bCs/>
          <w:sz w:val="24"/>
          <w:szCs w:val="24"/>
          <w:lang w:eastAsia="fr-FR"/>
        </w:rPr>
        <w:t xml:space="preserve">Les nématodes </w:t>
      </w:r>
      <w:proofErr w:type="gramStart"/>
      <w:r w:rsidRPr="00DD0756">
        <w:rPr>
          <w:rFonts w:ascii="Times New Roman" w:eastAsia="Times New Roman" w:hAnsi="Times New Roman" w:cs="Times New Roman"/>
          <w:b/>
          <w:bCs/>
          <w:sz w:val="24"/>
          <w:szCs w:val="24"/>
          <w:lang w:eastAsia="fr-FR"/>
        </w:rPr>
        <w:t>:</w:t>
      </w:r>
      <w:proofErr w:type="spellStart"/>
      <w:r w:rsidRPr="00DD0756">
        <w:rPr>
          <w:rFonts w:ascii="Times New Roman" w:eastAsia="Times New Roman" w:hAnsi="Times New Roman" w:cs="Times New Roman"/>
          <w:b/>
          <w:bCs/>
          <w:i/>
          <w:iCs/>
          <w:sz w:val="24"/>
          <w:szCs w:val="24"/>
          <w:lang w:eastAsia="fr-FR"/>
        </w:rPr>
        <w:t>Meloidogyne</w:t>
      </w:r>
      <w:proofErr w:type="spellEnd"/>
      <w:proofErr w:type="gramEnd"/>
      <w:r w:rsidRPr="00DD0756">
        <w:rPr>
          <w:rFonts w:ascii="Times New Roman" w:eastAsia="Times New Roman" w:hAnsi="Times New Roman" w:cs="Times New Roman"/>
          <w:b/>
          <w:bCs/>
          <w:i/>
          <w:iCs/>
          <w:sz w:val="24"/>
          <w:szCs w:val="24"/>
          <w:lang w:eastAsia="fr-FR"/>
        </w:rPr>
        <w:t xml:space="preserve"> </w:t>
      </w:r>
      <w:proofErr w:type="spellStart"/>
      <w:r w:rsidRPr="00DD0756">
        <w:rPr>
          <w:rFonts w:ascii="Times New Roman" w:eastAsia="Times New Roman" w:hAnsi="Times New Roman" w:cs="Times New Roman"/>
          <w:b/>
          <w:bCs/>
          <w:i/>
          <w:iCs/>
          <w:sz w:val="24"/>
          <w:szCs w:val="24"/>
          <w:lang w:eastAsia="fr-FR"/>
        </w:rPr>
        <w:t>inincognita</w:t>
      </w:r>
      <w:proofErr w:type="spellEnd"/>
      <w:r w:rsidRPr="00DD0756">
        <w:rPr>
          <w:rFonts w:ascii="Times New Roman" w:eastAsia="Times New Roman" w:hAnsi="Times New Roman" w:cs="Times New Roman"/>
          <w:b/>
          <w:bCs/>
          <w:i/>
          <w:iCs/>
          <w:sz w:val="24"/>
          <w:szCs w:val="24"/>
          <w:lang w:eastAsia="fr-FR"/>
        </w:rPr>
        <w:t>.</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Les nématodes sont des vers qui sont très petits et vivent dans le sol, en se nourrissant sur les racines de la plante. Etant donné leur petite taille (seulement quelques mm de long), il n’est pas possible de les voir à l’œil nu. Ils ont des organes perforateurs au niveau de la bouche qui leur permettent de sucer la sève des plantes. Ceci peut conduire à une diminution de la capacité productive des plantes en question. </w:t>
      </w:r>
    </w:p>
    <w:p w:rsidR="00356A78" w:rsidRDefault="00356A78"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356A78" w:rsidRPr="00440532" w:rsidRDefault="00356A78" w:rsidP="00356A78">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356A78" w:rsidRPr="001E3F57" w:rsidRDefault="00356A78"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Des dommages bien plus sérieux peuvent en découler lorsque les virus ou des moisissures pénètrent les plantes, au travers des blessures causées par les nématodes. Ces </w:t>
      </w:r>
      <w:r w:rsidRPr="00DD0756">
        <w:rPr>
          <w:rFonts w:ascii="Times New Roman" w:eastAsia="Times New Roman" w:hAnsi="Times New Roman" w:cs="Times New Roman"/>
          <w:sz w:val="26"/>
          <w:szCs w:val="26"/>
          <w:lang w:eastAsia="fr-FR"/>
        </w:rPr>
        <w:t>derniers</w:t>
      </w:r>
      <w:r w:rsidRPr="001E3F57">
        <w:rPr>
          <w:rFonts w:ascii="Times New Roman" w:eastAsia="Times New Roman" w:hAnsi="Times New Roman" w:cs="Times New Roman"/>
          <w:sz w:val="24"/>
          <w:szCs w:val="24"/>
          <w:lang w:eastAsia="fr-FR"/>
        </w:rPr>
        <w:t xml:space="preserve"> rendront la plante malade et la feront mourir</w:t>
      </w:r>
      <w:proofErr w:type="gramStart"/>
      <w:r w:rsidRPr="00A9731B">
        <w:rPr>
          <w:rFonts w:ascii="Times New Roman" w:eastAsia="Times New Roman" w:hAnsi="Times New Roman" w:cs="Times New Roman"/>
          <w:b/>
          <w:bCs/>
          <w:sz w:val="24"/>
          <w:szCs w:val="24"/>
          <w:lang w:eastAsia="fr-FR"/>
        </w:rPr>
        <w:t>.</w:t>
      </w:r>
      <w:r w:rsidR="00B30DDC" w:rsidRPr="00A9731B">
        <w:rPr>
          <w:rFonts w:ascii="Times New Roman" w:eastAsia="Times New Roman" w:hAnsi="Times New Roman" w:cs="Times New Roman"/>
          <w:b/>
          <w:bCs/>
          <w:sz w:val="24"/>
          <w:szCs w:val="24"/>
          <w:lang w:eastAsia="fr-FR"/>
        </w:rPr>
        <w:t>(</w:t>
      </w:r>
      <w:proofErr w:type="gramEnd"/>
      <w:r w:rsidR="00B30DDC" w:rsidRPr="00A9731B">
        <w:rPr>
          <w:rFonts w:ascii="Times New Roman" w:eastAsia="Times New Roman" w:hAnsi="Times New Roman" w:cs="Times New Roman"/>
          <w:b/>
          <w:bCs/>
          <w:sz w:val="24"/>
          <w:szCs w:val="24"/>
          <w:lang w:eastAsia="fr-FR"/>
        </w:rPr>
        <w:t xml:space="preserve"> NAIKA el Al .2005 )</w:t>
      </w:r>
    </w:p>
    <w:p w:rsidR="001E3F57" w:rsidRPr="00DD0756" w:rsidRDefault="001E3F57" w:rsidP="007D70B2">
      <w:pPr>
        <w:pStyle w:val="Paragraphedeliste"/>
        <w:numPr>
          <w:ilvl w:val="0"/>
          <w:numId w:val="33"/>
        </w:numPr>
        <w:spacing w:before="100" w:beforeAutospacing="1" w:after="100" w:afterAutospacing="1" w:line="360" w:lineRule="auto"/>
        <w:jc w:val="both"/>
        <w:rPr>
          <w:rFonts w:ascii="Times New Roman" w:eastAsia="Times New Roman" w:hAnsi="Times New Roman" w:cs="Times New Roman"/>
          <w:b/>
          <w:bCs/>
          <w:color w:val="000000"/>
          <w:sz w:val="26"/>
          <w:szCs w:val="26"/>
          <w:lang w:eastAsia="fr-FR" w:bidi="ar-DZ"/>
        </w:rPr>
      </w:pPr>
      <w:r w:rsidRPr="00DD0756">
        <w:rPr>
          <w:rFonts w:ascii="Times New Roman" w:eastAsia="Times New Roman" w:hAnsi="Times New Roman" w:cs="Times New Roman"/>
          <w:b/>
          <w:bCs/>
          <w:color w:val="000000"/>
          <w:sz w:val="26"/>
          <w:szCs w:val="26"/>
          <w:lang w:eastAsia="fr-FR" w:bidi="ar-DZ"/>
        </w:rPr>
        <w:t>A</w:t>
      </w:r>
      <w:r w:rsidR="00DD0756">
        <w:rPr>
          <w:rFonts w:ascii="Times New Roman" w:eastAsia="Times New Roman" w:hAnsi="Times New Roman" w:cs="Times New Roman"/>
          <w:b/>
          <w:bCs/>
          <w:color w:val="000000"/>
          <w:sz w:val="26"/>
          <w:szCs w:val="26"/>
          <w:lang w:eastAsia="fr-FR" w:bidi="ar-DZ"/>
        </w:rPr>
        <w:t>UBERGINE</w:t>
      </w:r>
    </w:p>
    <w:p w:rsidR="001E3F57" w:rsidRPr="00DD0756" w:rsidRDefault="001E3F57" w:rsidP="00CC749F">
      <w:pPr>
        <w:spacing w:before="100" w:beforeAutospacing="1" w:after="100" w:afterAutospacing="1" w:line="360" w:lineRule="auto"/>
        <w:ind w:firstLine="426"/>
        <w:jc w:val="both"/>
        <w:rPr>
          <w:rFonts w:ascii="Times New Roman" w:eastAsia="Times New Roman" w:hAnsi="Times New Roman" w:cs="Times New Roman"/>
          <w:b/>
          <w:bCs/>
          <w:color w:val="000000"/>
          <w:sz w:val="24"/>
          <w:szCs w:val="24"/>
          <w:lang w:eastAsia="fr-FR" w:bidi="ar-DZ"/>
        </w:rPr>
      </w:pPr>
      <w:r w:rsidRPr="00DD0756">
        <w:rPr>
          <w:rFonts w:ascii="Times New Roman" w:eastAsia="Times New Roman" w:hAnsi="Times New Roman" w:cs="Times New Roman"/>
          <w:b/>
          <w:bCs/>
          <w:color w:val="000000"/>
          <w:sz w:val="24"/>
          <w:szCs w:val="24"/>
          <w:lang w:eastAsia="fr-FR" w:bidi="ar-DZ"/>
        </w:rPr>
        <w:t>Les insectes :</w:t>
      </w:r>
    </w:p>
    <w:p w:rsidR="001E3F57" w:rsidRPr="00DD0756"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rtl/>
          <w:lang w:eastAsia="fr-FR"/>
        </w:rPr>
      </w:pPr>
      <w:r w:rsidRPr="00DD0756">
        <w:rPr>
          <w:rFonts w:ascii="Times New Roman" w:eastAsia="Times New Roman" w:hAnsi="Times New Roman" w:cs="Times New Roman"/>
          <w:b/>
          <w:bCs/>
          <w:sz w:val="24"/>
          <w:szCs w:val="24"/>
          <w:lang w:eastAsia="fr-FR"/>
        </w:rPr>
        <w:t>Insectes   Lépidoptères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bidi="ar-DZ"/>
        </w:rPr>
      </w:pPr>
      <w:r w:rsidRPr="001E3F57">
        <w:rPr>
          <w:rFonts w:ascii="Times New Roman" w:eastAsia="Times New Roman" w:hAnsi="Times New Roman" w:cs="Times New Roman"/>
          <w:b/>
          <w:bCs/>
          <w:sz w:val="24"/>
          <w:szCs w:val="24"/>
          <w:lang w:eastAsia="fr-FR"/>
        </w:rPr>
        <w:t>1-Le ver du fruit</w:t>
      </w:r>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Daraba</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Laisalis</w:t>
      </w:r>
      <w:proofErr w:type="spellEnd"/>
      <w:r w:rsidRPr="001E3F57">
        <w:rPr>
          <w:rFonts w:ascii="Times New Roman" w:eastAsia="Times New Roman" w:hAnsi="Times New Roman" w:cs="Times New Roman"/>
          <w:b/>
          <w:bCs/>
          <w:sz w:val="24"/>
          <w:szCs w:val="24"/>
          <w:lang w:eastAsia="fr-FR"/>
        </w:rPr>
        <w:t>:</w:t>
      </w:r>
    </w:p>
    <w:p w:rsidR="001E3F57" w:rsidRPr="00A9731B"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La chenille, rose clair sur la face ventrale, violet pâle sur le </w:t>
      </w:r>
      <w:r w:rsidR="00DD0756">
        <w:rPr>
          <w:rFonts w:ascii="Times New Roman" w:eastAsia="Times New Roman" w:hAnsi="Times New Roman" w:cs="Times New Roman"/>
          <w:sz w:val="24"/>
          <w:szCs w:val="24"/>
          <w:lang w:eastAsia="fr-FR"/>
        </w:rPr>
        <w:t>dos, peut mesurer 15 mm de long</w:t>
      </w:r>
      <w:r w:rsidRPr="001E3F57">
        <w:rPr>
          <w:rFonts w:ascii="Times New Roman" w:eastAsia="Times New Roman" w:hAnsi="Times New Roman" w:cs="Times New Roman"/>
          <w:sz w:val="24"/>
          <w:szCs w:val="24"/>
          <w:lang w:eastAsia="fr-FR"/>
        </w:rPr>
        <w:t>.</w:t>
      </w:r>
      <w:r w:rsidR="008D1C08">
        <w:rPr>
          <w:rFonts w:ascii="Times New Roman" w:eastAsia="Times New Roman" w:hAnsi="Times New Roman" w:cs="Times New Roman"/>
          <w:sz w:val="24"/>
          <w:szCs w:val="24"/>
          <w:lang w:eastAsia="fr-FR"/>
        </w:rPr>
        <w:t xml:space="preserve"> </w:t>
      </w:r>
      <w:r w:rsidRPr="001E3F57">
        <w:rPr>
          <w:rFonts w:ascii="Times New Roman" w:eastAsia="Times New Roman" w:hAnsi="Times New Roman" w:cs="Times New Roman"/>
          <w:sz w:val="24"/>
          <w:szCs w:val="24"/>
          <w:lang w:eastAsia="fr-FR"/>
        </w:rPr>
        <w:t xml:space="preserve">Elle prend un aspect massif en fin de développement. Elle creuse des galeries dans la chair des fruits entraînant souvent leur pourriture. Les trous observés sur le fruit sont ceux de sortie des chenilles qui vont se chrysalide dans le sol. Les dégâts sont souvent très importants mais n’apparaissent pas toujours extérieurement; c’est seulement en coupant le fruit que l’on trouve les chenilles à l’intérieur. Les dégâts sont surtout importants en ‘’hivernage’’. </w:t>
      </w:r>
      <w:r w:rsidR="00B30DDC" w:rsidRPr="00A9731B">
        <w:rPr>
          <w:rFonts w:ascii="Times New Roman" w:eastAsia="Times New Roman" w:hAnsi="Times New Roman" w:cs="Times New Roman"/>
          <w:b/>
          <w:bCs/>
          <w:sz w:val="24"/>
          <w:szCs w:val="24"/>
          <w:lang w:eastAsia="fr-FR"/>
        </w:rPr>
        <w:t xml:space="preserve">(EF.COLLINGWOOD el AL. </w:t>
      </w:r>
      <w:proofErr w:type="gramStart"/>
      <w:r w:rsidR="00B30DDC" w:rsidRPr="00A9731B">
        <w:rPr>
          <w:rFonts w:ascii="Times New Roman" w:eastAsia="Times New Roman" w:hAnsi="Times New Roman" w:cs="Times New Roman"/>
          <w:b/>
          <w:bCs/>
          <w:sz w:val="24"/>
          <w:szCs w:val="24"/>
          <w:lang w:eastAsia="fr-FR"/>
        </w:rPr>
        <w:t>1984 )</w:t>
      </w:r>
      <w:proofErr w:type="gramEnd"/>
    </w:p>
    <w:p w:rsidR="001E3F57" w:rsidRPr="001E3F57" w:rsidRDefault="001E3F57" w:rsidP="00D74A62">
      <w:pPr>
        <w:numPr>
          <w:ilvl w:val="0"/>
          <w:numId w:val="4"/>
        </w:numPr>
        <w:spacing w:before="100" w:beforeAutospacing="1" w:after="100" w:afterAutospacing="1" w:line="360" w:lineRule="auto"/>
        <w:contextualSpacing/>
        <w:jc w:val="both"/>
        <w:rPr>
          <w:rFonts w:ascii="Times New Roman" w:eastAsia="Times New Roman" w:hAnsi="Times New Roman" w:cs="Times New Roman"/>
          <w:b/>
          <w:bCs/>
          <w:i/>
          <w:iCs/>
          <w:sz w:val="24"/>
          <w:szCs w:val="24"/>
          <w:lang w:eastAsia="fr-FR"/>
        </w:rPr>
      </w:pPr>
      <w:r w:rsidRPr="001E3F57">
        <w:rPr>
          <w:rFonts w:ascii="Times New Roman" w:eastAsia="Times New Roman" w:hAnsi="Times New Roman" w:cs="Times New Roman"/>
          <w:b/>
          <w:bCs/>
          <w:sz w:val="24"/>
          <w:szCs w:val="24"/>
          <w:lang w:eastAsia="fr-FR"/>
        </w:rPr>
        <w:t xml:space="preserve">La chenille de </w:t>
      </w:r>
      <w:proofErr w:type="spellStart"/>
      <w:r w:rsidRPr="001E3F57">
        <w:rPr>
          <w:rFonts w:ascii="Times New Roman" w:eastAsia="Times New Roman" w:hAnsi="Times New Roman" w:cs="Times New Roman"/>
          <w:b/>
          <w:bCs/>
          <w:sz w:val="24"/>
          <w:szCs w:val="24"/>
          <w:lang w:eastAsia="fr-FR"/>
        </w:rPr>
        <w:t>foliatice</w:t>
      </w:r>
      <w:proofErr w:type="spellEnd"/>
      <w:r w:rsidRPr="001E3F57">
        <w:rPr>
          <w:rFonts w:ascii="Times New Roman" w:eastAsia="Times New Roman" w:hAnsi="Times New Roman" w:cs="Times New Roman"/>
          <w:b/>
          <w:bCs/>
          <w:sz w:val="24"/>
          <w:szCs w:val="24"/>
          <w:lang w:eastAsia="fr-FR"/>
        </w:rPr>
        <w:t xml:space="preserve"> - </w:t>
      </w:r>
      <w:proofErr w:type="spellStart"/>
      <w:r w:rsidRPr="001E3F57">
        <w:rPr>
          <w:rFonts w:ascii="Times New Roman" w:eastAsia="Times New Roman" w:hAnsi="Times New Roman" w:cs="Times New Roman"/>
          <w:b/>
          <w:bCs/>
          <w:i/>
          <w:iCs/>
          <w:sz w:val="24"/>
          <w:szCs w:val="24"/>
          <w:lang w:eastAsia="fr-FR"/>
        </w:rPr>
        <w:t>Selepa</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docilis</w:t>
      </w:r>
      <w:proofErr w:type="spellEnd"/>
      <w:r w:rsidRPr="001E3F57">
        <w:rPr>
          <w:rFonts w:ascii="Times New Roman" w:eastAsia="Times New Roman" w:hAnsi="Times New Roman" w:cs="Times New Roman"/>
          <w:b/>
          <w:bCs/>
          <w:i/>
          <w:iCs/>
          <w:sz w:val="24"/>
          <w:szCs w:val="24"/>
          <w:lang w:eastAsia="fr-FR"/>
        </w:rPr>
        <w:t>:</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Le feuillage est dévoré par des petites chenilles très poilues, qui mesurent environ 15 mm de long au maximum de leur développement. Cette chenille possède au milieu du dos une large bande de couleur jaune-vert clair. De part et d’autre de cette zone, on distingue à l’avant du corps une fine bande grisâtre et à l’arrière une bande foncée dessinée par les taches et les lignes noires présentes. Une tache noire en forme de croix s’observe sur le quart avant du corps Ces chenilles, souvent groupées en colonies importantes surtout lorsqu’elles sont jeunes. Sont d’autant plus dangereuses que les plantes sont petites. On n’interviendra que si les chenilles deviennent abondantes.</w:t>
      </w:r>
      <w:r w:rsidR="00F9551D" w:rsidRPr="00F9551D">
        <w:t xml:space="preserve"> </w:t>
      </w:r>
      <w:r w:rsidR="0048004E" w:rsidRPr="00A9731B">
        <w:rPr>
          <w:rFonts w:asciiTheme="majorBidi" w:hAnsiTheme="majorBidi" w:cstheme="majorBidi"/>
          <w:b/>
          <w:bCs/>
        </w:rPr>
        <w:t>(</w:t>
      </w:r>
      <w:r w:rsidR="00F9551D" w:rsidRPr="00A9731B">
        <w:rPr>
          <w:rFonts w:asciiTheme="majorBidi" w:eastAsia="Times New Roman" w:hAnsiTheme="majorBidi" w:cstheme="majorBidi"/>
          <w:b/>
          <w:bCs/>
          <w:sz w:val="24"/>
          <w:szCs w:val="24"/>
          <w:lang w:eastAsia="fr-FR"/>
        </w:rPr>
        <w:t xml:space="preserve">EF.COLLINGWOOD el AL. </w:t>
      </w:r>
      <w:r w:rsidR="00C51D5C" w:rsidRPr="00A9731B">
        <w:rPr>
          <w:rFonts w:asciiTheme="majorBidi" w:eastAsia="Times New Roman" w:hAnsiTheme="majorBidi" w:cstheme="majorBidi"/>
          <w:b/>
          <w:bCs/>
          <w:sz w:val="24"/>
          <w:szCs w:val="24"/>
          <w:lang w:eastAsia="fr-FR"/>
        </w:rPr>
        <w:t>1984)</w:t>
      </w:r>
    </w:p>
    <w:p w:rsidR="00356A78" w:rsidRDefault="00356A78"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356A78" w:rsidRPr="00440532" w:rsidRDefault="00356A78" w:rsidP="00356A78">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356A78" w:rsidRDefault="00356A78"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Insecte Homoptère</w:t>
      </w:r>
    </w:p>
    <w:p w:rsidR="001E3F57" w:rsidRPr="00DD0756"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DD0756">
        <w:rPr>
          <w:rFonts w:ascii="Times New Roman" w:eastAsia="Times New Roman" w:hAnsi="Times New Roman" w:cs="Times New Roman"/>
          <w:b/>
          <w:bCs/>
          <w:sz w:val="24"/>
          <w:szCs w:val="24"/>
          <w:lang w:eastAsia="fr-FR"/>
        </w:rPr>
        <w:t>L</w:t>
      </w:r>
      <w:r w:rsidR="00DD0756">
        <w:rPr>
          <w:rFonts w:ascii="Times New Roman" w:eastAsia="Times New Roman" w:hAnsi="Times New Roman" w:cs="Times New Roman"/>
          <w:b/>
          <w:bCs/>
          <w:sz w:val="24"/>
          <w:szCs w:val="24"/>
          <w:lang w:eastAsia="fr-FR"/>
        </w:rPr>
        <w:t xml:space="preserve">a cicadelle ou </w:t>
      </w:r>
      <w:proofErr w:type="spellStart"/>
      <w:r w:rsidR="00DD0756">
        <w:rPr>
          <w:rFonts w:ascii="Times New Roman" w:eastAsia="Times New Roman" w:hAnsi="Times New Roman" w:cs="Times New Roman"/>
          <w:b/>
          <w:bCs/>
          <w:sz w:val="24"/>
          <w:szCs w:val="24"/>
          <w:lang w:eastAsia="fr-FR"/>
        </w:rPr>
        <w:t>jasside</w:t>
      </w:r>
      <w:proofErr w:type="spellEnd"/>
      <w:r w:rsidR="00DD0756">
        <w:rPr>
          <w:rFonts w:ascii="Times New Roman" w:eastAsia="Times New Roman" w:hAnsi="Times New Roman" w:cs="Times New Roman"/>
          <w:b/>
          <w:bCs/>
          <w:sz w:val="24"/>
          <w:szCs w:val="24"/>
          <w:lang w:eastAsia="fr-FR"/>
        </w:rPr>
        <w:t xml:space="preserve"> </w:t>
      </w:r>
      <w:r w:rsidRPr="00DD0756">
        <w:rPr>
          <w:rFonts w:ascii="Times New Roman" w:eastAsia="Times New Roman" w:hAnsi="Times New Roman" w:cs="Times New Roman"/>
          <w:b/>
          <w:bCs/>
          <w:sz w:val="24"/>
          <w:szCs w:val="24"/>
          <w:lang w:eastAsia="fr-FR"/>
        </w:rPr>
        <w:t xml:space="preserve">– </w:t>
      </w:r>
      <w:proofErr w:type="spellStart"/>
      <w:r w:rsidRPr="00DD0756">
        <w:rPr>
          <w:rFonts w:ascii="Times New Roman" w:eastAsia="Times New Roman" w:hAnsi="Times New Roman" w:cs="Times New Roman"/>
          <w:b/>
          <w:bCs/>
          <w:i/>
          <w:iCs/>
          <w:sz w:val="24"/>
          <w:szCs w:val="24"/>
          <w:lang w:eastAsia="fr-FR"/>
        </w:rPr>
        <w:t>Jacobias</w:t>
      </w:r>
      <w:proofErr w:type="spellEnd"/>
      <w:r w:rsidRPr="00DD0756">
        <w:rPr>
          <w:rFonts w:ascii="Times New Roman" w:eastAsia="Times New Roman" w:hAnsi="Times New Roman" w:cs="Times New Roman"/>
          <w:b/>
          <w:bCs/>
          <w:i/>
          <w:iCs/>
          <w:sz w:val="24"/>
          <w:szCs w:val="24"/>
          <w:lang w:eastAsia="fr-FR"/>
        </w:rPr>
        <w:t xml:space="preserve"> </w:t>
      </w:r>
      <w:proofErr w:type="spellStart"/>
      <w:r w:rsidRPr="00DD0756">
        <w:rPr>
          <w:rFonts w:ascii="Times New Roman" w:eastAsia="Times New Roman" w:hAnsi="Times New Roman" w:cs="Times New Roman"/>
          <w:b/>
          <w:bCs/>
          <w:i/>
          <w:iCs/>
          <w:sz w:val="24"/>
          <w:szCs w:val="24"/>
          <w:lang w:eastAsia="fr-FR"/>
        </w:rPr>
        <w:t>caIybica</w:t>
      </w:r>
      <w:proofErr w:type="spellEnd"/>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Les feuilles jaunissent sur les bords et  aux extrémités et s’enroulent vers le ’ haut en ‘’cuillère’’. Ce jaunissement peut s’étendre entre les nervures principales. Si l’attaque est sévère. Les  parties décolorées brunissent : se nécrosent entraînant une baisse importante de la production.  Les </w:t>
      </w:r>
      <w:proofErr w:type="spellStart"/>
      <w:r w:rsidRPr="001E3F57">
        <w:rPr>
          <w:rFonts w:ascii="Times New Roman" w:eastAsia="Times New Roman" w:hAnsi="Times New Roman" w:cs="Times New Roman"/>
          <w:sz w:val="24"/>
          <w:szCs w:val="24"/>
          <w:lang w:eastAsia="fr-FR"/>
        </w:rPr>
        <w:t>jassides</w:t>
      </w:r>
      <w:proofErr w:type="spellEnd"/>
      <w:r w:rsidRPr="001E3F57">
        <w:rPr>
          <w:rFonts w:ascii="Times New Roman" w:eastAsia="Times New Roman" w:hAnsi="Times New Roman" w:cs="Times New Roman"/>
          <w:sz w:val="24"/>
          <w:szCs w:val="24"/>
          <w:lang w:eastAsia="fr-FR"/>
        </w:rPr>
        <w:t xml:space="preserve"> sont des Insectes piqueurs-suceurs. Peuvent également transmettre des </w:t>
      </w:r>
      <w:proofErr w:type="spellStart"/>
      <w:r w:rsidRPr="001E3F57">
        <w:rPr>
          <w:rFonts w:ascii="Times New Roman" w:eastAsia="Times New Roman" w:hAnsi="Times New Roman" w:cs="Times New Roman"/>
          <w:sz w:val="24"/>
          <w:szCs w:val="24"/>
          <w:lang w:eastAsia="fr-FR"/>
        </w:rPr>
        <w:t>virus</w:t>
      </w:r>
      <w:r w:rsidR="00DD0756">
        <w:rPr>
          <w:rFonts w:ascii="Times New Roman" w:eastAsia="Times New Roman" w:hAnsi="Times New Roman" w:cs="Times New Roman"/>
          <w:sz w:val="24"/>
          <w:szCs w:val="24"/>
          <w:lang w:eastAsia="fr-FR"/>
        </w:rPr>
        <w:t>.</w:t>
      </w:r>
      <w:r w:rsidRPr="001E3F57">
        <w:rPr>
          <w:rFonts w:ascii="Times New Roman" w:eastAsia="Times New Roman" w:hAnsi="Times New Roman" w:cs="Times New Roman"/>
          <w:sz w:val="24"/>
          <w:szCs w:val="24"/>
          <w:lang w:eastAsia="fr-FR"/>
        </w:rPr>
        <w:t>A</w:t>
      </w:r>
      <w:proofErr w:type="spellEnd"/>
      <w:r w:rsidRPr="001E3F57">
        <w:rPr>
          <w:rFonts w:ascii="Times New Roman" w:eastAsia="Times New Roman" w:hAnsi="Times New Roman" w:cs="Times New Roman"/>
          <w:sz w:val="24"/>
          <w:szCs w:val="24"/>
          <w:lang w:eastAsia="fr-FR"/>
        </w:rPr>
        <w:t xml:space="preserve"> la face inferieure de ces feuilles, on trouve les insectes adultes en plus ou moins grande abondance. Qui se déplacent par saut et s’envolent très facilement lorsqu’ ils sont dérangés. La larve plus petite, de même couleur, ne possède pas d’ailes mais se déplace très rapidement sur la surface: de la feuille. Cherchant souvent  refuge à la face opposée quand elle est dérangée. Ces insectes sont surtout très abondants en hivernage. Dès qu’on aperçoit les premiers symptômes ou les premiers insectes. Pulvériser toute la plante et particulièrement le dessous  des feuilles avec de  </w:t>
      </w:r>
      <w:proofErr w:type="spellStart"/>
      <w:r w:rsidRPr="001E3F57">
        <w:rPr>
          <w:rFonts w:ascii="Times New Roman" w:eastAsia="Times New Roman" w:hAnsi="Times New Roman" w:cs="Times New Roman"/>
          <w:sz w:val="24"/>
          <w:szCs w:val="24"/>
          <w:lang w:eastAsia="fr-FR"/>
        </w:rPr>
        <w:t>I’acéphate</w:t>
      </w:r>
      <w:proofErr w:type="spellEnd"/>
      <w:r w:rsidRPr="001E3F57">
        <w:rPr>
          <w:rFonts w:ascii="Times New Roman" w:eastAsia="Times New Roman" w:hAnsi="Times New Roman" w:cs="Times New Roman"/>
          <w:sz w:val="24"/>
          <w:szCs w:val="24"/>
          <w:lang w:eastAsia="fr-FR"/>
        </w:rPr>
        <w:t xml:space="preserve"> ou du </w:t>
      </w:r>
      <w:proofErr w:type="spellStart"/>
      <w:r w:rsidRPr="001E3F57">
        <w:rPr>
          <w:rFonts w:ascii="Times New Roman" w:eastAsia="Times New Roman" w:hAnsi="Times New Roman" w:cs="Times New Roman"/>
          <w:sz w:val="24"/>
          <w:szCs w:val="24"/>
          <w:lang w:eastAsia="fr-FR"/>
        </w:rPr>
        <w:t>dlméthoate</w:t>
      </w:r>
      <w:proofErr w:type="spellEnd"/>
      <w:r w:rsidRPr="001E3F57">
        <w:rPr>
          <w:rFonts w:ascii="Times New Roman" w:eastAsia="Times New Roman" w:hAnsi="Times New Roman" w:cs="Times New Roman"/>
          <w:sz w:val="24"/>
          <w:szCs w:val="24"/>
          <w:lang w:eastAsia="fr-FR"/>
        </w:rPr>
        <w:t>, en général deux traitements suffisent</w:t>
      </w:r>
      <w:proofErr w:type="gramStart"/>
      <w:r w:rsidRPr="00A9731B">
        <w:rPr>
          <w:rFonts w:ascii="Times New Roman" w:eastAsia="Times New Roman" w:hAnsi="Times New Roman" w:cs="Times New Roman"/>
          <w:b/>
          <w:bCs/>
          <w:sz w:val="24"/>
          <w:szCs w:val="24"/>
          <w:lang w:eastAsia="fr-FR"/>
        </w:rPr>
        <w:t>.</w:t>
      </w:r>
      <w:r w:rsidR="0048004E" w:rsidRPr="00A9731B">
        <w:rPr>
          <w:rFonts w:ascii="Times New Roman" w:eastAsia="Times New Roman" w:hAnsi="Times New Roman" w:cs="Times New Roman"/>
          <w:b/>
          <w:bCs/>
          <w:sz w:val="24"/>
          <w:szCs w:val="24"/>
          <w:lang w:eastAsia="fr-FR"/>
        </w:rPr>
        <w:t>(</w:t>
      </w:r>
      <w:proofErr w:type="gramEnd"/>
      <w:r w:rsidR="0048004E" w:rsidRPr="00A9731B">
        <w:rPr>
          <w:b/>
          <w:bCs/>
        </w:rPr>
        <w:t xml:space="preserve"> </w:t>
      </w:r>
      <w:r w:rsidR="0048004E" w:rsidRPr="00A9731B">
        <w:rPr>
          <w:rFonts w:ascii="Times New Roman" w:eastAsia="Times New Roman" w:hAnsi="Times New Roman" w:cs="Times New Roman"/>
          <w:b/>
          <w:bCs/>
          <w:sz w:val="24"/>
          <w:szCs w:val="24"/>
          <w:lang w:eastAsia="fr-FR"/>
        </w:rPr>
        <w:t>EF.COLLINGWOOD el AL. 1984 )</w:t>
      </w:r>
    </w:p>
    <w:p w:rsidR="001E3F57" w:rsidRPr="00DD0756"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DD0756">
        <w:rPr>
          <w:rFonts w:ascii="Times New Roman" w:eastAsia="Times New Roman" w:hAnsi="Times New Roman" w:cs="Times New Roman"/>
          <w:b/>
          <w:bCs/>
          <w:sz w:val="24"/>
          <w:szCs w:val="24"/>
          <w:lang w:eastAsia="fr-FR"/>
        </w:rPr>
        <w:t>Acariens</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i/>
          <w:iCs/>
          <w:sz w:val="24"/>
          <w:szCs w:val="24"/>
          <w:lang w:eastAsia="fr-FR"/>
        </w:rPr>
      </w:pPr>
      <w:proofErr w:type="spellStart"/>
      <w:r w:rsidRPr="001E3F57">
        <w:rPr>
          <w:rFonts w:ascii="Times New Roman" w:eastAsia="Times New Roman" w:hAnsi="Times New Roman" w:cs="Times New Roman"/>
          <w:b/>
          <w:bCs/>
          <w:sz w:val="24"/>
          <w:szCs w:val="24"/>
          <w:lang w:eastAsia="fr-FR"/>
        </w:rPr>
        <w:t>Tétranyque</w:t>
      </w:r>
      <w:proofErr w:type="spellEnd"/>
      <w:r w:rsidRPr="001E3F57">
        <w:rPr>
          <w:rFonts w:ascii="Times New Roman" w:eastAsia="Times New Roman" w:hAnsi="Times New Roman" w:cs="Times New Roman"/>
          <w:b/>
          <w:bCs/>
          <w:sz w:val="24"/>
          <w:szCs w:val="24"/>
          <w:lang w:eastAsia="fr-FR"/>
        </w:rPr>
        <w:t xml:space="preserve"> tisserand- </w:t>
      </w:r>
      <w:proofErr w:type="spellStart"/>
      <w:r w:rsidRPr="001E3F57">
        <w:rPr>
          <w:rFonts w:ascii="Times New Roman" w:eastAsia="Times New Roman" w:hAnsi="Times New Roman" w:cs="Times New Roman"/>
          <w:b/>
          <w:bCs/>
          <w:i/>
          <w:iCs/>
          <w:sz w:val="24"/>
          <w:szCs w:val="24"/>
          <w:lang w:eastAsia="fr-FR"/>
        </w:rPr>
        <w:t>Tetranychus</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urticæ</w:t>
      </w:r>
      <w:proofErr w:type="spellEnd"/>
    </w:p>
    <w:p w:rsidR="00971DA3" w:rsidRDefault="001E3F57" w:rsidP="00085CAE">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Certains acariens très communs, notamment le </w:t>
      </w:r>
      <w:proofErr w:type="spellStart"/>
      <w:r w:rsidRPr="001E3F57">
        <w:rPr>
          <w:rFonts w:ascii="Times New Roman" w:eastAsia="Times New Roman" w:hAnsi="Times New Roman" w:cs="Times New Roman"/>
          <w:sz w:val="24"/>
          <w:szCs w:val="24"/>
          <w:lang w:eastAsia="fr-FR"/>
        </w:rPr>
        <w:t>Tétranyque</w:t>
      </w:r>
      <w:proofErr w:type="spellEnd"/>
      <w:r w:rsidRPr="001E3F57">
        <w:rPr>
          <w:rFonts w:ascii="Times New Roman" w:eastAsia="Times New Roman" w:hAnsi="Times New Roman" w:cs="Times New Roman"/>
          <w:sz w:val="24"/>
          <w:szCs w:val="24"/>
          <w:lang w:eastAsia="fr-FR"/>
        </w:rPr>
        <w:t xml:space="preserve"> tisserand (</w:t>
      </w:r>
      <w:proofErr w:type="spellStart"/>
      <w:r w:rsidRPr="001E3F57">
        <w:rPr>
          <w:rFonts w:ascii="Times New Roman" w:eastAsia="Times New Roman" w:hAnsi="Times New Roman" w:cs="Times New Roman"/>
          <w:i/>
          <w:iCs/>
          <w:sz w:val="24"/>
          <w:szCs w:val="24"/>
          <w:lang w:eastAsia="fr-FR"/>
        </w:rPr>
        <w:t>Tetranychus</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urticæ</w:t>
      </w:r>
      <w:proofErr w:type="spellEnd"/>
      <w:r w:rsidRPr="001E3F57">
        <w:rPr>
          <w:rFonts w:ascii="Times New Roman" w:eastAsia="Times New Roman" w:hAnsi="Times New Roman" w:cs="Times New Roman"/>
          <w:i/>
          <w:iCs/>
          <w:sz w:val="24"/>
          <w:szCs w:val="24"/>
          <w:lang w:eastAsia="fr-FR"/>
        </w:rPr>
        <w:t>), s</w:t>
      </w:r>
      <w:r w:rsidRPr="001E3F57">
        <w:rPr>
          <w:rFonts w:ascii="Times New Roman" w:eastAsia="Times New Roman" w:hAnsi="Times New Roman" w:cs="Times New Roman"/>
          <w:sz w:val="24"/>
          <w:szCs w:val="24"/>
          <w:lang w:eastAsia="fr-FR"/>
        </w:rPr>
        <w:t xml:space="preserve">’attaquent à de nombreuses plantes cultivées, particulièrement sous abris. Les plantes les plus fréquemment attaquées sont l’aubergine, le concombre et le haricot. Les dégâts se traduisent par un aspect plombé, puis bronzé des feuilles, pouvant aller jus- qu’au dessèchement. Les </w:t>
      </w:r>
      <w:proofErr w:type="spellStart"/>
      <w:r w:rsidRPr="001E3F57">
        <w:rPr>
          <w:rFonts w:ascii="Times New Roman" w:eastAsia="Times New Roman" w:hAnsi="Times New Roman" w:cs="Times New Roman"/>
          <w:sz w:val="24"/>
          <w:szCs w:val="24"/>
          <w:lang w:eastAsia="fr-FR"/>
        </w:rPr>
        <w:t>tétranyques</w:t>
      </w:r>
      <w:proofErr w:type="spellEnd"/>
      <w:r w:rsidRPr="001E3F57">
        <w:rPr>
          <w:rFonts w:ascii="Times New Roman" w:eastAsia="Times New Roman" w:hAnsi="Times New Roman" w:cs="Times New Roman"/>
          <w:sz w:val="24"/>
          <w:szCs w:val="24"/>
          <w:lang w:eastAsia="fr-FR"/>
        </w:rPr>
        <w:t xml:space="preserve"> se développent sur les organes végétaux herbacés souvent à la face inférieure des feuilles, le long des nervures. Leurs piqûres provoquent des décolorations sou des réactions colorées des organes atteints qui nuisent à leur développement ou à leur bon fonctionnement. Ils tissent parfois d’abondantes toiles sur la plante</w:t>
      </w:r>
      <w:proofErr w:type="gramStart"/>
      <w:r w:rsidRPr="00A9731B">
        <w:rPr>
          <w:rFonts w:ascii="Times New Roman" w:eastAsia="Times New Roman" w:hAnsi="Times New Roman" w:cs="Times New Roman" w:hint="cs"/>
          <w:b/>
          <w:bCs/>
          <w:sz w:val="24"/>
          <w:szCs w:val="24"/>
          <w:rtl/>
          <w:lang w:eastAsia="fr-FR"/>
        </w:rPr>
        <w:t>.</w:t>
      </w:r>
      <w:r w:rsidR="00394952">
        <w:rPr>
          <w:rFonts w:ascii="Times New Roman" w:eastAsia="Times New Roman" w:hAnsi="Times New Roman" w:cs="Times New Roman"/>
          <w:b/>
          <w:bCs/>
          <w:sz w:val="24"/>
          <w:szCs w:val="24"/>
          <w:lang w:eastAsia="fr-FR"/>
        </w:rPr>
        <w:t>(</w:t>
      </w:r>
      <w:proofErr w:type="gramEnd"/>
      <w:r w:rsidR="00394952">
        <w:rPr>
          <w:rFonts w:ascii="Times New Roman" w:eastAsia="Times New Roman" w:hAnsi="Times New Roman" w:cs="Times New Roman"/>
          <w:b/>
          <w:bCs/>
          <w:sz w:val="24"/>
          <w:szCs w:val="24"/>
          <w:lang w:eastAsia="fr-FR"/>
        </w:rPr>
        <w:t xml:space="preserve"> ANO</w:t>
      </w:r>
      <w:r w:rsidR="0048004E" w:rsidRPr="00A9731B">
        <w:rPr>
          <w:rFonts w:ascii="Times New Roman" w:eastAsia="Times New Roman" w:hAnsi="Times New Roman" w:cs="Times New Roman"/>
          <w:b/>
          <w:bCs/>
          <w:sz w:val="24"/>
          <w:szCs w:val="24"/>
          <w:lang w:eastAsia="fr-FR"/>
        </w:rPr>
        <w:t>NYME .2003 )</w:t>
      </w:r>
    </w:p>
    <w:p w:rsidR="00356A78" w:rsidRPr="00440532" w:rsidRDefault="00356A78" w:rsidP="00356A78">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356A78" w:rsidRPr="00085CAE" w:rsidRDefault="00356A78" w:rsidP="00085CAE">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1E3F57" w:rsidRPr="00DD0756" w:rsidRDefault="001E3F57" w:rsidP="007D70B2">
      <w:pPr>
        <w:pStyle w:val="Paragraphedeliste"/>
        <w:numPr>
          <w:ilvl w:val="0"/>
          <w:numId w:val="33"/>
        </w:numPr>
        <w:spacing w:before="100" w:beforeAutospacing="1" w:after="100" w:afterAutospacing="1" w:line="360" w:lineRule="auto"/>
        <w:jc w:val="both"/>
        <w:rPr>
          <w:rFonts w:ascii="Times New Roman" w:eastAsia="Times New Roman" w:hAnsi="Times New Roman" w:cs="Times New Roman"/>
          <w:b/>
          <w:bCs/>
          <w:color w:val="000000"/>
          <w:sz w:val="26"/>
          <w:szCs w:val="26"/>
          <w:lang w:eastAsia="fr-FR" w:bidi="ar-DZ"/>
        </w:rPr>
      </w:pPr>
      <w:r w:rsidRPr="00DD0756">
        <w:rPr>
          <w:rFonts w:ascii="Times New Roman" w:eastAsia="Times New Roman" w:hAnsi="Times New Roman" w:cs="Times New Roman"/>
          <w:b/>
          <w:bCs/>
          <w:color w:val="000000"/>
          <w:sz w:val="26"/>
          <w:szCs w:val="26"/>
          <w:lang w:eastAsia="fr-FR" w:bidi="ar-DZ"/>
        </w:rPr>
        <w:t>P</w:t>
      </w:r>
      <w:r w:rsidR="00DD0756" w:rsidRPr="00DD0756">
        <w:rPr>
          <w:rFonts w:ascii="Times New Roman" w:eastAsia="Times New Roman" w:hAnsi="Times New Roman" w:cs="Times New Roman"/>
          <w:b/>
          <w:bCs/>
          <w:color w:val="000000"/>
          <w:sz w:val="26"/>
          <w:szCs w:val="26"/>
          <w:lang w:eastAsia="fr-FR" w:bidi="ar-DZ"/>
        </w:rPr>
        <w:t>IMENT</w:t>
      </w:r>
      <w:r w:rsidRPr="00DD0756">
        <w:rPr>
          <w:rFonts w:ascii="Times New Roman" w:eastAsia="Times New Roman" w:hAnsi="Times New Roman" w:cs="Times New Roman"/>
          <w:b/>
          <w:bCs/>
          <w:color w:val="000000"/>
          <w:sz w:val="26"/>
          <w:szCs w:val="26"/>
          <w:lang w:eastAsia="fr-FR" w:bidi="ar-DZ"/>
        </w:rPr>
        <w:t xml:space="preserve">, </w:t>
      </w:r>
      <w:r w:rsidR="00DD0756" w:rsidRPr="00DD0756">
        <w:rPr>
          <w:rFonts w:ascii="Times New Roman" w:eastAsia="Times New Roman" w:hAnsi="Times New Roman" w:cs="Times New Roman"/>
          <w:b/>
          <w:bCs/>
          <w:color w:val="000000"/>
          <w:sz w:val="26"/>
          <w:szCs w:val="26"/>
          <w:lang w:eastAsia="fr-FR" w:bidi="ar-DZ"/>
        </w:rPr>
        <w:t>POIVON</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Insectes  Lépidoptères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i/>
          <w:iCs/>
          <w:sz w:val="24"/>
          <w:szCs w:val="24"/>
          <w:lang w:eastAsia="fr-FR"/>
        </w:rPr>
      </w:pPr>
      <w:r w:rsidRPr="001E3F57">
        <w:rPr>
          <w:rFonts w:ascii="Times New Roman" w:eastAsia="Times New Roman" w:hAnsi="Times New Roman" w:cs="Times New Roman"/>
          <w:b/>
          <w:bCs/>
          <w:sz w:val="24"/>
          <w:szCs w:val="24"/>
          <w:lang w:eastAsia="fr-FR"/>
        </w:rPr>
        <w:t xml:space="preserve">1-Le faux ver rose - </w:t>
      </w:r>
      <w:proofErr w:type="spellStart"/>
      <w:r w:rsidRPr="001E3F57">
        <w:rPr>
          <w:rFonts w:ascii="Times New Roman" w:eastAsia="Times New Roman" w:hAnsi="Times New Roman" w:cs="Times New Roman"/>
          <w:b/>
          <w:bCs/>
          <w:i/>
          <w:iCs/>
          <w:sz w:val="24"/>
          <w:szCs w:val="24"/>
          <w:lang w:eastAsia="fr-FR"/>
        </w:rPr>
        <w:t>Cryptophlebia</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leucotreta</w:t>
      </w:r>
      <w:proofErr w:type="spellEnd"/>
      <w:r w:rsidRPr="001E3F57">
        <w:rPr>
          <w:rFonts w:ascii="Times New Roman" w:eastAsia="Times New Roman" w:hAnsi="Times New Roman" w:cs="Times New Roman"/>
          <w:b/>
          <w:bCs/>
          <w:i/>
          <w:iCs/>
          <w:sz w:val="24"/>
          <w:szCs w:val="24"/>
          <w:lang w:eastAsia="fr-FR"/>
        </w:rPr>
        <w:t>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Les œufs sont pondus à la surface des fruits. Ils éclosent 4-6 jours plus tard. Les chenilles pénètrent directement dans le fruit, se logent dans sa chair y creusent des galeries qui entraînent des pourritures secondaires duos à des bactéries et des champignons. Les chenilles à la sortie de l’œuf sont blanchâtres. A la fin de leur développement, au moment de quitter le fruit attaqué. Elles deviennent rose rouge uniforme; elles mesurent à ce moment-là environ 15 mm de long Seuls les </w:t>
      </w:r>
      <w:proofErr w:type="spellStart"/>
      <w:r w:rsidRPr="001E3F57">
        <w:rPr>
          <w:rFonts w:ascii="Times New Roman" w:eastAsia="Times New Roman" w:hAnsi="Times New Roman" w:cs="Times New Roman"/>
          <w:sz w:val="24"/>
          <w:szCs w:val="24"/>
          <w:lang w:eastAsia="fr-FR"/>
        </w:rPr>
        <w:t>pyrethrinoides</w:t>
      </w:r>
      <w:proofErr w:type="spellEnd"/>
      <w:r w:rsidRPr="001E3F57">
        <w:rPr>
          <w:rFonts w:ascii="Times New Roman" w:eastAsia="Times New Roman" w:hAnsi="Times New Roman" w:cs="Times New Roman"/>
          <w:sz w:val="24"/>
          <w:szCs w:val="24"/>
          <w:lang w:eastAsia="fr-FR"/>
        </w:rPr>
        <w:t xml:space="preserve"> contrôlent l’insecte mais ils favorisent les pucerons. Ils sont à appliquer dès la nouaison, tous les 10 jours. s’il y a risque d’attaque</w:t>
      </w:r>
      <w:proofErr w:type="gramStart"/>
      <w:r w:rsidRPr="001E3F57">
        <w:rPr>
          <w:rFonts w:ascii="Times New Roman" w:eastAsia="Times New Roman" w:hAnsi="Times New Roman" w:cs="Times New Roman"/>
          <w:sz w:val="24"/>
          <w:szCs w:val="24"/>
          <w:lang w:eastAsia="fr-FR"/>
        </w:rPr>
        <w:t>.</w:t>
      </w:r>
      <w:r w:rsidR="0048004E">
        <w:rPr>
          <w:rFonts w:ascii="Times New Roman" w:eastAsia="Times New Roman" w:hAnsi="Times New Roman" w:cs="Times New Roman"/>
          <w:sz w:val="24"/>
          <w:szCs w:val="24"/>
          <w:lang w:eastAsia="fr-FR"/>
        </w:rPr>
        <w:t>(</w:t>
      </w:r>
      <w:proofErr w:type="gramEnd"/>
      <w:r w:rsidR="0048004E" w:rsidRPr="0048004E">
        <w:t xml:space="preserve"> </w:t>
      </w:r>
      <w:r w:rsidR="0048004E" w:rsidRPr="0048004E">
        <w:rPr>
          <w:rFonts w:ascii="Times New Roman" w:eastAsia="Times New Roman" w:hAnsi="Times New Roman" w:cs="Times New Roman"/>
          <w:sz w:val="24"/>
          <w:szCs w:val="24"/>
          <w:lang w:eastAsia="fr-FR"/>
        </w:rPr>
        <w:t>EF.COLLINGWOOD el AL. 1984 )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i/>
          <w:iCs/>
          <w:sz w:val="24"/>
          <w:szCs w:val="24"/>
          <w:lang w:eastAsia="fr-FR"/>
        </w:rPr>
      </w:pPr>
      <w:r w:rsidRPr="001E3F57">
        <w:rPr>
          <w:rFonts w:ascii="Times New Roman" w:eastAsia="Times New Roman" w:hAnsi="Times New Roman" w:cs="Times New Roman"/>
          <w:b/>
          <w:bCs/>
          <w:sz w:val="24"/>
          <w:szCs w:val="24"/>
          <w:lang w:eastAsia="fr-FR"/>
        </w:rPr>
        <w:t>2-La petite chenille «</w:t>
      </w:r>
      <w:proofErr w:type="spellStart"/>
      <w:r w:rsidRPr="001E3F57">
        <w:rPr>
          <w:rFonts w:ascii="Times New Roman" w:eastAsia="Times New Roman" w:hAnsi="Times New Roman" w:cs="Times New Roman"/>
          <w:b/>
          <w:bCs/>
          <w:sz w:val="24"/>
          <w:szCs w:val="24"/>
          <w:lang w:eastAsia="fr-FR"/>
        </w:rPr>
        <w:t>legionnaire</w:t>
      </w:r>
      <w:proofErr w:type="spellEnd"/>
      <w:r w:rsidRPr="001E3F57">
        <w:rPr>
          <w:rFonts w:ascii="Times New Roman" w:eastAsia="Times New Roman" w:hAnsi="Times New Roman" w:cs="Times New Roman"/>
          <w:b/>
          <w:bCs/>
          <w:sz w:val="24"/>
          <w:szCs w:val="24"/>
          <w:lang w:eastAsia="fr-FR"/>
        </w:rPr>
        <w:t xml:space="preserve">» - </w:t>
      </w:r>
      <w:proofErr w:type="spellStart"/>
      <w:r w:rsidRPr="001E3F57">
        <w:rPr>
          <w:rFonts w:ascii="Times New Roman" w:eastAsia="Times New Roman" w:hAnsi="Times New Roman" w:cs="Times New Roman"/>
          <w:b/>
          <w:bCs/>
          <w:i/>
          <w:iCs/>
          <w:sz w:val="24"/>
          <w:szCs w:val="24"/>
          <w:lang w:eastAsia="fr-FR"/>
        </w:rPr>
        <w:t>Spodoptera</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exigua</w:t>
      </w:r>
      <w:proofErr w:type="spellEnd"/>
      <w:r w:rsidRPr="001E3F57">
        <w:rPr>
          <w:rFonts w:ascii="Times New Roman" w:eastAsia="Times New Roman" w:hAnsi="Times New Roman" w:cs="Times New Roman"/>
          <w:b/>
          <w:bCs/>
          <w:i/>
          <w:iCs/>
          <w:sz w:val="24"/>
          <w:szCs w:val="24"/>
          <w:lang w:eastAsia="fr-FR"/>
        </w:rPr>
        <w:t>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La chenille cylindrique. Non poilue, dévore le bourgeon terminal et les feuilles, ne laissant parfois que les nervures principales. Elle mesure 20-25 mm La face dorsale verte est </w:t>
      </w:r>
      <w:proofErr w:type="spellStart"/>
      <w:r w:rsidRPr="001E3F57">
        <w:rPr>
          <w:rFonts w:ascii="Times New Roman" w:eastAsia="Times New Roman" w:hAnsi="Times New Roman" w:cs="Times New Roman"/>
          <w:sz w:val="24"/>
          <w:szCs w:val="24"/>
          <w:lang w:eastAsia="fr-FR"/>
        </w:rPr>
        <w:t>séparéedu</w:t>
      </w:r>
      <w:proofErr w:type="spellEnd"/>
      <w:r w:rsidRPr="001E3F57">
        <w:rPr>
          <w:rFonts w:ascii="Times New Roman" w:eastAsia="Times New Roman" w:hAnsi="Times New Roman" w:cs="Times New Roman"/>
          <w:sz w:val="24"/>
          <w:szCs w:val="24"/>
          <w:lang w:eastAsia="fr-FR"/>
        </w:rPr>
        <w:t xml:space="preserve"> reste du corps d’un vert plus clair, par une fine ligne blanchâtre Elle s’attaque à d’autres plantes {que les poivrons et piments haricots,  pommes de terre... Le traitement chimique est rarement nécessaire. Si les dégâts deviennent trop importants, traiter avec </w:t>
      </w:r>
      <w:proofErr w:type="spellStart"/>
      <w:r w:rsidRPr="001E3F57">
        <w:rPr>
          <w:rFonts w:ascii="Times New Roman" w:eastAsia="Times New Roman" w:hAnsi="Times New Roman" w:cs="Times New Roman"/>
          <w:sz w:val="24"/>
          <w:szCs w:val="24"/>
          <w:lang w:eastAsia="fr-FR"/>
        </w:rPr>
        <w:t>acéphate</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endosulfan</w:t>
      </w:r>
      <w:proofErr w:type="spellEnd"/>
      <w:r w:rsidRPr="001E3F57">
        <w:rPr>
          <w:rFonts w:ascii="Times New Roman" w:eastAsia="Times New Roman" w:hAnsi="Times New Roman" w:cs="Times New Roman"/>
          <w:sz w:val="24"/>
          <w:szCs w:val="24"/>
          <w:lang w:eastAsia="fr-FR"/>
        </w:rPr>
        <w:t xml:space="preserve"> ou un </w:t>
      </w:r>
      <w:proofErr w:type="spellStart"/>
      <w:r w:rsidRPr="001E3F57">
        <w:rPr>
          <w:rFonts w:ascii="Times New Roman" w:eastAsia="Times New Roman" w:hAnsi="Times New Roman" w:cs="Times New Roman"/>
          <w:sz w:val="24"/>
          <w:szCs w:val="24"/>
          <w:lang w:eastAsia="fr-FR"/>
        </w:rPr>
        <w:t>pyréthrinoide</w:t>
      </w:r>
      <w:proofErr w:type="spellEnd"/>
      <w:r w:rsidRPr="001E3F57">
        <w:rPr>
          <w:rFonts w:ascii="Times New Roman" w:eastAsia="Times New Roman" w:hAnsi="Times New Roman" w:cs="Times New Roman"/>
          <w:sz w:val="24"/>
          <w:szCs w:val="24"/>
          <w:lang w:eastAsia="fr-FR"/>
        </w:rPr>
        <w:t xml:space="preserve"> (cyperméthrine. </w:t>
      </w:r>
      <w:proofErr w:type="spellStart"/>
      <w:r w:rsidRPr="001E3F57">
        <w:rPr>
          <w:rFonts w:ascii="Times New Roman" w:eastAsia="Times New Roman" w:hAnsi="Times New Roman" w:cs="Times New Roman"/>
          <w:sz w:val="24"/>
          <w:szCs w:val="24"/>
          <w:lang w:eastAsia="fr-FR"/>
        </w:rPr>
        <w:t>decaméthrine</w:t>
      </w:r>
      <w:proofErr w:type="spellEnd"/>
      <w:r w:rsidRPr="001E3F57">
        <w:rPr>
          <w:rFonts w:ascii="Times New Roman" w:eastAsia="Times New Roman" w:hAnsi="Times New Roman" w:cs="Times New Roman"/>
          <w:sz w:val="24"/>
          <w:szCs w:val="24"/>
          <w:lang w:eastAsia="fr-FR"/>
        </w:rPr>
        <w:t xml:space="preserve"> ou </w:t>
      </w:r>
      <w:proofErr w:type="spellStart"/>
      <w:r w:rsidRPr="001E3F57">
        <w:rPr>
          <w:rFonts w:ascii="Times New Roman" w:eastAsia="Times New Roman" w:hAnsi="Times New Roman" w:cs="Times New Roman"/>
          <w:sz w:val="24"/>
          <w:szCs w:val="24"/>
          <w:lang w:eastAsia="fr-FR"/>
        </w:rPr>
        <w:t>fenvalérate</w:t>
      </w:r>
      <w:proofErr w:type="spellEnd"/>
      <w:r w:rsidRPr="001E3F57">
        <w:rPr>
          <w:rFonts w:ascii="Times New Roman" w:eastAsia="Times New Roman" w:hAnsi="Times New Roman" w:cs="Times New Roman"/>
          <w:sz w:val="24"/>
          <w:szCs w:val="24"/>
          <w:lang w:eastAsia="fr-FR"/>
        </w:rPr>
        <w:t>).</w:t>
      </w:r>
      <w:r w:rsidR="0048004E" w:rsidRPr="00D007A7">
        <w:rPr>
          <w:rFonts w:asciiTheme="majorBidi" w:hAnsiTheme="majorBidi" w:cstheme="majorBidi"/>
        </w:rPr>
        <w:t xml:space="preserve"> </w:t>
      </w:r>
      <w:r w:rsidR="00214EBC" w:rsidRPr="00D007A7">
        <w:rPr>
          <w:rFonts w:asciiTheme="majorBidi" w:hAnsiTheme="majorBidi" w:cstheme="majorBidi"/>
          <w:b/>
          <w:bCs/>
        </w:rPr>
        <w:t>(EF.COLLINGWOOD</w:t>
      </w:r>
      <w:r w:rsidR="0048004E" w:rsidRPr="00D007A7">
        <w:rPr>
          <w:rFonts w:asciiTheme="majorBidi" w:eastAsia="Times New Roman" w:hAnsiTheme="majorBidi" w:cstheme="majorBidi"/>
          <w:b/>
          <w:bCs/>
          <w:sz w:val="24"/>
          <w:szCs w:val="24"/>
          <w:lang w:eastAsia="fr-FR"/>
        </w:rPr>
        <w:t xml:space="preserve"> el AL. </w:t>
      </w:r>
      <w:r w:rsidR="00214EBC" w:rsidRPr="00D007A7">
        <w:rPr>
          <w:rFonts w:asciiTheme="majorBidi" w:eastAsia="Times New Roman" w:hAnsiTheme="majorBidi" w:cstheme="majorBidi"/>
          <w:b/>
          <w:bCs/>
          <w:sz w:val="24"/>
          <w:szCs w:val="24"/>
          <w:lang w:eastAsia="fr-FR"/>
        </w:rPr>
        <w:t>1984)</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Insecte Diptère</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i/>
          <w:iCs/>
          <w:sz w:val="24"/>
          <w:szCs w:val="24"/>
          <w:lang w:eastAsia="fr-FR"/>
        </w:rPr>
      </w:pPr>
      <w:r w:rsidRPr="001E3F57">
        <w:rPr>
          <w:rFonts w:ascii="Times New Roman" w:eastAsia="Times New Roman" w:hAnsi="Times New Roman" w:cs="Times New Roman"/>
          <w:b/>
          <w:bCs/>
          <w:sz w:val="24"/>
          <w:szCs w:val="24"/>
          <w:lang w:eastAsia="fr-FR"/>
        </w:rPr>
        <w:t xml:space="preserve">1-La mouche méditerranéenne des fruits- </w:t>
      </w:r>
      <w:proofErr w:type="spellStart"/>
      <w:r w:rsidRPr="001E3F57">
        <w:rPr>
          <w:rFonts w:ascii="Times New Roman" w:eastAsia="Times New Roman" w:hAnsi="Times New Roman" w:cs="Times New Roman"/>
          <w:b/>
          <w:bCs/>
          <w:i/>
          <w:iCs/>
          <w:sz w:val="24"/>
          <w:szCs w:val="24"/>
          <w:lang w:eastAsia="fr-FR"/>
        </w:rPr>
        <w:t>Ceratitis</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capitata</w:t>
      </w:r>
      <w:proofErr w:type="spellEnd"/>
    </w:p>
    <w:p w:rsidR="00356A78"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La femelle pond ses œufs sous I épiderme du fruit. L’asticot; qui en sortent. Minent l’intérieur en se nourrissant de la chair Les fruits attaqués pourrissent et tombent prématurément. Les asticots en sortent pour s’</w:t>
      </w:r>
      <w:proofErr w:type="spellStart"/>
      <w:r w:rsidRPr="001E3F57">
        <w:rPr>
          <w:rFonts w:ascii="Times New Roman" w:eastAsia="Times New Roman" w:hAnsi="Times New Roman" w:cs="Times New Roman"/>
          <w:sz w:val="24"/>
          <w:szCs w:val="24"/>
          <w:lang w:eastAsia="fr-FR"/>
        </w:rPr>
        <w:t>emppuper</w:t>
      </w:r>
      <w:proofErr w:type="spellEnd"/>
      <w:r w:rsidRPr="001E3F57">
        <w:rPr>
          <w:rFonts w:ascii="Times New Roman" w:eastAsia="Times New Roman" w:hAnsi="Times New Roman" w:cs="Times New Roman"/>
          <w:sz w:val="24"/>
          <w:szCs w:val="24"/>
          <w:lang w:eastAsia="fr-FR"/>
        </w:rPr>
        <w:t xml:space="preserve"> dans  le sol d’où sortiront les </w:t>
      </w:r>
    </w:p>
    <w:p w:rsidR="00356A78" w:rsidRPr="00440532" w:rsidRDefault="00356A78" w:rsidP="00356A78">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356A78" w:rsidRDefault="00356A78"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0"/>
          <w:szCs w:val="20"/>
          <w:lang w:eastAsia="fr-FR"/>
        </w:rPr>
      </w:pPr>
      <w:proofErr w:type="gramStart"/>
      <w:r w:rsidRPr="001E3F57">
        <w:rPr>
          <w:rFonts w:ascii="Times New Roman" w:eastAsia="Times New Roman" w:hAnsi="Times New Roman" w:cs="Times New Roman"/>
          <w:sz w:val="24"/>
          <w:szCs w:val="24"/>
          <w:lang w:eastAsia="fr-FR"/>
        </w:rPr>
        <w:t>mouches</w:t>
      </w:r>
      <w:proofErr w:type="gramEnd"/>
      <w:r w:rsidRPr="001E3F57">
        <w:rPr>
          <w:rFonts w:ascii="Times New Roman" w:eastAsia="Times New Roman" w:hAnsi="Times New Roman" w:cs="Times New Roman"/>
          <w:sz w:val="24"/>
          <w:szCs w:val="24"/>
          <w:lang w:eastAsia="fr-FR"/>
        </w:rPr>
        <w:t xml:space="preserve"> adultes. L’aspect général de cette mouche se rapproche de celui de </w:t>
      </w:r>
      <w:proofErr w:type="spellStart"/>
      <w:r w:rsidRPr="001E3F57">
        <w:rPr>
          <w:rFonts w:ascii="Times New Roman" w:eastAsia="Times New Roman" w:hAnsi="Times New Roman" w:cs="Times New Roman"/>
          <w:sz w:val="24"/>
          <w:szCs w:val="24"/>
          <w:lang w:eastAsia="fr-FR"/>
        </w:rPr>
        <w:t>Dacus</w:t>
      </w:r>
      <w:proofErr w:type="spellEnd"/>
      <w:r w:rsidRPr="001E3F57">
        <w:rPr>
          <w:rFonts w:ascii="Times New Roman" w:eastAsia="Times New Roman" w:hAnsi="Times New Roman" w:cs="Times New Roman"/>
          <w:sz w:val="24"/>
          <w:szCs w:val="24"/>
          <w:lang w:eastAsia="fr-FR"/>
        </w:rPr>
        <w:t xml:space="preserve"> mais elle ne mesure que 5-6 mm de long. D’autre part. </w:t>
      </w:r>
      <w:proofErr w:type="spellStart"/>
      <w:r w:rsidRPr="001E3F57">
        <w:rPr>
          <w:rFonts w:ascii="Times New Roman" w:eastAsia="Times New Roman" w:hAnsi="Times New Roman" w:cs="Times New Roman"/>
          <w:sz w:val="24"/>
          <w:szCs w:val="24"/>
          <w:lang w:eastAsia="fr-FR"/>
        </w:rPr>
        <w:t>Sesailes</w:t>
      </w:r>
      <w:proofErr w:type="spellEnd"/>
      <w:r w:rsidRPr="001E3F57">
        <w:rPr>
          <w:rFonts w:ascii="Times New Roman" w:eastAsia="Times New Roman" w:hAnsi="Times New Roman" w:cs="Times New Roman"/>
          <w:sz w:val="24"/>
          <w:szCs w:val="24"/>
          <w:lang w:eastAsia="fr-FR"/>
        </w:rPr>
        <w:t xml:space="preserve"> sont marquées de taches et de bandes noires et jaunes sinueuses de forme variée Les asticots que l’on trouve dans les fruits sont blanchâtres. Allonges plus fins et plus petits que ceux de </w:t>
      </w:r>
      <w:proofErr w:type="spellStart"/>
      <w:r w:rsidRPr="001E3F57">
        <w:rPr>
          <w:rFonts w:ascii="Times New Roman" w:eastAsia="Times New Roman" w:hAnsi="Times New Roman" w:cs="Times New Roman"/>
          <w:sz w:val="24"/>
          <w:szCs w:val="24"/>
          <w:lang w:eastAsia="fr-FR"/>
        </w:rPr>
        <w:t>Dacus</w:t>
      </w:r>
      <w:proofErr w:type="spellEnd"/>
      <w:r w:rsidRPr="001E3F57">
        <w:rPr>
          <w:rFonts w:ascii="Times New Roman" w:eastAsia="Times New Roman" w:hAnsi="Times New Roman" w:cs="Times New Roman"/>
          <w:sz w:val="24"/>
          <w:szCs w:val="24"/>
          <w:lang w:eastAsia="fr-FR"/>
        </w:rPr>
        <w:t xml:space="preserve"> (6-7 mm). Par de brusques détentes, ils peuvent effectuer des sauts de plusieurs centimètres Ramasser et détruire tous les fruits tombés pour tuer les asticotes qui se trouve a I ‘intérieur</w:t>
      </w:r>
      <w:r w:rsidRPr="001E3F57">
        <w:rPr>
          <w:rFonts w:ascii="Times New Roman" w:eastAsia="Times New Roman" w:hAnsi="Times New Roman" w:cs="Times New Roman"/>
          <w:sz w:val="20"/>
          <w:szCs w:val="20"/>
          <w:lang w:eastAsia="fr-FR"/>
        </w:rPr>
        <w:t xml:space="preserve">. </w:t>
      </w:r>
      <w:r w:rsidR="0048004E" w:rsidRPr="00BA7B82">
        <w:rPr>
          <w:rFonts w:ascii="Times New Roman" w:eastAsia="Times New Roman" w:hAnsi="Times New Roman" w:cs="Times New Roman"/>
          <w:b/>
          <w:bCs/>
          <w:sz w:val="24"/>
          <w:szCs w:val="24"/>
          <w:lang w:eastAsia="fr-FR"/>
        </w:rPr>
        <w:t xml:space="preserve">(EF.COLLINGWOOD el AL. </w:t>
      </w:r>
      <w:r w:rsidR="00446814" w:rsidRPr="00BA7B82">
        <w:rPr>
          <w:rFonts w:ascii="Times New Roman" w:eastAsia="Times New Roman" w:hAnsi="Times New Roman" w:cs="Times New Roman"/>
          <w:b/>
          <w:bCs/>
          <w:sz w:val="24"/>
          <w:szCs w:val="24"/>
          <w:lang w:eastAsia="fr-FR"/>
        </w:rPr>
        <w:t>1984)</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0"/>
          <w:szCs w:val="20"/>
          <w:lang w:eastAsia="fr-FR"/>
        </w:rPr>
        <w:t>2-</w:t>
      </w:r>
      <w:r w:rsidRPr="001E3F57">
        <w:rPr>
          <w:rFonts w:ascii="Times New Roman" w:eastAsia="Times New Roman" w:hAnsi="Times New Roman" w:cs="Times New Roman"/>
          <w:b/>
          <w:bCs/>
          <w:sz w:val="24"/>
          <w:szCs w:val="24"/>
          <w:lang w:eastAsia="fr-FR"/>
        </w:rPr>
        <w:t xml:space="preserve">Les thrips : </w:t>
      </w:r>
    </w:p>
    <w:p w:rsidR="001E3F57" w:rsidRPr="00BA7B82"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Peuvent provoquer un enroulement des jeunes feuilles et des déformations du bourgeon terminal</w:t>
      </w:r>
      <w:r w:rsidRPr="00BA7B82">
        <w:rPr>
          <w:rFonts w:ascii="Times New Roman" w:eastAsia="Times New Roman" w:hAnsi="Times New Roman" w:cs="Times New Roman"/>
          <w:b/>
          <w:bCs/>
          <w:sz w:val="24"/>
          <w:szCs w:val="24"/>
          <w:lang w:eastAsia="fr-FR"/>
        </w:rPr>
        <w:t xml:space="preserve">. </w:t>
      </w:r>
      <w:r w:rsidR="0048004E" w:rsidRPr="00BA7B82">
        <w:rPr>
          <w:rFonts w:ascii="Times New Roman" w:eastAsia="Times New Roman" w:hAnsi="Times New Roman" w:cs="Times New Roman"/>
          <w:b/>
          <w:bCs/>
          <w:sz w:val="24"/>
          <w:szCs w:val="24"/>
          <w:lang w:eastAsia="fr-FR"/>
        </w:rPr>
        <w:t xml:space="preserve">(EF.COLLINGWOOD el AL. </w:t>
      </w:r>
      <w:r w:rsidR="00446814" w:rsidRPr="00BA7B82">
        <w:rPr>
          <w:rFonts w:ascii="Times New Roman" w:eastAsia="Times New Roman" w:hAnsi="Times New Roman" w:cs="Times New Roman"/>
          <w:b/>
          <w:bCs/>
          <w:sz w:val="24"/>
          <w:szCs w:val="24"/>
          <w:lang w:eastAsia="fr-FR"/>
        </w:rPr>
        <w:t>1984)</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Acarien</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 xml:space="preserve">1-L’acariose – </w:t>
      </w:r>
      <w:proofErr w:type="spellStart"/>
      <w:r w:rsidRPr="001E3F57">
        <w:rPr>
          <w:rFonts w:ascii="Times New Roman" w:eastAsia="Times New Roman" w:hAnsi="Times New Roman" w:cs="Times New Roman"/>
          <w:b/>
          <w:bCs/>
          <w:i/>
          <w:iCs/>
          <w:sz w:val="24"/>
          <w:szCs w:val="24"/>
          <w:lang w:eastAsia="fr-FR"/>
        </w:rPr>
        <w:t>Polyphagotarsonemus</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latus</w:t>
      </w:r>
      <w:proofErr w:type="spellEnd"/>
      <w:r w:rsidRPr="001E3F57">
        <w:rPr>
          <w:rFonts w:ascii="Times New Roman" w:eastAsia="Times New Roman" w:hAnsi="Times New Roman" w:cs="Times New Roman"/>
          <w:b/>
          <w:bCs/>
          <w:i/>
          <w:iCs/>
          <w:sz w:val="24"/>
          <w:szCs w:val="24"/>
          <w:lang w:eastAsia="fr-FR"/>
        </w:rPr>
        <w:t>.</w:t>
      </w:r>
      <w:r w:rsidRPr="001E3F57">
        <w:rPr>
          <w:rFonts w:ascii="Times New Roman" w:eastAsia="Times New Roman" w:hAnsi="Times New Roman" w:cs="Times New Roman"/>
          <w:sz w:val="24"/>
          <w:szCs w:val="24"/>
          <w:lang w:eastAsia="fr-FR"/>
        </w:rPr>
        <w:t> :</w:t>
      </w:r>
    </w:p>
    <w:p w:rsidR="001E3F57" w:rsidRPr="00BA7B82"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Cet acarien donne un aspect virose  et filiforme aux jeunes feuilles de poivron et de piment</w:t>
      </w:r>
      <w:r w:rsidR="00BA7B82">
        <w:rPr>
          <w:rFonts w:ascii="Times New Roman" w:eastAsia="Times New Roman" w:hAnsi="Times New Roman" w:cs="Times New Roman"/>
          <w:sz w:val="24"/>
          <w:szCs w:val="24"/>
          <w:lang w:eastAsia="fr-FR"/>
        </w:rPr>
        <w:t xml:space="preserve">. </w:t>
      </w:r>
      <w:proofErr w:type="gramStart"/>
      <w:r w:rsidR="0048004E">
        <w:rPr>
          <w:rFonts w:ascii="Times New Roman" w:eastAsia="Times New Roman" w:hAnsi="Times New Roman" w:cs="Times New Roman"/>
          <w:sz w:val="24"/>
          <w:szCs w:val="24"/>
          <w:lang w:eastAsia="fr-FR"/>
        </w:rPr>
        <w:t>(</w:t>
      </w:r>
      <w:r w:rsidR="0048004E" w:rsidRPr="0048004E">
        <w:t xml:space="preserve"> </w:t>
      </w:r>
      <w:r w:rsidR="0048004E" w:rsidRPr="00BA7B82">
        <w:rPr>
          <w:rFonts w:ascii="Times New Roman" w:eastAsia="Times New Roman" w:hAnsi="Times New Roman" w:cs="Times New Roman"/>
          <w:b/>
          <w:bCs/>
          <w:sz w:val="24"/>
          <w:szCs w:val="24"/>
          <w:lang w:eastAsia="fr-FR"/>
        </w:rPr>
        <w:t>EF.COLLINGWOOD</w:t>
      </w:r>
      <w:proofErr w:type="gramEnd"/>
      <w:r w:rsidR="0048004E" w:rsidRPr="00BA7B82">
        <w:rPr>
          <w:rFonts w:ascii="Times New Roman" w:eastAsia="Times New Roman" w:hAnsi="Times New Roman" w:cs="Times New Roman"/>
          <w:b/>
          <w:bCs/>
          <w:sz w:val="24"/>
          <w:szCs w:val="24"/>
          <w:lang w:eastAsia="fr-FR"/>
        </w:rPr>
        <w:t xml:space="preserve"> el AL. 1984 )</w:t>
      </w:r>
    </w:p>
    <w:p w:rsidR="001E3F57" w:rsidRPr="00DD0756" w:rsidRDefault="001E3F57" w:rsidP="007D70B2">
      <w:pPr>
        <w:pStyle w:val="Paragraphedeliste"/>
        <w:numPr>
          <w:ilvl w:val="0"/>
          <w:numId w:val="33"/>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DD0756">
        <w:rPr>
          <w:rFonts w:ascii="Times New Roman" w:eastAsia="Times New Roman" w:hAnsi="Times New Roman" w:cs="Times New Roman"/>
          <w:b/>
          <w:bCs/>
          <w:sz w:val="26"/>
          <w:szCs w:val="26"/>
          <w:lang w:eastAsia="fr-FR"/>
        </w:rPr>
        <w:t>P</w:t>
      </w:r>
      <w:r w:rsidR="00DD0756" w:rsidRPr="00DD0756">
        <w:rPr>
          <w:rFonts w:ascii="Times New Roman" w:eastAsia="Times New Roman" w:hAnsi="Times New Roman" w:cs="Times New Roman"/>
          <w:b/>
          <w:bCs/>
          <w:sz w:val="26"/>
          <w:szCs w:val="26"/>
          <w:lang w:eastAsia="fr-FR"/>
        </w:rPr>
        <w:t xml:space="preserve">OMME DE TERRE </w:t>
      </w:r>
      <w:r w:rsidRPr="00DD0756">
        <w:rPr>
          <w:rFonts w:ascii="Times New Roman" w:eastAsia="Times New Roman" w:hAnsi="Times New Roman" w:cs="Times New Roman"/>
          <w:b/>
          <w:bCs/>
          <w:sz w:val="26"/>
          <w:szCs w:val="26"/>
          <w:lang w:eastAsia="fr-FR"/>
        </w:rPr>
        <w:t>:</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Les insectes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1-La courtilière</w:t>
      </w:r>
      <w:r w:rsidRPr="001E3F57">
        <w:rPr>
          <w:rFonts w:ascii="Times New Roman" w:eastAsia="Times New Roman" w:hAnsi="Times New Roman" w:cs="Times New Roman"/>
          <w:sz w:val="24"/>
          <w:szCs w:val="24"/>
          <w:lang w:eastAsia="fr-FR"/>
        </w:rPr>
        <w:t xml:space="preserve"> – </w:t>
      </w:r>
      <w:proofErr w:type="spellStart"/>
      <w:r w:rsidRPr="001E3F57">
        <w:rPr>
          <w:rFonts w:ascii="Times New Roman" w:eastAsia="Times New Roman" w:hAnsi="Times New Roman" w:cs="Times New Roman"/>
          <w:i/>
          <w:iCs/>
          <w:sz w:val="24"/>
          <w:szCs w:val="24"/>
          <w:lang w:eastAsia="fr-FR"/>
        </w:rPr>
        <w:t>Gryllotalpa</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africana</w:t>
      </w:r>
      <w:proofErr w:type="spellEnd"/>
      <w:r w:rsidRPr="001E3F57">
        <w:rPr>
          <w:rFonts w:ascii="Times New Roman" w:eastAsia="Times New Roman" w:hAnsi="Times New Roman" w:cs="Times New Roman"/>
          <w:i/>
          <w:iCs/>
          <w:sz w:val="24"/>
          <w:szCs w:val="24"/>
          <w:lang w:eastAsia="fr-FR"/>
        </w:rPr>
        <w:t xml:space="preserve"> </w:t>
      </w:r>
      <w:r w:rsidRPr="001E3F57">
        <w:rPr>
          <w:rFonts w:ascii="Times New Roman" w:eastAsia="Times New Roman" w:hAnsi="Times New Roman" w:cs="Times New Roman"/>
          <w:sz w:val="24"/>
          <w:szCs w:val="24"/>
          <w:lang w:eastAsia="fr-FR"/>
        </w:rPr>
        <w:t xml:space="preserve">(Orthoptère) </w:t>
      </w:r>
    </w:p>
    <w:p w:rsidR="00356A78"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L’insecte creuse des trous dans les tubercules endommageant parfois plus de la moitié de la récolte. II peut aussi provoquer des dégâts importants dans les semis de pépinières de divers légumes en creusant des galeries dans le soi à la recherche de sa nourriture ou en sectionnant de jeunes plantes repiquées. L’insecte adulte. De couleur brune avec les élytres plus clairs atteint 25- 30 mm de long; ses pattes antérieures sont larges et puissantes ce qui constitue une adaptation à la vie dans le sol. II aime les terrains assez humides. Si le terrain est Infesté, le traitement du sol peut être effectué </w:t>
      </w:r>
    </w:p>
    <w:p w:rsidR="00356A78" w:rsidRPr="00440532" w:rsidRDefault="00356A78" w:rsidP="00356A78">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356A78" w:rsidRDefault="00356A78"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roofErr w:type="gramStart"/>
      <w:r w:rsidRPr="001E3F57">
        <w:rPr>
          <w:rFonts w:ascii="Times New Roman" w:eastAsia="Times New Roman" w:hAnsi="Times New Roman" w:cs="Times New Roman"/>
          <w:sz w:val="24"/>
          <w:szCs w:val="24"/>
          <w:lang w:eastAsia="fr-FR"/>
        </w:rPr>
        <w:t>avant</w:t>
      </w:r>
      <w:proofErr w:type="gramEnd"/>
      <w:r w:rsidRPr="001E3F57">
        <w:rPr>
          <w:rFonts w:ascii="Times New Roman" w:eastAsia="Times New Roman" w:hAnsi="Times New Roman" w:cs="Times New Roman"/>
          <w:sz w:val="24"/>
          <w:szCs w:val="24"/>
          <w:lang w:eastAsia="fr-FR"/>
        </w:rPr>
        <w:t xml:space="preserve"> la plantation ou avant le buttage. Dans le premier cas. Épandre régulièrement à la main sur le sol un insecticide micro granulé: </w:t>
      </w:r>
      <w:proofErr w:type="spellStart"/>
      <w:r w:rsidRPr="001E3F57">
        <w:rPr>
          <w:rFonts w:ascii="Times New Roman" w:eastAsia="Times New Roman" w:hAnsi="Times New Roman" w:cs="Times New Roman"/>
          <w:sz w:val="24"/>
          <w:szCs w:val="24"/>
          <w:lang w:eastAsia="fr-FR"/>
        </w:rPr>
        <w:t>chlorpyriphos-éthyl</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diazinon</w:t>
      </w:r>
      <w:proofErr w:type="spellEnd"/>
      <w:r w:rsidRPr="001E3F57">
        <w:rPr>
          <w:rFonts w:ascii="Times New Roman" w:eastAsia="Times New Roman" w:hAnsi="Times New Roman" w:cs="Times New Roman"/>
          <w:sz w:val="24"/>
          <w:szCs w:val="24"/>
          <w:lang w:eastAsia="fr-FR"/>
        </w:rPr>
        <w:t xml:space="preserve"> ou </w:t>
      </w:r>
      <w:proofErr w:type="spellStart"/>
      <w:r w:rsidRPr="001E3F57">
        <w:rPr>
          <w:rFonts w:ascii="Times New Roman" w:eastAsia="Times New Roman" w:hAnsi="Times New Roman" w:cs="Times New Roman"/>
          <w:sz w:val="24"/>
          <w:szCs w:val="24"/>
          <w:lang w:eastAsia="fr-FR"/>
        </w:rPr>
        <w:t>fonofos</w:t>
      </w:r>
      <w:proofErr w:type="spellEnd"/>
      <w:r w:rsidRPr="001E3F57">
        <w:rPr>
          <w:rFonts w:ascii="Times New Roman" w:eastAsia="Times New Roman" w:hAnsi="Times New Roman" w:cs="Times New Roman"/>
          <w:sz w:val="24"/>
          <w:szCs w:val="24"/>
          <w:lang w:eastAsia="fr-FR"/>
        </w:rPr>
        <w:t xml:space="preserve"> puis l’enfouir par craquage à 10-12 cm de profondeur. Dans le deuxième cas. Épandre le produit le long des lignes de pomme de terre puis butter. On peut aussi piéger l’insecte au moyen d’appâts empoisonnés répandus sur le sol ou de boîtes de conserve enterrées jusqu’à leur bord supérieur et dans lesquelles les courtilières tombent pendant la nuit</w:t>
      </w:r>
      <w:proofErr w:type="gramStart"/>
      <w:r w:rsidRPr="00BA7B82">
        <w:rPr>
          <w:rFonts w:ascii="Times New Roman" w:eastAsia="Times New Roman" w:hAnsi="Times New Roman" w:cs="Times New Roman"/>
          <w:b/>
          <w:bCs/>
          <w:sz w:val="24"/>
          <w:szCs w:val="24"/>
          <w:lang w:eastAsia="fr-FR"/>
        </w:rPr>
        <w:t>.</w:t>
      </w:r>
      <w:r w:rsidR="0048004E" w:rsidRPr="00BA7B82">
        <w:rPr>
          <w:rFonts w:ascii="Times New Roman" w:eastAsia="Times New Roman" w:hAnsi="Times New Roman" w:cs="Times New Roman"/>
          <w:b/>
          <w:bCs/>
          <w:sz w:val="24"/>
          <w:szCs w:val="24"/>
          <w:lang w:eastAsia="fr-FR"/>
        </w:rPr>
        <w:t>(</w:t>
      </w:r>
      <w:proofErr w:type="gramEnd"/>
      <w:r w:rsidR="0048004E" w:rsidRPr="00BA7B82">
        <w:rPr>
          <w:b/>
          <w:bCs/>
        </w:rPr>
        <w:t xml:space="preserve"> </w:t>
      </w:r>
      <w:r w:rsidR="0048004E" w:rsidRPr="00BA7B82">
        <w:rPr>
          <w:rFonts w:ascii="Times New Roman" w:eastAsia="Times New Roman" w:hAnsi="Times New Roman" w:cs="Times New Roman"/>
          <w:b/>
          <w:bCs/>
          <w:sz w:val="24"/>
          <w:szCs w:val="24"/>
          <w:lang w:eastAsia="fr-FR"/>
        </w:rPr>
        <w:t>EF.COLLINGWOOD el AL. 1984 )</w:t>
      </w:r>
      <w:r w:rsidR="0048004E" w:rsidRPr="0048004E">
        <w:rPr>
          <w:rFonts w:ascii="Times New Roman" w:eastAsia="Times New Roman" w:hAnsi="Times New Roman" w:cs="Times New Roman"/>
          <w:sz w:val="24"/>
          <w:szCs w:val="24"/>
          <w:lang w:eastAsia="fr-FR"/>
        </w:rPr>
        <w:t xml:space="preserve">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2-Le ver gris</w:t>
      </w:r>
      <w:r w:rsidRPr="001E3F57">
        <w:rPr>
          <w:rFonts w:ascii="Times New Roman" w:eastAsia="Times New Roman" w:hAnsi="Times New Roman" w:cs="Times New Roman"/>
          <w:sz w:val="24"/>
          <w:szCs w:val="24"/>
          <w:lang w:eastAsia="fr-FR"/>
        </w:rPr>
        <w:t xml:space="preserve">- </w:t>
      </w:r>
      <w:r w:rsidRPr="001E3F57">
        <w:rPr>
          <w:rFonts w:ascii="Times New Roman" w:eastAsia="Times New Roman" w:hAnsi="Times New Roman" w:cs="Times New Roman"/>
          <w:i/>
          <w:iCs/>
          <w:sz w:val="24"/>
          <w:szCs w:val="24"/>
          <w:lang w:eastAsia="fr-FR"/>
        </w:rPr>
        <w:t xml:space="preserve">Agrotis  </w:t>
      </w:r>
      <w:proofErr w:type="spellStart"/>
      <w:r w:rsidRPr="001E3F57">
        <w:rPr>
          <w:rFonts w:ascii="Times New Roman" w:eastAsia="Times New Roman" w:hAnsi="Times New Roman" w:cs="Times New Roman"/>
          <w:i/>
          <w:iCs/>
          <w:sz w:val="24"/>
          <w:szCs w:val="24"/>
          <w:lang w:eastAsia="fr-FR"/>
        </w:rPr>
        <w:t>ypsilon</w:t>
      </w:r>
      <w:proofErr w:type="spellEnd"/>
      <w:r w:rsidRPr="001E3F57">
        <w:rPr>
          <w:rFonts w:ascii="Times New Roman" w:eastAsia="Times New Roman" w:hAnsi="Times New Roman" w:cs="Times New Roman"/>
          <w:sz w:val="24"/>
          <w:szCs w:val="24"/>
          <w:lang w:eastAsia="fr-FR"/>
        </w:rPr>
        <w:t xml:space="preserve"> (Lépidoptère) </w:t>
      </w:r>
    </w:p>
    <w:p w:rsidR="001E3F57" w:rsidRPr="00BA7B82"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II coupe les tiges au ras du sol et peut trouer les tubercules. Pendant la journée. </w:t>
      </w:r>
      <w:proofErr w:type="gramStart"/>
      <w:r w:rsidRPr="001E3F57">
        <w:rPr>
          <w:rFonts w:ascii="Times New Roman" w:eastAsia="Times New Roman" w:hAnsi="Times New Roman" w:cs="Times New Roman"/>
          <w:sz w:val="24"/>
          <w:szCs w:val="24"/>
          <w:lang w:eastAsia="fr-FR"/>
        </w:rPr>
        <w:t>on</w:t>
      </w:r>
      <w:proofErr w:type="gramEnd"/>
      <w:r w:rsidRPr="001E3F57">
        <w:rPr>
          <w:rFonts w:ascii="Times New Roman" w:eastAsia="Times New Roman" w:hAnsi="Times New Roman" w:cs="Times New Roman"/>
          <w:sz w:val="24"/>
          <w:szCs w:val="24"/>
          <w:lang w:eastAsia="fr-FR"/>
        </w:rPr>
        <w:t xml:space="preserve"> le trouve dans le sol, enroulé sur lui-même au pied de la plante sectionnée. Dès que l’on trouve les premières tiges sectionnées, une pulvérisation d’un </w:t>
      </w:r>
      <w:proofErr w:type="spellStart"/>
      <w:r w:rsidRPr="001E3F57">
        <w:rPr>
          <w:rFonts w:ascii="Times New Roman" w:eastAsia="Times New Roman" w:hAnsi="Times New Roman" w:cs="Times New Roman"/>
          <w:sz w:val="24"/>
          <w:szCs w:val="24"/>
          <w:lang w:eastAsia="fr-FR"/>
        </w:rPr>
        <w:t>pyréthrinoirde</w:t>
      </w:r>
      <w:proofErr w:type="spellEnd"/>
      <w:r w:rsidRPr="001E3F57">
        <w:rPr>
          <w:rFonts w:ascii="Times New Roman" w:eastAsia="Times New Roman" w:hAnsi="Times New Roman" w:cs="Times New Roman"/>
          <w:sz w:val="24"/>
          <w:szCs w:val="24"/>
          <w:lang w:eastAsia="fr-FR"/>
        </w:rPr>
        <w:t xml:space="preserve"> (cyperméthrine, </w:t>
      </w:r>
      <w:proofErr w:type="spellStart"/>
      <w:r w:rsidRPr="001E3F57">
        <w:rPr>
          <w:rFonts w:ascii="Times New Roman" w:eastAsia="Times New Roman" w:hAnsi="Times New Roman" w:cs="Times New Roman"/>
          <w:sz w:val="24"/>
          <w:szCs w:val="24"/>
          <w:lang w:eastAsia="fr-FR"/>
        </w:rPr>
        <w:t>décaméthrine</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fenvalérate</w:t>
      </w:r>
      <w:proofErr w:type="spellEnd"/>
      <w:r w:rsidRPr="001E3F57">
        <w:rPr>
          <w:rFonts w:ascii="Times New Roman" w:eastAsia="Times New Roman" w:hAnsi="Times New Roman" w:cs="Times New Roman"/>
          <w:sz w:val="24"/>
          <w:szCs w:val="24"/>
          <w:lang w:eastAsia="fr-FR"/>
        </w:rPr>
        <w:t xml:space="preserve">) au pied de la plante et sur les collets pourra arrêter l’attaque. Le traitement s’effectuera le soir; généralement une seule application suffira. On pourra également épandre des appâts empoisonnés le long des lignes de plantation ou autour des plantes. Sur clé petites surfaces, il sera possible de disposer des planchettes ou des cartons rigides qui serviront de refuges aux vers gris pendant la journée: il suffira d’en faire le tour chaque matin pour ramasser et tuer les chenilles qui s’y seront cachées au lever du jour. </w:t>
      </w:r>
      <w:r w:rsidR="0048004E" w:rsidRPr="00BA7B82">
        <w:rPr>
          <w:rFonts w:ascii="Times New Roman" w:eastAsia="Times New Roman" w:hAnsi="Times New Roman" w:cs="Times New Roman"/>
          <w:b/>
          <w:bCs/>
          <w:sz w:val="24"/>
          <w:szCs w:val="24"/>
          <w:lang w:eastAsia="fr-FR"/>
        </w:rPr>
        <w:t xml:space="preserve">(EF.COLLINGWOOD el AL. </w:t>
      </w:r>
      <w:r w:rsidR="00446814" w:rsidRPr="00BA7B82">
        <w:rPr>
          <w:rFonts w:ascii="Times New Roman" w:eastAsia="Times New Roman" w:hAnsi="Times New Roman" w:cs="Times New Roman"/>
          <w:b/>
          <w:bCs/>
          <w:sz w:val="24"/>
          <w:szCs w:val="24"/>
          <w:lang w:eastAsia="fr-FR"/>
        </w:rPr>
        <w:t>1984)</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 xml:space="preserve">3-La chenille </w:t>
      </w:r>
      <w:proofErr w:type="spellStart"/>
      <w:r w:rsidRPr="001E3F57">
        <w:rPr>
          <w:rFonts w:ascii="Times New Roman" w:eastAsia="Times New Roman" w:hAnsi="Times New Roman" w:cs="Times New Roman"/>
          <w:b/>
          <w:bCs/>
          <w:sz w:val="24"/>
          <w:szCs w:val="24"/>
          <w:lang w:eastAsia="fr-FR"/>
        </w:rPr>
        <w:t>défoliatrice</w:t>
      </w:r>
      <w:proofErr w:type="spellEnd"/>
      <w:r w:rsidRPr="001E3F57">
        <w:rPr>
          <w:rFonts w:ascii="Times New Roman" w:eastAsia="Times New Roman" w:hAnsi="Times New Roman" w:cs="Times New Roman"/>
          <w:b/>
          <w:bCs/>
          <w:sz w:val="24"/>
          <w:szCs w:val="24"/>
          <w:lang w:eastAsia="fr-FR"/>
        </w:rPr>
        <w:t xml:space="preserve"> du cotonnier</w:t>
      </w:r>
      <w:r w:rsidRPr="001E3F57">
        <w:rPr>
          <w:rFonts w:ascii="Times New Roman" w:eastAsia="Times New Roman" w:hAnsi="Times New Roman" w:cs="Times New Roman"/>
          <w:sz w:val="24"/>
          <w:szCs w:val="24"/>
          <w:lang w:eastAsia="fr-FR"/>
        </w:rPr>
        <w:t xml:space="preserve"> – </w:t>
      </w:r>
      <w:proofErr w:type="spellStart"/>
      <w:r w:rsidRPr="001E3F57">
        <w:rPr>
          <w:rFonts w:ascii="Times New Roman" w:eastAsia="Times New Roman" w:hAnsi="Times New Roman" w:cs="Times New Roman"/>
          <w:i/>
          <w:iCs/>
          <w:sz w:val="24"/>
          <w:szCs w:val="24"/>
          <w:lang w:eastAsia="fr-FR"/>
        </w:rPr>
        <w:t>Spodoptera</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httoratis</w:t>
      </w:r>
      <w:proofErr w:type="spellEnd"/>
      <w:r w:rsidRPr="001E3F57">
        <w:rPr>
          <w:rFonts w:ascii="Times New Roman" w:eastAsia="Times New Roman" w:hAnsi="Times New Roman" w:cs="Times New Roman"/>
          <w:i/>
          <w:iCs/>
          <w:sz w:val="24"/>
          <w:szCs w:val="24"/>
          <w:lang w:eastAsia="fr-FR"/>
        </w:rPr>
        <w:t xml:space="preserve"> </w:t>
      </w:r>
      <w:r w:rsidRPr="001E3F57">
        <w:rPr>
          <w:rFonts w:ascii="Times New Roman" w:eastAsia="Times New Roman" w:hAnsi="Times New Roman" w:cs="Times New Roman"/>
          <w:sz w:val="24"/>
          <w:szCs w:val="24"/>
          <w:lang w:eastAsia="fr-FR"/>
        </w:rPr>
        <w:t xml:space="preserve">(Lépidoptère)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Les chenilles mangent le limbe foliaire ne laissant subsister que les tiges et les nervures. Certaines années. Les dégâts peuvent couvrir de grandes étendues. Pendant la journée, on trouve souvent les chenilles âgées dans le sol au pied des plantes ou cachées sous des débris végétaux. Elles attaquent occasionnellement les tubercules en y creusant des trous à bords irréguliers. La lutte est rarement nécessaire. St l’attaque semble s’étendre, traiter avec </w:t>
      </w:r>
      <w:proofErr w:type="spellStart"/>
      <w:r w:rsidRPr="001E3F57">
        <w:rPr>
          <w:rFonts w:ascii="Times New Roman" w:eastAsia="Times New Roman" w:hAnsi="Times New Roman" w:cs="Times New Roman"/>
          <w:sz w:val="24"/>
          <w:szCs w:val="24"/>
          <w:lang w:eastAsia="fr-FR"/>
        </w:rPr>
        <w:t>acéphate</w:t>
      </w:r>
      <w:proofErr w:type="spellEnd"/>
      <w:r w:rsidRPr="001E3F57">
        <w:rPr>
          <w:rFonts w:ascii="Times New Roman" w:eastAsia="Times New Roman" w:hAnsi="Times New Roman" w:cs="Times New Roman"/>
          <w:sz w:val="24"/>
          <w:szCs w:val="24"/>
          <w:lang w:eastAsia="fr-FR"/>
        </w:rPr>
        <w:t xml:space="preserve">. Cyperméthrine. </w:t>
      </w:r>
      <w:proofErr w:type="spellStart"/>
      <w:r w:rsidRPr="001E3F57">
        <w:rPr>
          <w:rFonts w:ascii="Times New Roman" w:eastAsia="Times New Roman" w:hAnsi="Times New Roman" w:cs="Times New Roman"/>
          <w:sz w:val="24"/>
          <w:szCs w:val="24"/>
          <w:lang w:eastAsia="fr-FR"/>
        </w:rPr>
        <w:t>Décaméthrine</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endosulfan</w:t>
      </w:r>
      <w:proofErr w:type="spellEnd"/>
      <w:r w:rsidRPr="001E3F57">
        <w:rPr>
          <w:rFonts w:ascii="Times New Roman" w:eastAsia="Times New Roman" w:hAnsi="Times New Roman" w:cs="Times New Roman"/>
          <w:sz w:val="24"/>
          <w:szCs w:val="24"/>
          <w:lang w:eastAsia="fr-FR"/>
        </w:rPr>
        <w:t xml:space="preserve"> ou </w:t>
      </w:r>
      <w:proofErr w:type="spellStart"/>
      <w:r w:rsidRPr="001E3F57">
        <w:rPr>
          <w:rFonts w:ascii="Times New Roman" w:eastAsia="Times New Roman" w:hAnsi="Times New Roman" w:cs="Times New Roman"/>
          <w:sz w:val="24"/>
          <w:szCs w:val="24"/>
          <w:lang w:eastAsia="fr-FR"/>
        </w:rPr>
        <w:t>fenvalérate</w:t>
      </w:r>
      <w:proofErr w:type="spellEnd"/>
      <w:r w:rsidRPr="001E3F57">
        <w:rPr>
          <w:rFonts w:ascii="Times New Roman" w:eastAsia="Times New Roman" w:hAnsi="Times New Roman" w:cs="Times New Roman"/>
          <w:sz w:val="24"/>
          <w:szCs w:val="24"/>
          <w:lang w:eastAsia="fr-FR"/>
        </w:rPr>
        <w:t>.</w:t>
      </w:r>
      <w:r w:rsidR="00BA7B82" w:rsidRPr="00BA7B82">
        <w:rPr>
          <w:rFonts w:ascii="Times New Roman" w:eastAsia="Times New Roman" w:hAnsi="Times New Roman" w:cs="Times New Roman"/>
          <w:b/>
          <w:bCs/>
          <w:sz w:val="24"/>
          <w:szCs w:val="24"/>
          <w:lang w:eastAsia="fr-FR"/>
        </w:rPr>
        <w:t xml:space="preserve"> </w:t>
      </w:r>
      <w:proofErr w:type="gramStart"/>
      <w:r w:rsidR="0048004E" w:rsidRPr="00BA7B82">
        <w:rPr>
          <w:rFonts w:ascii="Times New Roman" w:eastAsia="Times New Roman" w:hAnsi="Times New Roman" w:cs="Times New Roman"/>
          <w:b/>
          <w:bCs/>
          <w:sz w:val="24"/>
          <w:szCs w:val="24"/>
          <w:lang w:eastAsia="fr-FR"/>
        </w:rPr>
        <w:t>(</w:t>
      </w:r>
      <w:r w:rsidRPr="00BA7B82">
        <w:rPr>
          <w:rFonts w:ascii="Times New Roman" w:eastAsia="Times New Roman" w:hAnsi="Times New Roman" w:cs="Times New Roman"/>
          <w:b/>
          <w:bCs/>
          <w:sz w:val="24"/>
          <w:szCs w:val="24"/>
          <w:lang w:eastAsia="fr-FR"/>
        </w:rPr>
        <w:t xml:space="preserve"> </w:t>
      </w:r>
      <w:r w:rsidR="0048004E" w:rsidRPr="00BA7B82">
        <w:rPr>
          <w:rFonts w:ascii="Times New Roman" w:eastAsia="Times New Roman" w:hAnsi="Times New Roman" w:cs="Times New Roman"/>
          <w:b/>
          <w:bCs/>
          <w:sz w:val="24"/>
          <w:szCs w:val="24"/>
          <w:lang w:eastAsia="fr-FR"/>
        </w:rPr>
        <w:t>EF.COLLINGWOOD</w:t>
      </w:r>
      <w:proofErr w:type="gramEnd"/>
      <w:r w:rsidR="0048004E" w:rsidRPr="00BA7B82">
        <w:rPr>
          <w:rFonts w:ascii="Times New Roman" w:eastAsia="Times New Roman" w:hAnsi="Times New Roman" w:cs="Times New Roman"/>
          <w:b/>
          <w:bCs/>
          <w:sz w:val="24"/>
          <w:szCs w:val="24"/>
          <w:lang w:eastAsia="fr-FR"/>
        </w:rPr>
        <w:t xml:space="preserve"> el AL. 1984 )</w:t>
      </w:r>
    </w:p>
    <w:p w:rsidR="00356A78" w:rsidRDefault="00356A78"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356A78" w:rsidRPr="00440532" w:rsidRDefault="00356A78" w:rsidP="00356A78">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356A78" w:rsidRDefault="00356A78"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8"/>
          <w:szCs w:val="28"/>
          <w:lang w:eastAsia="fr-FR"/>
        </w:rPr>
      </w:pPr>
      <w:r w:rsidRPr="00DD0756">
        <w:rPr>
          <w:rFonts w:ascii="Times New Roman" w:eastAsia="Times New Roman" w:hAnsi="Times New Roman" w:cs="Times New Roman"/>
          <w:b/>
          <w:bCs/>
          <w:sz w:val="24"/>
          <w:szCs w:val="24"/>
          <w:lang w:eastAsia="fr-FR"/>
        </w:rPr>
        <w:t>Acariens </w:t>
      </w:r>
      <w:r w:rsidRPr="001E3F57">
        <w:rPr>
          <w:rFonts w:ascii="Times New Roman" w:eastAsia="Times New Roman" w:hAnsi="Times New Roman" w:cs="Times New Roman"/>
          <w:b/>
          <w:bCs/>
          <w:sz w:val="28"/>
          <w:szCs w:val="28"/>
          <w:lang w:eastAsia="fr-FR"/>
        </w:rPr>
        <w:t>:</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l’acariose –</w:t>
      </w:r>
      <w:r w:rsidRPr="001E3F57">
        <w:rPr>
          <w:rFonts w:ascii="Times New Roman" w:eastAsia="Times New Roman" w:hAnsi="Times New Roman" w:cs="Times New Roman"/>
          <w:i/>
          <w:iCs/>
          <w:sz w:val="24"/>
          <w:szCs w:val="24"/>
          <w:lang w:eastAsia="fr-FR"/>
        </w:rPr>
        <w:t xml:space="preserve">Polyphagotarsonemus latus, </w:t>
      </w:r>
    </w:p>
    <w:p w:rsidR="00D007A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P. </w:t>
      </w:r>
      <w:proofErr w:type="spellStart"/>
      <w:r w:rsidRPr="001E3F57">
        <w:rPr>
          <w:rFonts w:ascii="Times New Roman" w:eastAsia="Times New Roman" w:hAnsi="Times New Roman" w:cs="Times New Roman"/>
          <w:sz w:val="24"/>
          <w:szCs w:val="24"/>
          <w:lang w:eastAsia="fr-FR"/>
        </w:rPr>
        <w:t>lattus</w:t>
      </w:r>
      <w:proofErr w:type="spellEnd"/>
      <w:r w:rsidRPr="001E3F57">
        <w:rPr>
          <w:rFonts w:ascii="Times New Roman" w:eastAsia="Times New Roman" w:hAnsi="Times New Roman" w:cs="Times New Roman"/>
          <w:sz w:val="24"/>
          <w:szCs w:val="24"/>
          <w:lang w:eastAsia="fr-FR"/>
        </w:rPr>
        <w:t xml:space="preserve"> vit à la face inférieure des feuilles. II est jaunâtre, invisible à l’ œil nu (0.20 mm) La durée de son cycle ne dépasse pas quelques jours. </w:t>
      </w:r>
      <w:proofErr w:type="gramStart"/>
      <w:r w:rsidRPr="001E3F57">
        <w:rPr>
          <w:rFonts w:ascii="Times New Roman" w:eastAsia="Times New Roman" w:hAnsi="Times New Roman" w:cs="Times New Roman"/>
          <w:sz w:val="24"/>
          <w:szCs w:val="24"/>
          <w:lang w:eastAsia="fr-FR"/>
        </w:rPr>
        <w:t>ce</w:t>
      </w:r>
      <w:proofErr w:type="gramEnd"/>
      <w:r w:rsidRPr="001E3F57">
        <w:rPr>
          <w:rFonts w:ascii="Times New Roman" w:eastAsia="Times New Roman" w:hAnsi="Times New Roman" w:cs="Times New Roman"/>
          <w:sz w:val="24"/>
          <w:szCs w:val="24"/>
          <w:lang w:eastAsia="fr-FR"/>
        </w:rPr>
        <w:t xml:space="preserve"> qui explique ses attaques soudaines et sa dispersion très rapide. Les fouilles se redressent s’enroulent en &lt;cuillère, et durcissent; leur face inférieure prend un aspect brillant une teinte bronzée et se couvre de taches brunâtres .Dès l’apparition des premiers symptômes. On traitera immédiatement la culture avec le dico fol ou le </w:t>
      </w:r>
      <w:proofErr w:type="spellStart"/>
      <w:r w:rsidRPr="001E3F57">
        <w:rPr>
          <w:rFonts w:ascii="Times New Roman" w:eastAsia="Times New Roman" w:hAnsi="Times New Roman" w:cs="Times New Roman"/>
          <w:sz w:val="24"/>
          <w:szCs w:val="24"/>
          <w:lang w:eastAsia="fr-FR"/>
        </w:rPr>
        <w:t>diméthoate</w:t>
      </w:r>
      <w:proofErr w:type="spellEnd"/>
      <w:r w:rsidRPr="001E3F57">
        <w:rPr>
          <w:rFonts w:ascii="Times New Roman" w:eastAsia="Times New Roman" w:hAnsi="Times New Roman" w:cs="Times New Roman"/>
          <w:sz w:val="24"/>
          <w:szCs w:val="24"/>
          <w:lang w:eastAsia="fr-FR"/>
        </w:rPr>
        <w:t xml:space="preserve"> en pulvérisant  soigneusement Id dessous des feuilles. Un seul traitement suffit souvent.</w:t>
      </w:r>
      <w:r w:rsidR="00BA7B82">
        <w:rPr>
          <w:rFonts w:ascii="Times New Roman" w:eastAsia="Times New Roman" w:hAnsi="Times New Roman" w:cs="Times New Roman"/>
          <w:sz w:val="24"/>
          <w:szCs w:val="24"/>
          <w:lang w:eastAsia="fr-FR"/>
        </w:rPr>
        <w:t xml:space="preserve"> </w:t>
      </w:r>
      <w:proofErr w:type="gramStart"/>
      <w:r w:rsidR="0048004E" w:rsidRPr="00BA7B82">
        <w:rPr>
          <w:rFonts w:ascii="Times New Roman" w:eastAsia="Times New Roman" w:hAnsi="Times New Roman" w:cs="Times New Roman"/>
          <w:b/>
          <w:bCs/>
          <w:sz w:val="24"/>
          <w:szCs w:val="24"/>
          <w:lang w:eastAsia="fr-FR"/>
        </w:rPr>
        <w:t>(</w:t>
      </w:r>
      <w:r w:rsidR="0048004E" w:rsidRPr="00BA7B82">
        <w:rPr>
          <w:b/>
          <w:bCs/>
        </w:rPr>
        <w:t xml:space="preserve"> </w:t>
      </w:r>
      <w:r w:rsidR="0048004E" w:rsidRPr="00BA7B82">
        <w:rPr>
          <w:rFonts w:ascii="Times New Roman" w:eastAsia="Times New Roman" w:hAnsi="Times New Roman" w:cs="Times New Roman"/>
          <w:b/>
          <w:bCs/>
          <w:sz w:val="24"/>
          <w:szCs w:val="24"/>
          <w:lang w:eastAsia="fr-FR"/>
        </w:rPr>
        <w:t>EF.COLLINGWOOD</w:t>
      </w:r>
      <w:proofErr w:type="gramEnd"/>
      <w:r w:rsidR="0048004E" w:rsidRPr="00BA7B82">
        <w:rPr>
          <w:rFonts w:ascii="Times New Roman" w:eastAsia="Times New Roman" w:hAnsi="Times New Roman" w:cs="Times New Roman"/>
          <w:b/>
          <w:bCs/>
          <w:sz w:val="24"/>
          <w:szCs w:val="24"/>
          <w:lang w:eastAsia="fr-FR"/>
        </w:rPr>
        <w:t xml:space="preserve"> el AL. 1984 )</w:t>
      </w:r>
    </w:p>
    <w:p w:rsidR="001E3F57" w:rsidRPr="00D007A7" w:rsidRDefault="001E3F57" w:rsidP="00D74A62">
      <w:pPr>
        <w:pStyle w:val="Paragraphedeliste"/>
        <w:numPr>
          <w:ilvl w:val="0"/>
          <w:numId w:val="8"/>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D007A7">
        <w:rPr>
          <w:rFonts w:ascii="Times New Roman" w:eastAsia="Times New Roman" w:hAnsi="Times New Roman" w:cs="Times New Roman"/>
          <w:b/>
          <w:bCs/>
          <w:sz w:val="26"/>
          <w:szCs w:val="26"/>
          <w:lang w:eastAsia="fr-FR"/>
        </w:rPr>
        <w:t>Ennemis et dégâts sur les cultures de la famille des Cucurbitacées (Melon, pastèque, concombre, courgette, potiron…) :</w:t>
      </w:r>
    </w:p>
    <w:p w:rsidR="001E3F57" w:rsidRPr="00461805" w:rsidRDefault="001E3F57" w:rsidP="007D70B2">
      <w:pPr>
        <w:pStyle w:val="Paragraphedeliste"/>
        <w:numPr>
          <w:ilvl w:val="0"/>
          <w:numId w:val="34"/>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461805">
        <w:rPr>
          <w:rFonts w:ascii="Times New Roman" w:eastAsia="Times New Roman" w:hAnsi="Times New Roman" w:cs="Times New Roman"/>
          <w:b/>
          <w:bCs/>
          <w:sz w:val="26"/>
          <w:szCs w:val="26"/>
          <w:lang w:eastAsia="fr-FR"/>
        </w:rPr>
        <w:t>M</w:t>
      </w:r>
      <w:r w:rsidR="00DD0756" w:rsidRPr="00461805">
        <w:rPr>
          <w:rFonts w:ascii="Times New Roman" w:eastAsia="Times New Roman" w:hAnsi="Times New Roman" w:cs="Times New Roman"/>
          <w:b/>
          <w:bCs/>
          <w:sz w:val="26"/>
          <w:szCs w:val="26"/>
          <w:lang w:eastAsia="fr-FR"/>
        </w:rPr>
        <w:t>ELON</w:t>
      </w:r>
      <w:r w:rsidRPr="00461805">
        <w:rPr>
          <w:rFonts w:ascii="Times New Roman" w:eastAsia="Times New Roman" w:hAnsi="Times New Roman" w:cs="Times New Roman"/>
          <w:b/>
          <w:bCs/>
          <w:sz w:val="26"/>
          <w:szCs w:val="26"/>
          <w:lang w:eastAsia="fr-FR"/>
        </w:rPr>
        <w:t>.*C</w:t>
      </w:r>
      <w:r w:rsidR="00DD0756" w:rsidRPr="00461805">
        <w:rPr>
          <w:rFonts w:ascii="Times New Roman" w:eastAsia="Times New Roman" w:hAnsi="Times New Roman" w:cs="Times New Roman"/>
          <w:b/>
          <w:bCs/>
          <w:sz w:val="26"/>
          <w:szCs w:val="26"/>
          <w:lang w:eastAsia="fr-FR"/>
        </w:rPr>
        <w:t>ONCOMBRE</w:t>
      </w:r>
      <w:r w:rsidRPr="00461805">
        <w:rPr>
          <w:rFonts w:ascii="Times New Roman" w:eastAsia="Times New Roman" w:hAnsi="Times New Roman" w:cs="Times New Roman"/>
          <w:b/>
          <w:bCs/>
          <w:sz w:val="26"/>
          <w:szCs w:val="26"/>
          <w:lang w:eastAsia="fr-FR"/>
        </w:rPr>
        <w:t xml:space="preserve">* </w:t>
      </w:r>
      <w:r w:rsidR="00DD0756" w:rsidRPr="00461805">
        <w:rPr>
          <w:rFonts w:ascii="Times New Roman" w:eastAsia="Times New Roman" w:hAnsi="Times New Roman" w:cs="Times New Roman"/>
          <w:b/>
          <w:bCs/>
          <w:sz w:val="26"/>
          <w:szCs w:val="26"/>
          <w:lang w:eastAsia="fr-FR"/>
        </w:rPr>
        <w:t>COURGETTE</w:t>
      </w:r>
      <w:r w:rsidRPr="00461805">
        <w:rPr>
          <w:rFonts w:ascii="Times New Roman" w:eastAsia="Times New Roman" w:hAnsi="Times New Roman" w:cs="Times New Roman"/>
          <w:b/>
          <w:bCs/>
          <w:sz w:val="26"/>
          <w:szCs w:val="26"/>
          <w:lang w:eastAsia="fr-FR"/>
        </w:rPr>
        <w:t xml:space="preserve">* </w:t>
      </w:r>
      <w:r w:rsidR="00DD0756" w:rsidRPr="00461805">
        <w:rPr>
          <w:rFonts w:ascii="Times New Roman" w:eastAsia="Times New Roman" w:hAnsi="Times New Roman" w:cs="Times New Roman"/>
          <w:b/>
          <w:bCs/>
          <w:sz w:val="26"/>
          <w:szCs w:val="26"/>
          <w:lang w:eastAsia="fr-FR"/>
        </w:rPr>
        <w:t>PASTEQUE</w:t>
      </w:r>
      <w:r w:rsidRPr="00461805">
        <w:rPr>
          <w:rFonts w:ascii="Times New Roman" w:eastAsia="Times New Roman" w:hAnsi="Times New Roman" w:cs="Times New Roman"/>
          <w:b/>
          <w:bCs/>
          <w:sz w:val="26"/>
          <w:szCs w:val="26"/>
          <w:lang w:eastAsia="fr-FR"/>
        </w:rPr>
        <w:t xml:space="preserve">...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1-Les mouches des Cucurbitacées</w:t>
      </w:r>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Dacus</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vertebratus</w:t>
      </w:r>
      <w:proofErr w:type="spellEnd"/>
      <w:r w:rsidRPr="001E3F57">
        <w:rPr>
          <w:rFonts w:ascii="Times New Roman" w:eastAsia="Times New Roman" w:hAnsi="Times New Roman" w:cs="Times New Roman"/>
          <w:b/>
          <w:bCs/>
          <w:i/>
          <w:iCs/>
          <w:sz w:val="24"/>
          <w:szCs w:val="24"/>
          <w:lang w:eastAsia="fr-FR"/>
        </w:rPr>
        <w:t xml:space="preserve"> - et D. </w:t>
      </w:r>
      <w:proofErr w:type="spellStart"/>
      <w:r w:rsidRPr="001E3F57">
        <w:rPr>
          <w:rFonts w:ascii="Times New Roman" w:eastAsia="Times New Roman" w:hAnsi="Times New Roman" w:cs="Times New Roman"/>
          <w:b/>
          <w:bCs/>
          <w:i/>
          <w:iCs/>
          <w:sz w:val="24"/>
          <w:szCs w:val="24"/>
          <w:lang w:eastAsia="fr-FR"/>
        </w:rPr>
        <w:t>ciliatus</w:t>
      </w:r>
      <w:proofErr w:type="spellEnd"/>
      <w:r w:rsidRPr="001E3F57">
        <w:rPr>
          <w:rFonts w:ascii="Times New Roman" w:eastAsia="Times New Roman" w:hAnsi="Times New Roman" w:cs="Times New Roman"/>
          <w:b/>
          <w:bCs/>
          <w:sz w:val="24"/>
          <w:szCs w:val="24"/>
          <w:lang w:eastAsia="fr-FR"/>
        </w:rPr>
        <w:t xml:space="preserve"> (Diptères)</w:t>
      </w:r>
    </w:p>
    <w:p w:rsidR="00356A78"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Les fruits sont piques, pourrissent et en coupe montrent la présence d’asticots jaunâtres d’environ 10 mm qui possèdent une extrémité pointue et l’autre arrondie. Des détentes brusques leur permettent d’effectuer des sauts de plusieurs centimètres. La mouche femelle pond ses œufs par groupe de dix environ sous l’épiderme des très jeunes fruits; dès leur éclosion. Les asticots commencent à dévorer I ’intérieur. La zone de ponte brunit, se ramollit et s’affaisse. Le fruit se déforme généralement (concombre, courgette et l’intérieur est parcouru en </w:t>
      </w:r>
      <w:proofErr w:type="spellStart"/>
      <w:r w:rsidRPr="001E3F57">
        <w:rPr>
          <w:rFonts w:ascii="Times New Roman" w:eastAsia="Times New Roman" w:hAnsi="Times New Roman" w:cs="Times New Roman"/>
          <w:sz w:val="24"/>
          <w:szCs w:val="24"/>
          <w:lang w:eastAsia="fr-FR"/>
        </w:rPr>
        <w:t>tout</w:t>
      </w:r>
      <w:proofErr w:type="spellEnd"/>
      <w:r w:rsidRPr="001E3F57">
        <w:rPr>
          <w:rFonts w:ascii="Times New Roman" w:eastAsia="Times New Roman" w:hAnsi="Times New Roman" w:cs="Times New Roman"/>
          <w:sz w:val="24"/>
          <w:szCs w:val="24"/>
          <w:lang w:eastAsia="fr-FR"/>
        </w:rPr>
        <w:t xml:space="preserve"> sens par de petites galeries .Dès l’apparition de fruits piqués, récolter et détruire ceux-ci pou; que les asticots qui se trouvent à l’intérieur ne donnent pas de nouvelles mouches. Entourer les très jeunes fruits de papier journal ou de sachets pour les protéger contre les piqûres. Si les risques d’attaque sont grands. Dès la floraison ou la nouaison des jeunes fruits, traiter une fois par </w:t>
      </w:r>
    </w:p>
    <w:p w:rsidR="00356A78" w:rsidRPr="00440532" w:rsidRDefault="00356A78" w:rsidP="00356A78">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356A78" w:rsidRDefault="00356A78"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BA7B82" w:rsidRDefault="001E3F57" w:rsidP="00CC749F">
      <w:pPr>
        <w:spacing w:before="100" w:beforeAutospacing="1" w:after="100" w:afterAutospacing="1" w:line="360" w:lineRule="auto"/>
        <w:ind w:firstLine="426"/>
        <w:jc w:val="both"/>
        <w:rPr>
          <w:rFonts w:ascii="Times New Roman" w:eastAsia="Times New Roman" w:hAnsi="Times New Roman" w:cs="Times New Roman"/>
          <w:b/>
          <w:bCs/>
          <w:lang w:eastAsia="fr-FR"/>
        </w:rPr>
      </w:pPr>
      <w:proofErr w:type="gramStart"/>
      <w:r w:rsidRPr="001E3F57">
        <w:rPr>
          <w:rFonts w:ascii="Times New Roman" w:eastAsia="Times New Roman" w:hAnsi="Times New Roman" w:cs="Times New Roman"/>
          <w:sz w:val="24"/>
          <w:szCs w:val="24"/>
          <w:lang w:eastAsia="fr-FR"/>
        </w:rPr>
        <w:t>semaine</w:t>
      </w:r>
      <w:proofErr w:type="gramEnd"/>
      <w:r w:rsidRPr="001E3F57">
        <w:rPr>
          <w:rFonts w:ascii="Times New Roman" w:eastAsia="Times New Roman" w:hAnsi="Times New Roman" w:cs="Times New Roman"/>
          <w:sz w:val="24"/>
          <w:szCs w:val="24"/>
          <w:lang w:eastAsia="fr-FR"/>
        </w:rPr>
        <w:t xml:space="preserve"> la culture et les brise-vents naturels (maïs,</w:t>
      </w:r>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pennisetum</w:t>
      </w:r>
      <w:proofErr w:type="spellEnd"/>
      <w:r w:rsidRPr="001E3F57">
        <w:rPr>
          <w:rFonts w:ascii="Times New Roman" w:eastAsia="Times New Roman" w:hAnsi="Times New Roman" w:cs="Times New Roman"/>
          <w:sz w:val="24"/>
          <w:szCs w:val="24"/>
          <w:lang w:eastAsia="fr-FR"/>
        </w:rPr>
        <w:t xml:space="preserve">) avec du </w:t>
      </w:r>
      <w:proofErr w:type="spellStart"/>
      <w:r w:rsidRPr="001E3F57">
        <w:rPr>
          <w:rFonts w:ascii="Times New Roman" w:eastAsia="Times New Roman" w:hAnsi="Times New Roman" w:cs="Times New Roman"/>
          <w:sz w:val="24"/>
          <w:szCs w:val="24"/>
          <w:lang w:eastAsia="fr-FR"/>
        </w:rPr>
        <w:t>diméthoate</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Fenthion</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Malathion</w:t>
      </w:r>
      <w:proofErr w:type="spellEnd"/>
      <w:r w:rsidRPr="001E3F57">
        <w:rPr>
          <w:rFonts w:ascii="Times New Roman" w:eastAsia="Times New Roman" w:hAnsi="Times New Roman" w:cs="Times New Roman"/>
          <w:sz w:val="24"/>
          <w:szCs w:val="24"/>
          <w:lang w:eastAsia="fr-FR"/>
        </w:rPr>
        <w:t xml:space="preserve"> ou </w:t>
      </w:r>
      <w:proofErr w:type="spellStart"/>
      <w:r w:rsidRPr="001E3F57">
        <w:rPr>
          <w:rFonts w:ascii="Times New Roman" w:eastAsia="Times New Roman" w:hAnsi="Times New Roman" w:cs="Times New Roman"/>
          <w:sz w:val="24"/>
          <w:szCs w:val="24"/>
          <w:lang w:eastAsia="fr-FR"/>
        </w:rPr>
        <w:t>trichlorphon</w:t>
      </w:r>
      <w:proofErr w:type="spellEnd"/>
      <w:r w:rsidRPr="001E3F57">
        <w:rPr>
          <w:rFonts w:ascii="Times New Roman" w:eastAsia="Times New Roman" w:hAnsi="Times New Roman" w:cs="Times New Roman"/>
          <w:sz w:val="24"/>
          <w:szCs w:val="24"/>
          <w:lang w:eastAsia="fr-FR"/>
        </w:rPr>
        <w:t>. Poursuivre le traitement jusqu’à ce que la pelure du fruit soit assez dure pour que la mouche ne puisse plus le piquer (environ 8 cm de diamètre chez le melon). Pour le fenton arrêter le traitement 15, jours au moins avant la récolte. Arroser la culture a la raie, pour éviter le lessivage des produits</w:t>
      </w:r>
      <w:r w:rsidR="00BA7B82">
        <w:rPr>
          <w:rFonts w:ascii="Times New Roman" w:eastAsia="Times New Roman" w:hAnsi="Times New Roman" w:cs="Times New Roman"/>
          <w:sz w:val="24"/>
          <w:szCs w:val="24"/>
          <w:lang w:eastAsia="fr-FR"/>
        </w:rPr>
        <w:t xml:space="preserve">. </w:t>
      </w:r>
      <w:proofErr w:type="gramStart"/>
      <w:r w:rsidR="0048004E" w:rsidRPr="00BA7B82">
        <w:rPr>
          <w:rFonts w:ascii="Times New Roman" w:eastAsia="Times New Roman" w:hAnsi="Times New Roman" w:cs="Times New Roman"/>
          <w:b/>
          <w:bCs/>
          <w:sz w:val="24"/>
          <w:szCs w:val="24"/>
          <w:lang w:eastAsia="fr-FR"/>
        </w:rPr>
        <w:t>(</w:t>
      </w:r>
      <w:r w:rsidR="0048004E" w:rsidRPr="00BA7B82">
        <w:rPr>
          <w:b/>
          <w:bCs/>
        </w:rPr>
        <w:t xml:space="preserve"> </w:t>
      </w:r>
      <w:r w:rsidR="0048004E" w:rsidRPr="00BA7B82">
        <w:rPr>
          <w:rFonts w:ascii="Times New Roman" w:eastAsia="Times New Roman" w:hAnsi="Times New Roman" w:cs="Times New Roman"/>
          <w:b/>
          <w:bCs/>
          <w:sz w:val="24"/>
          <w:szCs w:val="24"/>
          <w:lang w:eastAsia="fr-FR"/>
        </w:rPr>
        <w:t>EF.COLLINGWOOD</w:t>
      </w:r>
      <w:proofErr w:type="gramEnd"/>
      <w:r w:rsidR="0048004E" w:rsidRPr="00BA7B82">
        <w:rPr>
          <w:rFonts w:ascii="Times New Roman" w:eastAsia="Times New Roman" w:hAnsi="Times New Roman" w:cs="Times New Roman"/>
          <w:b/>
          <w:bCs/>
          <w:sz w:val="24"/>
          <w:szCs w:val="24"/>
          <w:lang w:eastAsia="fr-FR"/>
        </w:rPr>
        <w:t xml:space="preserve"> el AL. 1984 )</w:t>
      </w:r>
      <w:r w:rsidRPr="00BA7B82">
        <w:rPr>
          <w:rFonts w:ascii="Times New Roman" w:eastAsia="Times New Roman" w:hAnsi="Times New Roman" w:cs="Times New Roman"/>
          <w:b/>
          <w:bCs/>
          <w:lang w:eastAsia="fr-FR"/>
        </w:rPr>
        <w:t>.</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lang w:eastAsia="fr-FR"/>
        </w:rPr>
      </w:pPr>
      <w:r w:rsidRPr="001E3F57">
        <w:rPr>
          <w:rFonts w:ascii="Times New Roman" w:eastAsia="Times New Roman" w:hAnsi="Times New Roman" w:cs="Times New Roman"/>
          <w:b/>
          <w:bCs/>
          <w:sz w:val="24"/>
          <w:szCs w:val="24"/>
          <w:lang w:eastAsia="fr-FR"/>
        </w:rPr>
        <w:t>2-Le coléoptère rouge de melon</w:t>
      </w:r>
      <w:r w:rsidRPr="001E3F57">
        <w:rPr>
          <w:rFonts w:ascii="Times New Roman" w:eastAsia="Times New Roman" w:hAnsi="Times New Roman" w:cs="Times New Roman"/>
          <w:lang w:eastAsia="fr-FR"/>
        </w:rPr>
        <w:t>-</w:t>
      </w:r>
      <w:proofErr w:type="spellStart"/>
      <w:r w:rsidRPr="001E3F57">
        <w:rPr>
          <w:rFonts w:ascii="Times New Roman" w:eastAsia="Times New Roman" w:hAnsi="Times New Roman" w:cs="Times New Roman"/>
          <w:b/>
          <w:bCs/>
          <w:i/>
          <w:iCs/>
          <w:sz w:val="24"/>
          <w:szCs w:val="24"/>
          <w:lang w:eastAsia="fr-FR"/>
        </w:rPr>
        <w:t>dulacophora</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africana</w:t>
      </w:r>
      <w:proofErr w:type="spellEnd"/>
      <w:r w:rsidRPr="001E3F57">
        <w:rPr>
          <w:rFonts w:ascii="Times New Roman" w:eastAsia="Times New Roman" w:hAnsi="Times New Roman" w:cs="Times New Roman"/>
          <w:b/>
          <w:bCs/>
          <w:sz w:val="24"/>
          <w:szCs w:val="24"/>
          <w:lang w:eastAsia="fr-FR"/>
        </w:rPr>
        <w:t xml:space="preserve"> (Coléoptère)</w:t>
      </w:r>
    </w:p>
    <w:p w:rsidR="001E3F57" w:rsidRPr="00BA7B82"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Ce coléoptère se rencontre souvent en compagnie d’</w:t>
      </w:r>
      <w:proofErr w:type="spellStart"/>
      <w:r w:rsidRPr="001E3F57">
        <w:rPr>
          <w:rFonts w:ascii="Times New Roman" w:eastAsia="Times New Roman" w:hAnsi="Times New Roman" w:cs="Times New Roman"/>
          <w:sz w:val="24"/>
          <w:szCs w:val="24"/>
          <w:lang w:eastAsia="fr-FR"/>
        </w:rPr>
        <w:t>henosepilachna</w:t>
      </w:r>
      <w:proofErr w:type="spellEnd"/>
      <w:r w:rsidRPr="001E3F57">
        <w:rPr>
          <w:rFonts w:ascii="Times New Roman" w:eastAsia="Times New Roman" w:hAnsi="Times New Roman" w:cs="Times New Roman"/>
          <w:sz w:val="24"/>
          <w:szCs w:val="24"/>
          <w:lang w:eastAsia="fr-FR"/>
        </w:rPr>
        <w:t xml:space="preserve">. Les adultes sont des </w:t>
      </w:r>
      <w:proofErr w:type="spellStart"/>
      <w:r w:rsidRPr="001E3F57">
        <w:rPr>
          <w:rFonts w:ascii="Times New Roman" w:eastAsia="Times New Roman" w:hAnsi="Times New Roman" w:cs="Times New Roman"/>
          <w:sz w:val="24"/>
          <w:szCs w:val="24"/>
          <w:lang w:eastAsia="fr-FR"/>
        </w:rPr>
        <w:t>défoliateurs</w:t>
      </w:r>
      <w:proofErr w:type="spellEnd"/>
      <w:r w:rsidRPr="001E3F57">
        <w:rPr>
          <w:rFonts w:ascii="Times New Roman" w:eastAsia="Times New Roman" w:hAnsi="Times New Roman" w:cs="Times New Roman"/>
          <w:sz w:val="24"/>
          <w:szCs w:val="24"/>
          <w:lang w:eastAsia="fr-FR"/>
        </w:rPr>
        <w:t xml:space="preserve"> perçant les feuilles de petits trous pouvant entraîner la mort des jeunes plantes. Les larves rongent le collet sous la surface du sol et pénètrent même dans la racine principale entraînant souvent la mort de plante. Les larves sont minces, cylindriques, de couleur ivoire, ne dépassent pas 15 mm de long. L’adulte est allongé, de couleur rouge orange sur le dos, noir sur la face ventrale et mesure plus ou moins 7 mm de </w:t>
      </w:r>
      <w:proofErr w:type="gramStart"/>
      <w:r w:rsidRPr="001E3F57">
        <w:rPr>
          <w:rFonts w:ascii="Times New Roman" w:eastAsia="Times New Roman" w:hAnsi="Times New Roman" w:cs="Times New Roman"/>
          <w:sz w:val="24"/>
          <w:szCs w:val="24"/>
          <w:lang w:eastAsia="fr-FR"/>
        </w:rPr>
        <w:t>long .</w:t>
      </w:r>
      <w:proofErr w:type="gramEnd"/>
      <w:r w:rsidRPr="001E3F57">
        <w:rPr>
          <w:rFonts w:ascii="Times New Roman" w:eastAsia="Times New Roman" w:hAnsi="Times New Roman" w:cs="Times New Roman"/>
          <w:sz w:val="24"/>
          <w:szCs w:val="24"/>
          <w:lang w:eastAsia="fr-FR"/>
        </w:rPr>
        <w:t xml:space="preserve"> Uniquement si l’on observe beaucoup d’insectes et leurs dégâts sur les plantes. </w:t>
      </w:r>
      <w:proofErr w:type="gramStart"/>
      <w:r w:rsidRPr="001E3F57">
        <w:rPr>
          <w:rFonts w:ascii="Times New Roman" w:eastAsia="Times New Roman" w:hAnsi="Times New Roman" w:cs="Times New Roman"/>
          <w:sz w:val="24"/>
          <w:szCs w:val="24"/>
          <w:lang w:eastAsia="fr-FR"/>
        </w:rPr>
        <w:t>appliquer</w:t>
      </w:r>
      <w:proofErr w:type="gramEnd"/>
      <w:r w:rsidRPr="001E3F57">
        <w:rPr>
          <w:rFonts w:ascii="Times New Roman" w:eastAsia="Times New Roman" w:hAnsi="Times New Roman" w:cs="Times New Roman"/>
          <w:sz w:val="24"/>
          <w:szCs w:val="24"/>
          <w:lang w:eastAsia="fr-FR"/>
        </w:rPr>
        <w:t xml:space="preserve"> du </w:t>
      </w:r>
      <w:proofErr w:type="spellStart"/>
      <w:r w:rsidRPr="001E3F57">
        <w:rPr>
          <w:rFonts w:ascii="Times New Roman" w:eastAsia="Times New Roman" w:hAnsi="Times New Roman" w:cs="Times New Roman"/>
          <w:sz w:val="24"/>
          <w:szCs w:val="24"/>
          <w:lang w:eastAsia="fr-FR"/>
        </w:rPr>
        <w:t>diméthoate</w:t>
      </w:r>
      <w:proofErr w:type="spellEnd"/>
      <w:r w:rsidRPr="001E3F57">
        <w:rPr>
          <w:rFonts w:ascii="Times New Roman" w:eastAsia="Times New Roman" w:hAnsi="Times New Roman" w:cs="Times New Roman"/>
          <w:sz w:val="24"/>
          <w:szCs w:val="24"/>
          <w:lang w:eastAsia="fr-FR"/>
        </w:rPr>
        <w:t xml:space="preserve"> ou du </w:t>
      </w:r>
      <w:proofErr w:type="spellStart"/>
      <w:r w:rsidRPr="001E3F57">
        <w:rPr>
          <w:rFonts w:ascii="Times New Roman" w:eastAsia="Times New Roman" w:hAnsi="Times New Roman" w:cs="Times New Roman"/>
          <w:sz w:val="24"/>
          <w:szCs w:val="24"/>
          <w:lang w:eastAsia="fr-FR"/>
        </w:rPr>
        <w:t>malathion</w:t>
      </w:r>
      <w:proofErr w:type="spellEnd"/>
      <w:r w:rsidRPr="001E3F57">
        <w:rPr>
          <w:rFonts w:ascii="Times New Roman" w:eastAsia="Times New Roman" w:hAnsi="Times New Roman" w:cs="Times New Roman"/>
          <w:sz w:val="24"/>
          <w:szCs w:val="24"/>
          <w:lang w:eastAsia="fr-FR"/>
        </w:rPr>
        <w:t xml:space="preserve"> sur les jeunes plantes une fois par semaine jusqu’à disparition des insectes. Souvent deux traitements suffisent.</w:t>
      </w:r>
      <w:r w:rsidR="00BA7B82">
        <w:rPr>
          <w:rFonts w:ascii="Times New Roman" w:eastAsia="Times New Roman" w:hAnsi="Times New Roman" w:cs="Times New Roman"/>
          <w:sz w:val="24"/>
          <w:szCs w:val="24"/>
          <w:lang w:eastAsia="fr-FR"/>
        </w:rPr>
        <w:t xml:space="preserve"> </w:t>
      </w:r>
      <w:proofErr w:type="gramStart"/>
      <w:r w:rsidR="0048004E" w:rsidRPr="00BA7B82">
        <w:rPr>
          <w:rFonts w:ascii="Times New Roman" w:eastAsia="Times New Roman" w:hAnsi="Times New Roman" w:cs="Times New Roman"/>
          <w:b/>
          <w:bCs/>
          <w:sz w:val="24"/>
          <w:szCs w:val="24"/>
          <w:lang w:eastAsia="fr-FR"/>
        </w:rPr>
        <w:t>(</w:t>
      </w:r>
      <w:r w:rsidR="0048004E" w:rsidRPr="00BA7B82">
        <w:rPr>
          <w:b/>
          <w:bCs/>
        </w:rPr>
        <w:t xml:space="preserve"> </w:t>
      </w:r>
      <w:r w:rsidR="0048004E" w:rsidRPr="00BA7B82">
        <w:rPr>
          <w:rFonts w:ascii="Times New Roman" w:eastAsia="Times New Roman" w:hAnsi="Times New Roman" w:cs="Times New Roman"/>
          <w:b/>
          <w:bCs/>
          <w:sz w:val="24"/>
          <w:szCs w:val="24"/>
          <w:lang w:eastAsia="fr-FR"/>
        </w:rPr>
        <w:t>EF.COLLINGWOOD</w:t>
      </w:r>
      <w:proofErr w:type="gramEnd"/>
      <w:r w:rsidR="0048004E" w:rsidRPr="00BA7B82">
        <w:rPr>
          <w:rFonts w:ascii="Times New Roman" w:eastAsia="Times New Roman" w:hAnsi="Times New Roman" w:cs="Times New Roman"/>
          <w:b/>
          <w:bCs/>
          <w:sz w:val="24"/>
          <w:szCs w:val="24"/>
          <w:lang w:eastAsia="fr-FR"/>
        </w:rPr>
        <w:t xml:space="preserve"> el AL. 1984 )</w:t>
      </w:r>
      <w:r w:rsidRPr="00BA7B82">
        <w:rPr>
          <w:rFonts w:ascii="Times New Roman" w:eastAsia="Times New Roman" w:hAnsi="Times New Roman" w:cs="Times New Roman"/>
          <w:b/>
          <w:bCs/>
          <w:sz w:val="24"/>
          <w:szCs w:val="24"/>
          <w:lang w:eastAsia="fr-FR"/>
        </w:rPr>
        <w:t xml:space="preserve">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 xml:space="preserve">3-La coccinelle des Cucurbitacées </w:t>
      </w:r>
      <w:r w:rsidRPr="001E3F57">
        <w:rPr>
          <w:rFonts w:ascii="Times New Roman" w:eastAsia="Times New Roman" w:hAnsi="Times New Roman" w:cs="Times New Roman"/>
          <w:lang w:eastAsia="fr-FR"/>
        </w:rPr>
        <w:t xml:space="preserve">– </w:t>
      </w:r>
      <w:proofErr w:type="spellStart"/>
      <w:r w:rsidRPr="001E3F57">
        <w:rPr>
          <w:rFonts w:ascii="Times New Roman" w:eastAsia="Times New Roman" w:hAnsi="Times New Roman" w:cs="Times New Roman"/>
          <w:b/>
          <w:bCs/>
          <w:i/>
          <w:iCs/>
          <w:sz w:val="24"/>
          <w:szCs w:val="24"/>
          <w:lang w:eastAsia="fr-FR"/>
        </w:rPr>
        <w:t>Henosepilachnae</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ialerii</w:t>
      </w:r>
      <w:proofErr w:type="spellEnd"/>
      <w:r w:rsidRPr="001E3F57">
        <w:rPr>
          <w:rFonts w:ascii="Times New Roman" w:eastAsia="Times New Roman" w:hAnsi="Times New Roman" w:cs="Times New Roman"/>
          <w:b/>
          <w:bCs/>
          <w:i/>
          <w:iCs/>
          <w:sz w:val="24"/>
          <w:szCs w:val="24"/>
          <w:lang w:eastAsia="fr-FR"/>
        </w:rPr>
        <w:t xml:space="preserve"> </w:t>
      </w:r>
      <w:r w:rsidRPr="001E3F57">
        <w:rPr>
          <w:rFonts w:ascii="Times New Roman" w:eastAsia="Times New Roman" w:hAnsi="Times New Roman" w:cs="Times New Roman"/>
          <w:b/>
          <w:bCs/>
          <w:sz w:val="24"/>
          <w:szCs w:val="24"/>
          <w:lang w:eastAsia="fr-FR"/>
        </w:rPr>
        <w:t>(Coléoptère)</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Adulte et larve se trouvent à la face inférieure des feuilles. Ils dévorent l’épiderme n’épargnant que tes nervures; ces feuilles prennent une teinte grisâtre et se dessèchent. Si l’attaque est importante, la plante entière peut dépérir surtout si elle est jeune. Hôtes préférés: melons et concombres La larve jaune pâle. S’amincit aux deux extrémités, et porte sur le dos des épines ramifiées, noires, disposées en rangées longitudinales. L’adulte me- sure environ 7-</w:t>
      </w:r>
      <w:smartTag w:uri="urn:schemas-microsoft-com:office:smarttags" w:element="metricconverter">
        <w:smartTagPr>
          <w:attr w:name="ProductID" w:val="8 mm"/>
        </w:smartTagPr>
        <w:r w:rsidRPr="001E3F57">
          <w:rPr>
            <w:rFonts w:ascii="Times New Roman" w:eastAsia="Times New Roman" w:hAnsi="Times New Roman" w:cs="Times New Roman"/>
            <w:sz w:val="24"/>
            <w:szCs w:val="24"/>
            <w:lang w:eastAsia="fr-FR"/>
          </w:rPr>
          <w:t>8 mm</w:t>
        </w:r>
      </w:smartTag>
      <w:r w:rsidRPr="001E3F57">
        <w:rPr>
          <w:rFonts w:ascii="Times New Roman" w:eastAsia="Times New Roman" w:hAnsi="Times New Roman" w:cs="Times New Roman"/>
          <w:sz w:val="24"/>
          <w:szCs w:val="24"/>
          <w:lang w:eastAsia="fr-FR"/>
        </w:rPr>
        <w:t xml:space="preserve">, est rouge-orange et porte 12 points noirs, disposés en lignes transversales. Son corps est couvert de très fins poils dorés. La lutte est la même que pour </w:t>
      </w:r>
      <w:proofErr w:type="spellStart"/>
      <w:r w:rsidRPr="001E3F57">
        <w:rPr>
          <w:rFonts w:ascii="Times New Roman" w:eastAsia="Times New Roman" w:hAnsi="Times New Roman" w:cs="Times New Roman"/>
          <w:i/>
          <w:iCs/>
          <w:sz w:val="24"/>
          <w:szCs w:val="24"/>
          <w:lang w:eastAsia="fr-FR"/>
        </w:rPr>
        <w:t>Aulacophora</w:t>
      </w:r>
      <w:proofErr w:type="spellEnd"/>
      <w:r w:rsidRPr="001E3F57">
        <w:rPr>
          <w:rFonts w:ascii="Times New Roman" w:eastAsia="Times New Roman" w:hAnsi="Times New Roman" w:cs="Times New Roman"/>
          <w:sz w:val="24"/>
          <w:szCs w:val="24"/>
          <w:lang w:eastAsia="fr-FR"/>
        </w:rPr>
        <w:t xml:space="preserve">  ci-dessus; pulvériser soigneusement le dessous des feuilles. En cas d’attaque peu importante ou sur petites Surface, le ramassage manuel peut suffire. </w:t>
      </w:r>
      <w:r w:rsidR="0048004E">
        <w:rPr>
          <w:rFonts w:ascii="Times New Roman" w:eastAsia="Times New Roman" w:hAnsi="Times New Roman" w:cs="Times New Roman"/>
          <w:sz w:val="24"/>
          <w:szCs w:val="24"/>
          <w:lang w:eastAsia="fr-FR"/>
        </w:rPr>
        <w:t>(</w:t>
      </w:r>
      <w:r w:rsidR="0048004E" w:rsidRPr="00BA7B82">
        <w:rPr>
          <w:rFonts w:ascii="Times New Roman" w:eastAsia="Times New Roman" w:hAnsi="Times New Roman" w:cs="Times New Roman"/>
          <w:b/>
          <w:bCs/>
          <w:sz w:val="24"/>
          <w:szCs w:val="24"/>
          <w:lang w:eastAsia="fr-FR"/>
        </w:rPr>
        <w:t xml:space="preserve">EF.COLLINGWOOD el AL. </w:t>
      </w:r>
      <w:r w:rsidR="00446814" w:rsidRPr="00BA7B82">
        <w:rPr>
          <w:rFonts w:ascii="Times New Roman" w:eastAsia="Times New Roman" w:hAnsi="Times New Roman" w:cs="Times New Roman"/>
          <w:b/>
          <w:bCs/>
          <w:sz w:val="24"/>
          <w:szCs w:val="24"/>
          <w:lang w:eastAsia="fr-FR"/>
        </w:rPr>
        <w:t>1984)</w:t>
      </w:r>
    </w:p>
    <w:p w:rsidR="00084763" w:rsidRPr="00440532" w:rsidRDefault="00084763" w:rsidP="00084763">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084763" w:rsidRPr="00BA7B82" w:rsidRDefault="00084763" w:rsidP="00CC749F">
      <w:pPr>
        <w:spacing w:before="100" w:beforeAutospacing="1" w:after="100" w:afterAutospacing="1" w:line="360" w:lineRule="auto"/>
        <w:ind w:firstLine="426"/>
        <w:jc w:val="both"/>
        <w:rPr>
          <w:rFonts w:ascii="Times New Roman" w:eastAsia="Times New Roman" w:hAnsi="Times New Roman" w:cs="Times New Roman"/>
          <w:b/>
          <w:bCs/>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4-</w:t>
      </w:r>
      <w:r w:rsidRPr="001E3F57">
        <w:rPr>
          <w:rFonts w:ascii="Cambria" w:eastAsia="Times New Roman" w:hAnsi="Cambria" w:cs="Times New Roman"/>
          <w:lang w:eastAsia="fr-FR"/>
        </w:rPr>
        <w:t xml:space="preserve"> </w:t>
      </w:r>
      <w:proofErr w:type="spellStart"/>
      <w:r w:rsidRPr="001E3F57">
        <w:rPr>
          <w:rFonts w:ascii="Cambria" w:eastAsia="Times New Roman" w:hAnsi="Cambria" w:cs="Times New Roman"/>
          <w:lang w:eastAsia="fr-FR"/>
        </w:rPr>
        <w:t>M</w:t>
      </w:r>
      <w:r w:rsidRPr="001E3F57">
        <w:rPr>
          <w:rFonts w:ascii="Times New Roman" w:eastAsia="Times New Roman" w:hAnsi="Times New Roman" w:cs="Times New Roman"/>
          <w:b/>
          <w:bCs/>
          <w:sz w:val="24"/>
          <w:szCs w:val="24"/>
          <w:lang w:eastAsia="fr-FR"/>
        </w:rPr>
        <w:t>argaronia</w:t>
      </w:r>
      <w:proofErr w:type="spellEnd"/>
      <w:r w:rsidRPr="001E3F57">
        <w:rPr>
          <w:rFonts w:ascii="Times New Roman" w:eastAsia="Times New Roman" w:hAnsi="Times New Roman" w:cs="Times New Roman"/>
          <w:b/>
          <w:bCs/>
          <w:sz w:val="24"/>
          <w:szCs w:val="24"/>
          <w:lang w:eastAsia="fr-FR"/>
        </w:rPr>
        <w:t xml:space="preserve"> </w:t>
      </w:r>
      <w:proofErr w:type="spellStart"/>
      <w:r w:rsidRPr="001E3F57">
        <w:rPr>
          <w:rFonts w:ascii="Times New Roman" w:eastAsia="Times New Roman" w:hAnsi="Times New Roman" w:cs="Times New Roman"/>
          <w:b/>
          <w:bCs/>
          <w:sz w:val="24"/>
          <w:szCs w:val="24"/>
          <w:lang w:eastAsia="fr-FR"/>
        </w:rPr>
        <w:t>indica</w:t>
      </w:r>
      <w:proofErr w:type="spellEnd"/>
      <w:r w:rsidRPr="001E3F57">
        <w:rPr>
          <w:rFonts w:ascii="Times New Roman" w:eastAsia="Times New Roman" w:hAnsi="Times New Roman" w:cs="Times New Roman"/>
          <w:b/>
          <w:bCs/>
          <w:sz w:val="24"/>
          <w:szCs w:val="24"/>
          <w:lang w:eastAsia="fr-FR"/>
        </w:rPr>
        <w:t xml:space="preserve"> </w:t>
      </w:r>
      <w:r w:rsidRPr="001E3F57">
        <w:rPr>
          <w:rFonts w:ascii="Times New Roman" w:eastAsia="Times New Roman" w:hAnsi="Times New Roman" w:cs="Times New Roman"/>
          <w:sz w:val="24"/>
          <w:szCs w:val="24"/>
          <w:lang w:eastAsia="fr-FR"/>
        </w:rPr>
        <w:t xml:space="preserve">(Lépidoptère).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Les chenilles dévorent le feuillage et rongent ou même parfois trouent la pelure des melons Très souvent on constate les dégâts à l’endroit où le fruit touche une feuille ou le sol. Elles sont d’aspect brillant. Vert clair, parcourues par deux bandes blanches. Elles peuvent atteindre 15-20 mm de long. Dès l’apparition des jeunes chenilles, surtout sur les jeunes plantes, traiter celles-ci avec </w:t>
      </w:r>
      <w:proofErr w:type="spellStart"/>
      <w:r w:rsidRPr="001E3F57">
        <w:rPr>
          <w:rFonts w:ascii="Times New Roman" w:eastAsia="Times New Roman" w:hAnsi="Times New Roman" w:cs="Times New Roman"/>
          <w:sz w:val="24"/>
          <w:szCs w:val="24"/>
          <w:lang w:eastAsia="fr-FR"/>
        </w:rPr>
        <w:t>I’acéphate</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I’endosulfan</w:t>
      </w:r>
      <w:proofErr w:type="spellEnd"/>
      <w:r w:rsidRPr="001E3F57">
        <w:rPr>
          <w:rFonts w:ascii="Times New Roman" w:eastAsia="Times New Roman" w:hAnsi="Times New Roman" w:cs="Times New Roman"/>
          <w:sz w:val="24"/>
          <w:szCs w:val="24"/>
          <w:lang w:eastAsia="fr-FR"/>
        </w:rPr>
        <w:t xml:space="preserve"> ou un </w:t>
      </w:r>
      <w:proofErr w:type="spellStart"/>
      <w:r w:rsidRPr="001E3F57">
        <w:rPr>
          <w:rFonts w:ascii="Times New Roman" w:eastAsia="Times New Roman" w:hAnsi="Times New Roman" w:cs="Times New Roman"/>
          <w:sz w:val="24"/>
          <w:szCs w:val="24"/>
          <w:lang w:eastAsia="fr-FR"/>
        </w:rPr>
        <w:t>pyréthrinoïde</w:t>
      </w:r>
      <w:proofErr w:type="spellEnd"/>
      <w:r w:rsidRPr="001E3F57">
        <w:rPr>
          <w:rFonts w:ascii="Times New Roman" w:eastAsia="Times New Roman" w:hAnsi="Times New Roman" w:cs="Times New Roman"/>
          <w:sz w:val="24"/>
          <w:szCs w:val="24"/>
          <w:lang w:eastAsia="fr-FR"/>
        </w:rPr>
        <w:t>. Un seul traite- ment suffit généralement.</w:t>
      </w:r>
      <w:r w:rsidR="00BA7B82">
        <w:rPr>
          <w:rFonts w:ascii="Times New Roman" w:eastAsia="Times New Roman" w:hAnsi="Times New Roman" w:cs="Times New Roman"/>
          <w:sz w:val="24"/>
          <w:szCs w:val="24"/>
          <w:lang w:eastAsia="fr-FR"/>
        </w:rPr>
        <w:t xml:space="preserve"> </w:t>
      </w:r>
      <w:proofErr w:type="gramStart"/>
      <w:r w:rsidR="0048004E" w:rsidRPr="00BA7B82">
        <w:rPr>
          <w:rFonts w:ascii="Times New Roman" w:eastAsia="Times New Roman" w:hAnsi="Times New Roman" w:cs="Times New Roman"/>
          <w:b/>
          <w:bCs/>
          <w:sz w:val="24"/>
          <w:szCs w:val="24"/>
          <w:lang w:eastAsia="fr-FR"/>
        </w:rPr>
        <w:t>(</w:t>
      </w:r>
      <w:r w:rsidR="0048004E" w:rsidRPr="00BA7B82">
        <w:rPr>
          <w:b/>
          <w:bCs/>
        </w:rPr>
        <w:t xml:space="preserve"> </w:t>
      </w:r>
      <w:r w:rsidR="0048004E" w:rsidRPr="00BA7B82">
        <w:rPr>
          <w:rFonts w:ascii="Times New Roman" w:eastAsia="Times New Roman" w:hAnsi="Times New Roman" w:cs="Times New Roman"/>
          <w:b/>
          <w:bCs/>
          <w:sz w:val="24"/>
          <w:szCs w:val="24"/>
          <w:lang w:eastAsia="fr-FR"/>
        </w:rPr>
        <w:t>EF.COLLINGWOOD</w:t>
      </w:r>
      <w:proofErr w:type="gramEnd"/>
      <w:r w:rsidR="0048004E" w:rsidRPr="00BA7B82">
        <w:rPr>
          <w:rFonts w:ascii="Times New Roman" w:eastAsia="Times New Roman" w:hAnsi="Times New Roman" w:cs="Times New Roman"/>
          <w:b/>
          <w:bCs/>
          <w:sz w:val="24"/>
          <w:szCs w:val="24"/>
          <w:lang w:eastAsia="fr-FR"/>
        </w:rPr>
        <w:t xml:space="preserve"> el AL. 1984 )</w:t>
      </w:r>
      <w:r w:rsidR="0048004E" w:rsidRPr="0048004E">
        <w:rPr>
          <w:rFonts w:ascii="Times New Roman" w:eastAsia="Times New Roman" w:hAnsi="Times New Roman" w:cs="Times New Roman"/>
          <w:sz w:val="24"/>
          <w:szCs w:val="24"/>
          <w:lang w:eastAsia="fr-FR"/>
        </w:rPr>
        <w:t xml:space="preserve"> </w:t>
      </w:r>
      <w:r w:rsidR="00BA7B82">
        <w:rPr>
          <w:rFonts w:ascii="Times New Roman" w:eastAsia="Times New Roman" w:hAnsi="Times New Roman" w:cs="Times New Roman"/>
          <w:sz w:val="24"/>
          <w:szCs w:val="24"/>
          <w:lang w:eastAsia="fr-FR"/>
        </w:rPr>
        <w:t>.</w:t>
      </w:r>
    </w:p>
    <w:p w:rsidR="001E3F57" w:rsidRPr="00D007A7" w:rsidRDefault="001E3F57" w:rsidP="00D74A62">
      <w:pPr>
        <w:pStyle w:val="Paragraphedeliste"/>
        <w:numPr>
          <w:ilvl w:val="0"/>
          <w:numId w:val="8"/>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D007A7">
        <w:rPr>
          <w:rFonts w:ascii="Times New Roman" w:eastAsia="Times New Roman" w:hAnsi="Times New Roman" w:cs="Times New Roman"/>
          <w:b/>
          <w:bCs/>
          <w:sz w:val="26"/>
          <w:szCs w:val="26"/>
          <w:lang w:eastAsia="fr-FR"/>
        </w:rPr>
        <w:t>Ennemis et dégâts sur les cultures de la famille des Chénopodiacées (betterave, épinard).</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Les insectes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1-Cicadelle de la betterave </w:t>
      </w:r>
      <w:proofErr w:type="gramStart"/>
      <w:r w:rsidRPr="001E3F57">
        <w:rPr>
          <w:rFonts w:ascii="Times New Roman" w:eastAsia="Times New Roman" w:hAnsi="Times New Roman" w:cs="Times New Roman"/>
          <w:b/>
          <w:bCs/>
          <w:sz w:val="24"/>
          <w:szCs w:val="24"/>
          <w:lang w:eastAsia="fr-FR"/>
        </w:rPr>
        <w:t>:</w:t>
      </w:r>
      <w:proofErr w:type="spellStart"/>
      <w:r w:rsidRPr="001E3F57">
        <w:rPr>
          <w:rFonts w:ascii="Times New Roman" w:eastAsia="Times New Roman" w:hAnsi="Times New Roman" w:cs="Times New Roman"/>
          <w:b/>
          <w:bCs/>
          <w:i/>
          <w:iCs/>
          <w:sz w:val="24"/>
          <w:szCs w:val="24"/>
          <w:lang w:eastAsia="fr-FR"/>
        </w:rPr>
        <w:t>Neoaliturus</w:t>
      </w:r>
      <w:proofErr w:type="spellEnd"/>
      <w:proofErr w:type="gram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tenellus</w:t>
      </w:r>
      <w:proofErr w:type="spellEnd"/>
      <w:r w:rsidRPr="001E3F57">
        <w:rPr>
          <w:rFonts w:ascii="Times New Roman" w:eastAsia="Times New Roman" w:hAnsi="Times New Roman" w:cs="Times New Roman"/>
          <w:b/>
          <w:bCs/>
          <w:i/>
          <w:iCs/>
          <w:sz w:val="24"/>
          <w:szCs w:val="24"/>
          <w:lang w:eastAsia="fr-FR"/>
        </w:rPr>
        <w:t xml:space="preserve"> (Baker) :</w:t>
      </w:r>
    </w:p>
    <w:p w:rsidR="001E3F57" w:rsidRPr="00BA7B82"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La cicadelle de la betterave est un insecte introduit qui se reproduit dans le sud-ouest des États-Unis. Elle migre sur de grandes distances et, chaque année, elle envahit le sud du Canada dans la zone aride au centre de la Colombie-Britannique; de là, elle s'étend aussi loin au nord que Cache Creek, à la fin de juillet. Elle se nourrit sur les betteraves potagère et sucrière et sur des mauvaises herbes telles que le chardon de Russie (</w:t>
      </w:r>
      <w:proofErr w:type="spellStart"/>
      <w:r w:rsidRPr="001E3F57">
        <w:rPr>
          <w:rFonts w:ascii="Times New Roman" w:eastAsia="Times New Roman" w:hAnsi="Times New Roman" w:cs="Times New Roman"/>
          <w:i/>
          <w:iCs/>
          <w:sz w:val="24"/>
          <w:szCs w:val="24"/>
          <w:lang w:eastAsia="fr-FR"/>
        </w:rPr>
        <w:t>Salsola</w:t>
      </w:r>
      <w:proofErr w:type="spellEnd"/>
      <w:r w:rsidRPr="001E3F57">
        <w:rPr>
          <w:rFonts w:ascii="Times New Roman" w:eastAsia="Times New Roman" w:hAnsi="Times New Roman" w:cs="Times New Roman"/>
          <w:sz w:val="24"/>
          <w:szCs w:val="24"/>
          <w:lang w:eastAsia="fr-FR"/>
        </w:rPr>
        <w:t xml:space="preserve"> kali L.). La cicadelle de la betterave est un vecteur potentiel du virus de la frisolée de la betterave. Identification On distingue la cicadelle de la betterave  (</w:t>
      </w:r>
      <w:proofErr w:type="spellStart"/>
      <w:r w:rsidRPr="001E3F57">
        <w:rPr>
          <w:rFonts w:ascii="Times New Roman" w:eastAsia="Times New Roman" w:hAnsi="Times New Roman" w:cs="Times New Roman"/>
          <w:i/>
          <w:iCs/>
          <w:sz w:val="24"/>
          <w:szCs w:val="24"/>
          <w:lang w:eastAsia="fr-FR"/>
        </w:rPr>
        <w:t>Cicadellidae</w:t>
      </w:r>
      <w:proofErr w:type="spellEnd"/>
      <w:r w:rsidRPr="001E3F57">
        <w:rPr>
          <w:rFonts w:ascii="Times New Roman" w:eastAsia="Times New Roman" w:hAnsi="Times New Roman" w:cs="Times New Roman"/>
          <w:sz w:val="24"/>
          <w:szCs w:val="24"/>
          <w:lang w:eastAsia="fr-FR"/>
        </w:rPr>
        <w:t>) de la cicadelle de l'aster et des autres cicadelles par la présence de plaques sous-génitales tronquées chez le mâle et d'une encoche aux bords foncés sur le septième sternite abdominal pré génital chez la femelle.</w:t>
      </w:r>
      <w:r w:rsidR="00BA7B82">
        <w:rPr>
          <w:rFonts w:ascii="Times New Roman" w:eastAsia="Times New Roman" w:hAnsi="Times New Roman" w:cs="Times New Roman"/>
          <w:sz w:val="24"/>
          <w:szCs w:val="24"/>
          <w:lang w:eastAsia="fr-FR"/>
        </w:rPr>
        <w:t xml:space="preserve"> </w:t>
      </w:r>
      <w:proofErr w:type="gramStart"/>
      <w:r w:rsidR="00123B45" w:rsidRPr="00BA7B82">
        <w:rPr>
          <w:rFonts w:ascii="Times New Roman" w:eastAsia="Times New Roman" w:hAnsi="Times New Roman" w:cs="Times New Roman"/>
          <w:b/>
          <w:bCs/>
          <w:sz w:val="24"/>
          <w:szCs w:val="24"/>
          <w:lang w:eastAsia="fr-FR"/>
        </w:rPr>
        <w:t>(</w:t>
      </w:r>
      <w:r w:rsidR="00123B45" w:rsidRPr="00BA7B82">
        <w:rPr>
          <w:b/>
          <w:bCs/>
        </w:rPr>
        <w:t xml:space="preserve"> </w:t>
      </w:r>
      <w:r w:rsidR="00123B45" w:rsidRPr="00BA7B82">
        <w:rPr>
          <w:rFonts w:ascii="Times New Roman" w:eastAsia="Times New Roman" w:hAnsi="Times New Roman" w:cs="Times New Roman"/>
          <w:b/>
          <w:bCs/>
          <w:sz w:val="24"/>
          <w:szCs w:val="24"/>
          <w:lang w:eastAsia="fr-FR"/>
        </w:rPr>
        <w:t>Griffiths</w:t>
      </w:r>
      <w:proofErr w:type="gramEnd"/>
      <w:r w:rsidR="00123B45" w:rsidRPr="00BA7B82">
        <w:rPr>
          <w:rFonts w:ascii="Times New Roman" w:eastAsia="Times New Roman" w:hAnsi="Times New Roman" w:cs="Times New Roman"/>
          <w:b/>
          <w:bCs/>
          <w:sz w:val="24"/>
          <w:szCs w:val="24"/>
          <w:lang w:eastAsia="fr-FR"/>
        </w:rPr>
        <w:t>. G.C.D. 1982.)</w:t>
      </w:r>
    </w:p>
    <w:p w:rsidR="001E3F57" w:rsidRPr="001E3F57" w:rsidRDefault="001E3F57" w:rsidP="00CC749F">
      <w:pPr>
        <w:spacing w:before="100" w:beforeAutospacing="1" w:after="100" w:afterAutospacing="1" w:line="360" w:lineRule="auto"/>
        <w:ind w:firstLine="425"/>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2-Mineuses (</w:t>
      </w:r>
      <w:proofErr w:type="spellStart"/>
      <w:r w:rsidRPr="001E3F57">
        <w:rPr>
          <w:rFonts w:ascii="Times New Roman" w:eastAsia="Times New Roman" w:hAnsi="Times New Roman" w:cs="Times New Roman"/>
          <w:b/>
          <w:bCs/>
          <w:i/>
          <w:iCs/>
          <w:sz w:val="24"/>
          <w:szCs w:val="24"/>
          <w:lang w:eastAsia="fr-FR"/>
        </w:rPr>
        <w:t>Anthomyiidae</w:t>
      </w:r>
      <w:proofErr w:type="spellEnd"/>
      <w:r w:rsidRPr="001E3F57">
        <w:rPr>
          <w:rFonts w:ascii="Times New Roman" w:eastAsia="Times New Roman" w:hAnsi="Times New Roman" w:cs="Times New Roman"/>
          <w:b/>
          <w:bCs/>
          <w:sz w:val="24"/>
          <w:szCs w:val="24"/>
          <w:lang w:eastAsia="fr-FR"/>
        </w:rPr>
        <w:t>)</w:t>
      </w:r>
      <w:r w:rsidRPr="001E3F57">
        <w:rPr>
          <w:rFonts w:ascii="Times New Roman" w:eastAsia="Times New Roman" w:hAnsi="Times New Roman" w:cs="Times New Roman"/>
          <w:sz w:val="24"/>
          <w:szCs w:val="24"/>
          <w:lang w:eastAsia="fr-FR"/>
        </w:rPr>
        <w:t> :</w:t>
      </w:r>
    </w:p>
    <w:p w:rsidR="00084763" w:rsidRDefault="001E3F57" w:rsidP="00CC749F">
      <w:pPr>
        <w:spacing w:before="100" w:beforeAutospacing="1" w:after="100" w:afterAutospacing="1" w:line="360" w:lineRule="auto"/>
        <w:ind w:firstLine="425"/>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Les mineuses de la betterave et de l'épinard sont considérées comme des espèces distinctes (voir Références bibliographiques, Griffiths 1982); la première est présente au Québec et jusque dans l'ouest du Canada et la seconde se rencontre surtout dans l'est du Canada. Les femelles (5.21) pondent leurs œufs à la face inférieure des feuilles de </w:t>
      </w:r>
    </w:p>
    <w:p w:rsidR="00084763" w:rsidRPr="00440532" w:rsidRDefault="00084763" w:rsidP="00084763">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084763" w:rsidRDefault="00084763" w:rsidP="00CC749F">
      <w:pPr>
        <w:spacing w:before="100" w:beforeAutospacing="1" w:after="100" w:afterAutospacing="1" w:line="360" w:lineRule="auto"/>
        <w:ind w:firstLine="425"/>
        <w:jc w:val="both"/>
        <w:rPr>
          <w:rFonts w:ascii="Times New Roman" w:eastAsia="Times New Roman" w:hAnsi="Times New Roman" w:cs="Times New Roman"/>
          <w:sz w:val="24"/>
          <w:szCs w:val="24"/>
          <w:lang w:eastAsia="fr-FR"/>
        </w:rPr>
      </w:pPr>
    </w:p>
    <w:p w:rsidR="001E3F57" w:rsidRPr="00BA7B82" w:rsidRDefault="001E3F57"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rPr>
      </w:pPr>
      <w:proofErr w:type="gramStart"/>
      <w:r w:rsidRPr="001E3F57">
        <w:rPr>
          <w:rFonts w:ascii="Times New Roman" w:eastAsia="Times New Roman" w:hAnsi="Times New Roman" w:cs="Times New Roman"/>
          <w:sz w:val="24"/>
          <w:szCs w:val="24"/>
          <w:lang w:eastAsia="fr-FR"/>
        </w:rPr>
        <w:t>betterave</w:t>
      </w:r>
      <w:proofErr w:type="gramEnd"/>
      <w:r w:rsidRPr="001E3F57">
        <w:rPr>
          <w:rFonts w:ascii="Times New Roman" w:eastAsia="Times New Roman" w:hAnsi="Times New Roman" w:cs="Times New Roman"/>
          <w:sz w:val="24"/>
          <w:szCs w:val="24"/>
          <w:lang w:eastAsia="fr-FR"/>
        </w:rPr>
        <w:t xml:space="preserve">, d'épinard et de plantes apparentées et, dès leur éclosion, les larves se frayent un chemin à l'intérieur de la feuille en se nourrissant et creusent des galeries dans les feuilles (5.22 et 5.23). </w:t>
      </w:r>
      <w:r w:rsidR="00123B45" w:rsidRPr="00BA7B82">
        <w:rPr>
          <w:rFonts w:ascii="Times New Roman" w:eastAsia="Times New Roman" w:hAnsi="Times New Roman" w:cs="Times New Roman"/>
          <w:b/>
          <w:bCs/>
          <w:sz w:val="24"/>
          <w:szCs w:val="24"/>
          <w:lang w:eastAsia="fr-FR"/>
        </w:rPr>
        <w:t>(Griffiths. G.C.D. 1982.)</w:t>
      </w:r>
    </w:p>
    <w:p w:rsidR="001E3F57" w:rsidRPr="001E3F57" w:rsidRDefault="001E3F57"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3-Pucerons :</w:t>
      </w:r>
    </w:p>
    <w:p w:rsidR="001E3F57" w:rsidRPr="00BA7B82" w:rsidRDefault="001E3F57"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Ils transmettent des virus à jaunisse et celui de la frisolée. Ce puceron se nourrit sur les racines de betterave et d'autres cultures apparentées pendant l'été et l'automne; plus tard en saison, il migre et pond ses œufs sur le peuplier baumier et le peuplier de Virginie (</w:t>
      </w:r>
      <w:proofErr w:type="spellStart"/>
      <w:r w:rsidRPr="001E3F57">
        <w:rPr>
          <w:rFonts w:ascii="Times New Roman" w:eastAsia="Times New Roman" w:hAnsi="Times New Roman" w:cs="Times New Roman"/>
          <w:i/>
          <w:iCs/>
          <w:sz w:val="24"/>
          <w:szCs w:val="24"/>
          <w:lang w:eastAsia="fr-FR"/>
        </w:rPr>
        <w:t>Populus</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spp</w:t>
      </w:r>
      <w:proofErr w:type="spellEnd"/>
      <w:r w:rsidRPr="001E3F57">
        <w:rPr>
          <w:rFonts w:ascii="Times New Roman" w:eastAsia="Times New Roman" w:hAnsi="Times New Roman" w:cs="Times New Roman"/>
          <w:sz w:val="24"/>
          <w:szCs w:val="24"/>
          <w:lang w:eastAsia="fr-FR"/>
        </w:rPr>
        <w:t xml:space="preserve">.) qui sont ses principaux hôtes. Au Canada, il hiverne principalement sous forme d'œuf. </w:t>
      </w:r>
      <w:r w:rsidR="00123B45" w:rsidRPr="00BA7B82">
        <w:rPr>
          <w:rFonts w:ascii="Times New Roman" w:eastAsia="Times New Roman" w:hAnsi="Times New Roman" w:cs="Times New Roman"/>
          <w:b/>
          <w:bCs/>
          <w:sz w:val="24"/>
          <w:szCs w:val="24"/>
          <w:lang w:eastAsia="fr-FR"/>
        </w:rPr>
        <w:t>(Griffiths. G.C.D. 1982.)</w:t>
      </w:r>
    </w:p>
    <w:p w:rsidR="001E3F57" w:rsidRPr="001E3F57" w:rsidRDefault="001E3F57"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4-Tisseuse de la betterave :</w:t>
      </w:r>
    </w:p>
    <w:p w:rsidR="001E3F57" w:rsidRPr="001E3F57" w:rsidRDefault="001E3F57" w:rsidP="00CC749F">
      <w:pPr>
        <w:spacing w:before="100" w:beforeAutospacing="1" w:after="100" w:afterAutospacing="1" w:line="360" w:lineRule="auto"/>
        <w:ind w:firstLine="425"/>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On trouve la tisseuse de la betterave (5.18 à 5.20) (</w:t>
      </w:r>
      <w:proofErr w:type="spellStart"/>
      <w:r w:rsidRPr="001E3F57">
        <w:rPr>
          <w:rFonts w:ascii="Times New Roman" w:eastAsia="Times New Roman" w:hAnsi="Times New Roman" w:cs="Times New Roman"/>
          <w:i/>
          <w:iCs/>
          <w:sz w:val="24"/>
          <w:szCs w:val="24"/>
          <w:lang w:eastAsia="fr-FR"/>
        </w:rPr>
        <w:t>Pyralidae</w:t>
      </w:r>
      <w:proofErr w:type="spellEnd"/>
      <w:r w:rsidRPr="001E3F57">
        <w:rPr>
          <w:rFonts w:ascii="Times New Roman" w:eastAsia="Times New Roman" w:hAnsi="Times New Roman" w:cs="Times New Roman"/>
          <w:sz w:val="24"/>
          <w:szCs w:val="24"/>
          <w:lang w:eastAsia="fr-FR"/>
        </w:rPr>
        <w:t>) partout au Canada. Les larves attaquent fréquemment les feuilles et les pétioles de la betterave et autres cultures apparentées. Elle attaque aussi d'autres cultures légumières. Vers blancs Les vers blancs sont les larves des hannetons  (voir Pomme de terre, 16.112 à 16.114). Ils endommagent les parois des racines de betterave cultivée dans les champs sur retour de prairie et dans des champs envahis par les mauvaises herbes</w:t>
      </w:r>
      <w:r w:rsidR="00123B45">
        <w:rPr>
          <w:rFonts w:ascii="Times New Roman" w:eastAsia="Times New Roman" w:hAnsi="Times New Roman" w:cs="Times New Roman"/>
          <w:sz w:val="24"/>
          <w:szCs w:val="24"/>
          <w:lang w:eastAsia="fr-FR"/>
        </w:rPr>
        <w:t>.</w:t>
      </w:r>
      <w:r w:rsidR="00BA7B82" w:rsidRPr="00BA7B82">
        <w:rPr>
          <w:rFonts w:ascii="Times New Roman" w:eastAsia="Times New Roman" w:hAnsi="Times New Roman" w:cs="Times New Roman"/>
          <w:b/>
          <w:bCs/>
          <w:sz w:val="24"/>
          <w:szCs w:val="24"/>
          <w:lang w:eastAsia="fr-FR"/>
        </w:rPr>
        <w:t xml:space="preserve"> </w:t>
      </w:r>
      <w:proofErr w:type="gramStart"/>
      <w:r w:rsidR="00123B45" w:rsidRPr="00BA7B82">
        <w:rPr>
          <w:rFonts w:ascii="Times New Roman" w:eastAsia="Times New Roman" w:hAnsi="Times New Roman" w:cs="Times New Roman"/>
          <w:b/>
          <w:bCs/>
          <w:sz w:val="24"/>
          <w:szCs w:val="24"/>
          <w:lang w:eastAsia="fr-FR"/>
        </w:rPr>
        <w:t>(</w:t>
      </w:r>
      <w:r w:rsidR="00123B45" w:rsidRPr="00BA7B82">
        <w:rPr>
          <w:b/>
          <w:bCs/>
        </w:rPr>
        <w:t xml:space="preserve"> </w:t>
      </w:r>
      <w:r w:rsidR="00123B45" w:rsidRPr="00BA7B82">
        <w:rPr>
          <w:rFonts w:ascii="Times New Roman" w:eastAsia="Times New Roman" w:hAnsi="Times New Roman" w:cs="Times New Roman"/>
          <w:b/>
          <w:bCs/>
          <w:sz w:val="24"/>
          <w:szCs w:val="24"/>
          <w:lang w:eastAsia="fr-FR"/>
        </w:rPr>
        <w:t>Griffiths</w:t>
      </w:r>
      <w:proofErr w:type="gramEnd"/>
      <w:r w:rsidR="00123B45" w:rsidRPr="00BA7B82">
        <w:rPr>
          <w:rFonts w:ascii="Times New Roman" w:eastAsia="Times New Roman" w:hAnsi="Times New Roman" w:cs="Times New Roman"/>
          <w:b/>
          <w:bCs/>
          <w:sz w:val="24"/>
          <w:szCs w:val="24"/>
          <w:lang w:eastAsia="fr-FR"/>
        </w:rPr>
        <w:t>. G.C.D. 1982.)</w:t>
      </w:r>
    </w:p>
    <w:p w:rsidR="001E3F57" w:rsidRPr="001E3F57" w:rsidRDefault="001E3F57"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Les nématodes</w:t>
      </w:r>
      <w:r w:rsidR="0049640B">
        <w:rPr>
          <w:rFonts w:ascii="Times New Roman" w:eastAsia="Times New Roman" w:hAnsi="Times New Roman" w:cs="Times New Roman"/>
          <w:b/>
          <w:bCs/>
          <w:sz w:val="24"/>
          <w:szCs w:val="24"/>
          <w:lang w:eastAsia="fr-FR"/>
        </w:rPr>
        <w:t> :</w:t>
      </w:r>
    </w:p>
    <w:p w:rsidR="001E3F57" w:rsidRPr="001E3F57" w:rsidRDefault="001E3F57" w:rsidP="00CC749F">
      <w:pPr>
        <w:spacing w:before="100" w:beforeAutospacing="1" w:after="100" w:afterAutospacing="1" w:line="360" w:lineRule="auto"/>
        <w:ind w:firstLine="425"/>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1-Nématode de la betterave (nématode à kyste de la betterave)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La présence de ce nématode a été confirmée à différents endroits au Canada. Il attaque la betterave, l'épinard et la rhubarbe de même que la plupart des crucifères cultivées  telles que le brocoli, les choux de Bruxelles, le chou, le chou-fleur, le chou frisé, le chou-rave, le radis, le rutabaga et le navet.</w:t>
      </w:r>
      <w:r w:rsidR="00BA7B82">
        <w:rPr>
          <w:rFonts w:ascii="Times New Roman" w:eastAsia="Times New Roman" w:hAnsi="Times New Roman" w:cs="Times New Roman"/>
          <w:sz w:val="24"/>
          <w:szCs w:val="24"/>
          <w:lang w:eastAsia="fr-FR"/>
        </w:rPr>
        <w:t xml:space="preserve"> </w:t>
      </w:r>
      <w:proofErr w:type="gramStart"/>
      <w:r w:rsidR="00123B45" w:rsidRPr="00BA7B82">
        <w:rPr>
          <w:rFonts w:ascii="Times New Roman" w:eastAsia="Times New Roman" w:hAnsi="Times New Roman" w:cs="Times New Roman"/>
          <w:b/>
          <w:bCs/>
          <w:sz w:val="24"/>
          <w:szCs w:val="24"/>
          <w:lang w:eastAsia="fr-FR"/>
        </w:rPr>
        <w:t>(</w:t>
      </w:r>
      <w:r w:rsidR="00123B45" w:rsidRPr="00BA7B82">
        <w:rPr>
          <w:b/>
          <w:bCs/>
        </w:rPr>
        <w:t xml:space="preserve"> </w:t>
      </w:r>
      <w:r w:rsidR="00123B45" w:rsidRPr="00BA7B82">
        <w:rPr>
          <w:rFonts w:ascii="Times New Roman" w:eastAsia="Times New Roman" w:hAnsi="Times New Roman" w:cs="Times New Roman"/>
          <w:b/>
          <w:bCs/>
          <w:sz w:val="24"/>
          <w:szCs w:val="24"/>
          <w:lang w:eastAsia="fr-FR"/>
        </w:rPr>
        <w:t>Griffiths</w:t>
      </w:r>
      <w:proofErr w:type="gramEnd"/>
      <w:r w:rsidR="00123B45" w:rsidRPr="00BA7B82">
        <w:rPr>
          <w:rFonts w:ascii="Times New Roman" w:eastAsia="Times New Roman" w:hAnsi="Times New Roman" w:cs="Times New Roman"/>
          <w:b/>
          <w:bCs/>
          <w:sz w:val="24"/>
          <w:szCs w:val="24"/>
          <w:lang w:eastAsia="fr-FR"/>
        </w:rPr>
        <w:t>. G.C.D. 1982.)</w:t>
      </w:r>
    </w:p>
    <w:p w:rsidR="00084763"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Symptômes</w:t>
      </w:r>
      <w:r w:rsidRPr="001E3F57">
        <w:rPr>
          <w:rFonts w:ascii="Times New Roman" w:eastAsia="Times New Roman" w:hAnsi="Times New Roman" w:cs="Times New Roman"/>
          <w:sz w:val="24"/>
          <w:szCs w:val="24"/>
          <w:lang w:eastAsia="fr-FR"/>
        </w:rPr>
        <w:t xml:space="preserve"> Les dommages sont très visibles et se présentent sous forme d'îlots là où la densité des nématodes est forte. Les plantes infectées sont chétives et les feuilles extérieures flétrissent, jaunissent prématurément et meurent. Les feuilles du cœur sont</w:t>
      </w:r>
    </w:p>
    <w:p w:rsidR="00084763" w:rsidRPr="00440532" w:rsidRDefault="00084763" w:rsidP="00084763">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084763" w:rsidRDefault="00084763"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 </w:t>
      </w:r>
      <w:proofErr w:type="gramStart"/>
      <w:r w:rsidRPr="001E3F57">
        <w:rPr>
          <w:rFonts w:ascii="Times New Roman" w:eastAsia="Times New Roman" w:hAnsi="Times New Roman" w:cs="Times New Roman"/>
          <w:sz w:val="24"/>
          <w:szCs w:val="24"/>
          <w:lang w:eastAsia="fr-FR"/>
        </w:rPr>
        <w:t>plus</w:t>
      </w:r>
      <w:proofErr w:type="gramEnd"/>
      <w:r w:rsidRPr="001E3F57">
        <w:rPr>
          <w:rFonts w:ascii="Times New Roman" w:eastAsia="Times New Roman" w:hAnsi="Times New Roman" w:cs="Times New Roman"/>
          <w:sz w:val="24"/>
          <w:szCs w:val="24"/>
          <w:lang w:eastAsia="fr-FR"/>
        </w:rPr>
        <w:t xml:space="preserve"> nombreuses que d'habitude, bien que plus petites. Les racines pivotantes sont courtes et atrophiées et la prolifération des racines latérales donne à la racine pivotante une apparence Chevelue. L'été, on observe des kystes bruns ou blancs, de la taille d'une tête d'épingle, sur les racines lavées et surtout à l'aisselle des racines.</w:t>
      </w:r>
      <w:r w:rsidR="00BA7B82">
        <w:rPr>
          <w:rFonts w:ascii="Times New Roman" w:eastAsia="Times New Roman" w:hAnsi="Times New Roman" w:cs="Times New Roman"/>
          <w:sz w:val="24"/>
          <w:szCs w:val="24"/>
          <w:lang w:eastAsia="fr-FR"/>
        </w:rPr>
        <w:t xml:space="preserve"> </w:t>
      </w:r>
      <w:proofErr w:type="gramStart"/>
      <w:r w:rsidR="00123B45" w:rsidRPr="00BA7B82">
        <w:rPr>
          <w:rFonts w:ascii="Times New Roman" w:eastAsia="Times New Roman" w:hAnsi="Times New Roman" w:cs="Times New Roman"/>
          <w:b/>
          <w:bCs/>
          <w:sz w:val="24"/>
          <w:szCs w:val="24"/>
          <w:lang w:eastAsia="fr-FR"/>
        </w:rPr>
        <w:t>(</w:t>
      </w:r>
      <w:r w:rsidR="00123B45" w:rsidRPr="00BA7B82">
        <w:rPr>
          <w:b/>
          <w:bCs/>
        </w:rPr>
        <w:t xml:space="preserve"> </w:t>
      </w:r>
      <w:r w:rsidR="00123B45" w:rsidRPr="00BA7B82">
        <w:rPr>
          <w:rFonts w:ascii="Times New Roman" w:eastAsia="Times New Roman" w:hAnsi="Times New Roman" w:cs="Times New Roman"/>
          <w:b/>
          <w:bCs/>
          <w:sz w:val="24"/>
          <w:szCs w:val="24"/>
          <w:lang w:eastAsia="fr-FR"/>
        </w:rPr>
        <w:t>Griffiths</w:t>
      </w:r>
      <w:proofErr w:type="gramEnd"/>
      <w:r w:rsidR="00123B45" w:rsidRPr="00BA7B82">
        <w:rPr>
          <w:rFonts w:ascii="Times New Roman" w:eastAsia="Times New Roman" w:hAnsi="Times New Roman" w:cs="Times New Roman"/>
          <w:b/>
          <w:bCs/>
          <w:sz w:val="24"/>
          <w:szCs w:val="24"/>
          <w:lang w:eastAsia="fr-FR"/>
        </w:rPr>
        <w:t>. G.C.D. 1982.)</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i/>
          <w:iCs/>
          <w:sz w:val="24"/>
          <w:szCs w:val="24"/>
          <w:lang w:eastAsia="fr-FR"/>
        </w:rPr>
      </w:pPr>
      <w:r w:rsidRPr="001E3F57">
        <w:rPr>
          <w:rFonts w:ascii="Times New Roman" w:eastAsia="Times New Roman" w:hAnsi="Times New Roman" w:cs="Times New Roman"/>
          <w:b/>
          <w:bCs/>
          <w:sz w:val="24"/>
          <w:szCs w:val="24"/>
          <w:lang w:eastAsia="fr-FR"/>
        </w:rPr>
        <w:t xml:space="preserve">2-Nématode </w:t>
      </w:r>
      <w:proofErr w:type="spellStart"/>
      <w:r w:rsidRPr="001E3F57">
        <w:rPr>
          <w:rFonts w:ascii="Times New Roman" w:eastAsia="Times New Roman" w:hAnsi="Times New Roman" w:cs="Times New Roman"/>
          <w:b/>
          <w:bCs/>
          <w:sz w:val="24"/>
          <w:szCs w:val="24"/>
          <w:lang w:eastAsia="fr-FR"/>
        </w:rPr>
        <w:t>cécidogène</w:t>
      </w:r>
      <w:proofErr w:type="spellEnd"/>
      <w:r w:rsidRPr="001E3F57">
        <w:rPr>
          <w:rFonts w:ascii="Times New Roman" w:eastAsia="Times New Roman" w:hAnsi="Times New Roman" w:cs="Times New Roman"/>
          <w:b/>
          <w:bCs/>
          <w:sz w:val="24"/>
          <w:szCs w:val="24"/>
          <w:lang w:eastAsia="fr-FR"/>
        </w:rPr>
        <w:t xml:space="preserve"> du nord</w:t>
      </w:r>
      <w:r w:rsidRPr="001E3F57">
        <w:rPr>
          <w:rFonts w:ascii="Times New Roman" w:eastAsia="Times New Roman" w:hAnsi="Times New Roman" w:cs="Times New Roman"/>
          <w:sz w:val="24"/>
          <w:szCs w:val="24"/>
          <w:lang w:eastAsia="fr-FR"/>
        </w:rPr>
        <w:t xml:space="preserve"> (</w:t>
      </w:r>
      <w:r w:rsidRPr="001E3F57">
        <w:rPr>
          <w:rFonts w:ascii="Times New Roman" w:eastAsia="Times New Roman" w:hAnsi="Times New Roman" w:cs="Times New Roman"/>
          <w:b/>
          <w:bCs/>
          <w:sz w:val="24"/>
          <w:szCs w:val="24"/>
          <w:lang w:eastAsia="fr-FR"/>
        </w:rPr>
        <w:t xml:space="preserve">nématode à galles du nord) </w:t>
      </w:r>
      <w:proofErr w:type="spellStart"/>
      <w:r w:rsidRPr="001E3F57">
        <w:rPr>
          <w:rFonts w:ascii="Times New Roman" w:eastAsia="Times New Roman" w:hAnsi="Times New Roman" w:cs="Times New Roman"/>
          <w:b/>
          <w:bCs/>
          <w:i/>
          <w:iCs/>
          <w:sz w:val="24"/>
          <w:szCs w:val="24"/>
          <w:lang w:eastAsia="fr-FR"/>
        </w:rPr>
        <w:t>Meloidogyne</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hapla</w:t>
      </w:r>
      <w:proofErr w:type="spellEnd"/>
      <w:r w:rsidRPr="001E3F57">
        <w:rPr>
          <w:rFonts w:ascii="Times New Roman" w:eastAsia="Times New Roman" w:hAnsi="Times New Roman" w:cs="Times New Roman"/>
          <w:b/>
          <w:bCs/>
          <w:i/>
          <w:iCs/>
          <w:sz w:val="24"/>
          <w:szCs w:val="24"/>
          <w:lang w:eastAsia="fr-FR"/>
        </w:rPr>
        <w:t>:</w:t>
      </w:r>
    </w:p>
    <w:p w:rsidR="001E3F57" w:rsidRPr="00BA7B82"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Symptômes</w:t>
      </w:r>
      <w:r w:rsidRPr="001E3F57">
        <w:rPr>
          <w:rFonts w:ascii="Times New Roman" w:eastAsia="Times New Roman" w:hAnsi="Times New Roman" w:cs="Times New Roman"/>
          <w:sz w:val="24"/>
          <w:szCs w:val="24"/>
          <w:lang w:eastAsia="fr-FR"/>
        </w:rPr>
        <w:t xml:space="preserve"> Chez la betterave, les symptômes incluent le rabougrissement et le jaunissement des feuilles, un chevelu racinaire surabondant et la production de petites galles sphériques sur les racines du nord; voir aussi chapitre 3, Lutte contre les nématodes.</w:t>
      </w:r>
      <w:r w:rsidR="00BA7B82">
        <w:rPr>
          <w:rFonts w:ascii="Times New Roman" w:eastAsia="Times New Roman" w:hAnsi="Times New Roman" w:cs="Times New Roman"/>
          <w:sz w:val="24"/>
          <w:szCs w:val="24"/>
          <w:lang w:eastAsia="fr-FR"/>
        </w:rPr>
        <w:t xml:space="preserve"> </w:t>
      </w:r>
      <w:proofErr w:type="gramStart"/>
      <w:r w:rsidR="00123B45" w:rsidRPr="00BA7B82">
        <w:rPr>
          <w:rFonts w:ascii="Times New Roman" w:eastAsia="Times New Roman" w:hAnsi="Times New Roman" w:cs="Times New Roman"/>
          <w:b/>
          <w:bCs/>
          <w:sz w:val="24"/>
          <w:szCs w:val="24"/>
          <w:lang w:eastAsia="fr-FR"/>
        </w:rPr>
        <w:t>(</w:t>
      </w:r>
      <w:r w:rsidR="00123B45" w:rsidRPr="00BA7B82">
        <w:rPr>
          <w:b/>
          <w:bCs/>
        </w:rPr>
        <w:t xml:space="preserve"> </w:t>
      </w:r>
      <w:r w:rsidR="00123B45" w:rsidRPr="00BA7B82">
        <w:rPr>
          <w:rFonts w:ascii="Times New Roman" w:eastAsia="Times New Roman" w:hAnsi="Times New Roman" w:cs="Times New Roman"/>
          <w:b/>
          <w:bCs/>
          <w:sz w:val="24"/>
          <w:szCs w:val="24"/>
          <w:lang w:eastAsia="fr-FR"/>
        </w:rPr>
        <w:t>Griffiths</w:t>
      </w:r>
      <w:proofErr w:type="gramEnd"/>
      <w:r w:rsidR="00123B45" w:rsidRPr="00BA7B82">
        <w:rPr>
          <w:rFonts w:ascii="Times New Roman" w:eastAsia="Times New Roman" w:hAnsi="Times New Roman" w:cs="Times New Roman"/>
          <w:b/>
          <w:bCs/>
          <w:sz w:val="24"/>
          <w:szCs w:val="24"/>
          <w:lang w:eastAsia="fr-FR"/>
        </w:rPr>
        <w:t>. G.C.D. 1982.)</w:t>
      </w:r>
    </w:p>
    <w:p w:rsidR="00534832" w:rsidRPr="00534832"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 xml:space="preserve">3-Nématode des lésions racinaires : </w:t>
      </w:r>
      <w:proofErr w:type="spellStart"/>
      <w:r w:rsidRPr="001E3F57">
        <w:rPr>
          <w:rFonts w:ascii="Times New Roman" w:eastAsia="Times New Roman" w:hAnsi="Times New Roman" w:cs="Times New Roman"/>
          <w:b/>
          <w:bCs/>
          <w:i/>
          <w:iCs/>
          <w:sz w:val="24"/>
          <w:szCs w:val="24"/>
          <w:lang w:eastAsia="fr-FR"/>
        </w:rPr>
        <w:t>Pratylenchus</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penetrans</w:t>
      </w:r>
      <w:proofErr w:type="spellEnd"/>
      <w:r w:rsidRPr="001E3F57">
        <w:rPr>
          <w:rFonts w:ascii="Times New Roman" w:eastAsia="Times New Roman" w:hAnsi="Times New Roman" w:cs="Times New Roman"/>
          <w:b/>
          <w:bCs/>
          <w:i/>
          <w:iCs/>
          <w:sz w:val="24"/>
          <w:szCs w:val="24"/>
          <w:lang w:eastAsia="fr-FR"/>
        </w:rPr>
        <w:t xml:space="preserve"> </w:t>
      </w:r>
      <w:r w:rsidRPr="001E3F57">
        <w:rPr>
          <w:rFonts w:ascii="Times New Roman" w:eastAsia="Times New Roman" w:hAnsi="Times New Roman" w:cs="Times New Roman"/>
          <w:b/>
          <w:bCs/>
          <w:sz w:val="24"/>
          <w:szCs w:val="24"/>
          <w:lang w:eastAsia="fr-FR"/>
        </w:rPr>
        <w:t>(Cobb)</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Symptômes</w:t>
      </w:r>
      <w:r w:rsidRPr="001E3F57">
        <w:rPr>
          <w:rFonts w:ascii="Times New Roman" w:eastAsia="Times New Roman" w:hAnsi="Times New Roman" w:cs="Times New Roman"/>
          <w:sz w:val="24"/>
          <w:szCs w:val="24"/>
          <w:lang w:eastAsia="fr-FR"/>
        </w:rPr>
        <w:t xml:space="preserve"> Chez la betterave et l'épinard, les symptômes de flétrissement et de rabougrissement se présentent sous forme d'îlots lors de fortes infestations; les feuilles jaunissent. Les racines secondaires sont nécrosées et couvertes de zones sèches.</w:t>
      </w:r>
      <w:r w:rsidR="00123B45" w:rsidRPr="00123B45">
        <w:t xml:space="preserve"> </w:t>
      </w:r>
      <w:r w:rsidR="00123B45" w:rsidRPr="00BA7B82">
        <w:rPr>
          <w:rFonts w:ascii="Times New Roman" w:eastAsia="Times New Roman" w:hAnsi="Times New Roman" w:cs="Times New Roman"/>
          <w:b/>
          <w:bCs/>
          <w:sz w:val="24"/>
          <w:szCs w:val="24"/>
          <w:lang w:eastAsia="fr-FR"/>
        </w:rPr>
        <w:t>Griffiths. G.C.D. 1982.)</w:t>
      </w:r>
    </w:p>
    <w:p w:rsidR="001E3F57" w:rsidRPr="00D007A7" w:rsidRDefault="001E3F57" w:rsidP="0053287B">
      <w:pPr>
        <w:pStyle w:val="Paragraphedeliste"/>
        <w:numPr>
          <w:ilvl w:val="0"/>
          <w:numId w:val="8"/>
        </w:numPr>
        <w:spacing w:before="100" w:beforeAutospacing="1" w:after="100" w:afterAutospacing="1" w:line="360" w:lineRule="auto"/>
        <w:rPr>
          <w:rFonts w:ascii="Times New Roman" w:eastAsia="Times New Roman" w:hAnsi="Times New Roman" w:cs="Times New Roman"/>
          <w:b/>
          <w:bCs/>
          <w:sz w:val="26"/>
          <w:szCs w:val="26"/>
          <w:lang w:eastAsia="fr-FR"/>
        </w:rPr>
      </w:pPr>
      <w:r w:rsidRPr="00D007A7">
        <w:rPr>
          <w:rFonts w:ascii="Times New Roman" w:eastAsia="Times New Roman" w:hAnsi="Times New Roman" w:cs="Times New Roman"/>
          <w:b/>
          <w:bCs/>
          <w:sz w:val="26"/>
          <w:szCs w:val="26"/>
          <w:lang w:eastAsia="fr-FR"/>
        </w:rPr>
        <w:t xml:space="preserve">Ennemis et dégâts sur les cultures de la famille des </w:t>
      </w:r>
      <w:proofErr w:type="spellStart"/>
      <w:r w:rsidR="0053287B">
        <w:rPr>
          <w:rFonts w:ascii="Times New Roman" w:eastAsia="Times New Roman" w:hAnsi="Times New Roman" w:cs="Times New Roman"/>
          <w:b/>
          <w:bCs/>
          <w:sz w:val="26"/>
          <w:szCs w:val="26"/>
          <w:lang w:eastAsia="fr-FR"/>
        </w:rPr>
        <w:t>apiacé</w:t>
      </w:r>
      <w:proofErr w:type="spellEnd"/>
      <w:r w:rsidR="001D21A2" w:rsidRPr="00D007A7">
        <w:rPr>
          <w:rFonts w:ascii="Times New Roman" w:eastAsia="Times New Roman" w:hAnsi="Times New Roman" w:cs="Times New Roman"/>
          <w:b/>
          <w:bCs/>
          <w:sz w:val="26"/>
          <w:szCs w:val="26"/>
          <w:lang w:eastAsia="fr-FR"/>
        </w:rPr>
        <w:t xml:space="preserve"> (</w:t>
      </w:r>
      <w:r w:rsidR="00FE5007" w:rsidRPr="00D007A7">
        <w:rPr>
          <w:rFonts w:ascii="Times New Roman" w:eastAsia="Times New Roman" w:hAnsi="Times New Roman" w:cs="Times New Roman"/>
          <w:b/>
          <w:bCs/>
          <w:sz w:val="26"/>
          <w:szCs w:val="26"/>
          <w:lang w:eastAsia="fr-FR"/>
        </w:rPr>
        <w:t>C</w:t>
      </w:r>
      <w:r w:rsidR="001D21A2" w:rsidRPr="00D007A7">
        <w:rPr>
          <w:rFonts w:ascii="Times New Roman" w:eastAsia="Times New Roman" w:hAnsi="Times New Roman" w:cs="Times New Roman"/>
          <w:b/>
          <w:bCs/>
          <w:sz w:val="26"/>
          <w:szCs w:val="26"/>
          <w:lang w:eastAsia="fr-FR"/>
        </w:rPr>
        <w:t>AROTTE)</w:t>
      </w:r>
    </w:p>
    <w:p w:rsidR="001E3F57" w:rsidRPr="00461805" w:rsidRDefault="00FE5007" w:rsidP="007D70B2">
      <w:pPr>
        <w:pStyle w:val="Paragraphedeliste"/>
        <w:numPr>
          <w:ilvl w:val="0"/>
          <w:numId w:val="35"/>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461805">
        <w:rPr>
          <w:rFonts w:ascii="Times New Roman" w:eastAsia="Times New Roman" w:hAnsi="Times New Roman" w:cs="Times New Roman"/>
          <w:b/>
          <w:bCs/>
          <w:sz w:val="26"/>
          <w:szCs w:val="26"/>
          <w:lang w:eastAsia="fr-FR"/>
        </w:rPr>
        <w:t>CAROTTE</w:t>
      </w:r>
      <w:r w:rsidR="001E3F57" w:rsidRPr="00461805">
        <w:rPr>
          <w:rFonts w:ascii="Times New Roman" w:eastAsia="Times New Roman" w:hAnsi="Times New Roman" w:cs="Times New Roman"/>
          <w:b/>
          <w:bCs/>
          <w:sz w:val="26"/>
          <w:szCs w:val="26"/>
          <w:lang w:eastAsia="fr-FR"/>
        </w:rPr>
        <w:t>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Insectes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i/>
          <w:iCs/>
          <w:sz w:val="24"/>
          <w:szCs w:val="24"/>
          <w:lang w:eastAsia="fr-FR"/>
        </w:rPr>
      </w:pPr>
      <w:r w:rsidRPr="001E3F57">
        <w:rPr>
          <w:rFonts w:ascii="Times New Roman" w:eastAsia="Times New Roman" w:hAnsi="Times New Roman" w:cs="Times New Roman"/>
          <w:b/>
          <w:bCs/>
          <w:sz w:val="24"/>
          <w:szCs w:val="24"/>
          <w:lang w:eastAsia="fr-FR"/>
        </w:rPr>
        <w:t xml:space="preserve">Charançon de la carotte : </w:t>
      </w:r>
      <w:proofErr w:type="spellStart"/>
      <w:r w:rsidRPr="001E3F57">
        <w:rPr>
          <w:rFonts w:ascii="Times New Roman" w:eastAsia="Times New Roman" w:hAnsi="Times New Roman" w:cs="Times New Roman"/>
          <w:i/>
          <w:iCs/>
          <w:sz w:val="24"/>
          <w:szCs w:val="24"/>
          <w:lang w:eastAsia="fr-FR"/>
        </w:rPr>
        <w:t>Listronotus</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oregonensis</w:t>
      </w:r>
      <w:proofErr w:type="spellEnd"/>
      <w:r w:rsidRPr="001E3F57">
        <w:rPr>
          <w:rFonts w:ascii="Times New Roman" w:eastAsia="Times New Roman" w:hAnsi="Times New Roman" w:cs="Times New Roman"/>
          <w:i/>
          <w:iCs/>
          <w:sz w:val="24"/>
          <w:szCs w:val="24"/>
          <w:lang w:eastAsia="fr-FR"/>
        </w:rPr>
        <w:t xml:space="preserve"> (Leconte)</w:t>
      </w:r>
    </w:p>
    <w:p w:rsidR="00084763"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Le charançon de la carotte est indigène en Amérique du Nord et on le trouve au Manitoba, en Ontario, au Québec et en Nouvelle-Écosse. Comme la mouche de la carotte, le charançon de la carotte est l'un des principaux ravageurs des carottes cultivées dans les sols organiques au Québec et en Ontario depuis le début des années </w:t>
      </w:r>
    </w:p>
    <w:p w:rsidR="00084763" w:rsidRPr="00440532" w:rsidRDefault="00084763" w:rsidP="00084763">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084763" w:rsidRDefault="00084763"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BA7B82"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roofErr w:type="gramStart"/>
      <w:r w:rsidRPr="001E3F57">
        <w:rPr>
          <w:rFonts w:ascii="Times New Roman" w:eastAsia="Times New Roman" w:hAnsi="Times New Roman" w:cs="Times New Roman"/>
          <w:sz w:val="24"/>
          <w:szCs w:val="24"/>
          <w:lang w:eastAsia="fr-FR"/>
        </w:rPr>
        <w:t>soixante-dix</w:t>
      </w:r>
      <w:proofErr w:type="gramEnd"/>
      <w:r w:rsidRPr="001E3F57">
        <w:rPr>
          <w:rFonts w:ascii="Times New Roman" w:eastAsia="Times New Roman" w:hAnsi="Times New Roman" w:cs="Times New Roman"/>
          <w:sz w:val="24"/>
          <w:szCs w:val="24"/>
          <w:lang w:eastAsia="fr-FR"/>
        </w:rPr>
        <w:t xml:space="preserve">. Le charançon de la carotte attaque les ombellifères. En plus de la carotte, il attaque aussi le céleri, l'aneth, le persil et le panais. Plusieurs ombellifères sauvages telles que la carotte sauvage, le panais sauvage et la berle douce (Sium suave Walt.), des polygonacées telles que la patience (Rumex </w:t>
      </w:r>
      <w:proofErr w:type="spellStart"/>
      <w:r w:rsidRPr="001E3F57">
        <w:rPr>
          <w:rFonts w:ascii="Times New Roman" w:eastAsia="Times New Roman" w:hAnsi="Times New Roman" w:cs="Times New Roman"/>
          <w:sz w:val="24"/>
          <w:szCs w:val="24"/>
          <w:lang w:eastAsia="fr-FR"/>
        </w:rPr>
        <w:t>obtusifolius</w:t>
      </w:r>
      <w:proofErr w:type="spellEnd"/>
      <w:r w:rsidRPr="001E3F57">
        <w:rPr>
          <w:rFonts w:ascii="Times New Roman" w:eastAsia="Times New Roman" w:hAnsi="Times New Roman" w:cs="Times New Roman"/>
          <w:sz w:val="24"/>
          <w:szCs w:val="24"/>
          <w:lang w:eastAsia="fr-FR"/>
        </w:rPr>
        <w:t xml:space="preserve"> L.) et la patience crépue (R. crépus L.), et des plantaginacées telles que le plantain majeur (Plantage major L.) et le plantain lancéolé (P. lancelot L.) servent d'hôtes. </w:t>
      </w:r>
      <w:r w:rsidR="00123B45" w:rsidRPr="00BA7B82">
        <w:rPr>
          <w:rFonts w:ascii="Times New Roman" w:eastAsia="Times New Roman" w:hAnsi="Times New Roman" w:cs="Times New Roman"/>
          <w:b/>
          <w:bCs/>
          <w:sz w:val="24"/>
          <w:szCs w:val="24"/>
          <w:lang w:eastAsia="fr-FR"/>
        </w:rPr>
        <w:t>(Crête, R. 1980.).</w:t>
      </w:r>
    </w:p>
    <w:p w:rsidR="008D75D3" w:rsidRPr="00BA7B82" w:rsidRDefault="001E3F57" w:rsidP="00085CAE">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Dommages</w:t>
      </w:r>
      <w:r w:rsidRPr="001E3F57">
        <w:rPr>
          <w:rFonts w:ascii="Times New Roman" w:eastAsia="Times New Roman" w:hAnsi="Times New Roman" w:cs="Times New Roman"/>
          <w:sz w:val="24"/>
          <w:szCs w:val="24"/>
          <w:lang w:eastAsia="fr-FR"/>
        </w:rPr>
        <w:t xml:space="preserve"> Chez la carotte, les larves du charançon de la carotte causent des dommages économiques en creusant des galeries dans le pétiole, le cœur et la racine de la plante. Les galeries des jeunes larves sont petites, mais celles des larves plus âgées mesurent jusqu'à 5 à 8 mm de diamètre. Les larves qui se nourrissent laissent en surface une mince couche de cellules, qui s'affaisse pendant la saison en laissant des cicatrices visibles sur les racines. En général, les galeries des larves se retrouvent dans le tiers supérieur de la racine. Les jeunes plants de carotte flétrissent et meurent à la suite de ces attaques, et les bactéries et les champignons envahissent les carottes par les galeries creusées par les larves. Dans les champs commerciaux incorrectement traités, les dommages peuvent atteindre 12 % de la culture. Cependant dans les champs non traités, le charançon de la carotte peut entraîner des dommages supérieurs à 70</w:t>
      </w:r>
      <w:r w:rsidRPr="00BA7B82">
        <w:rPr>
          <w:rFonts w:ascii="Times New Roman" w:eastAsia="Times New Roman" w:hAnsi="Times New Roman" w:cs="Times New Roman"/>
          <w:b/>
          <w:bCs/>
          <w:sz w:val="24"/>
          <w:szCs w:val="24"/>
          <w:lang w:eastAsia="fr-FR"/>
        </w:rPr>
        <w:t>%.</w:t>
      </w:r>
      <w:r w:rsidR="00123B45" w:rsidRPr="00BA7B82">
        <w:rPr>
          <w:rFonts w:ascii="Times New Roman" w:eastAsia="Times New Roman" w:hAnsi="Times New Roman" w:cs="Times New Roman"/>
          <w:b/>
          <w:bCs/>
          <w:sz w:val="24"/>
          <w:szCs w:val="24"/>
          <w:lang w:eastAsia="fr-FR"/>
        </w:rPr>
        <w:t>(</w:t>
      </w:r>
      <w:r w:rsidR="00123B45" w:rsidRPr="00BA7B82">
        <w:rPr>
          <w:b/>
          <w:bCs/>
        </w:rPr>
        <w:t xml:space="preserve"> </w:t>
      </w:r>
      <w:r w:rsidR="00123B45" w:rsidRPr="00BA7B82">
        <w:rPr>
          <w:rFonts w:ascii="Times New Roman" w:eastAsia="Times New Roman" w:hAnsi="Times New Roman" w:cs="Times New Roman"/>
          <w:b/>
          <w:bCs/>
          <w:sz w:val="24"/>
          <w:szCs w:val="24"/>
          <w:lang w:eastAsia="fr-FR"/>
        </w:rPr>
        <w:t>Crête, R. 1980.).</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Les nématodes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8"/>
          <w:szCs w:val="28"/>
          <w:lang w:eastAsia="fr-FR"/>
        </w:rPr>
      </w:pPr>
      <w:r w:rsidRPr="001E3F57">
        <w:rPr>
          <w:rFonts w:ascii="Times New Roman" w:eastAsia="Times New Roman" w:hAnsi="Times New Roman" w:cs="Times New Roman"/>
          <w:b/>
          <w:bCs/>
          <w:sz w:val="24"/>
          <w:szCs w:val="24"/>
          <w:lang w:eastAsia="fr-FR"/>
        </w:rPr>
        <w:t xml:space="preserve">1-Nématode des lésions racinaires </w:t>
      </w:r>
      <w:proofErr w:type="spellStart"/>
      <w:r w:rsidRPr="001E3F57">
        <w:rPr>
          <w:rFonts w:ascii="Times New Roman" w:eastAsia="Times New Roman" w:hAnsi="Times New Roman" w:cs="Times New Roman"/>
          <w:b/>
          <w:bCs/>
          <w:i/>
          <w:iCs/>
          <w:sz w:val="24"/>
          <w:szCs w:val="24"/>
          <w:lang w:eastAsia="fr-FR"/>
        </w:rPr>
        <w:t>Pratylenchus</w:t>
      </w:r>
      <w:proofErr w:type="spellEnd"/>
      <w:r w:rsidRPr="001E3F57">
        <w:rPr>
          <w:rFonts w:ascii="Times New Roman" w:eastAsia="Times New Roman" w:hAnsi="Times New Roman" w:cs="Times New Roman"/>
          <w:b/>
          <w:bCs/>
          <w:i/>
          <w:i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penetrans</w:t>
      </w:r>
      <w:proofErr w:type="spellEnd"/>
      <w:r w:rsidRPr="001E3F57">
        <w:rPr>
          <w:rFonts w:ascii="Times New Roman" w:eastAsia="Times New Roman" w:hAnsi="Times New Roman" w:cs="Times New Roman"/>
          <w:b/>
          <w:bCs/>
          <w:i/>
          <w:iCs/>
          <w:sz w:val="24"/>
          <w:szCs w:val="24"/>
          <w:lang w:eastAsia="fr-FR"/>
        </w:rPr>
        <w:t xml:space="preserve"> (Cobb</w:t>
      </w:r>
      <w:r w:rsidRPr="001E3F57">
        <w:rPr>
          <w:rFonts w:ascii="Times New Roman" w:eastAsia="Times New Roman" w:hAnsi="Times New Roman" w:cs="Times New Roman"/>
          <w:b/>
          <w:bCs/>
          <w:sz w:val="24"/>
          <w:szCs w:val="24"/>
          <w:lang w:eastAsia="fr-FR"/>
        </w:rPr>
        <w:t>)</w:t>
      </w:r>
      <w:r w:rsidRPr="001E3F57">
        <w:rPr>
          <w:rFonts w:ascii="Times New Roman" w:eastAsia="Times New Roman" w:hAnsi="Times New Roman" w:cs="Times New Roman"/>
          <w:sz w:val="28"/>
          <w:szCs w:val="28"/>
          <w:lang w:eastAsia="fr-FR"/>
        </w:rPr>
        <w:t>.</w:t>
      </w:r>
    </w:p>
    <w:p w:rsidR="001E3F57" w:rsidRPr="00BA7B82"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 xml:space="preserve">Symptômes : </w:t>
      </w:r>
      <w:r w:rsidRPr="001E3F57">
        <w:rPr>
          <w:rFonts w:ascii="Times New Roman" w:eastAsia="Times New Roman" w:hAnsi="Times New Roman" w:cs="Times New Roman"/>
          <w:sz w:val="24"/>
          <w:szCs w:val="24"/>
          <w:lang w:eastAsia="fr-FR"/>
        </w:rPr>
        <w:t xml:space="preserve">Les carottes affectées par des symptômes de flétrissement et de rabougrissement se présentent en îlots lors de fortes infestations; leurs feuilles jaunissent. La racine principale est petite, fourchue et tarde à se développer. Les racines secondaires sont nécrosées et couvertes de zones sèches. </w:t>
      </w:r>
      <w:r w:rsidR="00123B45" w:rsidRPr="00BA7B82">
        <w:rPr>
          <w:rFonts w:ascii="Times New Roman" w:eastAsia="Times New Roman" w:hAnsi="Times New Roman" w:cs="Times New Roman"/>
          <w:b/>
          <w:bCs/>
          <w:sz w:val="24"/>
          <w:szCs w:val="24"/>
          <w:lang w:eastAsia="fr-FR"/>
        </w:rPr>
        <w:t>(Crête, R. 1980.).</w:t>
      </w:r>
    </w:p>
    <w:p w:rsidR="001D21A2" w:rsidRPr="00F77F3F" w:rsidRDefault="001E3F57" w:rsidP="0053287B">
      <w:pPr>
        <w:pStyle w:val="Paragraphedeliste"/>
        <w:numPr>
          <w:ilvl w:val="0"/>
          <w:numId w:val="8"/>
        </w:numPr>
        <w:spacing w:before="100" w:beforeAutospacing="1" w:after="100" w:afterAutospacing="1" w:line="360" w:lineRule="auto"/>
        <w:rPr>
          <w:rFonts w:ascii="Times New Roman" w:eastAsia="Times New Roman" w:hAnsi="Times New Roman" w:cs="Times New Roman"/>
          <w:b/>
          <w:bCs/>
          <w:sz w:val="26"/>
          <w:szCs w:val="26"/>
          <w:lang w:eastAsia="fr-FR"/>
        </w:rPr>
      </w:pPr>
      <w:r w:rsidRPr="00F77F3F">
        <w:rPr>
          <w:rFonts w:ascii="Times New Roman" w:eastAsia="Times New Roman" w:hAnsi="Times New Roman" w:cs="Times New Roman"/>
          <w:b/>
          <w:bCs/>
          <w:sz w:val="26"/>
          <w:szCs w:val="26"/>
          <w:lang w:eastAsia="fr-FR"/>
        </w:rPr>
        <w:t xml:space="preserve">Ennemis et dégâts sur les cultures de la famille des </w:t>
      </w:r>
      <w:proofErr w:type="spellStart"/>
      <w:r w:rsidR="0053287B">
        <w:rPr>
          <w:rFonts w:ascii="Times New Roman" w:eastAsia="Times New Roman" w:hAnsi="Times New Roman" w:cs="Times New Roman"/>
          <w:b/>
          <w:bCs/>
          <w:sz w:val="26"/>
          <w:szCs w:val="26"/>
          <w:lang w:eastAsia="fr-FR"/>
        </w:rPr>
        <w:t>astérracées</w:t>
      </w:r>
      <w:proofErr w:type="spellEnd"/>
      <w:r w:rsidR="0053287B">
        <w:rPr>
          <w:rFonts w:ascii="Times New Roman" w:eastAsia="Times New Roman" w:hAnsi="Times New Roman" w:cs="Times New Roman"/>
          <w:b/>
          <w:bCs/>
          <w:sz w:val="26"/>
          <w:szCs w:val="26"/>
          <w:lang w:eastAsia="fr-FR"/>
        </w:rPr>
        <w:t xml:space="preserve"> </w:t>
      </w:r>
      <w:r w:rsidR="001D21A2" w:rsidRPr="00F77F3F">
        <w:rPr>
          <w:rFonts w:ascii="Times New Roman" w:eastAsia="Times New Roman" w:hAnsi="Times New Roman" w:cs="Times New Roman"/>
          <w:b/>
          <w:bCs/>
          <w:sz w:val="26"/>
          <w:szCs w:val="26"/>
          <w:lang w:eastAsia="fr-FR"/>
        </w:rPr>
        <w:t xml:space="preserve">(LAITUE) </w:t>
      </w:r>
    </w:p>
    <w:p w:rsidR="001E3F57" w:rsidRPr="00CC749F" w:rsidRDefault="001E3F57" w:rsidP="007D70B2">
      <w:pPr>
        <w:pStyle w:val="Paragraphedeliste"/>
        <w:numPr>
          <w:ilvl w:val="0"/>
          <w:numId w:val="36"/>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CC749F">
        <w:rPr>
          <w:rFonts w:ascii="Times New Roman" w:eastAsia="Times New Roman" w:hAnsi="Times New Roman" w:cs="Times New Roman"/>
          <w:b/>
          <w:bCs/>
          <w:sz w:val="26"/>
          <w:szCs w:val="26"/>
          <w:lang w:eastAsia="fr-FR"/>
        </w:rPr>
        <w:t xml:space="preserve">LAITUE </w:t>
      </w:r>
    </w:p>
    <w:p w:rsidR="00084763" w:rsidRPr="00440532" w:rsidRDefault="00084763" w:rsidP="00084763">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084763" w:rsidRDefault="00084763"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 xml:space="preserve">Insectes </w:t>
      </w:r>
    </w:p>
    <w:p w:rsidR="001E3F57" w:rsidRPr="00BA7B82"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La laitue peut être l’objet d’attaques de divers insectes non spécifiques: </w:t>
      </w:r>
      <w:r w:rsidRPr="001E3F57">
        <w:rPr>
          <w:rFonts w:ascii="Times New Roman" w:eastAsia="Times New Roman" w:hAnsi="Times New Roman" w:cs="Times New Roman"/>
          <w:i/>
          <w:iCs/>
          <w:sz w:val="24"/>
          <w:szCs w:val="24"/>
          <w:lang w:eastAsia="fr-FR"/>
        </w:rPr>
        <w:t xml:space="preserve">Agrotis </w:t>
      </w:r>
      <w:proofErr w:type="spellStart"/>
      <w:r w:rsidRPr="001E3F57">
        <w:rPr>
          <w:rFonts w:ascii="Times New Roman" w:eastAsia="Times New Roman" w:hAnsi="Times New Roman" w:cs="Times New Roman"/>
          <w:i/>
          <w:iCs/>
          <w:sz w:val="24"/>
          <w:szCs w:val="24"/>
          <w:lang w:eastAsia="fr-FR"/>
        </w:rPr>
        <w:t>ypsilon</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Heliothis</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armigera</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Plusia</w:t>
      </w:r>
      <w:r w:rsidRPr="001E3F57">
        <w:rPr>
          <w:rFonts w:ascii="Times New Roman" w:eastAsia="Times New Roman" w:hAnsi="Times New Roman" w:cs="Times New Roman"/>
          <w:sz w:val="24"/>
          <w:szCs w:val="24"/>
          <w:lang w:eastAsia="fr-FR"/>
        </w:rPr>
        <w:t>sp</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Spodoptera</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littoralis</w:t>
      </w:r>
      <w:proofErr w:type="spellEnd"/>
      <w:r w:rsidRPr="001E3F57">
        <w:rPr>
          <w:rFonts w:ascii="Times New Roman" w:eastAsia="Times New Roman" w:hAnsi="Times New Roman" w:cs="Times New Roman"/>
          <w:sz w:val="24"/>
          <w:szCs w:val="24"/>
          <w:lang w:eastAsia="fr-FR"/>
        </w:rPr>
        <w:t xml:space="preserve"> .Agrotis coupe la plante au ras du soi, </w:t>
      </w:r>
      <w:proofErr w:type="spellStart"/>
      <w:r w:rsidRPr="001E3F57">
        <w:rPr>
          <w:rFonts w:ascii="Times New Roman" w:eastAsia="Times New Roman" w:hAnsi="Times New Roman" w:cs="Times New Roman"/>
          <w:i/>
          <w:iCs/>
          <w:sz w:val="24"/>
          <w:szCs w:val="24"/>
          <w:lang w:eastAsia="fr-FR"/>
        </w:rPr>
        <w:t>Plusia</w:t>
      </w:r>
      <w:proofErr w:type="spellEnd"/>
      <w:r w:rsidRPr="001E3F57">
        <w:rPr>
          <w:rFonts w:ascii="Times New Roman" w:eastAsia="Times New Roman" w:hAnsi="Times New Roman" w:cs="Times New Roman"/>
          <w:sz w:val="24"/>
          <w:szCs w:val="24"/>
          <w:lang w:eastAsia="fr-FR"/>
        </w:rPr>
        <w:t xml:space="preserve"> ronge les feuilles, Agrotis, </w:t>
      </w:r>
      <w:proofErr w:type="spellStart"/>
      <w:r w:rsidRPr="001E3F57">
        <w:rPr>
          <w:rFonts w:ascii="Times New Roman" w:eastAsia="Times New Roman" w:hAnsi="Times New Roman" w:cs="Times New Roman"/>
          <w:sz w:val="24"/>
          <w:szCs w:val="24"/>
          <w:lang w:eastAsia="fr-FR"/>
        </w:rPr>
        <w:t>Heliothis</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Spodoptera</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détruisen</w:t>
      </w:r>
      <w:proofErr w:type="spellEnd"/>
      <w:r w:rsidRPr="001E3F57">
        <w:rPr>
          <w:rFonts w:ascii="Times New Roman" w:eastAsia="Times New Roman" w:hAnsi="Times New Roman" w:cs="Times New Roman"/>
          <w:sz w:val="24"/>
          <w:szCs w:val="24"/>
          <w:lang w:eastAsia="fr-FR"/>
        </w:rPr>
        <w:t> : le cœur de la plante. Les dégâts sont en général accidentels et ne nécessitent pas d’intervention; sinon se reporter à la lutte spécifique à chacun de ces parasites</w:t>
      </w:r>
      <w:r w:rsidR="00BA7B82">
        <w:rPr>
          <w:rFonts w:ascii="Times New Roman" w:eastAsia="Times New Roman" w:hAnsi="Times New Roman" w:cs="Times New Roman"/>
          <w:sz w:val="24"/>
          <w:szCs w:val="24"/>
          <w:lang w:eastAsia="fr-FR"/>
        </w:rPr>
        <w:t xml:space="preserve">. </w:t>
      </w:r>
      <w:r w:rsidR="00123B45" w:rsidRPr="00BA7B82">
        <w:rPr>
          <w:rFonts w:ascii="Times New Roman" w:eastAsia="Times New Roman" w:hAnsi="Times New Roman" w:cs="Times New Roman"/>
          <w:b/>
          <w:bCs/>
          <w:sz w:val="24"/>
          <w:szCs w:val="24"/>
          <w:lang w:eastAsia="fr-FR"/>
        </w:rPr>
        <w:t>(ANOUNYME.2009)</w:t>
      </w:r>
    </w:p>
    <w:p w:rsidR="001E3F57" w:rsidRPr="00F77F3F" w:rsidRDefault="001E3F57" w:rsidP="00D74A62">
      <w:pPr>
        <w:pStyle w:val="Paragraphedeliste"/>
        <w:numPr>
          <w:ilvl w:val="0"/>
          <w:numId w:val="8"/>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F77F3F">
        <w:rPr>
          <w:rFonts w:ascii="Times New Roman" w:eastAsia="Times New Roman" w:hAnsi="Times New Roman" w:cs="Times New Roman"/>
          <w:b/>
          <w:bCs/>
          <w:sz w:val="26"/>
          <w:szCs w:val="26"/>
          <w:lang w:eastAsia="fr-FR"/>
        </w:rPr>
        <w:t>Ennemis et dégâts sur les cultures de la famille des Liliacées (Oignon, ail)</w:t>
      </w:r>
    </w:p>
    <w:p w:rsidR="001E3F57" w:rsidRPr="001D21A2" w:rsidRDefault="001E3F57" w:rsidP="007D70B2">
      <w:pPr>
        <w:pStyle w:val="Paragraphedeliste"/>
        <w:numPr>
          <w:ilvl w:val="0"/>
          <w:numId w:val="36"/>
        </w:numPr>
        <w:spacing w:before="100" w:beforeAutospacing="1" w:after="100" w:afterAutospacing="1" w:line="360" w:lineRule="auto"/>
        <w:jc w:val="both"/>
        <w:rPr>
          <w:rFonts w:ascii="Times New Roman" w:eastAsia="Times New Roman" w:hAnsi="Times New Roman" w:cs="Times New Roman"/>
          <w:b/>
          <w:bCs/>
          <w:sz w:val="26"/>
          <w:szCs w:val="26"/>
          <w:lang w:eastAsia="fr-FR"/>
        </w:rPr>
      </w:pPr>
      <w:r w:rsidRPr="001D21A2">
        <w:rPr>
          <w:rFonts w:ascii="Times New Roman" w:eastAsia="Times New Roman" w:hAnsi="Times New Roman" w:cs="Times New Roman"/>
          <w:b/>
          <w:bCs/>
          <w:sz w:val="26"/>
          <w:szCs w:val="26"/>
          <w:lang w:eastAsia="fr-FR"/>
        </w:rPr>
        <w:t>OIGNON</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Insectes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 xml:space="preserve"> Le Thrips de l’oignon - </w:t>
      </w:r>
      <w:r w:rsidRPr="001E3F57">
        <w:rPr>
          <w:rFonts w:ascii="Times New Roman" w:eastAsia="Times New Roman" w:hAnsi="Times New Roman" w:cs="Times New Roman"/>
          <w:b/>
          <w:bCs/>
          <w:i/>
          <w:iCs/>
          <w:sz w:val="24"/>
          <w:szCs w:val="24"/>
          <w:lang w:eastAsia="fr-FR"/>
        </w:rPr>
        <w:t xml:space="preserve">Thrips </w:t>
      </w:r>
      <w:proofErr w:type="spellStart"/>
      <w:r w:rsidRPr="001E3F57">
        <w:rPr>
          <w:rFonts w:ascii="Times New Roman" w:eastAsia="Times New Roman" w:hAnsi="Times New Roman" w:cs="Times New Roman"/>
          <w:b/>
          <w:bCs/>
          <w:i/>
          <w:iCs/>
          <w:sz w:val="24"/>
          <w:szCs w:val="24"/>
          <w:lang w:eastAsia="fr-FR"/>
        </w:rPr>
        <w:t>tabaci</w:t>
      </w:r>
      <w:proofErr w:type="spellEnd"/>
      <w:r w:rsidRPr="001E3F57">
        <w:rPr>
          <w:rFonts w:ascii="Times New Roman" w:eastAsia="Times New Roman" w:hAnsi="Times New Roman" w:cs="Times New Roman"/>
          <w:b/>
          <w:bCs/>
          <w:sz w:val="24"/>
          <w:szCs w:val="24"/>
          <w:lang w:eastAsia="fr-FR"/>
        </w:rPr>
        <w:t xml:space="preserve"> (Thysanoptère) </w:t>
      </w:r>
    </w:p>
    <w:p w:rsidR="001E3F57" w:rsidRPr="00BA7B82"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La plante pousse mal. Le bout des feuilles se dessèche; celles-ci prennent une couleur argentée et se recroquevillent. A l’examen on observe à leur point d’attache sur la face interne, de petits insectes - maximum 1 mm - bruns ailés ou des larves plus petites encore, jaunâtres, sans ailes, qui percent l’épiderme de multiples piqûres et sucent la sève. Dès l’apparition des insectes. Pulvériser toute la plante et surtout la base des feuilles avec </w:t>
      </w:r>
      <w:proofErr w:type="spellStart"/>
      <w:r w:rsidRPr="001E3F57">
        <w:rPr>
          <w:rFonts w:ascii="Times New Roman" w:eastAsia="Times New Roman" w:hAnsi="Times New Roman" w:cs="Times New Roman"/>
          <w:sz w:val="24"/>
          <w:szCs w:val="24"/>
          <w:lang w:eastAsia="fr-FR"/>
        </w:rPr>
        <w:t>acéphate</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diazinon</w:t>
      </w:r>
      <w:proofErr w:type="spellEnd"/>
      <w:r w:rsidRPr="001E3F57">
        <w:rPr>
          <w:rFonts w:ascii="Times New Roman" w:eastAsia="Times New Roman" w:hAnsi="Times New Roman" w:cs="Times New Roman"/>
          <w:sz w:val="24"/>
          <w:szCs w:val="24"/>
          <w:lang w:eastAsia="fr-FR"/>
        </w:rPr>
        <w:t xml:space="preserve"> ou </w:t>
      </w:r>
      <w:proofErr w:type="spellStart"/>
      <w:r w:rsidRPr="001E3F57">
        <w:rPr>
          <w:rFonts w:ascii="Times New Roman" w:eastAsia="Times New Roman" w:hAnsi="Times New Roman" w:cs="Times New Roman"/>
          <w:sz w:val="24"/>
          <w:szCs w:val="24"/>
          <w:lang w:eastAsia="fr-FR"/>
        </w:rPr>
        <w:t>diméthoate</w:t>
      </w:r>
      <w:proofErr w:type="spellEnd"/>
      <w:r w:rsidRPr="001E3F57">
        <w:rPr>
          <w:rFonts w:ascii="Times New Roman" w:eastAsia="Times New Roman" w:hAnsi="Times New Roman" w:cs="Times New Roman"/>
          <w:sz w:val="24"/>
          <w:szCs w:val="24"/>
          <w:lang w:eastAsia="fr-FR"/>
        </w:rPr>
        <w:t xml:space="preserve">, en ajoutant un mouillant au mélange; répéter le traitement si c’est nécessaire. II existe actuellement des variétés résistantes ou peu sensibles. </w:t>
      </w:r>
      <w:r w:rsidR="00394952">
        <w:rPr>
          <w:rFonts w:ascii="Times New Roman" w:eastAsia="Times New Roman" w:hAnsi="Times New Roman" w:cs="Times New Roman"/>
          <w:b/>
          <w:bCs/>
          <w:sz w:val="24"/>
          <w:szCs w:val="24"/>
          <w:lang w:eastAsia="fr-FR"/>
        </w:rPr>
        <w:t>(ANO</w:t>
      </w:r>
      <w:r w:rsidR="00123B45" w:rsidRPr="00BA7B82">
        <w:rPr>
          <w:rFonts w:ascii="Times New Roman" w:eastAsia="Times New Roman" w:hAnsi="Times New Roman" w:cs="Times New Roman"/>
          <w:b/>
          <w:bCs/>
          <w:sz w:val="24"/>
          <w:szCs w:val="24"/>
          <w:lang w:eastAsia="fr-FR"/>
        </w:rPr>
        <w:t>NYME.2009)</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b/>
          <w:bCs/>
          <w:sz w:val="24"/>
          <w:szCs w:val="24"/>
          <w:lang w:eastAsia="fr-FR"/>
        </w:rPr>
        <w:t xml:space="preserve">Autres insectes rencontrés sur l’oignon: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 La noctuelle de la tomate – </w:t>
      </w:r>
      <w:proofErr w:type="spellStart"/>
      <w:r w:rsidRPr="001E3F57">
        <w:rPr>
          <w:rFonts w:ascii="Times New Roman" w:eastAsia="Times New Roman" w:hAnsi="Times New Roman" w:cs="Times New Roman"/>
          <w:i/>
          <w:iCs/>
          <w:sz w:val="24"/>
          <w:szCs w:val="24"/>
          <w:lang w:eastAsia="fr-FR"/>
        </w:rPr>
        <w:t>Heliothis</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armigera</w:t>
      </w:r>
      <w:proofErr w:type="spellEnd"/>
      <w:r w:rsidRPr="001E3F57">
        <w:rPr>
          <w:rFonts w:ascii="Times New Roman" w:eastAsia="Times New Roman" w:hAnsi="Times New Roman" w:cs="Times New Roman"/>
          <w:sz w:val="24"/>
          <w:szCs w:val="24"/>
          <w:lang w:eastAsia="fr-FR"/>
        </w:rPr>
        <w:t>- la petite chenille « légionnaire »</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i/>
          <w:iCs/>
          <w:sz w:val="24"/>
          <w:szCs w:val="24"/>
          <w:lang w:eastAsia="fr-FR"/>
        </w:rPr>
      </w:pPr>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Spodoptera</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exigua</w:t>
      </w:r>
      <w:proofErr w:type="spellEnd"/>
      <w:r w:rsidRPr="001E3F57">
        <w:rPr>
          <w:rFonts w:ascii="Times New Roman" w:eastAsia="Times New Roman" w:hAnsi="Times New Roman" w:cs="Times New Roman"/>
          <w:sz w:val="24"/>
          <w:szCs w:val="24"/>
          <w:lang w:eastAsia="fr-FR"/>
        </w:rPr>
        <w:t xml:space="preserve">: la chenille  </w:t>
      </w:r>
      <w:proofErr w:type="spellStart"/>
      <w:r w:rsidRPr="001E3F57">
        <w:rPr>
          <w:rFonts w:ascii="Times New Roman" w:eastAsia="Times New Roman" w:hAnsi="Times New Roman" w:cs="Times New Roman"/>
          <w:sz w:val="24"/>
          <w:szCs w:val="24"/>
          <w:lang w:eastAsia="fr-FR"/>
        </w:rPr>
        <w:t>défoliatrice</w:t>
      </w:r>
      <w:proofErr w:type="spellEnd"/>
      <w:r w:rsidRPr="001E3F57">
        <w:rPr>
          <w:rFonts w:ascii="Times New Roman" w:eastAsia="Times New Roman" w:hAnsi="Times New Roman" w:cs="Times New Roman"/>
          <w:sz w:val="24"/>
          <w:szCs w:val="24"/>
          <w:lang w:eastAsia="fr-FR"/>
        </w:rPr>
        <w:t xml:space="preserve">  du  cotonnier – </w:t>
      </w:r>
      <w:proofErr w:type="spellStart"/>
      <w:r w:rsidRPr="001E3F57">
        <w:rPr>
          <w:rFonts w:ascii="Times New Roman" w:eastAsia="Times New Roman" w:hAnsi="Times New Roman" w:cs="Times New Roman"/>
          <w:i/>
          <w:iCs/>
          <w:sz w:val="24"/>
          <w:szCs w:val="24"/>
          <w:lang w:eastAsia="fr-FR"/>
        </w:rPr>
        <w:t>Spodoptera</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littoralis</w:t>
      </w:r>
      <w:proofErr w:type="spellEnd"/>
    </w:p>
    <w:p w:rsidR="00084763" w:rsidRDefault="00084763" w:rsidP="00CC749F">
      <w:pPr>
        <w:spacing w:before="100" w:beforeAutospacing="1" w:after="100" w:afterAutospacing="1" w:line="360" w:lineRule="auto"/>
        <w:ind w:firstLine="426"/>
        <w:jc w:val="both"/>
        <w:rPr>
          <w:rFonts w:ascii="Times New Roman" w:eastAsia="Times New Roman" w:hAnsi="Times New Roman" w:cs="Times New Roman"/>
          <w:i/>
          <w:iCs/>
          <w:sz w:val="24"/>
          <w:szCs w:val="24"/>
          <w:lang w:eastAsia="fr-FR"/>
        </w:rPr>
      </w:pPr>
    </w:p>
    <w:p w:rsidR="00084763" w:rsidRPr="00084763" w:rsidRDefault="00084763" w:rsidP="00084763">
      <w:pPr>
        <w:pStyle w:val="Citationintense"/>
        <w:rPr>
          <w:rFonts w:asciiTheme="majorBidi" w:hAnsiTheme="majorBidi" w:cstheme="majorBidi"/>
          <w:i w:val="0"/>
          <w:iCs w:val="0"/>
          <w:color w:val="E36C0A" w:themeColor="accent6" w:themeShade="BF"/>
          <w:sz w:val="24"/>
          <w:szCs w:val="24"/>
          <w:lang w:eastAsia="fr-FR" w:bidi="ar-DZ"/>
        </w:rPr>
      </w:pPr>
      <w:r w:rsidRPr="00084763">
        <w:rPr>
          <w:rFonts w:asciiTheme="majorBidi" w:hAnsiTheme="majorBidi" w:cstheme="majorBidi"/>
          <w:i w:val="0"/>
          <w:iCs w:val="0"/>
          <w:color w:val="E36C0A" w:themeColor="accent6" w:themeShade="BF"/>
          <w:sz w:val="24"/>
          <w:szCs w:val="24"/>
          <w:lang w:eastAsia="fr-FR"/>
        </w:rPr>
        <w:lastRenderedPageBreak/>
        <w:t>PARTIE III</w:t>
      </w:r>
      <w:r w:rsidRPr="00084763">
        <w:rPr>
          <w:rFonts w:asciiTheme="majorBidi" w:hAnsiTheme="majorBidi" w:cstheme="majorBidi"/>
          <w:i w:val="0"/>
          <w:iCs w:val="0"/>
          <w:color w:val="E36C0A" w:themeColor="accent6" w:themeShade="BF"/>
          <w:sz w:val="24"/>
          <w:szCs w:val="24"/>
          <w:lang w:eastAsia="fr-FR" w:bidi="ar-DZ"/>
        </w:rPr>
        <w:t>: les  ennemis des cultures maraîchères</w:t>
      </w:r>
    </w:p>
    <w:p w:rsidR="00084763" w:rsidRPr="001E3F57" w:rsidRDefault="00084763"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1D21A2" w:rsidRDefault="001E3F57" w:rsidP="007D70B2">
      <w:pPr>
        <w:pStyle w:val="Paragraphedeliste"/>
        <w:numPr>
          <w:ilvl w:val="0"/>
          <w:numId w:val="36"/>
        </w:numPr>
        <w:spacing w:before="100" w:beforeAutospacing="1" w:after="100" w:afterAutospacing="1" w:line="360" w:lineRule="auto"/>
        <w:jc w:val="both"/>
        <w:rPr>
          <w:rFonts w:ascii="Times New Roman" w:eastAsia="Times New Roman" w:hAnsi="Times New Roman" w:cs="Times New Roman"/>
          <w:b/>
          <w:bCs/>
          <w:sz w:val="24"/>
          <w:szCs w:val="24"/>
          <w:lang w:eastAsia="fr-FR"/>
        </w:rPr>
      </w:pPr>
      <w:r w:rsidRPr="001D21A2">
        <w:rPr>
          <w:rFonts w:ascii="Times New Roman" w:eastAsia="Times New Roman" w:hAnsi="Times New Roman" w:cs="Times New Roman"/>
          <w:b/>
          <w:bCs/>
          <w:sz w:val="24"/>
          <w:szCs w:val="24"/>
          <w:lang w:eastAsia="fr-FR"/>
        </w:rPr>
        <w:t>L’AIL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b/>
          <w:bCs/>
          <w:sz w:val="24"/>
          <w:szCs w:val="24"/>
          <w:lang w:eastAsia="fr-FR"/>
        </w:rPr>
        <w:t>Les insectes</w:t>
      </w:r>
      <w:r w:rsidRPr="001E3F57">
        <w:rPr>
          <w:rFonts w:ascii="Times New Roman" w:eastAsia="Times New Roman" w:hAnsi="Times New Roman" w:cs="Times New Roman"/>
          <w:sz w:val="24"/>
          <w:szCs w:val="24"/>
          <w:lang w:eastAsia="fr-FR"/>
        </w:rPr>
        <w:t xml:space="preserve"> qui s’attaquent généralement aux oignons sont susceptibles de causer des dommages à l’ail. Les larves de la mouche de l’oignon, </w:t>
      </w:r>
      <w:r w:rsidRPr="001E3F57">
        <w:rPr>
          <w:rFonts w:ascii="Times New Roman" w:eastAsia="Times New Roman" w:hAnsi="Times New Roman" w:cs="Times New Roman"/>
          <w:i/>
          <w:iCs/>
          <w:sz w:val="24"/>
          <w:szCs w:val="24"/>
          <w:lang w:eastAsia="fr-FR"/>
        </w:rPr>
        <w:t>Délia antiqua</w:t>
      </w:r>
      <w:r w:rsidRPr="001E3F57">
        <w:rPr>
          <w:rFonts w:ascii="Times New Roman" w:eastAsia="Times New Roman" w:hAnsi="Times New Roman" w:cs="Times New Roman"/>
          <w:sz w:val="24"/>
          <w:szCs w:val="24"/>
          <w:lang w:eastAsia="fr-FR"/>
        </w:rPr>
        <w:t xml:space="preserve">, les thrips de l’oignon, </w:t>
      </w:r>
      <w:r w:rsidRPr="001E3F57">
        <w:rPr>
          <w:rFonts w:ascii="Times New Roman" w:eastAsia="Times New Roman" w:hAnsi="Times New Roman" w:cs="Times New Roman"/>
          <w:i/>
          <w:iCs/>
          <w:sz w:val="24"/>
          <w:szCs w:val="24"/>
          <w:lang w:eastAsia="fr-FR"/>
        </w:rPr>
        <w:t xml:space="preserve">Thrips </w:t>
      </w:r>
      <w:proofErr w:type="spellStart"/>
      <w:r w:rsidRPr="001E3F57">
        <w:rPr>
          <w:rFonts w:ascii="Times New Roman" w:eastAsia="Times New Roman" w:hAnsi="Times New Roman" w:cs="Times New Roman"/>
          <w:i/>
          <w:iCs/>
          <w:sz w:val="24"/>
          <w:szCs w:val="24"/>
          <w:lang w:eastAsia="fr-FR"/>
        </w:rPr>
        <w:t>tabaci</w:t>
      </w:r>
      <w:proofErr w:type="spellEnd"/>
      <w:r w:rsidRPr="001E3F57">
        <w:rPr>
          <w:rFonts w:ascii="Times New Roman" w:eastAsia="Times New Roman" w:hAnsi="Times New Roman" w:cs="Times New Roman"/>
          <w:sz w:val="24"/>
          <w:szCs w:val="24"/>
          <w:lang w:eastAsia="fr-FR"/>
        </w:rPr>
        <w:t xml:space="preserve">, et les vers fils de fer sont les plus dommageables dans les cultures commerciales </w:t>
      </w:r>
      <w:proofErr w:type="gramStart"/>
      <w:r w:rsidRPr="001E3F57">
        <w:rPr>
          <w:rFonts w:ascii="Times New Roman" w:eastAsia="Times New Roman" w:hAnsi="Times New Roman" w:cs="Times New Roman"/>
          <w:sz w:val="24"/>
          <w:szCs w:val="24"/>
          <w:lang w:eastAsia="fr-FR"/>
        </w:rPr>
        <w:t>d’ail  .</w:t>
      </w:r>
      <w:proofErr w:type="gramEnd"/>
      <w:r w:rsidRPr="001E3F57">
        <w:rPr>
          <w:rFonts w:ascii="Times New Roman" w:eastAsia="Times New Roman" w:hAnsi="Times New Roman" w:cs="Times New Roman"/>
          <w:sz w:val="24"/>
          <w:szCs w:val="24"/>
          <w:lang w:eastAsia="fr-FR"/>
        </w:rPr>
        <w:t xml:space="preserve"> Les thrips de l’oignon causent des dommages aux feuilles et aux autres parties de la plante qui laissent couler la sève dont les insectes se nourrissent. Les plants atteints finissent par flétrir et </w:t>
      </w:r>
      <w:proofErr w:type="gramStart"/>
      <w:r w:rsidRPr="00BA7B82">
        <w:rPr>
          <w:rFonts w:ascii="Times New Roman" w:eastAsia="Times New Roman" w:hAnsi="Times New Roman" w:cs="Times New Roman"/>
          <w:sz w:val="24"/>
          <w:szCs w:val="24"/>
          <w:lang w:eastAsia="fr-FR"/>
        </w:rPr>
        <w:t xml:space="preserve">mourir </w:t>
      </w:r>
      <w:r w:rsidR="00BA7B82">
        <w:rPr>
          <w:rFonts w:ascii="Times New Roman" w:eastAsia="Times New Roman" w:hAnsi="Times New Roman" w:cs="Times New Roman"/>
          <w:sz w:val="24"/>
          <w:szCs w:val="24"/>
          <w:lang w:eastAsia="fr-FR"/>
        </w:rPr>
        <w:t>.</w:t>
      </w:r>
      <w:proofErr w:type="gramEnd"/>
      <w:r w:rsidRPr="00BA7B82">
        <w:rPr>
          <w:rFonts w:ascii="Times New Roman" w:eastAsia="Times New Roman" w:hAnsi="Times New Roman" w:cs="Times New Roman"/>
          <w:b/>
          <w:bCs/>
          <w:sz w:val="24"/>
          <w:szCs w:val="24"/>
          <w:lang w:eastAsia="fr-FR"/>
        </w:rPr>
        <w:t xml:space="preserve"> </w:t>
      </w:r>
      <w:r w:rsidRPr="001E3F57">
        <w:rPr>
          <w:rFonts w:ascii="Times New Roman" w:eastAsia="Times New Roman" w:hAnsi="Times New Roman" w:cs="Times New Roman"/>
          <w:sz w:val="24"/>
          <w:szCs w:val="24"/>
          <w:lang w:eastAsia="fr-FR"/>
        </w:rPr>
        <w:t xml:space="preserve">Ces insectes se réfugient dans les mauvaises herbes en sénescence qui se trouvent autour des champs et la fauche s’avère nécessaire pour détruire leur habitat. </w:t>
      </w:r>
      <w:r w:rsidR="00BA7B82" w:rsidRPr="00BA7B82">
        <w:rPr>
          <w:rFonts w:ascii="Times New Roman" w:eastAsia="Times New Roman" w:hAnsi="Times New Roman" w:cs="Times New Roman"/>
          <w:b/>
          <w:bCs/>
          <w:sz w:val="24"/>
          <w:szCs w:val="24"/>
          <w:lang w:eastAsia="fr-FR"/>
        </w:rPr>
        <w:t>(Bachmann, 2005).</w:t>
      </w:r>
    </w:p>
    <w:p w:rsidR="00832BAA" w:rsidRPr="00085CAE" w:rsidRDefault="001E3F57" w:rsidP="00085CAE">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La coccinelle est un prédateur naturel des thrips de l’oignon et il est important de favoriser un habitat adéquat à son développement. L’huile de </w:t>
      </w:r>
      <w:proofErr w:type="spellStart"/>
      <w:r w:rsidRPr="001E3F57">
        <w:rPr>
          <w:rFonts w:ascii="Times New Roman" w:eastAsia="Times New Roman" w:hAnsi="Times New Roman" w:cs="Times New Roman"/>
          <w:sz w:val="24"/>
          <w:szCs w:val="24"/>
          <w:lang w:eastAsia="fr-FR"/>
        </w:rPr>
        <w:t>Neem</w:t>
      </w:r>
      <w:proofErr w:type="spellEnd"/>
      <w:r w:rsidRPr="001E3F57">
        <w:rPr>
          <w:rFonts w:ascii="Times New Roman" w:eastAsia="Times New Roman" w:hAnsi="Times New Roman" w:cs="Times New Roman"/>
          <w:sz w:val="24"/>
          <w:szCs w:val="24"/>
          <w:lang w:eastAsia="fr-FR"/>
        </w:rPr>
        <w:t xml:space="preserve"> (extrait </w:t>
      </w:r>
      <w:r w:rsidRPr="001E3F57">
        <w:rPr>
          <w:rFonts w:ascii="Times New Roman" w:eastAsia="Times New Roman" w:hAnsi="Times New Roman" w:cs="Times New Roman"/>
          <w:i/>
          <w:iCs/>
          <w:sz w:val="24"/>
          <w:szCs w:val="24"/>
          <w:lang w:eastAsia="fr-FR"/>
        </w:rPr>
        <w:t>d’</w:t>
      </w:r>
      <w:proofErr w:type="spellStart"/>
      <w:r w:rsidRPr="001E3F57">
        <w:rPr>
          <w:rFonts w:ascii="Times New Roman" w:eastAsia="Times New Roman" w:hAnsi="Times New Roman" w:cs="Times New Roman"/>
          <w:i/>
          <w:iCs/>
          <w:sz w:val="24"/>
          <w:szCs w:val="24"/>
          <w:lang w:eastAsia="fr-FR"/>
        </w:rPr>
        <w:t>Azadirachta</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indic</w:t>
      </w:r>
      <w:r w:rsidRPr="001E3F57">
        <w:rPr>
          <w:rFonts w:ascii="Times New Roman" w:eastAsia="Times New Roman" w:hAnsi="Times New Roman" w:cs="Times New Roman"/>
          <w:sz w:val="24"/>
          <w:szCs w:val="24"/>
          <w:lang w:eastAsia="fr-FR"/>
        </w:rPr>
        <w:t>a</w:t>
      </w:r>
      <w:proofErr w:type="spellEnd"/>
      <w:r w:rsidRPr="001E3F57">
        <w:rPr>
          <w:rFonts w:ascii="Times New Roman" w:eastAsia="Times New Roman" w:hAnsi="Times New Roman" w:cs="Times New Roman"/>
          <w:sz w:val="24"/>
          <w:szCs w:val="24"/>
          <w:lang w:eastAsia="fr-FR"/>
        </w:rPr>
        <w:t xml:space="preserve">) est efficace et doit être utilisée au début du cycle de croissance de l’ail, en cas d’infestation et en dernier recours Ce produit n’est pas homologué pour cet usage au Canada. La teigne du poireau, </w:t>
      </w:r>
      <w:proofErr w:type="spellStart"/>
      <w:r w:rsidRPr="001E3F57">
        <w:rPr>
          <w:rFonts w:ascii="Times New Roman" w:eastAsia="Times New Roman" w:hAnsi="Times New Roman" w:cs="Times New Roman"/>
          <w:i/>
          <w:iCs/>
          <w:sz w:val="24"/>
          <w:szCs w:val="24"/>
          <w:lang w:eastAsia="fr-FR"/>
        </w:rPr>
        <w:t>Acrolepiopsis</w:t>
      </w:r>
      <w:proofErr w:type="spellEnd"/>
      <w:r w:rsidRPr="001E3F57">
        <w:rPr>
          <w:rFonts w:ascii="Times New Roman" w:eastAsia="Times New Roman" w:hAnsi="Times New Roman" w:cs="Times New Roman"/>
          <w:i/>
          <w:iCs/>
          <w:sz w:val="24"/>
          <w:szCs w:val="24"/>
          <w:lang w:eastAsia="fr-FR"/>
        </w:rPr>
        <w:t xml:space="preserve"> </w:t>
      </w:r>
      <w:proofErr w:type="spellStart"/>
      <w:r w:rsidRPr="001E3F57">
        <w:rPr>
          <w:rFonts w:ascii="Times New Roman" w:eastAsia="Times New Roman" w:hAnsi="Times New Roman" w:cs="Times New Roman"/>
          <w:i/>
          <w:iCs/>
          <w:sz w:val="24"/>
          <w:szCs w:val="24"/>
          <w:lang w:eastAsia="fr-FR"/>
        </w:rPr>
        <w:t>assectella</w:t>
      </w:r>
      <w:proofErr w:type="spellEnd"/>
      <w:r w:rsidRPr="001E3F57">
        <w:rPr>
          <w:rFonts w:ascii="Times New Roman" w:eastAsia="Times New Roman" w:hAnsi="Times New Roman" w:cs="Times New Roman"/>
          <w:sz w:val="24"/>
          <w:szCs w:val="24"/>
          <w:lang w:eastAsia="fr-FR"/>
        </w:rPr>
        <w:t>, s’attaque aussi aux feuilles de la plante en creusant des galeries et cause parfois des distorsions. Les tiges et les bulbes peuvent aussi être attaqués et les dommages causés deviennent des portes d’entrée aux champignons et aux bactéries pathogènes secondaires. Dans le cadre du projet supervisé par la Filière, aucun insecte nuisible ne s’est attaqué à l’ail.</w:t>
      </w:r>
      <w:r w:rsidR="00905605" w:rsidRPr="00905605">
        <w:t xml:space="preserve"> </w:t>
      </w:r>
      <w:r w:rsidR="00085CAE">
        <w:rPr>
          <w:rFonts w:ascii="Times New Roman" w:eastAsia="Times New Roman" w:hAnsi="Times New Roman" w:cs="Times New Roman"/>
          <w:b/>
          <w:bCs/>
          <w:sz w:val="24"/>
          <w:szCs w:val="24"/>
          <w:lang w:eastAsia="fr-FR"/>
        </w:rPr>
        <w:t>(ANOUNYME.2009</w:t>
      </w:r>
    </w:p>
    <w:p w:rsidR="001E3F57" w:rsidRPr="008D1C08"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D21A2">
        <w:rPr>
          <w:rFonts w:ascii="Times New Roman" w:eastAsia="Times New Roman" w:hAnsi="Times New Roman" w:cs="Times New Roman"/>
          <w:b/>
          <w:bCs/>
          <w:sz w:val="24"/>
          <w:szCs w:val="24"/>
          <w:lang w:eastAsia="fr-FR"/>
        </w:rPr>
        <w:t>ENNEMIS PEU OU PAS SPECIFIQUES A UNE OU UN GROUPE DE CULTURES</w:t>
      </w:r>
      <w:r w:rsidR="008D1C08">
        <w:rPr>
          <w:rFonts w:ascii="Times New Roman" w:eastAsia="Times New Roman" w:hAnsi="Times New Roman" w:cs="Times New Roman"/>
          <w:b/>
          <w:bCs/>
          <w:sz w:val="24"/>
          <w:szCs w:val="24"/>
          <w:lang w:eastAsia="fr-FR"/>
        </w:rPr>
        <w:t>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8"/>
          <w:szCs w:val="28"/>
          <w:lang w:eastAsia="fr-FR"/>
        </w:rPr>
      </w:pPr>
      <w:r w:rsidRPr="001E3F57">
        <w:rPr>
          <w:rFonts w:ascii="Times New Roman" w:eastAsia="Times New Roman" w:hAnsi="Times New Roman" w:cs="Times New Roman"/>
          <w:b/>
          <w:bCs/>
          <w:sz w:val="24"/>
          <w:szCs w:val="24"/>
          <w:lang w:eastAsia="fr-FR"/>
        </w:rPr>
        <w:t>LES PUCERONS</w:t>
      </w:r>
      <w:r w:rsidR="001D21A2">
        <w:rPr>
          <w:rFonts w:ascii="Times New Roman" w:eastAsia="Times New Roman" w:hAnsi="Times New Roman" w:cs="Times New Roman"/>
          <w:b/>
          <w:bCs/>
          <w:sz w:val="24"/>
          <w:szCs w:val="24"/>
          <w:lang w:eastAsia="fr-FR"/>
        </w:rPr>
        <w:t> :</w:t>
      </w:r>
      <w:r w:rsidRPr="001E3F57">
        <w:rPr>
          <w:rFonts w:ascii="Times New Roman" w:eastAsia="Times New Roman" w:hAnsi="Times New Roman" w:cs="Times New Roman"/>
          <w:b/>
          <w:bCs/>
          <w:sz w:val="24"/>
          <w:szCs w:val="24"/>
          <w:lang w:eastAsia="fr-FR"/>
        </w:rPr>
        <w:t xml:space="preserve"> </w:t>
      </w:r>
    </w:p>
    <w:p w:rsidR="00084763"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Certaines espèces de pucerons sont susceptibles de s’attaquer à de nombreuses cultures légumières. Parmi les principaux pucerons </w:t>
      </w:r>
      <w:proofErr w:type="spellStart"/>
      <w:r w:rsidRPr="001E3F57">
        <w:rPr>
          <w:rFonts w:ascii="Times New Roman" w:eastAsia="Times New Roman" w:hAnsi="Times New Roman" w:cs="Times New Roman"/>
          <w:sz w:val="24"/>
          <w:szCs w:val="24"/>
          <w:lang w:eastAsia="fr-FR"/>
        </w:rPr>
        <w:t>trèspoly</w:t>
      </w:r>
      <w:proofErr w:type="spellEnd"/>
      <w:r w:rsidRPr="001E3F57">
        <w:rPr>
          <w:rFonts w:ascii="Times New Roman" w:eastAsia="Times New Roman" w:hAnsi="Times New Roman" w:cs="Times New Roman"/>
          <w:sz w:val="24"/>
          <w:szCs w:val="24"/>
          <w:lang w:eastAsia="fr-FR"/>
        </w:rPr>
        <w:t xml:space="preserve"> phages, certains sont fréquents </w:t>
      </w:r>
      <w:proofErr w:type="gramStart"/>
      <w:r w:rsidRPr="001E3F57">
        <w:rPr>
          <w:rFonts w:ascii="Times New Roman" w:eastAsia="Times New Roman" w:hAnsi="Times New Roman" w:cs="Times New Roman"/>
          <w:sz w:val="24"/>
          <w:szCs w:val="24"/>
          <w:lang w:eastAsia="fr-FR"/>
        </w:rPr>
        <w:t>:</w:t>
      </w:r>
      <w:proofErr w:type="spellStart"/>
      <w:r w:rsidRPr="001E3F57">
        <w:rPr>
          <w:rFonts w:ascii="Times New Roman" w:eastAsia="Times New Roman" w:hAnsi="Times New Roman" w:cs="Times New Roman"/>
          <w:sz w:val="24"/>
          <w:szCs w:val="24"/>
          <w:lang w:eastAsia="fr-FR"/>
        </w:rPr>
        <w:t>Aphisfabæ</w:t>
      </w:r>
      <w:proofErr w:type="spellEnd"/>
      <w:proofErr w:type="gramEnd"/>
      <w:r w:rsidRPr="001E3F57">
        <w:rPr>
          <w:rFonts w:ascii="Times New Roman" w:eastAsia="Times New Roman" w:hAnsi="Times New Roman" w:cs="Times New Roman"/>
          <w:sz w:val="24"/>
          <w:szCs w:val="24"/>
          <w:lang w:eastAsia="fr-FR"/>
        </w:rPr>
        <w:t xml:space="preserve"> (Puceron noir de la fève), A. </w:t>
      </w:r>
      <w:proofErr w:type="spellStart"/>
      <w:r w:rsidRPr="001E3F57">
        <w:rPr>
          <w:rFonts w:ascii="Times New Roman" w:eastAsia="Times New Roman" w:hAnsi="Times New Roman" w:cs="Times New Roman"/>
          <w:sz w:val="24"/>
          <w:szCs w:val="24"/>
          <w:lang w:eastAsia="fr-FR"/>
        </w:rPr>
        <w:t>gos-sypii</w:t>
      </w:r>
      <w:proofErr w:type="spellEnd"/>
      <w:r w:rsidRPr="001E3F57">
        <w:rPr>
          <w:rFonts w:ascii="Times New Roman" w:eastAsia="Times New Roman" w:hAnsi="Times New Roman" w:cs="Times New Roman"/>
          <w:sz w:val="24"/>
          <w:szCs w:val="24"/>
          <w:lang w:eastAsia="fr-FR"/>
        </w:rPr>
        <w:t xml:space="preserve"> (Puceron du melon et du cotonnier), </w:t>
      </w:r>
      <w:proofErr w:type="spellStart"/>
      <w:r w:rsidRPr="001E3F57">
        <w:rPr>
          <w:rFonts w:ascii="Times New Roman" w:eastAsia="Times New Roman" w:hAnsi="Times New Roman" w:cs="Times New Roman"/>
          <w:sz w:val="24"/>
          <w:szCs w:val="24"/>
          <w:lang w:eastAsia="fr-FR"/>
        </w:rPr>
        <w:t>Myzus</w:t>
      </w:r>
      <w:proofErr w:type="spellEnd"/>
      <w:r w:rsidRPr="001E3F57">
        <w:rPr>
          <w:rFonts w:ascii="Times New Roman" w:eastAsia="Times New Roman" w:hAnsi="Times New Roman" w:cs="Times New Roman"/>
          <w:sz w:val="24"/>
          <w:szCs w:val="24"/>
          <w:lang w:eastAsia="fr-FR"/>
        </w:rPr>
        <w:t xml:space="preserve"> </w:t>
      </w:r>
      <w:proofErr w:type="spellStart"/>
      <w:r w:rsidRPr="001E3F57">
        <w:rPr>
          <w:rFonts w:ascii="Times New Roman" w:eastAsia="Times New Roman" w:hAnsi="Times New Roman" w:cs="Times New Roman"/>
          <w:sz w:val="24"/>
          <w:szCs w:val="24"/>
          <w:lang w:eastAsia="fr-FR"/>
        </w:rPr>
        <w:t>persicæ</w:t>
      </w:r>
      <w:proofErr w:type="spellEnd"/>
      <w:r w:rsidRPr="001E3F57">
        <w:rPr>
          <w:rFonts w:ascii="Times New Roman" w:eastAsia="Times New Roman" w:hAnsi="Times New Roman" w:cs="Times New Roman"/>
          <w:sz w:val="24"/>
          <w:szCs w:val="24"/>
          <w:lang w:eastAsia="fr-FR"/>
        </w:rPr>
        <w:t xml:space="preserve"> (Puceron vert du pêcher), </w:t>
      </w:r>
      <w:proofErr w:type="spellStart"/>
      <w:r w:rsidRPr="001E3F57">
        <w:rPr>
          <w:rFonts w:ascii="Times New Roman" w:eastAsia="Times New Roman" w:hAnsi="Times New Roman" w:cs="Times New Roman"/>
          <w:sz w:val="24"/>
          <w:szCs w:val="24"/>
          <w:lang w:eastAsia="fr-FR"/>
        </w:rPr>
        <w:t>Macrosiphum</w:t>
      </w:r>
      <w:proofErr w:type="spellEnd"/>
      <w:r w:rsidRPr="001E3F57">
        <w:rPr>
          <w:rFonts w:ascii="Times New Roman" w:eastAsia="Times New Roman" w:hAnsi="Times New Roman" w:cs="Times New Roman"/>
          <w:sz w:val="24"/>
          <w:szCs w:val="24"/>
          <w:lang w:eastAsia="fr-FR"/>
        </w:rPr>
        <w:t xml:space="preserve"> euphorbes (Puceron</w:t>
      </w:r>
    </w:p>
    <w:p w:rsidR="00084763" w:rsidRPr="00440532" w:rsidRDefault="00084763" w:rsidP="00084763">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084763" w:rsidRDefault="00084763"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 vert et rose de la pomme de terre) et </w:t>
      </w:r>
      <w:proofErr w:type="spellStart"/>
      <w:r w:rsidRPr="001E3F57">
        <w:rPr>
          <w:rFonts w:ascii="Times New Roman" w:eastAsia="Times New Roman" w:hAnsi="Times New Roman" w:cs="Times New Roman"/>
          <w:sz w:val="24"/>
          <w:szCs w:val="24"/>
          <w:lang w:eastAsia="fr-FR"/>
        </w:rPr>
        <w:t>Aulacorthum</w:t>
      </w:r>
      <w:proofErr w:type="spellEnd"/>
      <w:r w:rsidRPr="001E3F57">
        <w:rPr>
          <w:rFonts w:ascii="Times New Roman" w:eastAsia="Times New Roman" w:hAnsi="Times New Roman" w:cs="Times New Roman"/>
          <w:sz w:val="24"/>
          <w:szCs w:val="24"/>
          <w:lang w:eastAsia="fr-FR"/>
        </w:rPr>
        <w:t xml:space="preserve"> </w:t>
      </w:r>
      <w:proofErr w:type="spellStart"/>
      <w:proofErr w:type="gramStart"/>
      <w:r w:rsidRPr="001E3F57">
        <w:rPr>
          <w:rFonts w:ascii="Times New Roman" w:eastAsia="Times New Roman" w:hAnsi="Times New Roman" w:cs="Times New Roman"/>
          <w:sz w:val="24"/>
          <w:szCs w:val="24"/>
          <w:lang w:eastAsia="fr-FR"/>
        </w:rPr>
        <w:t>solani</w:t>
      </w:r>
      <w:proofErr w:type="spellEnd"/>
      <w:r w:rsidRPr="001E3F57">
        <w:rPr>
          <w:rFonts w:ascii="Times New Roman" w:eastAsia="Times New Roman" w:hAnsi="Times New Roman" w:cs="Times New Roman"/>
          <w:sz w:val="24"/>
          <w:szCs w:val="24"/>
          <w:lang w:eastAsia="fr-FR"/>
        </w:rPr>
        <w:t>(</w:t>
      </w:r>
      <w:proofErr w:type="gramEnd"/>
      <w:r w:rsidRPr="001E3F57">
        <w:rPr>
          <w:rFonts w:ascii="Times New Roman" w:eastAsia="Times New Roman" w:hAnsi="Times New Roman" w:cs="Times New Roman"/>
          <w:sz w:val="24"/>
          <w:szCs w:val="24"/>
          <w:lang w:eastAsia="fr-FR"/>
        </w:rPr>
        <w:t>Puceron strié de la digitale et de la pomme de terre</w:t>
      </w:r>
      <w:r w:rsidRPr="003F210F">
        <w:rPr>
          <w:rFonts w:ascii="Times New Roman" w:eastAsia="Times New Roman" w:hAnsi="Times New Roman" w:cs="Times New Roman"/>
          <w:b/>
          <w:bCs/>
          <w:sz w:val="24"/>
          <w:szCs w:val="24"/>
          <w:lang w:eastAsia="fr-FR"/>
        </w:rPr>
        <w:t>).</w:t>
      </w:r>
      <w:r w:rsidR="002D494A" w:rsidRPr="003F210F">
        <w:rPr>
          <w:rFonts w:ascii="Times New Roman" w:eastAsia="Times New Roman" w:hAnsi="Times New Roman" w:cs="Times New Roman"/>
          <w:b/>
          <w:bCs/>
          <w:sz w:val="24"/>
          <w:szCs w:val="24"/>
          <w:lang w:eastAsia="fr-FR"/>
        </w:rPr>
        <w:t>(EF.COLLINGWOOD.1984)</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Ils se développent en général en colonies importantes à la face inférieure des feuilles. </w:t>
      </w:r>
      <w:proofErr w:type="gramStart"/>
      <w:r w:rsidRPr="001E3F57">
        <w:rPr>
          <w:rFonts w:ascii="Times New Roman" w:eastAsia="Times New Roman" w:hAnsi="Times New Roman" w:cs="Times New Roman"/>
          <w:sz w:val="24"/>
          <w:szCs w:val="24"/>
          <w:lang w:eastAsia="fr-FR"/>
        </w:rPr>
        <w:t>sur</w:t>
      </w:r>
      <w:proofErr w:type="gramEnd"/>
      <w:r w:rsidRPr="001E3F57">
        <w:rPr>
          <w:rFonts w:ascii="Times New Roman" w:eastAsia="Times New Roman" w:hAnsi="Times New Roman" w:cs="Times New Roman"/>
          <w:sz w:val="24"/>
          <w:szCs w:val="24"/>
          <w:lang w:eastAsia="fr-FR"/>
        </w:rPr>
        <w:t xml:space="preserve"> les jeunes pousses et les boutons floraux. La couleur des individus peut varier très  fort selon les espèces et leur stade de développe- ment: jaune. </w:t>
      </w:r>
      <w:proofErr w:type="gramStart"/>
      <w:r w:rsidRPr="001E3F57">
        <w:rPr>
          <w:rFonts w:ascii="Times New Roman" w:eastAsia="Times New Roman" w:hAnsi="Times New Roman" w:cs="Times New Roman"/>
          <w:sz w:val="24"/>
          <w:szCs w:val="24"/>
          <w:lang w:eastAsia="fr-FR"/>
        </w:rPr>
        <w:t>vert</w:t>
      </w:r>
      <w:proofErr w:type="gramEnd"/>
      <w:r w:rsidRPr="001E3F57">
        <w:rPr>
          <w:rFonts w:ascii="Times New Roman" w:eastAsia="Times New Roman" w:hAnsi="Times New Roman" w:cs="Times New Roman"/>
          <w:sz w:val="24"/>
          <w:szCs w:val="24"/>
          <w:lang w:eastAsia="fr-FR"/>
        </w:rPr>
        <w:t xml:space="preserve">, brun. </w:t>
      </w:r>
      <w:proofErr w:type="gramStart"/>
      <w:r w:rsidRPr="001E3F57">
        <w:rPr>
          <w:rFonts w:ascii="Times New Roman" w:eastAsia="Times New Roman" w:hAnsi="Times New Roman" w:cs="Times New Roman"/>
          <w:sz w:val="24"/>
          <w:szCs w:val="24"/>
          <w:lang w:eastAsia="fr-FR"/>
        </w:rPr>
        <w:t>noir</w:t>
      </w:r>
      <w:proofErr w:type="gramEnd"/>
      <w:r w:rsidRPr="001E3F57">
        <w:rPr>
          <w:rFonts w:ascii="Times New Roman" w:eastAsia="Times New Roman" w:hAnsi="Times New Roman" w:cs="Times New Roman"/>
          <w:sz w:val="24"/>
          <w:szCs w:val="24"/>
          <w:lang w:eastAsia="fr-FR"/>
        </w:rPr>
        <w:t>. Certains sont ailés, mais la plupart ne le sont pas Ils mesurent de 1.5 à 2,5 mm de long et sont souvent de forme globuleuse. Ils peuvent coloniser une culture en quelques jours. Ils attaquent généralement les organes jeunes.</w:t>
      </w:r>
      <w:r w:rsidR="002D494A" w:rsidRPr="002D494A">
        <w:t xml:space="preserve"> </w:t>
      </w:r>
      <w:r w:rsidR="002D494A" w:rsidRPr="003F210F">
        <w:rPr>
          <w:rFonts w:ascii="Times New Roman" w:eastAsia="Times New Roman" w:hAnsi="Times New Roman" w:cs="Times New Roman"/>
          <w:b/>
          <w:bCs/>
          <w:sz w:val="24"/>
          <w:szCs w:val="24"/>
          <w:lang w:eastAsia="fr-FR"/>
        </w:rPr>
        <w:t>(EF.COLLINGWOOD.1984)</w:t>
      </w:r>
      <w:r w:rsidRPr="003F210F">
        <w:rPr>
          <w:rFonts w:ascii="Times New Roman" w:eastAsia="Times New Roman" w:hAnsi="Times New Roman" w:cs="Times New Roman"/>
          <w:b/>
          <w:bCs/>
          <w:sz w:val="24"/>
          <w:szCs w:val="24"/>
          <w:lang w:eastAsia="fr-FR"/>
        </w:rPr>
        <w:t xml:space="preserve">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Suite à leurs piqûres. Ier feuilles et les pousses terminales en croissance se gaufrent. Se recroquevillent et se déforment. Entraînant un arrêt de la croissance. </w:t>
      </w:r>
      <w:proofErr w:type="gramStart"/>
      <w:r w:rsidRPr="001E3F57">
        <w:rPr>
          <w:rFonts w:ascii="Times New Roman" w:eastAsia="Times New Roman" w:hAnsi="Times New Roman" w:cs="Times New Roman"/>
          <w:sz w:val="24"/>
          <w:szCs w:val="24"/>
          <w:lang w:eastAsia="fr-FR"/>
        </w:rPr>
        <w:t>une</w:t>
      </w:r>
      <w:proofErr w:type="gramEnd"/>
      <w:r w:rsidRPr="001E3F57">
        <w:rPr>
          <w:rFonts w:ascii="Times New Roman" w:eastAsia="Times New Roman" w:hAnsi="Times New Roman" w:cs="Times New Roman"/>
          <w:sz w:val="24"/>
          <w:szCs w:val="24"/>
          <w:lang w:eastAsia="fr-FR"/>
        </w:rPr>
        <w:t xml:space="preserve"> diminution du nombre et de la qualité des fruits; celle-ci peut encore être diminuée par la présence d’un champignon ; noir appelé : ‘’ fumagine ‘’ qui se développe sur les substances sucrées secrétés par les pucerons. </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Enfin ceux-ci peuvent transmettre un certain nombre de virus. </w:t>
      </w:r>
      <w:r w:rsidR="00853E4B" w:rsidRPr="003F210F">
        <w:rPr>
          <w:rFonts w:ascii="Times New Roman" w:eastAsia="Times New Roman" w:hAnsi="Times New Roman" w:cs="Times New Roman"/>
          <w:b/>
          <w:bCs/>
          <w:sz w:val="24"/>
          <w:szCs w:val="24"/>
          <w:lang w:eastAsia="fr-FR"/>
        </w:rPr>
        <w:t>(EF.COLLINGWOOD.1984)</w:t>
      </w:r>
    </w:p>
    <w:p w:rsidR="001E3F57" w:rsidRPr="0028519A"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0"/>
          <w:szCs w:val="20"/>
          <w:lang w:eastAsia="fr-FR"/>
        </w:rPr>
      </w:pPr>
      <w:r w:rsidRPr="001E3F57">
        <w:rPr>
          <w:rFonts w:ascii="Times New Roman" w:eastAsia="Times New Roman" w:hAnsi="Times New Roman" w:cs="Times New Roman"/>
          <w:b/>
          <w:bCs/>
          <w:sz w:val="24"/>
          <w:szCs w:val="24"/>
          <w:lang w:eastAsia="fr-FR"/>
        </w:rPr>
        <w:t xml:space="preserve">LES NEMATODES A GALLES </w:t>
      </w:r>
      <w:r w:rsidR="001D21A2">
        <w:rPr>
          <w:rFonts w:ascii="Times New Roman" w:eastAsia="Times New Roman" w:hAnsi="Times New Roman" w:cs="Times New Roman"/>
          <w:b/>
          <w:bCs/>
          <w:sz w:val="24"/>
          <w:szCs w:val="24"/>
          <w:lang w:eastAsia="fr-FR"/>
        </w:rPr>
        <w:t>–</w:t>
      </w:r>
      <w:r w:rsidRPr="001E3F57">
        <w:rPr>
          <w:rFonts w:ascii="Times New Roman" w:eastAsia="Times New Roman" w:hAnsi="Times New Roman" w:cs="Times New Roman"/>
          <w:b/>
          <w:bCs/>
          <w:sz w:val="24"/>
          <w:szCs w:val="24"/>
          <w:lang w:eastAsia="fr-FR"/>
        </w:rPr>
        <w:t xml:space="preserve"> </w:t>
      </w:r>
      <w:proofErr w:type="spellStart"/>
      <w:r w:rsidRPr="001E3F57">
        <w:rPr>
          <w:rFonts w:ascii="Times New Roman" w:eastAsia="Times New Roman" w:hAnsi="Times New Roman" w:cs="Times New Roman"/>
          <w:b/>
          <w:bCs/>
          <w:i/>
          <w:iCs/>
          <w:sz w:val="24"/>
          <w:szCs w:val="24"/>
          <w:lang w:eastAsia="fr-FR"/>
        </w:rPr>
        <w:t>Meloidogyne</w:t>
      </w:r>
      <w:proofErr w:type="spellEnd"/>
      <w:r w:rsidR="003B160D">
        <w:rPr>
          <w:rFonts w:ascii="Times New Roman" w:eastAsia="Times New Roman" w:hAnsi="Times New Roman" w:cs="Times New Roman"/>
          <w:b/>
          <w:bCs/>
          <w:i/>
          <w:iCs/>
          <w:sz w:val="24"/>
          <w:szCs w:val="24"/>
          <w:lang w:eastAsia="fr-FR"/>
        </w:rPr>
        <w:t> :</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Presque toutes les cultures maraîchères sont sensibles aux attaques des nématodes à galles. A titre d’exemple nous montrons des racines de  tomate portant des galles et des nasses d’œufs. </w:t>
      </w:r>
      <w:r w:rsidR="00853E4B" w:rsidRPr="003F210F">
        <w:rPr>
          <w:rFonts w:ascii="Times New Roman" w:eastAsia="Times New Roman" w:hAnsi="Times New Roman" w:cs="Times New Roman"/>
          <w:b/>
          <w:bCs/>
          <w:sz w:val="24"/>
          <w:szCs w:val="24"/>
          <w:lang w:eastAsia="fr-FR"/>
        </w:rPr>
        <w:t>(EF.COLLINGWOOD.1984)</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 xml:space="preserve">Sur les pommes de terre, les nématodes ne s’attaquent pas seulement aux racines mais aussi aux tubercules. Les symptômes sur ceux-ci sont très particuliers. Et varient de petites nodosités à de grosses protubérances, En cas de forte attaque, les pommes de terre sont invendables .On peut laisser le sol à nu pendant la saison sèche, sans cultures ni mauvaises herbes car  celles-ci peuvent également servir de nourriture à ces parasites. </w:t>
      </w:r>
    </w:p>
    <w:p w:rsidR="00084763"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r w:rsidRPr="001E3F57">
        <w:rPr>
          <w:rFonts w:ascii="Times New Roman" w:eastAsia="Times New Roman" w:hAnsi="Times New Roman" w:cs="Times New Roman"/>
          <w:sz w:val="24"/>
          <w:szCs w:val="24"/>
          <w:lang w:eastAsia="fr-FR"/>
        </w:rPr>
        <w:t>De même l’inondation pendant plusieurs semaines réduit la population de nématodes dans le sol. Certaines cultures comme l’arachide se comportent en plante</w:t>
      </w:r>
    </w:p>
    <w:p w:rsidR="00084763" w:rsidRPr="00440532" w:rsidRDefault="00084763" w:rsidP="00084763">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084763" w:rsidRDefault="00084763"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rPr>
      </w:pP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 </w:t>
      </w:r>
      <w:proofErr w:type="gramStart"/>
      <w:r w:rsidRPr="001E3F57">
        <w:rPr>
          <w:rFonts w:ascii="Times New Roman" w:eastAsia="Times New Roman" w:hAnsi="Times New Roman" w:cs="Times New Roman"/>
          <w:sz w:val="24"/>
          <w:szCs w:val="24"/>
          <w:lang w:eastAsia="fr-FR"/>
        </w:rPr>
        <w:t>piège</w:t>
      </w:r>
      <w:proofErr w:type="gramEnd"/>
      <w:r w:rsidRPr="001E3F57">
        <w:rPr>
          <w:rFonts w:ascii="Times New Roman" w:eastAsia="Times New Roman" w:hAnsi="Times New Roman" w:cs="Times New Roman"/>
          <w:sz w:val="24"/>
          <w:szCs w:val="24"/>
          <w:lang w:eastAsia="fr-FR"/>
        </w:rPr>
        <w:t xml:space="preserve"> des nématodes. II est donc intéressant de pouvoir les introduire dans la rotation pour réduire l’importance delà population de ces parasites;  de même. Une culture céréalière peut diminuer l’abondance des nématodes. </w:t>
      </w:r>
      <w:r w:rsidR="00853E4B" w:rsidRPr="003F210F">
        <w:rPr>
          <w:rFonts w:ascii="Times New Roman" w:eastAsia="Times New Roman" w:hAnsi="Times New Roman" w:cs="Times New Roman"/>
          <w:b/>
          <w:bCs/>
          <w:sz w:val="24"/>
          <w:szCs w:val="24"/>
          <w:lang w:eastAsia="fr-FR"/>
        </w:rPr>
        <w:t>(EF.COLLINGWOOD.1984)</w:t>
      </w:r>
    </w:p>
    <w:p w:rsidR="00F22A1E" w:rsidRPr="00085CAE" w:rsidRDefault="001E3F57" w:rsidP="00085CAE">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rPr>
      </w:pPr>
      <w:r w:rsidRPr="001E3F57">
        <w:rPr>
          <w:rFonts w:ascii="Times New Roman" w:eastAsia="Times New Roman" w:hAnsi="Times New Roman" w:cs="Times New Roman"/>
          <w:sz w:val="24"/>
          <w:szCs w:val="24"/>
          <w:lang w:eastAsia="fr-FR"/>
        </w:rPr>
        <w:t xml:space="preserve">Bien que la plupart des cultures Légumières soient attaquées par les nématodes à galles, il existe quand même des espèces  plus résistantes comme le fraisier ou plus tolérantes comme l’oignon. Dans la rotation culturale. </w:t>
      </w:r>
      <w:proofErr w:type="gramStart"/>
      <w:r w:rsidRPr="001E3F57">
        <w:rPr>
          <w:rFonts w:ascii="Times New Roman" w:eastAsia="Times New Roman" w:hAnsi="Times New Roman" w:cs="Times New Roman"/>
          <w:sz w:val="24"/>
          <w:szCs w:val="24"/>
          <w:lang w:eastAsia="fr-FR"/>
        </w:rPr>
        <w:t>il</w:t>
      </w:r>
      <w:proofErr w:type="gramEnd"/>
      <w:r w:rsidRPr="001E3F57">
        <w:rPr>
          <w:rFonts w:ascii="Times New Roman" w:eastAsia="Times New Roman" w:hAnsi="Times New Roman" w:cs="Times New Roman"/>
          <w:sz w:val="24"/>
          <w:szCs w:val="24"/>
          <w:lang w:eastAsia="fr-FR"/>
        </w:rPr>
        <w:t xml:space="preserve"> faut autant que possible alterner les espèces de légume sensible comme le melon. </w:t>
      </w:r>
      <w:proofErr w:type="gramStart"/>
      <w:r w:rsidRPr="001E3F57">
        <w:rPr>
          <w:rFonts w:ascii="Times New Roman" w:eastAsia="Times New Roman" w:hAnsi="Times New Roman" w:cs="Times New Roman"/>
          <w:sz w:val="24"/>
          <w:szCs w:val="24"/>
          <w:lang w:eastAsia="fr-FR"/>
        </w:rPr>
        <w:t>la</w:t>
      </w:r>
      <w:proofErr w:type="gramEnd"/>
      <w:r w:rsidRPr="001E3F57">
        <w:rPr>
          <w:rFonts w:ascii="Times New Roman" w:eastAsia="Times New Roman" w:hAnsi="Times New Roman" w:cs="Times New Roman"/>
          <w:sz w:val="24"/>
          <w:szCs w:val="24"/>
          <w:lang w:eastAsia="fr-FR"/>
        </w:rPr>
        <w:t xml:space="preserve"> carotte, la laitue avec une résistante ou tolérante. Pour la tomate. Il existe dans le commerce des variétés résistantes aux nématodes à galles</w:t>
      </w:r>
      <w:r w:rsidRPr="003F210F">
        <w:rPr>
          <w:rFonts w:ascii="Times New Roman" w:eastAsia="Times New Roman" w:hAnsi="Times New Roman" w:cs="Times New Roman"/>
          <w:b/>
          <w:bCs/>
          <w:sz w:val="24"/>
          <w:szCs w:val="24"/>
          <w:lang w:eastAsia="fr-FR"/>
        </w:rPr>
        <w:t>.</w:t>
      </w:r>
      <w:r w:rsidR="00853E4B" w:rsidRPr="003F210F">
        <w:rPr>
          <w:b/>
          <w:bCs/>
        </w:rPr>
        <w:t xml:space="preserve"> </w:t>
      </w:r>
      <w:r w:rsidR="00853E4B" w:rsidRPr="003F210F">
        <w:rPr>
          <w:rFonts w:ascii="Times New Roman" w:eastAsia="Times New Roman" w:hAnsi="Times New Roman" w:cs="Times New Roman"/>
          <w:b/>
          <w:bCs/>
          <w:sz w:val="24"/>
          <w:szCs w:val="24"/>
          <w:lang w:eastAsia="fr-FR"/>
        </w:rPr>
        <w:t>(EF.COLLINGWOOD.1984)</w:t>
      </w:r>
      <w:r w:rsidR="00A07AE4" w:rsidRPr="003F210F">
        <w:rPr>
          <w:rFonts w:ascii="Times New Roman" w:eastAsia="Times New Roman" w:hAnsi="Times New Roman" w:cs="Times New Roman"/>
          <w:b/>
          <w:bCs/>
          <w:sz w:val="24"/>
          <w:szCs w:val="24"/>
          <w:lang w:eastAsia="fr-FR"/>
        </w:rPr>
        <w:t>.</w:t>
      </w:r>
      <w:r w:rsidR="00085CAE">
        <w:rPr>
          <w:rFonts w:ascii="Times New Roman" w:eastAsia="Times New Roman" w:hAnsi="Times New Roman" w:cs="Times New Roman"/>
          <w:noProof/>
          <w:sz w:val="24"/>
          <w:szCs w:val="24"/>
          <w:lang w:eastAsia="fr-FR"/>
        </w:rPr>
        <w:t xml:space="preserve">         </w:t>
      </w:r>
    </w:p>
    <w:p w:rsidR="001E3F57" w:rsidRPr="00F77F3F" w:rsidRDefault="001E3F57" w:rsidP="00D74A62">
      <w:pPr>
        <w:numPr>
          <w:ilvl w:val="0"/>
          <w:numId w:val="4"/>
        </w:numPr>
        <w:spacing w:before="100" w:beforeAutospacing="1" w:after="100" w:afterAutospacing="1" w:line="360" w:lineRule="auto"/>
        <w:ind w:firstLine="426"/>
        <w:contextualSpacing/>
        <w:jc w:val="both"/>
        <w:rPr>
          <w:rFonts w:ascii="Times New Roman" w:eastAsia="Times New Roman" w:hAnsi="Times New Roman" w:cs="Times New Roman"/>
          <w:b/>
          <w:bCs/>
          <w:sz w:val="26"/>
          <w:szCs w:val="26"/>
          <w:lang w:eastAsia="fr-FR" w:bidi="ar-DZ"/>
        </w:rPr>
      </w:pPr>
      <w:r w:rsidRPr="00F77F3F">
        <w:rPr>
          <w:rFonts w:ascii="Times New Roman" w:eastAsia="Times New Roman" w:hAnsi="Times New Roman" w:cs="Times New Roman"/>
          <w:b/>
          <w:bCs/>
          <w:sz w:val="26"/>
          <w:szCs w:val="26"/>
          <w:lang w:eastAsia="fr-FR" w:bidi="ar-DZ"/>
        </w:rPr>
        <w:t>Méthodes et moyens de lutte recommandés</w:t>
      </w:r>
    </w:p>
    <w:p w:rsidR="001E3F57" w:rsidRPr="001D21A2" w:rsidRDefault="001E3F57" w:rsidP="00D74A62">
      <w:pPr>
        <w:pStyle w:val="Paragraphedeliste"/>
        <w:numPr>
          <w:ilvl w:val="0"/>
          <w:numId w:val="9"/>
        </w:numPr>
        <w:spacing w:before="100" w:beforeAutospacing="1" w:after="100" w:afterAutospacing="1" w:line="360" w:lineRule="auto"/>
        <w:jc w:val="both"/>
        <w:rPr>
          <w:rFonts w:ascii="Times New Roman" w:eastAsia="Times New Roman" w:hAnsi="Times New Roman" w:cs="Times New Roman"/>
          <w:b/>
          <w:bCs/>
          <w:sz w:val="26"/>
          <w:szCs w:val="26"/>
          <w:lang w:eastAsia="fr-FR" w:bidi="ar-DZ"/>
        </w:rPr>
      </w:pPr>
      <w:r w:rsidRPr="001D21A2">
        <w:rPr>
          <w:rFonts w:ascii="Times New Roman" w:eastAsia="Times New Roman" w:hAnsi="Times New Roman" w:cs="Times New Roman"/>
          <w:b/>
          <w:bCs/>
          <w:sz w:val="26"/>
          <w:szCs w:val="26"/>
          <w:lang w:eastAsia="fr-FR" w:bidi="ar-DZ"/>
        </w:rPr>
        <w:t>La lutte biologique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Elimination des ravageurs par l’introduction d’autres organismes (prédateurs ou parasites) ou l’utilisation des molécules de communication chimique.</w:t>
      </w:r>
      <w:r w:rsidR="008D1C08">
        <w:rPr>
          <w:rFonts w:ascii="Times New Roman" w:eastAsia="Times New Roman" w:hAnsi="Times New Roman" w:cs="Times New Roman"/>
          <w:sz w:val="24"/>
          <w:szCs w:val="24"/>
          <w:lang w:eastAsia="fr-FR" w:bidi="ar-DZ"/>
        </w:rPr>
        <w:t xml:space="preserve"> </w:t>
      </w:r>
      <w:r w:rsidRPr="001E3F57">
        <w:rPr>
          <w:rFonts w:ascii="Times New Roman" w:eastAsia="Times New Roman" w:hAnsi="Times New Roman" w:cs="Times New Roman"/>
          <w:sz w:val="24"/>
          <w:szCs w:val="24"/>
          <w:lang w:eastAsia="fr-FR" w:bidi="ar-DZ"/>
        </w:rPr>
        <w:t>Utiliser des prédateurs d’insectes, qui se nourrissent surtout des larves des espèces ravageuses.</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 Représentants parmi les Hyménoptères, les Coléoptères (</w:t>
      </w:r>
      <w:proofErr w:type="spellStart"/>
      <w:r w:rsidRPr="001E3F57">
        <w:rPr>
          <w:rFonts w:ascii="Times New Roman" w:eastAsia="Times New Roman" w:hAnsi="Times New Roman" w:cs="Times New Roman"/>
          <w:i/>
          <w:iCs/>
          <w:sz w:val="24"/>
          <w:szCs w:val="24"/>
          <w:lang w:eastAsia="fr-FR" w:bidi="ar-DZ"/>
        </w:rPr>
        <w:t>Coccinella</w:t>
      </w:r>
      <w:proofErr w:type="spellEnd"/>
      <w:r w:rsidRPr="001E3F57">
        <w:rPr>
          <w:rFonts w:ascii="Times New Roman" w:eastAsia="Times New Roman" w:hAnsi="Times New Roman" w:cs="Times New Roman"/>
          <w:i/>
          <w:iCs/>
          <w:sz w:val="24"/>
          <w:szCs w:val="24"/>
          <w:lang w:eastAsia="fr-FR" w:bidi="ar-DZ"/>
        </w:rPr>
        <w:t xml:space="preserve">, </w:t>
      </w:r>
      <w:proofErr w:type="spellStart"/>
      <w:r w:rsidRPr="001E3F57">
        <w:rPr>
          <w:rFonts w:ascii="Times New Roman" w:eastAsia="Times New Roman" w:hAnsi="Times New Roman" w:cs="Times New Roman"/>
          <w:i/>
          <w:iCs/>
          <w:sz w:val="24"/>
          <w:szCs w:val="24"/>
          <w:lang w:eastAsia="fr-FR" w:bidi="ar-DZ"/>
        </w:rPr>
        <w:t>Adalia</w:t>
      </w:r>
      <w:proofErr w:type="gramStart"/>
      <w:r w:rsidRPr="001E3F57">
        <w:rPr>
          <w:rFonts w:ascii="Times New Roman" w:eastAsia="Times New Roman" w:hAnsi="Times New Roman" w:cs="Times New Roman"/>
          <w:i/>
          <w:iCs/>
          <w:sz w:val="24"/>
          <w:szCs w:val="24"/>
          <w:lang w:eastAsia="fr-FR" w:bidi="ar-DZ"/>
        </w:rPr>
        <w:t>,Harmonia</w:t>
      </w:r>
      <w:proofErr w:type="spellEnd"/>
      <w:proofErr w:type="gramEnd"/>
      <w:r w:rsidRPr="001E3F57">
        <w:rPr>
          <w:rFonts w:ascii="Times New Roman" w:eastAsia="Times New Roman" w:hAnsi="Times New Roman" w:cs="Times New Roman"/>
          <w:sz w:val="24"/>
          <w:szCs w:val="24"/>
          <w:lang w:eastAsia="fr-FR" w:bidi="ar-DZ"/>
        </w:rPr>
        <w:t xml:space="preserve"> "dévoreuses de Pucerons...), les Hémiptères (</w:t>
      </w:r>
      <w:proofErr w:type="spellStart"/>
      <w:r w:rsidRPr="001E3F57">
        <w:rPr>
          <w:rFonts w:ascii="Times New Roman" w:eastAsia="Times New Roman" w:hAnsi="Times New Roman" w:cs="Times New Roman"/>
          <w:i/>
          <w:iCs/>
          <w:sz w:val="24"/>
          <w:szCs w:val="24"/>
          <w:lang w:eastAsia="fr-FR" w:bidi="ar-DZ"/>
        </w:rPr>
        <w:t>Macrolophu</w:t>
      </w:r>
      <w:r w:rsidRPr="001E3F57">
        <w:rPr>
          <w:rFonts w:ascii="Times New Roman" w:eastAsia="Times New Roman" w:hAnsi="Times New Roman" w:cs="Times New Roman"/>
          <w:sz w:val="24"/>
          <w:szCs w:val="24"/>
          <w:lang w:eastAsia="fr-FR" w:bidi="ar-DZ"/>
        </w:rPr>
        <w:t>s</w:t>
      </w:r>
      <w:proofErr w:type="spellEnd"/>
      <w:r w:rsidRPr="001E3F57">
        <w:rPr>
          <w:rFonts w:ascii="Times New Roman" w:eastAsia="Times New Roman" w:hAnsi="Times New Roman" w:cs="Times New Roman"/>
          <w:sz w:val="24"/>
          <w:szCs w:val="24"/>
          <w:lang w:eastAsia="fr-FR" w:bidi="ar-DZ"/>
        </w:rPr>
        <w:t xml:space="preserve"> prédatrices d'Acariens...) les Névroptères (larves de Chrysope prédatrices de pucerons...), les Diptères (larves de Syrphidés prédatrices de pucerons)...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 Les plus intéressants sont les espèces prédatrices au stade larves et imagos (</w:t>
      </w:r>
      <w:proofErr w:type="spellStart"/>
      <w:r w:rsidRPr="001E3F57">
        <w:rPr>
          <w:rFonts w:ascii="Times New Roman" w:eastAsia="Times New Roman" w:hAnsi="Times New Roman" w:cs="Times New Roman"/>
          <w:i/>
          <w:iCs/>
          <w:sz w:val="24"/>
          <w:szCs w:val="24"/>
          <w:lang w:eastAsia="fr-FR" w:bidi="ar-DZ"/>
        </w:rPr>
        <w:t>Coccinellidés</w:t>
      </w:r>
      <w:proofErr w:type="spellEnd"/>
      <w:r w:rsidRPr="001E3F57">
        <w:rPr>
          <w:rFonts w:ascii="Times New Roman" w:eastAsia="Times New Roman" w:hAnsi="Times New Roman" w:cs="Times New Roman"/>
          <w:sz w:val="24"/>
          <w:szCs w:val="24"/>
          <w:lang w:eastAsia="fr-FR" w:bidi="ar-DZ"/>
        </w:rPr>
        <w:t xml:space="preserve">).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 Utilisation du Chrysope (Névroptère) pour la lutte contre les pucerons</w:t>
      </w:r>
    </w:p>
    <w:p w:rsidR="00084763"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 xml:space="preserve">* Utilisation de la Coccinelle (Coléoptère) pour la lutte contre les pucerons La "Coccinelle à sept </w:t>
      </w:r>
      <w:proofErr w:type="spellStart"/>
      <w:r w:rsidRPr="001E3F57">
        <w:rPr>
          <w:rFonts w:ascii="Times New Roman" w:eastAsia="Times New Roman" w:hAnsi="Times New Roman" w:cs="Times New Roman"/>
          <w:sz w:val="24"/>
          <w:szCs w:val="24"/>
          <w:lang w:eastAsia="fr-FR" w:bidi="ar-DZ"/>
        </w:rPr>
        <w:t>points"</w:t>
      </w:r>
      <w:r w:rsidRPr="001E3F57">
        <w:rPr>
          <w:rFonts w:ascii="Times New Roman" w:eastAsia="Times New Roman" w:hAnsi="Times New Roman" w:cs="Times New Roman"/>
          <w:i/>
          <w:iCs/>
          <w:sz w:val="24"/>
          <w:szCs w:val="24"/>
          <w:lang w:eastAsia="fr-FR" w:bidi="ar-DZ"/>
        </w:rPr>
        <w:t>Coccinellas</w:t>
      </w:r>
      <w:proofErr w:type="spellEnd"/>
      <w:r w:rsidRPr="001E3F57">
        <w:rPr>
          <w:rFonts w:ascii="Times New Roman" w:eastAsia="Times New Roman" w:hAnsi="Times New Roman" w:cs="Times New Roman"/>
          <w:i/>
          <w:iCs/>
          <w:sz w:val="24"/>
          <w:szCs w:val="24"/>
          <w:lang w:eastAsia="fr-FR" w:bidi="ar-DZ"/>
        </w:rPr>
        <w:t xml:space="preserve"> </w:t>
      </w:r>
      <w:proofErr w:type="spellStart"/>
      <w:r w:rsidRPr="001E3F57">
        <w:rPr>
          <w:rFonts w:ascii="Times New Roman" w:eastAsia="Times New Roman" w:hAnsi="Times New Roman" w:cs="Times New Roman"/>
          <w:i/>
          <w:iCs/>
          <w:sz w:val="24"/>
          <w:szCs w:val="24"/>
          <w:lang w:eastAsia="fr-FR" w:bidi="ar-DZ"/>
        </w:rPr>
        <w:t>eptempunctata</w:t>
      </w:r>
      <w:proofErr w:type="spellEnd"/>
      <w:r w:rsidRPr="001E3F57">
        <w:rPr>
          <w:rFonts w:ascii="Times New Roman" w:eastAsia="Times New Roman" w:hAnsi="Times New Roman" w:cs="Times New Roman"/>
          <w:sz w:val="24"/>
          <w:szCs w:val="24"/>
          <w:lang w:eastAsia="fr-FR" w:bidi="ar-DZ"/>
        </w:rPr>
        <w:t>,  auxiliaire commun prédateur de pucerons aux stades larve et imago.</w:t>
      </w:r>
      <w:r w:rsidR="008D1C08">
        <w:rPr>
          <w:rFonts w:ascii="Times New Roman" w:eastAsia="Times New Roman" w:hAnsi="Times New Roman" w:cs="Times New Roman"/>
          <w:sz w:val="24"/>
          <w:szCs w:val="24"/>
          <w:lang w:eastAsia="fr-FR" w:bidi="ar-DZ"/>
        </w:rPr>
        <w:t xml:space="preserve"> </w:t>
      </w:r>
      <w:r w:rsidRPr="001E3F57">
        <w:rPr>
          <w:rFonts w:ascii="Times New Roman" w:eastAsia="Times New Roman" w:hAnsi="Times New Roman" w:cs="Times New Roman"/>
          <w:sz w:val="24"/>
          <w:szCs w:val="24"/>
          <w:lang w:eastAsia="fr-FR" w:bidi="ar-DZ"/>
        </w:rPr>
        <w:t xml:space="preserve">Ce sont les auxiliaires les plus employés. D’autres </w:t>
      </w:r>
    </w:p>
    <w:p w:rsidR="00084763" w:rsidRPr="00440532" w:rsidRDefault="00084763" w:rsidP="00084763">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084763" w:rsidRDefault="00084763"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proofErr w:type="gramStart"/>
      <w:r w:rsidRPr="001E3F57">
        <w:rPr>
          <w:rFonts w:ascii="Times New Roman" w:eastAsia="Times New Roman" w:hAnsi="Times New Roman" w:cs="Times New Roman"/>
          <w:sz w:val="24"/>
          <w:szCs w:val="24"/>
          <w:lang w:eastAsia="fr-FR" w:bidi="ar-DZ"/>
        </w:rPr>
        <w:t>insectes</w:t>
      </w:r>
      <w:proofErr w:type="gramEnd"/>
      <w:r w:rsidRPr="001E3F57">
        <w:rPr>
          <w:rFonts w:ascii="Times New Roman" w:eastAsia="Times New Roman" w:hAnsi="Times New Roman" w:cs="Times New Roman"/>
          <w:sz w:val="24"/>
          <w:szCs w:val="24"/>
          <w:lang w:eastAsia="fr-FR" w:bidi="ar-DZ"/>
        </w:rPr>
        <w:t xml:space="preserve"> s’attaquent aux pucerons comme les larves de certaines espèces de Syrphes (mouches jaunes et noires).</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*Utilisation du Trichogramme (Hyménoptère) pour lutter contre la Pyrale du maïs</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bidi="ar-DZ"/>
        </w:rPr>
      </w:pPr>
      <w:r w:rsidRPr="001E3F57">
        <w:rPr>
          <w:rFonts w:ascii="Times New Roman" w:eastAsia="Times New Roman" w:hAnsi="Times New Roman" w:cs="Times New Roman"/>
          <w:sz w:val="24"/>
          <w:szCs w:val="24"/>
          <w:lang w:eastAsia="fr-FR" w:bidi="ar-DZ"/>
        </w:rPr>
        <w:t>Très petits insectes &lt;1mm Parasites, pondent dans les œufs de Pyrale lâchers intonatifs 300 000 Trichogrammes/ ha Autre utilisations: -contre la tordeuse de la vigne - contre la noctuelle</w:t>
      </w:r>
      <w:r w:rsidR="00F51B1B" w:rsidRPr="003F210F">
        <w:rPr>
          <w:rFonts w:ascii="Times New Roman" w:eastAsia="Times New Roman" w:hAnsi="Times New Roman" w:cs="Times New Roman"/>
          <w:b/>
          <w:bCs/>
          <w:sz w:val="24"/>
          <w:szCs w:val="24"/>
          <w:lang w:eastAsia="fr-FR" w:bidi="ar-DZ"/>
        </w:rPr>
        <w:t>(ANONYME.2008)</w:t>
      </w:r>
    </w:p>
    <w:p w:rsidR="001E3F57" w:rsidRPr="00D007A7" w:rsidRDefault="001E3F57" w:rsidP="00D74A62">
      <w:pPr>
        <w:pStyle w:val="Paragraphedeliste"/>
        <w:numPr>
          <w:ilvl w:val="0"/>
          <w:numId w:val="9"/>
        </w:numPr>
        <w:spacing w:before="100" w:beforeAutospacing="1" w:after="100" w:afterAutospacing="1" w:line="360" w:lineRule="auto"/>
        <w:jc w:val="both"/>
        <w:rPr>
          <w:rFonts w:ascii="Times New Roman" w:eastAsia="Times New Roman" w:hAnsi="Times New Roman" w:cs="Times New Roman"/>
          <w:b/>
          <w:bCs/>
          <w:sz w:val="26"/>
          <w:szCs w:val="26"/>
          <w:lang w:eastAsia="fr-FR" w:bidi="ar-DZ"/>
        </w:rPr>
      </w:pPr>
      <w:r w:rsidRPr="00D007A7">
        <w:rPr>
          <w:rFonts w:ascii="Times New Roman" w:eastAsia="Times New Roman" w:hAnsi="Times New Roman" w:cs="Times New Roman"/>
          <w:b/>
          <w:bCs/>
          <w:sz w:val="26"/>
          <w:szCs w:val="26"/>
          <w:lang w:eastAsia="fr-FR" w:bidi="ar-DZ"/>
        </w:rPr>
        <w:t>Lutte culturale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 xml:space="preserve"> Lutte culturale Les activités de lutte culturale comprennent les précautions et les pratiques de gestion optimales  qui aident à prévenir les infestations. En voici  des exemples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 xml:space="preserve"> • Éviter d’arroser en fin de journée, parce que les feuilles qui restent mouillées trop longtemps sont plus vulnérables aux infections. En présence d’une maladie, arroser suffisamment pour bien mouiller la zone racinaire, mais moins souvent de sorte  que le sol puisse sécher un peu entre les arrosages,  ce qui favorisera un enracinement plus profond.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 xml:space="preserve">• Choisir des cultivars qui tolèrent les maladies et les insectes (p. ex. </w:t>
      </w:r>
      <w:proofErr w:type="spellStart"/>
      <w:r w:rsidRPr="001E3F57">
        <w:rPr>
          <w:rFonts w:ascii="Times New Roman" w:eastAsia="Times New Roman" w:hAnsi="Times New Roman" w:cs="Times New Roman"/>
          <w:sz w:val="24"/>
          <w:szCs w:val="24"/>
          <w:lang w:eastAsia="fr-FR" w:bidi="ar-DZ"/>
        </w:rPr>
        <w:t>Betulanigra</w:t>
      </w:r>
      <w:proofErr w:type="spellEnd"/>
      <w:r w:rsidRPr="001E3F57">
        <w:rPr>
          <w:rFonts w:ascii="Times New Roman" w:eastAsia="Times New Roman" w:hAnsi="Times New Roman" w:cs="Times New Roman"/>
          <w:sz w:val="24"/>
          <w:szCs w:val="24"/>
          <w:lang w:eastAsia="fr-FR" w:bidi="ar-DZ"/>
        </w:rPr>
        <w:t xml:space="preserve"> et ses cultivars tolèrent mieux l’agrile du bouleau que </w:t>
      </w:r>
      <w:proofErr w:type="spellStart"/>
      <w:r w:rsidRPr="001E3F57">
        <w:rPr>
          <w:rFonts w:ascii="Times New Roman" w:eastAsia="Times New Roman" w:hAnsi="Times New Roman" w:cs="Times New Roman"/>
          <w:sz w:val="24"/>
          <w:szCs w:val="24"/>
          <w:lang w:eastAsia="fr-FR" w:bidi="ar-DZ"/>
        </w:rPr>
        <w:t>Betula</w:t>
      </w:r>
      <w:proofErr w:type="spellEnd"/>
      <w:r w:rsidRPr="001E3F57">
        <w:rPr>
          <w:rFonts w:ascii="Times New Roman" w:eastAsia="Times New Roman" w:hAnsi="Times New Roman" w:cs="Times New Roman"/>
          <w:sz w:val="24"/>
          <w:szCs w:val="24"/>
          <w:lang w:eastAsia="fr-FR" w:bidi="ar-DZ"/>
        </w:rPr>
        <w:t xml:space="preserve"> pendula).</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 xml:space="preserve"> • Stériliser à la vapeur le matériel de reproduction des plants avant de le réutiliser. </w:t>
      </w:r>
    </w:p>
    <w:p w:rsidR="001E3F57" w:rsidRPr="001E3F57" w:rsidRDefault="001E3F57" w:rsidP="00CC749F">
      <w:pPr>
        <w:spacing w:before="100" w:beforeAutospacing="1" w:after="100" w:afterAutospacing="1" w:line="360" w:lineRule="auto"/>
        <w:ind w:firstLine="426"/>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 xml:space="preserve">• Les pots et les godets sont très difficiles à stériliser. Si l’espèce est sensible aux maladies, toujours utiliser des pots et des godets neufs à l’étape de la reproduction : on élimine ainsi les risques d’infection (p. ex. par </w:t>
      </w:r>
      <w:proofErr w:type="spellStart"/>
      <w:r w:rsidRPr="001E3F57">
        <w:rPr>
          <w:rFonts w:ascii="Times New Roman" w:eastAsia="Times New Roman" w:hAnsi="Times New Roman" w:cs="Times New Roman"/>
          <w:sz w:val="24"/>
          <w:szCs w:val="24"/>
          <w:lang w:eastAsia="fr-FR" w:bidi="ar-DZ"/>
        </w:rPr>
        <w:t>Fusarium</w:t>
      </w:r>
      <w:proofErr w:type="spellEnd"/>
      <w:r w:rsidRPr="001E3F57">
        <w:rPr>
          <w:rFonts w:ascii="Times New Roman" w:eastAsia="Times New Roman" w:hAnsi="Times New Roman" w:cs="Times New Roman"/>
          <w:sz w:val="24"/>
          <w:szCs w:val="24"/>
          <w:lang w:eastAsia="fr-FR" w:bidi="ar-DZ"/>
        </w:rPr>
        <w:t>) provenant des résidus organiques présents sur les pots et les godets ayant déjà servi.</w:t>
      </w:r>
    </w:p>
    <w:p w:rsidR="001E3F57"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bidi="ar-DZ"/>
        </w:rPr>
      </w:pPr>
      <w:r w:rsidRPr="001E3F57">
        <w:rPr>
          <w:rFonts w:ascii="Times New Roman" w:eastAsia="Times New Roman" w:hAnsi="Times New Roman" w:cs="Times New Roman"/>
          <w:sz w:val="24"/>
          <w:szCs w:val="24"/>
          <w:lang w:eastAsia="fr-FR" w:bidi="ar-DZ"/>
        </w:rPr>
        <w:t xml:space="preserve"> • Choisir uniquement des plants sains pour les boutures et le bois de greffe afin d’éviter des problèmes à l’étape de la production</w:t>
      </w:r>
      <w:r w:rsidRPr="003F210F">
        <w:rPr>
          <w:rFonts w:ascii="Times New Roman" w:eastAsia="Times New Roman" w:hAnsi="Times New Roman" w:cs="Times New Roman"/>
          <w:b/>
          <w:bCs/>
          <w:sz w:val="24"/>
          <w:szCs w:val="24"/>
          <w:lang w:eastAsia="fr-FR" w:bidi="ar-DZ"/>
        </w:rPr>
        <w:t>.</w:t>
      </w:r>
      <w:r w:rsidR="00BA7B82">
        <w:rPr>
          <w:rFonts w:ascii="Times New Roman" w:eastAsia="Times New Roman" w:hAnsi="Times New Roman" w:cs="Times New Roman"/>
          <w:b/>
          <w:bCs/>
          <w:sz w:val="24"/>
          <w:szCs w:val="24"/>
          <w:lang w:eastAsia="fr-FR" w:bidi="ar-DZ"/>
        </w:rPr>
        <w:t xml:space="preserve"> </w:t>
      </w:r>
      <w:r w:rsidR="00853E4B" w:rsidRPr="003F210F">
        <w:rPr>
          <w:rFonts w:ascii="Times New Roman" w:eastAsia="Times New Roman" w:hAnsi="Times New Roman" w:cs="Times New Roman"/>
          <w:b/>
          <w:bCs/>
          <w:sz w:val="24"/>
          <w:szCs w:val="24"/>
          <w:lang w:eastAsia="fr-FR" w:bidi="ar-DZ"/>
        </w:rPr>
        <w:t>(</w:t>
      </w:r>
      <w:r w:rsidR="00F51B1B" w:rsidRPr="003F210F">
        <w:rPr>
          <w:rFonts w:ascii="Times New Roman" w:eastAsia="Times New Roman" w:hAnsi="Times New Roman" w:cs="Times New Roman"/>
          <w:b/>
          <w:bCs/>
          <w:sz w:val="24"/>
          <w:szCs w:val="24"/>
          <w:lang w:eastAsia="fr-FR" w:bidi="ar-DZ"/>
        </w:rPr>
        <w:t>ANONYME.2015</w:t>
      </w:r>
      <w:r w:rsidR="00853E4B" w:rsidRPr="003F210F">
        <w:rPr>
          <w:rFonts w:ascii="Times New Roman" w:eastAsia="Times New Roman" w:hAnsi="Times New Roman" w:cs="Times New Roman"/>
          <w:b/>
          <w:bCs/>
          <w:sz w:val="24"/>
          <w:szCs w:val="24"/>
          <w:lang w:eastAsia="fr-FR" w:bidi="ar-DZ"/>
        </w:rPr>
        <w:t>)</w:t>
      </w:r>
    </w:p>
    <w:p w:rsidR="00084763" w:rsidRPr="00440532" w:rsidRDefault="00084763" w:rsidP="00084763">
      <w:pPr>
        <w:pStyle w:val="Citationintense"/>
        <w:rPr>
          <w:rFonts w:asciiTheme="majorBidi" w:hAnsiTheme="majorBidi" w:cstheme="majorBidi"/>
          <w:color w:val="E36C0A" w:themeColor="accent6" w:themeShade="BF"/>
          <w:sz w:val="24"/>
          <w:szCs w:val="24"/>
          <w:lang w:eastAsia="fr-FR" w:bidi="ar-DZ"/>
        </w:rPr>
      </w:pPr>
      <w:r w:rsidRPr="00440532">
        <w:rPr>
          <w:rFonts w:asciiTheme="majorBidi" w:hAnsiTheme="majorBidi" w:cstheme="majorBidi"/>
          <w:color w:val="E36C0A" w:themeColor="accent6" w:themeShade="BF"/>
          <w:sz w:val="24"/>
          <w:szCs w:val="24"/>
          <w:lang w:eastAsia="fr-FR"/>
        </w:rPr>
        <w:lastRenderedPageBreak/>
        <w:t>PARTIE III</w:t>
      </w:r>
      <w:r w:rsidRPr="00440532">
        <w:rPr>
          <w:rFonts w:asciiTheme="majorBidi" w:hAnsiTheme="majorBidi" w:cstheme="majorBidi"/>
          <w:color w:val="E36C0A" w:themeColor="accent6" w:themeShade="BF"/>
          <w:sz w:val="24"/>
          <w:szCs w:val="24"/>
          <w:lang w:eastAsia="fr-FR" w:bidi="ar-DZ"/>
        </w:rPr>
        <w:t>: les  ennemis des cultures maraîchères</w:t>
      </w:r>
    </w:p>
    <w:p w:rsidR="00084763" w:rsidRPr="003F210F" w:rsidRDefault="00084763"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bidi="ar-DZ"/>
        </w:rPr>
      </w:pPr>
    </w:p>
    <w:p w:rsidR="001E3F57" w:rsidRPr="001D21A2" w:rsidRDefault="001E3F57" w:rsidP="00D74A62">
      <w:pPr>
        <w:pStyle w:val="Paragraphedeliste"/>
        <w:numPr>
          <w:ilvl w:val="0"/>
          <w:numId w:val="9"/>
        </w:numPr>
        <w:spacing w:before="100" w:beforeAutospacing="1" w:after="100" w:afterAutospacing="1" w:line="360" w:lineRule="auto"/>
        <w:jc w:val="both"/>
        <w:rPr>
          <w:rFonts w:ascii="Times New Roman" w:eastAsia="Times New Roman" w:hAnsi="Times New Roman" w:cs="Times New Roman"/>
          <w:sz w:val="24"/>
          <w:szCs w:val="24"/>
          <w:lang w:eastAsia="fr-FR" w:bidi="ar-DZ"/>
        </w:rPr>
      </w:pPr>
      <w:r w:rsidRPr="001D21A2">
        <w:rPr>
          <w:rFonts w:ascii="Times New Roman" w:eastAsia="Times New Roman" w:hAnsi="Times New Roman" w:cs="Times New Roman"/>
          <w:b/>
          <w:bCs/>
          <w:sz w:val="24"/>
          <w:szCs w:val="24"/>
          <w:lang w:eastAsia="fr-FR" w:bidi="ar-DZ"/>
        </w:rPr>
        <w:t>Lutte intégrée</w:t>
      </w:r>
      <w:r w:rsidR="001D21A2">
        <w:rPr>
          <w:rFonts w:ascii="Times New Roman" w:eastAsia="Times New Roman" w:hAnsi="Times New Roman" w:cs="Times New Roman"/>
          <w:b/>
          <w:bCs/>
          <w:sz w:val="24"/>
          <w:szCs w:val="24"/>
          <w:lang w:eastAsia="fr-FR" w:bidi="ar-DZ"/>
        </w:rPr>
        <w:t> :</w:t>
      </w:r>
      <w:r w:rsidRPr="001D21A2">
        <w:rPr>
          <w:rFonts w:ascii="Times New Roman" w:eastAsia="Times New Roman" w:hAnsi="Times New Roman" w:cs="Times New Roman"/>
          <w:b/>
          <w:bCs/>
          <w:sz w:val="24"/>
          <w:szCs w:val="24"/>
          <w:lang w:eastAsia="fr-FR" w:bidi="ar-DZ"/>
        </w:rPr>
        <w:t xml:space="preserve"> </w:t>
      </w:r>
    </w:p>
    <w:p w:rsidR="001E3F57" w:rsidRPr="003F210F" w:rsidRDefault="001E3F57" w:rsidP="00CC749F">
      <w:pPr>
        <w:spacing w:before="100" w:beforeAutospacing="1" w:after="100" w:afterAutospacing="1" w:line="360" w:lineRule="auto"/>
        <w:ind w:firstLine="426"/>
        <w:jc w:val="both"/>
        <w:rPr>
          <w:rFonts w:ascii="Times New Roman" w:eastAsia="Times New Roman" w:hAnsi="Times New Roman" w:cs="Times New Roman"/>
          <w:b/>
          <w:bCs/>
          <w:sz w:val="24"/>
          <w:szCs w:val="24"/>
          <w:lang w:eastAsia="fr-FR" w:bidi="ar-DZ"/>
        </w:rPr>
      </w:pPr>
      <w:r w:rsidRPr="001E3F57">
        <w:rPr>
          <w:rFonts w:ascii="Times New Roman" w:eastAsia="Times New Roman" w:hAnsi="Times New Roman" w:cs="Times New Roman"/>
          <w:sz w:val="24"/>
          <w:szCs w:val="24"/>
          <w:lang w:eastAsia="fr-FR" w:bidi="ar-DZ"/>
        </w:rPr>
        <w:t>La lutte intégrée est une stratégie multidisciplinaire de contrôle des ravageurs qui inclus plusieurs approches comme par exemple la lutte biologique, les méthodes culturales et l’usage judicieux et limité des pesticides chimiques. Cette méthode considère l’écosystème dans son ensemble, dont les interactions entre les organismes. Le but ultime est de réduire les dommages aux cultures économiquement, avec le moins de menaces à l’environnement et à la santé humaine possible</w:t>
      </w:r>
      <w:r w:rsidRPr="003F210F">
        <w:rPr>
          <w:rFonts w:ascii="Times New Roman" w:eastAsia="Times New Roman" w:hAnsi="Times New Roman" w:cs="Times New Roman"/>
          <w:b/>
          <w:bCs/>
          <w:sz w:val="24"/>
          <w:szCs w:val="24"/>
          <w:lang w:eastAsia="fr-FR" w:bidi="ar-DZ"/>
        </w:rPr>
        <w:t>.</w:t>
      </w:r>
      <w:r w:rsidR="00BA7B82">
        <w:rPr>
          <w:rFonts w:ascii="Times New Roman" w:eastAsia="Times New Roman" w:hAnsi="Times New Roman" w:cs="Times New Roman"/>
          <w:b/>
          <w:bCs/>
          <w:sz w:val="24"/>
          <w:szCs w:val="24"/>
          <w:lang w:eastAsia="fr-FR" w:bidi="ar-DZ"/>
        </w:rPr>
        <w:t xml:space="preserve"> </w:t>
      </w:r>
      <w:r w:rsidR="00F51B1B" w:rsidRPr="003F210F">
        <w:rPr>
          <w:rFonts w:ascii="Times New Roman" w:eastAsia="Times New Roman" w:hAnsi="Times New Roman" w:cs="Times New Roman"/>
          <w:b/>
          <w:bCs/>
          <w:sz w:val="24"/>
          <w:szCs w:val="24"/>
          <w:lang w:eastAsia="fr-FR" w:bidi="ar-DZ"/>
        </w:rPr>
        <w:t>(C.BERTRAND.2001).</w:t>
      </w:r>
    </w:p>
    <w:p w:rsidR="001E3F57" w:rsidRPr="001D21A2" w:rsidRDefault="001E3F57" w:rsidP="00D74A62">
      <w:pPr>
        <w:pStyle w:val="Paragraphedeliste"/>
        <w:numPr>
          <w:ilvl w:val="0"/>
          <w:numId w:val="9"/>
        </w:numPr>
        <w:spacing w:before="100" w:beforeAutospacing="1" w:after="100" w:afterAutospacing="1" w:line="360" w:lineRule="auto"/>
        <w:jc w:val="both"/>
        <w:rPr>
          <w:rFonts w:ascii="Times New Roman" w:eastAsia="Times New Roman" w:hAnsi="Times New Roman" w:cs="Times New Roman"/>
          <w:b/>
          <w:bCs/>
          <w:sz w:val="24"/>
          <w:szCs w:val="24"/>
          <w:lang w:eastAsia="fr-FR" w:bidi="ar-DZ"/>
        </w:rPr>
      </w:pPr>
      <w:r w:rsidRPr="001D21A2">
        <w:rPr>
          <w:rFonts w:ascii="Times New Roman" w:eastAsia="Times New Roman" w:hAnsi="Times New Roman" w:cs="Times New Roman"/>
          <w:b/>
          <w:bCs/>
          <w:sz w:val="24"/>
          <w:szCs w:val="24"/>
          <w:lang w:eastAsia="fr-FR" w:bidi="ar-DZ"/>
        </w:rPr>
        <w:t>La lutte chimique</w:t>
      </w:r>
      <w:r w:rsidR="001D21A2">
        <w:rPr>
          <w:rFonts w:ascii="Times New Roman" w:eastAsia="Times New Roman" w:hAnsi="Times New Roman" w:cs="Times New Roman"/>
          <w:b/>
          <w:bCs/>
          <w:sz w:val="24"/>
          <w:szCs w:val="24"/>
          <w:lang w:eastAsia="fr-FR" w:bidi="ar-DZ"/>
        </w:rPr>
        <w:t> :</w:t>
      </w:r>
    </w:p>
    <w:p w:rsidR="001E3F57" w:rsidRPr="003F210F" w:rsidRDefault="001E3F57"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bidi="ar-DZ"/>
        </w:rPr>
      </w:pPr>
      <w:r w:rsidRPr="001E3F57">
        <w:rPr>
          <w:rFonts w:ascii="Times New Roman" w:eastAsia="Times New Roman" w:hAnsi="Times New Roman" w:cs="Times New Roman"/>
          <w:sz w:val="24"/>
          <w:szCs w:val="24"/>
          <w:lang w:eastAsia="fr-FR" w:bidi="ar-DZ"/>
        </w:rPr>
        <w:t>Dans des conditions de stockage déterminées, les produits ne doivent pas altérer  le goût, la couleur et la saveur des denrées</w:t>
      </w:r>
      <w:r w:rsidRPr="003F210F">
        <w:rPr>
          <w:rFonts w:ascii="Times New Roman" w:eastAsia="Times New Roman" w:hAnsi="Times New Roman" w:cs="Times New Roman"/>
          <w:b/>
          <w:bCs/>
          <w:sz w:val="24"/>
          <w:szCs w:val="24"/>
          <w:lang w:eastAsia="fr-FR" w:bidi="ar-DZ"/>
        </w:rPr>
        <w:t xml:space="preserve">. </w:t>
      </w:r>
      <w:r w:rsidR="00853E4B" w:rsidRPr="003F210F">
        <w:rPr>
          <w:rFonts w:ascii="Times New Roman" w:eastAsia="Times New Roman" w:hAnsi="Times New Roman" w:cs="Times New Roman"/>
          <w:b/>
          <w:bCs/>
          <w:sz w:val="24"/>
          <w:szCs w:val="24"/>
          <w:lang w:eastAsia="fr-FR" w:bidi="ar-DZ"/>
        </w:rPr>
        <w:t xml:space="preserve">(D. </w:t>
      </w:r>
      <w:proofErr w:type="spellStart"/>
      <w:r w:rsidR="00853E4B" w:rsidRPr="003F210F">
        <w:rPr>
          <w:rFonts w:ascii="Times New Roman" w:eastAsia="Times New Roman" w:hAnsi="Times New Roman" w:cs="Times New Roman"/>
          <w:b/>
          <w:bCs/>
          <w:sz w:val="24"/>
          <w:szCs w:val="24"/>
          <w:lang w:eastAsia="fr-FR" w:bidi="ar-DZ"/>
        </w:rPr>
        <w:t>Siaussat</w:t>
      </w:r>
      <w:proofErr w:type="spellEnd"/>
      <w:r w:rsidR="00853E4B" w:rsidRPr="003F210F">
        <w:rPr>
          <w:rFonts w:ascii="Times New Roman" w:eastAsia="Times New Roman" w:hAnsi="Times New Roman" w:cs="Times New Roman"/>
          <w:b/>
          <w:bCs/>
          <w:sz w:val="24"/>
          <w:szCs w:val="24"/>
          <w:lang w:eastAsia="fr-FR" w:bidi="ar-DZ"/>
        </w:rPr>
        <w:t xml:space="preserve">, </w:t>
      </w:r>
      <w:r w:rsidR="00446814" w:rsidRPr="003F210F">
        <w:rPr>
          <w:rFonts w:ascii="Times New Roman" w:eastAsia="Times New Roman" w:hAnsi="Times New Roman" w:cs="Times New Roman"/>
          <w:b/>
          <w:bCs/>
          <w:sz w:val="24"/>
          <w:szCs w:val="24"/>
          <w:lang w:eastAsia="fr-FR" w:bidi="ar-DZ"/>
        </w:rPr>
        <w:t>UPMC)</w:t>
      </w:r>
      <w:r w:rsidRPr="003F210F">
        <w:rPr>
          <w:rFonts w:ascii="Times New Roman" w:eastAsia="Times New Roman" w:hAnsi="Times New Roman" w:cs="Times New Roman"/>
          <w:b/>
          <w:bCs/>
          <w:sz w:val="24"/>
          <w:szCs w:val="24"/>
          <w:lang w:eastAsia="fr-FR" w:bidi="ar-DZ"/>
        </w:rPr>
        <w:t xml:space="preserve">  </w:t>
      </w:r>
    </w:p>
    <w:p w:rsidR="001E3F57" w:rsidRPr="003F210F" w:rsidRDefault="001E3F57" w:rsidP="00CC749F">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bidi="ar-DZ"/>
        </w:rPr>
      </w:pPr>
      <w:r w:rsidRPr="001E3F57">
        <w:rPr>
          <w:rFonts w:ascii="Times New Roman" w:eastAsia="Times New Roman" w:hAnsi="Times New Roman" w:cs="Times New Roman"/>
          <w:sz w:val="24"/>
          <w:szCs w:val="24"/>
          <w:lang w:eastAsia="fr-FR" w:bidi="ar-DZ"/>
        </w:rPr>
        <w:t>• Emploi de produits insecticides</w:t>
      </w:r>
      <w:r w:rsidR="001D21A2" w:rsidRPr="001E3F57">
        <w:rPr>
          <w:rFonts w:ascii="Times New Roman" w:eastAsia="Times New Roman" w:hAnsi="Times New Roman" w:cs="Times New Roman"/>
          <w:sz w:val="24"/>
          <w:szCs w:val="24"/>
          <w:lang w:eastAsia="fr-FR" w:bidi="ar-DZ"/>
        </w:rPr>
        <w:t>: mesure</w:t>
      </w:r>
      <w:r w:rsidRPr="001E3F57">
        <w:rPr>
          <w:rFonts w:ascii="Times New Roman" w:eastAsia="Times New Roman" w:hAnsi="Times New Roman" w:cs="Times New Roman"/>
          <w:sz w:val="24"/>
          <w:szCs w:val="24"/>
          <w:lang w:eastAsia="fr-FR" w:bidi="ar-DZ"/>
        </w:rPr>
        <w:t xml:space="preserve"> curative • 2 grands types de traitements </w:t>
      </w:r>
      <w:r w:rsidRPr="001E3F57">
        <w:rPr>
          <w:rFonts w:ascii="Times New Roman" w:eastAsia="Times New Roman" w:hAnsi="Times New Roman" w:cs="Times New Roman"/>
          <w:b/>
          <w:bCs/>
          <w:sz w:val="24"/>
          <w:szCs w:val="24"/>
          <w:lang w:eastAsia="fr-FR" w:bidi="ar-DZ"/>
        </w:rPr>
        <w:t>chimiques</w:t>
      </w:r>
      <w:r w:rsidRPr="001E3F57">
        <w:rPr>
          <w:rFonts w:ascii="Times New Roman" w:eastAsia="Times New Roman" w:hAnsi="Times New Roman" w:cs="Times New Roman"/>
          <w:sz w:val="24"/>
          <w:szCs w:val="24"/>
          <w:lang w:eastAsia="fr-FR" w:bidi="ar-DZ"/>
        </w:rPr>
        <w:t>: fumigation (gaz) et pulvérisation (liquide)  • Utilisation des produits  insecticides largement répandue (plein champ et stockage)</w:t>
      </w:r>
      <w:r w:rsidR="00853E4B" w:rsidRPr="00853E4B">
        <w:t xml:space="preserve"> </w:t>
      </w:r>
      <w:r w:rsidR="00853E4B" w:rsidRPr="003F210F">
        <w:rPr>
          <w:rFonts w:ascii="Times New Roman" w:eastAsia="Times New Roman" w:hAnsi="Times New Roman" w:cs="Times New Roman"/>
          <w:b/>
          <w:bCs/>
          <w:sz w:val="24"/>
          <w:szCs w:val="24"/>
          <w:lang w:eastAsia="fr-FR" w:bidi="ar-DZ"/>
        </w:rPr>
        <w:t xml:space="preserve">(D. </w:t>
      </w:r>
      <w:proofErr w:type="spellStart"/>
      <w:r w:rsidR="00853E4B" w:rsidRPr="003F210F">
        <w:rPr>
          <w:rFonts w:ascii="Times New Roman" w:eastAsia="Times New Roman" w:hAnsi="Times New Roman" w:cs="Times New Roman"/>
          <w:b/>
          <w:bCs/>
          <w:sz w:val="24"/>
          <w:szCs w:val="24"/>
          <w:lang w:eastAsia="fr-FR" w:bidi="ar-DZ"/>
        </w:rPr>
        <w:t>Siaussat</w:t>
      </w:r>
      <w:proofErr w:type="spellEnd"/>
      <w:r w:rsidR="00853E4B" w:rsidRPr="003F210F">
        <w:rPr>
          <w:rFonts w:ascii="Times New Roman" w:eastAsia="Times New Roman" w:hAnsi="Times New Roman" w:cs="Times New Roman"/>
          <w:b/>
          <w:bCs/>
          <w:sz w:val="24"/>
          <w:szCs w:val="24"/>
          <w:lang w:eastAsia="fr-FR" w:bidi="ar-DZ"/>
        </w:rPr>
        <w:t xml:space="preserve">, </w:t>
      </w:r>
      <w:r w:rsidR="00A914E9" w:rsidRPr="003F210F">
        <w:rPr>
          <w:rFonts w:ascii="Times New Roman" w:eastAsia="Times New Roman" w:hAnsi="Times New Roman" w:cs="Times New Roman"/>
          <w:b/>
          <w:bCs/>
          <w:sz w:val="24"/>
          <w:szCs w:val="24"/>
          <w:lang w:eastAsia="fr-FR" w:bidi="ar-DZ"/>
        </w:rPr>
        <w:t>UPMC)</w:t>
      </w:r>
      <w:r w:rsidR="00853E4B" w:rsidRPr="003F210F">
        <w:rPr>
          <w:rFonts w:ascii="Times New Roman" w:eastAsia="Times New Roman" w:hAnsi="Times New Roman" w:cs="Times New Roman"/>
          <w:b/>
          <w:bCs/>
          <w:sz w:val="24"/>
          <w:szCs w:val="24"/>
          <w:lang w:eastAsia="fr-FR" w:bidi="ar-DZ"/>
        </w:rPr>
        <w:t xml:space="preserve">  </w:t>
      </w:r>
    </w:p>
    <w:p w:rsidR="001E3F57" w:rsidRPr="001E3F57" w:rsidRDefault="001E3F57" w:rsidP="00CC749F">
      <w:pPr>
        <w:spacing w:before="100" w:beforeAutospacing="1" w:after="100" w:afterAutospacing="1" w:line="360" w:lineRule="auto"/>
        <w:ind w:firstLine="425"/>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 xml:space="preserve">Les différents types de produits insecticides  &gt; 100 molécules insecticides et acaricides  appartenant à  3 grands types:  </w:t>
      </w:r>
    </w:p>
    <w:p w:rsidR="001E3F57" w:rsidRPr="001E3F57" w:rsidRDefault="001E3F57" w:rsidP="00CC749F">
      <w:pPr>
        <w:spacing w:before="100" w:beforeAutospacing="1" w:after="100" w:afterAutospacing="1" w:line="360" w:lineRule="auto"/>
        <w:ind w:firstLine="425"/>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 xml:space="preserve">a) Insecticides minéraux utilisés </w:t>
      </w:r>
      <w:proofErr w:type="spellStart"/>
      <w:r w:rsidRPr="001E3F57">
        <w:rPr>
          <w:rFonts w:ascii="Times New Roman" w:eastAsia="Times New Roman" w:hAnsi="Times New Roman" w:cs="Times New Roman"/>
          <w:sz w:val="24"/>
          <w:szCs w:val="24"/>
          <w:lang w:eastAsia="fr-FR" w:bidi="ar-DZ"/>
        </w:rPr>
        <w:t>a</w:t>
      </w:r>
      <w:proofErr w:type="spellEnd"/>
      <w:r w:rsidRPr="001E3F57">
        <w:rPr>
          <w:rFonts w:ascii="Times New Roman" w:eastAsia="Times New Roman" w:hAnsi="Times New Roman" w:cs="Times New Roman"/>
          <w:sz w:val="24"/>
          <w:szCs w:val="24"/>
          <w:lang w:eastAsia="fr-FR" w:bidi="ar-DZ"/>
        </w:rPr>
        <w:t xml:space="preserve"> l’état gazeux : produits hautement toxiques (poisons du métabolisme)   Phosphure d’hydrogène  (phosphine </w:t>
      </w:r>
      <w:r w:rsidR="001D21A2" w:rsidRPr="001E3F57">
        <w:rPr>
          <w:rFonts w:ascii="Times New Roman" w:eastAsia="Times New Roman" w:hAnsi="Times New Roman" w:cs="Times New Roman"/>
          <w:sz w:val="24"/>
          <w:szCs w:val="24"/>
          <w:lang w:eastAsia="fr-FR" w:bidi="ar-DZ"/>
        </w:rPr>
        <w:t>PH3)</w:t>
      </w:r>
      <w:r w:rsidRPr="001E3F57">
        <w:rPr>
          <w:rFonts w:ascii="Times New Roman" w:eastAsia="Times New Roman" w:hAnsi="Times New Roman" w:cs="Times New Roman"/>
          <w:sz w:val="24"/>
          <w:szCs w:val="24"/>
          <w:lang w:eastAsia="fr-FR" w:bidi="ar-DZ"/>
        </w:rPr>
        <w:t xml:space="preserve"> le plus utilisé    Acide cyanhydrique ou cyanure d’hydrogène (HCN)   Bromure de méthyle (</w:t>
      </w:r>
      <w:proofErr w:type="spellStart"/>
      <w:r w:rsidRPr="001E3F57">
        <w:rPr>
          <w:rFonts w:ascii="Times New Roman" w:eastAsia="Times New Roman" w:hAnsi="Times New Roman" w:cs="Times New Roman"/>
          <w:sz w:val="24"/>
          <w:szCs w:val="24"/>
          <w:lang w:eastAsia="fr-FR" w:bidi="ar-DZ"/>
        </w:rPr>
        <w:t>bromométhane</w:t>
      </w:r>
      <w:proofErr w:type="spellEnd"/>
      <w:r w:rsidRPr="001E3F57">
        <w:rPr>
          <w:rFonts w:ascii="Times New Roman" w:eastAsia="Times New Roman" w:hAnsi="Times New Roman" w:cs="Times New Roman"/>
          <w:sz w:val="24"/>
          <w:szCs w:val="24"/>
          <w:lang w:eastAsia="fr-FR" w:bidi="ar-DZ"/>
        </w:rPr>
        <w:t xml:space="preserve">, CH3Br).  </w:t>
      </w:r>
    </w:p>
    <w:p w:rsidR="001E3F57" w:rsidRPr="001E3F57" w:rsidRDefault="001E3F57" w:rsidP="00CC749F">
      <w:pPr>
        <w:spacing w:before="100" w:beforeAutospacing="1" w:after="100" w:afterAutospacing="1" w:line="360" w:lineRule="auto"/>
        <w:ind w:firstLine="425"/>
        <w:jc w:val="both"/>
        <w:rPr>
          <w:rFonts w:ascii="Times New Roman" w:eastAsia="Times New Roman" w:hAnsi="Times New Roman" w:cs="Times New Roman"/>
          <w:sz w:val="24"/>
          <w:szCs w:val="24"/>
          <w:lang w:eastAsia="fr-FR" w:bidi="ar-DZ"/>
        </w:rPr>
      </w:pPr>
      <w:r w:rsidRPr="001E3F57">
        <w:rPr>
          <w:rFonts w:ascii="Times New Roman" w:eastAsia="Times New Roman" w:hAnsi="Times New Roman" w:cs="Times New Roman"/>
          <w:sz w:val="24"/>
          <w:szCs w:val="24"/>
          <w:lang w:eastAsia="fr-FR" w:bidi="ar-DZ"/>
        </w:rPr>
        <w:t xml:space="preserve">b) Insecticides organiques d’origine synthétique: majorité des produits utilisés depuis les années 1940 ; neurotoxiques, classés en 3 groupes principaux:   - organochlorés (OC)/soufrés (OS)  - organophosphorés (OP)  - carbamates   </w:t>
      </w:r>
    </w:p>
    <w:p w:rsidR="00084763" w:rsidRDefault="001E3F57" w:rsidP="00084763">
      <w:pPr>
        <w:spacing w:before="100" w:beforeAutospacing="1" w:after="100" w:afterAutospacing="1" w:line="360" w:lineRule="auto"/>
        <w:ind w:firstLine="425"/>
        <w:jc w:val="both"/>
        <w:rPr>
          <w:rFonts w:ascii="Times New Roman" w:eastAsia="Times New Roman" w:hAnsi="Times New Roman" w:cs="Times New Roman"/>
          <w:b/>
          <w:bCs/>
          <w:sz w:val="24"/>
          <w:szCs w:val="24"/>
          <w:lang w:eastAsia="fr-FR" w:bidi="ar-DZ"/>
        </w:rPr>
      </w:pPr>
      <w:r w:rsidRPr="001E3F57">
        <w:rPr>
          <w:rFonts w:ascii="Times New Roman" w:eastAsia="Times New Roman" w:hAnsi="Times New Roman" w:cs="Times New Roman"/>
          <w:sz w:val="24"/>
          <w:szCs w:val="24"/>
          <w:lang w:eastAsia="fr-FR" w:bidi="ar-DZ"/>
        </w:rPr>
        <w:t>c) Insecticides organiques d’origine biologique ex</w:t>
      </w:r>
      <w:r w:rsidR="001D21A2" w:rsidRPr="001E3F57">
        <w:rPr>
          <w:rFonts w:ascii="Times New Roman" w:eastAsia="Times New Roman" w:hAnsi="Times New Roman" w:cs="Times New Roman"/>
          <w:sz w:val="24"/>
          <w:szCs w:val="24"/>
          <w:lang w:eastAsia="fr-FR" w:bidi="ar-DZ"/>
        </w:rPr>
        <w:t>: pyréthrines</w:t>
      </w:r>
      <w:r w:rsidRPr="001E3F57">
        <w:rPr>
          <w:rFonts w:ascii="Times New Roman" w:eastAsia="Times New Roman" w:hAnsi="Times New Roman" w:cs="Times New Roman"/>
          <w:sz w:val="24"/>
          <w:szCs w:val="24"/>
          <w:lang w:eastAsia="fr-FR" w:bidi="ar-DZ"/>
        </w:rPr>
        <w:t xml:space="preserve">, </w:t>
      </w:r>
      <w:proofErr w:type="spellStart"/>
      <w:r w:rsidRPr="001E3F57">
        <w:rPr>
          <w:rFonts w:ascii="Times New Roman" w:eastAsia="Times New Roman" w:hAnsi="Times New Roman" w:cs="Times New Roman"/>
          <w:sz w:val="24"/>
          <w:szCs w:val="24"/>
          <w:lang w:eastAsia="fr-FR" w:bidi="ar-DZ"/>
        </w:rPr>
        <w:t>nicotinoïdes</w:t>
      </w:r>
      <w:proofErr w:type="spellEnd"/>
      <w:r w:rsidRPr="001E3F57">
        <w:rPr>
          <w:rFonts w:ascii="Times New Roman" w:eastAsia="Times New Roman" w:hAnsi="Times New Roman" w:cs="Times New Roman"/>
          <w:sz w:val="24"/>
          <w:szCs w:val="24"/>
          <w:lang w:eastAsia="fr-FR" w:bidi="ar-DZ"/>
        </w:rPr>
        <w:t xml:space="preserve"> d’origine végétale, antibiotiques bactériens, bactéries (</w:t>
      </w:r>
      <w:proofErr w:type="spellStart"/>
      <w:r w:rsidRPr="001E3F57">
        <w:rPr>
          <w:rFonts w:ascii="Times New Roman" w:eastAsia="Times New Roman" w:hAnsi="Times New Roman" w:cs="Times New Roman"/>
          <w:sz w:val="24"/>
          <w:szCs w:val="24"/>
          <w:lang w:eastAsia="fr-FR" w:bidi="ar-DZ"/>
        </w:rPr>
        <w:t>Bacillius</w:t>
      </w:r>
      <w:proofErr w:type="spellEnd"/>
      <w:r w:rsidRPr="001E3F57">
        <w:rPr>
          <w:rFonts w:ascii="Times New Roman" w:eastAsia="Times New Roman" w:hAnsi="Times New Roman" w:cs="Times New Roman"/>
          <w:sz w:val="24"/>
          <w:szCs w:val="24"/>
          <w:lang w:eastAsia="fr-FR" w:bidi="ar-DZ"/>
        </w:rPr>
        <w:t xml:space="preserve"> </w:t>
      </w:r>
      <w:proofErr w:type="spellStart"/>
      <w:r w:rsidRPr="001E3F57">
        <w:rPr>
          <w:rFonts w:ascii="Times New Roman" w:eastAsia="Times New Roman" w:hAnsi="Times New Roman" w:cs="Times New Roman"/>
          <w:sz w:val="24"/>
          <w:szCs w:val="24"/>
          <w:lang w:eastAsia="fr-FR" w:bidi="ar-DZ"/>
        </w:rPr>
        <w:t>thuringiensis</w:t>
      </w:r>
      <w:proofErr w:type="spellEnd"/>
      <w:r w:rsidRPr="001E3F57">
        <w:rPr>
          <w:rFonts w:ascii="Times New Roman" w:eastAsia="Times New Roman" w:hAnsi="Times New Roman" w:cs="Times New Roman"/>
          <w:sz w:val="24"/>
          <w:szCs w:val="24"/>
          <w:lang w:eastAsia="fr-FR" w:bidi="ar-DZ"/>
        </w:rPr>
        <w:t>).</w:t>
      </w:r>
      <w:r w:rsidR="00853E4B" w:rsidRPr="00853E4B">
        <w:t xml:space="preserve"> </w:t>
      </w:r>
      <w:r w:rsidR="00853E4B" w:rsidRPr="00F51B1B">
        <w:rPr>
          <w:rFonts w:ascii="Times New Roman" w:eastAsia="Times New Roman" w:hAnsi="Times New Roman" w:cs="Times New Roman"/>
          <w:b/>
          <w:bCs/>
          <w:sz w:val="24"/>
          <w:szCs w:val="24"/>
          <w:lang w:eastAsia="fr-FR" w:bidi="ar-DZ"/>
        </w:rPr>
        <w:t xml:space="preserve">(D. </w:t>
      </w:r>
      <w:proofErr w:type="spellStart"/>
      <w:r w:rsidR="00853E4B" w:rsidRPr="00F51B1B">
        <w:rPr>
          <w:rFonts w:ascii="Times New Roman" w:eastAsia="Times New Roman" w:hAnsi="Times New Roman" w:cs="Times New Roman"/>
          <w:b/>
          <w:bCs/>
          <w:sz w:val="24"/>
          <w:szCs w:val="24"/>
          <w:lang w:eastAsia="fr-FR" w:bidi="ar-DZ"/>
        </w:rPr>
        <w:t>Siaussat</w:t>
      </w:r>
      <w:proofErr w:type="spellEnd"/>
      <w:r w:rsidR="00853E4B" w:rsidRPr="00F51B1B">
        <w:rPr>
          <w:rFonts w:ascii="Times New Roman" w:eastAsia="Times New Roman" w:hAnsi="Times New Roman" w:cs="Times New Roman"/>
          <w:b/>
          <w:bCs/>
          <w:sz w:val="24"/>
          <w:szCs w:val="24"/>
          <w:lang w:eastAsia="fr-FR" w:bidi="ar-DZ"/>
        </w:rPr>
        <w:t xml:space="preserve">, </w:t>
      </w:r>
      <w:r w:rsidR="00481328" w:rsidRPr="00F51B1B">
        <w:rPr>
          <w:rFonts w:ascii="Times New Roman" w:eastAsia="Times New Roman" w:hAnsi="Times New Roman" w:cs="Times New Roman"/>
          <w:b/>
          <w:bCs/>
          <w:sz w:val="24"/>
          <w:szCs w:val="24"/>
          <w:lang w:eastAsia="fr-FR" w:bidi="ar-DZ"/>
        </w:rPr>
        <w:t>UPMC).</w:t>
      </w:r>
    </w:p>
    <w:p w:rsidR="004F3552" w:rsidRPr="00084763" w:rsidRDefault="004F3552" w:rsidP="00E713BF">
      <w:pPr>
        <w:pStyle w:val="Citationintense"/>
        <w:rPr>
          <w:rFonts w:ascii="Times New Roman" w:eastAsia="Times New Roman" w:hAnsi="Times New Roman" w:cs="Times New Roman"/>
          <w:color w:val="E36C0A" w:themeColor="accent6" w:themeShade="BF"/>
          <w:sz w:val="32"/>
          <w:szCs w:val="32"/>
          <w:lang w:eastAsia="fr-FR" w:bidi="ar-DZ"/>
        </w:rPr>
      </w:pPr>
      <w:r w:rsidRPr="00084763">
        <w:rPr>
          <w:color w:val="E36C0A" w:themeColor="accent6" w:themeShade="BF"/>
          <w:sz w:val="28"/>
          <w:szCs w:val="28"/>
        </w:rPr>
        <w:lastRenderedPageBreak/>
        <w:t xml:space="preserve">PARTIE </w:t>
      </w:r>
      <w:r w:rsidR="00E713BF">
        <w:rPr>
          <w:color w:val="E36C0A" w:themeColor="accent6" w:themeShade="BF"/>
          <w:sz w:val="28"/>
          <w:szCs w:val="28"/>
        </w:rPr>
        <w:t>IV</w:t>
      </w:r>
      <w:r w:rsidRPr="00084763">
        <w:rPr>
          <w:color w:val="E36C0A" w:themeColor="accent6" w:themeShade="BF"/>
          <w:sz w:val="28"/>
          <w:szCs w:val="28"/>
        </w:rPr>
        <w:t xml:space="preserve"> : </w:t>
      </w:r>
      <w:r w:rsidR="00E713BF">
        <w:rPr>
          <w:color w:val="E36C0A" w:themeColor="accent6" w:themeShade="BF"/>
          <w:sz w:val="28"/>
          <w:szCs w:val="28"/>
        </w:rPr>
        <w:t>Résultats de l’enquête</w:t>
      </w:r>
      <w:r w:rsidRPr="00084763">
        <w:rPr>
          <w:color w:val="E36C0A" w:themeColor="accent6" w:themeShade="BF"/>
          <w:sz w:val="28"/>
          <w:szCs w:val="28"/>
        </w:rPr>
        <w:t xml:space="preserve"> </w:t>
      </w:r>
    </w:p>
    <w:p w:rsidR="004F3552" w:rsidRPr="004F3552" w:rsidRDefault="004F3552" w:rsidP="0053287B">
      <w:pPr>
        <w:spacing w:before="100" w:beforeAutospacing="1" w:after="100" w:afterAutospacing="1" w:line="360" w:lineRule="auto"/>
        <w:ind w:firstLine="426"/>
        <w:jc w:val="mediumKashida"/>
        <w:rPr>
          <w:rFonts w:asciiTheme="majorBidi" w:hAnsiTheme="majorBidi" w:cstheme="majorBidi"/>
          <w:b/>
          <w:bCs/>
          <w:sz w:val="32"/>
          <w:szCs w:val="32"/>
        </w:rPr>
      </w:pPr>
      <w:r w:rsidRPr="004F3552">
        <w:rPr>
          <w:rFonts w:asciiTheme="majorBidi" w:hAnsiTheme="majorBidi" w:cstheme="majorBidi"/>
          <w:b/>
          <w:bCs/>
          <w:sz w:val="32"/>
          <w:szCs w:val="32"/>
        </w:rPr>
        <w:t>I</w:t>
      </w:r>
      <w:r w:rsidRPr="004F3552">
        <w:rPr>
          <w:rFonts w:asciiTheme="majorBidi" w:hAnsiTheme="majorBidi" w:cstheme="majorBidi"/>
          <w:b/>
          <w:bCs/>
          <w:sz w:val="26"/>
          <w:szCs w:val="26"/>
        </w:rPr>
        <w:t>-</w:t>
      </w:r>
      <w:r w:rsidR="0053287B">
        <w:rPr>
          <w:rFonts w:asciiTheme="majorBidi" w:hAnsiTheme="majorBidi" w:cstheme="majorBidi"/>
          <w:b/>
          <w:bCs/>
          <w:sz w:val="26"/>
          <w:szCs w:val="26"/>
        </w:rPr>
        <w:t xml:space="preserve">périmètres </w:t>
      </w:r>
      <w:r w:rsidRPr="004F3552">
        <w:rPr>
          <w:rFonts w:asciiTheme="majorBidi" w:hAnsiTheme="majorBidi" w:cstheme="majorBidi"/>
          <w:b/>
          <w:bCs/>
          <w:sz w:val="26"/>
          <w:szCs w:val="26"/>
        </w:rPr>
        <w:t>visités :</w:t>
      </w:r>
    </w:p>
    <w:p w:rsidR="004F3552" w:rsidRPr="004F3552" w:rsidRDefault="004F3552" w:rsidP="00085CAE">
      <w:pPr>
        <w:spacing w:before="100" w:beforeAutospacing="1" w:after="100" w:afterAutospacing="1" w:line="360" w:lineRule="auto"/>
        <w:ind w:firstLine="426"/>
        <w:jc w:val="mediumKashida"/>
        <w:rPr>
          <w:rFonts w:asciiTheme="majorBidi" w:hAnsiTheme="majorBidi" w:cstheme="majorBidi"/>
          <w:sz w:val="24"/>
          <w:szCs w:val="24"/>
        </w:rPr>
      </w:pPr>
      <w:r w:rsidRPr="004F3552">
        <w:rPr>
          <w:rFonts w:asciiTheme="majorBidi" w:hAnsiTheme="majorBidi" w:cstheme="majorBidi"/>
          <w:color w:val="212121"/>
          <w:sz w:val="24"/>
          <w:szCs w:val="24"/>
        </w:rPr>
        <w:t>D’après les statistiques fournies par la Direction des Services de l’</w:t>
      </w:r>
      <w:r w:rsidRPr="004F3552">
        <w:rPr>
          <w:rFonts w:asciiTheme="majorBidi" w:hAnsiTheme="majorBidi" w:cstheme="majorBidi"/>
          <w:color w:val="212121"/>
          <w:sz w:val="24"/>
          <w:szCs w:val="24"/>
          <w:shd w:val="clear" w:color="auto" w:fill="FFFFFF"/>
        </w:rPr>
        <w:t>Agriculture de la wilaya de Ghardaïa des superficies vastes sont réservées aux différentes cultures et principalement les cultures maraichères dans les nouveaux périmètres de mise en valeur dans la région d’El-</w:t>
      </w:r>
      <w:r w:rsidR="00085CAE">
        <w:rPr>
          <w:rFonts w:ascii="Times New Roman" w:eastAsia="Times New Roman" w:hAnsi="Times New Roman" w:cs="Times New Roman"/>
          <w:sz w:val="24"/>
          <w:szCs w:val="24"/>
          <w:lang w:eastAsia="fr-FR"/>
        </w:rPr>
        <w:t>Menia</w:t>
      </w:r>
      <w:r w:rsidRPr="004F3552">
        <w:rPr>
          <w:rFonts w:asciiTheme="majorBidi" w:hAnsiTheme="majorBidi" w:cstheme="majorBidi"/>
          <w:color w:val="212121"/>
          <w:sz w:val="24"/>
          <w:szCs w:val="24"/>
          <w:shd w:val="clear" w:color="auto" w:fill="FFFFFF"/>
        </w:rPr>
        <w:t>.</w:t>
      </w:r>
    </w:p>
    <w:p w:rsidR="004F3552" w:rsidRPr="004F3552" w:rsidRDefault="004F3552"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426"/>
        <w:jc w:val="mediumKashida"/>
        <w:rPr>
          <w:rFonts w:asciiTheme="majorBidi" w:eastAsia="Times New Roman" w:hAnsiTheme="majorBidi" w:cstheme="majorBidi"/>
          <w:color w:val="212121"/>
          <w:sz w:val="24"/>
          <w:szCs w:val="24"/>
          <w:lang w:eastAsia="fr-FR"/>
        </w:rPr>
      </w:pPr>
      <w:r w:rsidRPr="004F3552">
        <w:rPr>
          <w:rFonts w:asciiTheme="majorBidi" w:eastAsia="Times New Roman" w:hAnsiTheme="majorBidi" w:cstheme="majorBidi"/>
          <w:color w:val="212121"/>
          <w:sz w:val="24"/>
          <w:szCs w:val="24"/>
          <w:lang w:eastAsia="fr-FR"/>
        </w:rPr>
        <w:t xml:space="preserve">Suite à notre étude, </w:t>
      </w:r>
      <w:r w:rsidRPr="004F3552">
        <w:rPr>
          <w:rFonts w:asciiTheme="majorBidi" w:eastAsia="Times New Roman" w:hAnsiTheme="majorBidi" w:cstheme="majorBidi"/>
          <w:color w:val="212121"/>
          <w:sz w:val="24"/>
          <w:szCs w:val="24"/>
          <w:shd w:val="clear" w:color="auto" w:fill="FFFFFF"/>
          <w:lang w:eastAsia="fr-FR"/>
        </w:rPr>
        <w:t xml:space="preserve">nous avons trouvé de grandes superficies destinées aux cultures maraichères, que nous avons </w:t>
      </w:r>
      <w:proofErr w:type="gramStart"/>
      <w:r w:rsidRPr="004F3552">
        <w:rPr>
          <w:rFonts w:asciiTheme="majorBidi" w:eastAsia="Times New Roman" w:hAnsiTheme="majorBidi" w:cstheme="majorBidi"/>
          <w:color w:val="212121"/>
          <w:sz w:val="24"/>
          <w:szCs w:val="24"/>
          <w:shd w:val="clear" w:color="auto" w:fill="FFFFFF"/>
          <w:lang w:eastAsia="fr-FR"/>
        </w:rPr>
        <w:t>résumé</w:t>
      </w:r>
      <w:proofErr w:type="gramEnd"/>
      <w:r w:rsidRPr="004F3552">
        <w:rPr>
          <w:rFonts w:asciiTheme="majorBidi" w:eastAsia="Times New Roman" w:hAnsiTheme="majorBidi" w:cstheme="majorBidi"/>
          <w:color w:val="212121"/>
          <w:sz w:val="24"/>
          <w:szCs w:val="24"/>
          <w:shd w:val="clear" w:color="auto" w:fill="FFFFFF"/>
          <w:lang w:eastAsia="fr-FR"/>
        </w:rPr>
        <w:t xml:space="preserve"> dans le tableau suivant :</w:t>
      </w:r>
    </w:p>
    <w:p w:rsidR="004F3552" w:rsidRPr="00753991" w:rsidRDefault="004F3552" w:rsidP="00CC749F">
      <w:pPr>
        <w:spacing w:before="100" w:beforeAutospacing="1" w:after="100" w:afterAutospacing="1" w:line="360" w:lineRule="auto"/>
        <w:ind w:right="-897" w:firstLine="426"/>
        <w:jc w:val="center"/>
        <w:rPr>
          <w:rFonts w:asciiTheme="majorBidi" w:hAnsiTheme="majorBidi" w:cstheme="majorBidi"/>
          <w:b/>
          <w:bCs/>
          <w:sz w:val="26"/>
          <w:szCs w:val="26"/>
          <w:u w:val="single"/>
          <w:lang w:bidi="ar-DZ"/>
        </w:rPr>
      </w:pPr>
      <w:r w:rsidRPr="00753991">
        <w:rPr>
          <w:rFonts w:asciiTheme="majorBidi" w:hAnsiTheme="majorBidi" w:cstheme="majorBidi"/>
          <w:b/>
          <w:bCs/>
          <w:sz w:val="26"/>
          <w:szCs w:val="26"/>
          <w:u w:val="single"/>
          <w:lang w:bidi="ar-DZ"/>
        </w:rPr>
        <w:t>I-1 Les réalisations des cultures d'hiver pour la saison 2015/2016</w:t>
      </w:r>
    </w:p>
    <w:p w:rsidR="004F3552" w:rsidRPr="004F3552" w:rsidRDefault="004F3552" w:rsidP="00CC749F">
      <w:pPr>
        <w:spacing w:before="100" w:beforeAutospacing="1" w:after="100" w:afterAutospacing="1" w:line="360" w:lineRule="auto"/>
        <w:ind w:right="-897" w:firstLine="426"/>
        <w:rPr>
          <w:rFonts w:asciiTheme="majorBidi" w:hAnsiTheme="majorBidi" w:cstheme="majorBidi"/>
          <w:b/>
          <w:bCs/>
          <w:sz w:val="26"/>
          <w:szCs w:val="26"/>
          <w:lang w:bidi="ar-DZ"/>
        </w:rPr>
      </w:pPr>
      <w:r w:rsidRPr="00753991">
        <w:rPr>
          <w:rFonts w:asciiTheme="majorBidi" w:hAnsiTheme="majorBidi" w:cstheme="majorBidi"/>
          <w:b/>
          <w:bCs/>
          <w:sz w:val="26"/>
          <w:szCs w:val="26"/>
          <w:lang w:bidi="ar-DZ"/>
        </w:rPr>
        <w:t>I</w:t>
      </w:r>
      <w:r w:rsidRPr="004F3552">
        <w:rPr>
          <w:rFonts w:asciiTheme="majorBidi" w:hAnsiTheme="majorBidi" w:cstheme="majorBidi"/>
          <w:b/>
          <w:bCs/>
          <w:sz w:val="26"/>
          <w:szCs w:val="26"/>
          <w:lang w:bidi="ar-DZ"/>
        </w:rPr>
        <w:t>-</w:t>
      </w:r>
      <w:r w:rsidR="00CA4F4C">
        <w:rPr>
          <w:rFonts w:asciiTheme="majorBidi" w:hAnsiTheme="majorBidi" w:cstheme="majorBidi"/>
          <w:b/>
          <w:bCs/>
          <w:sz w:val="26"/>
          <w:szCs w:val="26"/>
          <w:lang w:bidi="ar-DZ"/>
        </w:rPr>
        <w:t xml:space="preserve">table : </w:t>
      </w:r>
      <w:r w:rsidRPr="004F3552">
        <w:rPr>
          <w:rFonts w:asciiTheme="majorBidi" w:hAnsiTheme="majorBidi" w:cstheme="majorBidi"/>
          <w:b/>
          <w:bCs/>
          <w:sz w:val="26"/>
          <w:szCs w:val="26"/>
          <w:lang w:bidi="ar-DZ"/>
        </w:rPr>
        <w:t>1- Les cultures maraichères en plein champ :</w:t>
      </w:r>
    </w:p>
    <w:tbl>
      <w:tblPr>
        <w:tblStyle w:val="Grilledutableau"/>
        <w:tblW w:w="9102" w:type="dxa"/>
        <w:tblInd w:w="-34" w:type="dxa"/>
        <w:tblLook w:val="04A0" w:firstRow="1" w:lastRow="0" w:firstColumn="1" w:lastColumn="0" w:noHBand="0" w:noVBand="1"/>
      </w:tblPr>
      <w:tblGrid>
        <w:gridCol w:w="3056"/>
        <w:gridCol w:w="3029"/>
        <w:gridCol w:w="3017"/>
      </w:tblGrid>
      <w:tr w:rsidR="004F3552" w:rsidRPr="004F3552" w:rsidTr="00D74A62">
        <w:trPr>
          <w:trHeight w:val="647"/>
        </w:trPr>
        <w:tc>
          <w:tcPr>
            <w:tcW w:w="3056"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Cultures</w:t>
            </w:r>
          </w:p>
        </w:tc>
        <w:tc>
          <w:tcPr>
            <w:tcW w:w="3029"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rtl/>
                <w:lang w:bidi="ar-DZ"/>
              </w:rPr>
            </w:pPr>
            <w:r w:rsidRPr="004F3552">
              <w:rPr>
                <w:rFonts w:asciiTheme="majorBidi" w:hAnsiTheme="majorBidi" w:cstheme="majorBidi"/>
                <w:b/>
                <w:bCs/>
                <w:sz w:val="24"/>
                <w:szCs w:val="24"/>
                <w:lang w:bidi="ar-DZ"/>
              </w:rPr>
              <w:t>Superficie prévue (Ha)</w:t>
            </w:r>
          </w:p>
        </w:tc>
        <w:tc>
          <w:tcPr>
            <w:tcW w:w="3017"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rtl/>
                <w:lang w:bidi="ar-DZ"/>
              </w:rPr>
            </w:pPr>
            <w:r w:rsidRPr="004F3552">
              <w:rPr>
                <w:rFonts w:asciiTheme="majorBidi" w:hAnsiTheme="majorBidi" w:cstheme="majorBidi"/>
                <w:b/>
                <w:bCs/>
                <w:sz w:val="24"/>
                <w:szCs w:val="24"/>
                <w:lang w:bidi="ar-DZ"/>
              </w:rPr>
              <w:t>Superficie réalisée (Ha)</w:t>
            </w:r>
          </w:p>
        </w:tc>
      </w:tr>
      <w:tr w:rsidR="004F3552" w:rsidRPr="004F3552" w:rsidTr="00D74A62">
        <w:trPr>
          <w:trHeight w:val="730"/>
        </w:trPr>
        <w:tc>
          <w:tcPr>
            <w:tcW w:w="3056"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Carottes</w:t>
            </w:r>
          </w:p>
        </w:tc>
        <w:tc>
          <w:tcPr>
            <w:tcW w:w="3029"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15</w:t>
            </w:r>
          </w:p>
        </w:tc>
        <w:tc>
          <w:tcPr>
            <w:tcW w:w="3017"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18</w:t>
            </w:r>
          </w:p>
        </w:tc>
      </w:tr>
      <w:tr w:rsidR="004F3552" w:rsidRPr="004F3552" w:rsidTr="00D74A62">
        <w:trPr>
          <w:trHeight w:val="205"/>
        </w:trPr>
        <w:tc>
          <w:tcPr>
            <w:tcW w:w="3056"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Navet blanc</w:t>
            </w:r>
          </w:p>
        </w:tc>
        <w:tc>
          <w:tcPr>
            <w:tcW w:w="3029"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05</w:t>
            </w:r>
          </w:p>
        </w:tc>
        <w:tc>
          <w:tcPr>
            <w:tcW w:w="3017"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07</w:t>
            </w:r>
          </w:p>
        </w:tc>
      </w:tr>
      <w:tr w:rsidR="004F3552" w:rsidRPr="004F3552" w:rsidTr="00D74A62">
        <w:trPr>
          <w:trHeight w:val="205"/>
        </w:trPr>
        <w:tc>
          <w:tcPr>
            <w:tcW w:w="3056"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Betterave</w:t>
            </w:r>
          </w:p>
        </w:tc>
        <w:tc>
          <w:tcPr>
            <w:tcW w:w="3029"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03</w:t>
            </w:r>
          </w:p>
        </w:tc>
        <w:tc>
          <w:tcPr>
            <w:tcW w:w="3017"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w:t>
            </w:r>
          </w:p>
        </w:tc>
      </w:tr>
      <w:tr w:rsidR="004F3552" w:rsidRPr="004F3552" w:rsidTr="00D74A62">
        <w:trPr>
          <w:trHeight w:val="205"/>
        </w:trPr>
        <w:tc>
          <w:tcPr>
            <w:tcW w:w="3056"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Pomme de terre</w:t>
            </w:r>
          </w:p>
        </w:tc>
        <w:tc>
          <w:tcPr>
            <w:tcW w:w="3029"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100</w:t>
            </w:r>
          </w:p>
        </w:tc>
        <w:tc>
          <w:tcPr>
            <w:tcW w:w="3017"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125</w:t>
            </w:r>
          </w:p>
        </w:tc>
      </w:tr>
      <w:tr w:rsidR="004F3552" w:rsidRPr="004F3552" w:rsidTr="00D74A62">
        <w:trPr>
          <w:trHeight w:val="205"/>
        </w:trPr>
        <w:tc>
          <w:tcPr>
            <w:tcW w:w="3056"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Ail</w:t>
            </w:r>
          </w:p>
        </w:tc>
        <w:tc>
          <w:tcPr>
            <w:tcW w:w="3029"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05</w:t>
            </w:r>
          </w:p>
        </w:tc>
        <w:tc>
          <w:tcPr>
            <w:tcW w:w="3017"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05</w:t>
            </w:r>
          </w:p>
        </w:tc>
      </w:tr>
      <w:tr w:rsidR="004F3552" w:rsidRPr="004F3552" w:rsidTr="00D74A62">
        <w:trPr>
          <w:trHeight w:val="205"/>
        </w:trPr>
        <w:tc>
          <w:tcPr>
            <w:tcW w:w="3056"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Oignons</w:t>
            </w:r>
          </w:p>
        </w:tc>
        <w:tc>
          <w:tcPr>
            <w:tcW w:w="3029"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25</w:t>
            </w:r>
          </w:p>
        </w:tc>
        <w:tc>
          <w:tcPr>
            <w:tcW w:w="3017"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30</w:t>
            </w:r>
          </w:p>
        </w:tc>
      </w:tr>
      <w:tr w:rsidR="004F3552" w:rsidRPr="004F3552" w:rsidTr="00D74A62">
        <w:trPr>
          <w:trHeight w:val="205"/>
        </w:trPr>
        <w:tc>
          <w:tcPr>
            <w:tcW w:w="3056"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Pois</w:t>
            </w:r>
          </w:p>
        </w:tc>
        <w:tc>
          <w:tcPr>
            <w:tcW w:w="3029"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02</w:t>
            </w:r>
          </w:p>
        </w:tc>
        <w:tc>
          <w:tcPr>
            <w:tcW w:w="3017"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02</w:t>
            </w:r>
          </w:p>
        </w:tc>
      </w:tr>
      <w:tr w:rsidR="004F3552" w:rsidRPr="004F3552" w:rsidTr="00D74A62">
        <w:trPr>
          <w:trHeight w:val="205"/>
        </w:trPr>
        <w:tc>
          <w:tcPr>
            <w:tcW w:w="3056"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Laitue</w:t>
            </w:r>
          </w:p>
        </w:tc>
        <w:tc>
          <w:tcPr>
            <w:tcW w:w="3029"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20</w:t>
            </w:r>
          </w:p>
        </w:tc>
        <w:tc>
          <w:tcPr>
            <w:tcW w:w="3017"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15</w:t>
            </w:r>
          </w:p>
        </w:tc>
      </w:tr>
      <w:tr w:rsidR="004F3552" w:rsidRPr="004F3552" w:rsidTr="00D74A62">
        <w:trPr>
          <w:trHeight w:val="205"/>
        </w:trPr>
        <w:tc>
          <w:tcPr>
            <w:tcW w:w="3056"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Fève</w:t>
            </w:r>
          </w:p>
        </w:tc>
        <w:tc>
          <w:tcPr>
            <w:tcW w:w="3029"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22</w:t>
            </w:r>
          </w:p>
        </w:tc>
        <w:tc>
          <w:tcPr>
            <w:tcW w:w="3017"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18</w:t>
            </w:r>
          </w:p>
        </w:tc>
      </w:tr>
      <w:tr w:rsidR="004F3552" w:rsidRPr="004F3552" w:rsidTr="00D74A62">
        <w:trPr>
          <w:trHeight w:val="501"/>
        </w:trPr>
        <w:tc>
          <w:tcPr>
            <w:tcW w:w="3056"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b/>
                <w:bCs/>
                <w:sz w:val="24"/>
                <w:szCs w:val="24"/>
                <w:lang w:bidi="ar-DZ"/>
              </w:rPr>
            </w:pPr>
            <w:r w:rsidRPr="004F3552">
              <w:rPr>
                <w:rFonts w:asciiTheme="majorBidi" w:hAnsiTheme="majorBidi" w:cstheme="majorBidi"/>
                <w:b/>
                <w:bCs/>
                <w:sz w:val="24"/>
                <w:szCs w:val="24"/>
                <w:lang w:bidi="ar-DZ"/>
              </w:rPr>
              <w:t>Total</w:t>
            </w:r>
          </w:p>
        </w:tc>
        <w:tc>
          <w:tcPr>
            <w:tcW w:w="3029"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197</w:t>
            </w:r>
          </w:p>
        </w:tc>
        <w:tc>
          <w:tcPr>
            <w:tcW w:w="3017" w:type="dxa"/>
            <w:vAlign w:val="center"/>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220</w:t>
            </w:r>
          </w:p>
        </w:tc>
      </w:tr>
    </w:tbl>
    <w:p w:rsidR="004F3552" w:rsidRDefault="004F3552" w:rsidP="00085CAE">
      <w:pPr>
        <w:spacing w:before="100" w:beforeAutospacing="1" w:after="100" w:afterAutospacing="1" w:line="360" w:lineRule="auto"/>
        <w:ind w:firstLine="426"/>
        <w:rPr>
          <w:rFonts w:asciiTheme="majorBidi" w:hAnsiTheme="majorBidi" w:cstheme="majorBidi"/>
          <w:sz w:val="24"/>
          <w:szCs w:val="24"/>
        </w:rPr>
      </w:pPr>
      <w:r w:rsidRPr="004F3552">
        <w:rPr>
          <w:rFonts w:asciiTheme="majorBidi" w:hAnsiTheme="majorBidi" w:cstheme="majorBidi"/>
          <w:sz w:val="24"/>
          <w:szCs w:val="24"/>
        </w:rPr>
        <w:br/>
      </w:r>
      <w:r w:rsidRPr="004F3552">
        <w:rPr>
          <w:rFonts w:asciiTheme="majorBidi" w:hAnsiTheme="majorBidi" w:cstheme="majorBidi"/>
          <w:sz w:val="24"/>
          <w:szCs w:val="24"/>
          <w:shd w:val="clear" w:color="auto" w:fill="FFFFFF"/>
        </w:rPr>
        <w:t>A travers ce tableau nous pouvons se renseigner sur les différentes cultures maraichères de plein champ dans la région d’El-</w:t>
      </w:r>
      <w:r w:rsidR="00085CAE">
        <w:rPr>
          <w:rFonts w:ascii="Times New Roman" w:eastAsia="Times New Roman" w:hAnsi="Times New Roman" w:cs="Times New Roman"/>
          <w:sz w:val="24"/>
          <w:szCs w:val="24"/>
          <w:lang w:eastAsia="fr-FR"/>
        </w:rPr>
        <w:t xml:space="preserve">Menia </w:t>
      </w:r>
      <w:r w:rsidRPr="004F3552">
        <w:rPr>
          <w:rFonts w:asciiTheme="majorBidi" w:hAnsiTheme="majorBidi" w:cstheme="majorBidi"/>
          <w:sz w:val="24"/>
          <w:szCs w:val="24"/>
          <w:shd w:val="clear" w:color="auto" w:fill="FFFFFF"/>
        </w:rPr>
        <w:t>où nous observons que certaines cultures ont occupé des surfaces dépassant les superficies prévue.</w:t>
      </w:r>
      <w:r w:rsidRPr="004F3552">
        <w:rPr>
          <w:rFonts w:asciiTheme="majorBidi" w:hAnsiTheme="majorBidi" w:cstheme="majorBidi"/>
          <w:sz w:val="24"/>
          <w:szCs w:val="24"/>
        </w:rPr>
        <w:t xml:space="preserve"> </w:t>
      </w:r>
    </w:p>
    <w:p w:rsidR="00084763" w:rsidRPr="004F3552" w:rsidRDefault="00084763" w:rsidP="00085CAE">
      <w:pPr>
        <w:spacing w:before="100" w:beforeAutospacing="1" w:after="100" w:afterAutospacing="1" w:line="360" w:lineRule="auto"/>
        <w:ind w:firstLine="426"/>
        <w:rPr>
          <w:rFonts w:asciiTheme="majorBidi" w:hAnsiTheme="majorBidi" w:cstheme="majorBidi"/>
          <w:sz w:val="26"/>
          <w:szCs w:val="26"/>
        </w:rPr>
      </w:pPr>
    </w:p>
    <w:p w:rsidR="00E713BF" w:rsidRPr="00084763" w:rsidRDefault="00E713BF" w:rsidP="00E713BF">
      <w:pPr>
        <w:pStyle w:val="Citationintense"/>
        <w:rPr>
          <w:rFonts w:ascii="Times New Roman" w:eastAsia="Times New Roman" w:hAnsi="Times New Roman" w:cs="Times New Roman"/>
          <w:color w:val="E36C0A" w:themeColor="accent6" w:themeShade="BF"/>
          <w:sz w:val="32"/>
          <w:szCs w:val="32"/>
          <w:lang w:eastAsia="fr-FR" w:bidi="ar-DZ"/>
        </w:rPr>
      </w:pPr>
      <w:r w:rsidRPr="00084763">
        <w:rPr>
          <w:color w:val="E36C0A" w:themeColor="accent6" w:themeShade="BF"/>
          <w:sz w:val="28"/>
          <w:szCs w:val="28"/>
        </w:rPr>
        <w:lastRenderedPageBreak/>
        <w:t xml:space="preserve">PARTIE </w:t>
      </w:r>
      <w:r>
        <w:rPr>
          <w:color w:val="E36C0A" w:themeColor="accent6" w:themeShade="BF"/>
          <w:sz w:val="28"/>
          <w:szCs w:val="28"/>
        </w:rPr>
        <w:t>IV</w:t>
      </w:r>
      <w:r w:rsidRPr="00084763">
        <w:rPr>
          <w:color w:val="E36C0A" w:themeColor="accent6" w:themeShade="BF"/>
          <w:sz w:val="28"/>
          <w:szCs w:val="28"/>
        </w:rPr>
        <w:t xml:space="preserve"> : </w:t>
      </w:r>
      <w:r>
        <w:rPr>
          <w:color w:val="E36C0A" w:themeColor="accent6" w:themeShade="BF"/>
          <w:sz w:val="28"/>
          <w:szCs w:val="28"/>
        </w:rPr>
        <w:t>Résultats de l’enquête</w:t>
      </w:r>
      <w:r w:rsidRPr="00084763">
        <w:rPr>
          <w:color w:val="E36C0A" w:themeColor="accent6" w:themeShade="BF"/>
          <w:sz w:val="28"/>
          <w:szCs w:val="28"/>
        </w:rPr>
        <w:t xml:space="preserve"> </w:t>
      </w:r>
    </w:p>
    <w:p w:rsidR="00D74A62" w:rsidRDefault="00D74A62" w:rsidP="00CC749F">
      <w:pPr>
        <w:spacing w:before="100" w:beforeAutospacing="1" w:after="100" w:afterAutospacing="1" w:line="360" w:lineRule="auto"/>
        <w:ind w:right="-897" w:firstLine="426"/>
        <w:rPr>
          <w:rFonts w:asciiTheme="majorBidi" w:hAnsiTheme="majorBidi" w:cstheme="majorBidi"/>
          <w:b/>
          <w:bCs/>
          <w:sz w:val="24"/>
          <w:szCs w:val="24"/>
          <w:lang w:bidi="ar-DZ"/>
        </w:rPr>
      </w:pPr>
    </w:p>
    <w:p w:rsidR="004F3552" w:rsidRPr="004F3552" w:rsidRDefault="004F3552" w:rsidP="00CC749F">
      <w:pPr>
        <w:spacing w:before="100" w:beforeAutospacing="1" w:after="100" w:afterAutospacing="1" w:line="360" w:lineRule="auto"/>
        <w:ind w:right="-897" w:firstLine="426"/>
        <w:rPr>
          <w:rFonts w:asciiTheme="majorBidi" w:hAnsiTheme="majorBidi" w:cstheme="majorBidi"/>
          <w:b/>
          <w:bCs/>
          <w:sz w:val="24"/>
          <w:szCs w:val="24"/>
          <w:rtl/>
          <w:lang w:bidi="ar-DZ"/>
        </w:rPr>
      </w:pPr>
      <w:r w:rsidRPr="00753991">
        <w:rPr>
          <w:rFonts w:asciiTheme="majorBidi" w:hAnsiTheme="majorBidi" w:cstheme="majorBidi"/>
          <w:b/>
          <w:bCs/>
          <w:sz w:val="24"/>
          <w:szCs w:val="24"/>
          <w:lang w:bidi="ar-DZ"/>
        </w:rPr>
        <w:t>I-</w:t>
      </w:r>
      <w:r w:rsidR="00CA4F4C">
        <w:rPr>
          <w:rFonts w:asciiTheme="majorBidi" w:hAnsiTheme="majorBidi" w:cstheme="majorBidi"/>
          <w:b/>
          <w:bCs/>
          <w:sz w:val="24"/>
          <w:szCs w:val="24"/>
          <w:lang w:bidi="ar-DZ"/>
        </w:rPr>
        <w:t>table </w:t>
      </w:r>
      <w:proofErr w:type="gramStart"/>
      <w:r w:rsidR="00CA4F4C">
        <w:rPr>
          <w:rFonts w:asciiTheme="majorBidi" w:hAnsiTheme="majorBidi" w:cstheme="majorBidi"/>
          <w:b/>
          <w:bCs/>
          <w:sz w:val="24"/>
          <w:szCs w:val="24"/>
          <w:lang w:bidi="ar-DZ"/>
        </w:rPr>
        <w:t>:</w:t>
      </w:r>
      <w:r w:rsidRPr="004F3552">
        <w:rPr>
          <w:rFonts w:asciiTheme="majorBidi" w:hAnsiTheme="majorBidi" w:cstheme="majorBidi"/>
          <w:b/>
          <w:bCs/>
          <w:sz w:val="26"/>
          <w:szCs w:val="26"/>
          <w:lang w:bidi="ar-DZ"/>
        </w:rPr>
        <w:t>2</w:t>
      </w:r>
      <w:proofErr w:type="gramEnd"/>
      <w:r w:rsidRPr="004F3552">
        <w:rPr>
          <w:rFonts w:asciiTheme="majorBidi" w:hAnsiTheme="majorBidi" w:cstheme="majorBidi"/>
          <w:b/>
          <w:bCs/>
          <w:sz w:val="26"/>
          <w:szCs w:val="26"/>
          <w:lang w:bidi="ar-DZ"/>
        </w:rPr>
        <w:t>-Les Les cultures maraichères sous serre :</w:t>
      </w:r>
    </w:p>
    <w:tbl>
      <w:tblPr>
        <w:tblStyle w:val="Grilledutableau"/>
        <w:tblW w:w="0" w:type="auto"/>
        <w:tblLook w:val="04A0" w:firstRow="1" w:lastRow="0" w:firstColumn="1" w:lastColumn="0" w:noHBand="0" w:noVBand="1"/>
      </w:tblPr>
      <w:tblGrid>
        <w:gridCol w:w="2927"/>
        <w:gridCol w:w="2896"/>
        <w:gridCol w:w="2896"/>
      </w:tblGrid>
      <w:tr w:rsidR="004F3552" w:rsidRPr="004F3552" w:rsidTr="004F3552">
        <w:tc>
          <w:tcPr>
            <w:tcW w:w="2927"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p>
        </w:tc>
        <w:tc>
          <w:tcPr>
            <w:tcW w:w="2896" w:type="dxa"/>
            <w:vAlign w:val="center"/>
          </w:tcPr>
          <w:p w:rsidR="004F3552" w:rsidRPr="004F3552" w:rsidRDefault="004F3552" w:rsidP="00CC749F">
            <w:pPr>
              <w:spacing w:before="100" w:beforeAutospacing="1" w:after="100" w:afterAutospacing="1" w:line="360" w:lineRule="auto"/>
              <w:ind w:right="-63" w:firstLine="192"/>
              <w:rPr>
                <w:rFonts w:asciiTheme="majorBidi" w:hAnsiTheme="majorBidi" w:cstheme="majorBidi"/>
                <w:sz w:val="24"/>
                <w:szCs w:val="24"/>
                <w:rtl/>
                <w:lang w:bidi="ar-DZ"/>
              </w:rPr>
            </w:pPr>
            <w:r w:rsidRPr="004F3552">
              <w:rPr>
                <w:rFonts w:asciiTheme="majorBidi" w:hAnsiTheme="majorBidi" w:cstheme="majorBidi"/>
                <w:b/>
                <w:bCs/>
                <w:sz w:val="24"/>
                <w:szCs w:val="24"/>
                <w:lang w:bidi="ar-DZ"/>
              </w:rPr>
              <w:t>Superficie prévue (Ha)</w:t>
            </w:r>
          </w:p>
        </w:tc>
        <w:tc>
          <w:tcPr>
            <w:tcW w:w="2896" w:type="dxa"/>
            <w:vAlign w:val="center"/>
          </w:tcPr>
          <w:p w:rsidR="004F3552" w:rsidRPr="004F3552" w:rsidRDefault="004F3552" w:rsidP="00CC749F">
            <w:pPr>
              <w:spacing w:before="100" w:beforeAutospacing="1" w:after="100" w:afterAutospacing="1" w:line="360" w:lineRule="auto"/>
              <w:ind w:firstLine="273"/>
              <w:rPr>
                <w:rFonts w:asciiTheme="majorBidi" w:hAnsiTheme="majorBidi" w:cstheme="majorBidi"/>
                <w:sz w:val="32"/>
                <w:szCs w:val="32"/>
                <w:rtl/>
                <w:lang w:bidi="ar-DZ"/>
              </w:rPr>
            </w:pPr>
            <w:r w:rsidRPr="004F3552">
              <w:rPr>
                <w:rFonts w:asciiTheme="majorBidi" w:hAnsiTheme="majorBidi" w:cstheme="majorBidi"/>
                <w:b/>
                <w:bCs/>
                <w:sz w:val="24"/>
                <w:szCs w:val="24"/>
                <w:lang w:bidi="ar-DZ"/>
              </w:rPr>
              <w:t>Superficie réalisée (Ha)</w:t>
            </w:r>
          </w:p>
        </w:tc>
      </w:tr>
      <w:tr w:rsidR="004F3552" w:rsidRPr="004F3552" w:rsidTr="004F3552">
        <w:tc>
          <w:tcPr>
            <w:tcW w:w="2927"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Tomates</w:t>
            </w:r>
          </w:p>
        </w:tc>
        <w:tc>
          <w:tcPr>
            <w:tcW w:w="2896"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1.15</w:t>
            </w:r>
          </w:p>
        </w:tc>
        <w:tc>
          <w:tcPr>
            <w:tcW w:w="2896"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1.15</w:t>
            </w:r>
          </w:p>
        </w:tc>
      </w:tr>
      <w:tr w:rsidR="004F3552" w:rsidRPr="004F3552" w:rsidTr="004F3552">
        <w:tc>
          <w:tcPr>
            <w:tcW w:w="2927"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Poivron</w:t>
            </w:r>
          </w:p>
        </w:tc>
        <w:tc>
          <w:tcPr>
            <w:tcW w:w="2896"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0.25</w:t>
            </w:r>
          </w:p>
        </w:tc>
        <w:tc>
          <w:tcPr>
            <w:tcW w:w="2896"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0.25</w:t>
            </w:r>
          </w:p>
        </w:tc>
      </w:tr>
      <w:tr w:rsidR="004F3552" w:rsidRPr="004F3552" w:rsidTr="004F3552">
        <w:tc>
          <w:tcPr>
            <w:tcW w:w="2927"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lang w:bidi="ar-DZ"/>
              </w:rPr>
              <w:t>Concombre</w:t>
            </w:r>
          </w:p>
        </w:tc>
        <w:tc>
          <w:tcPr>
            <w:tcW w:w="2896"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0.35</w:t>
            </w:r>
          </w:p>
        </w:tc>
        <w:tc>
          <w:tcPr>
            <w:tcW w:w="2896"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w:t>
            </w:r>
          </w:p>
        </w:tc>
      </w:tr>
      <w:tr w:rsidR="004F3552" w:rsidRPr="004F3552" w:rsidTr="004F3552">
        <w:tc>
          <w:tcPr>
            <w:tcW w:w="2927"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b/>
                <w:bCs/>
                <w:sz w:val="24"/>
                <w:szCs w:val="24"/>
                <w:lang w:bidi="ar-DZ"/>
              </w:rPr>
            </w:pPr>
            <w:r w:rsidRPr="004F3552">
              <w:rPr>
                <w:rFonts w:asciiTheme="majorBidi" w:hAnsiTheme="majorBidi" w:cstheme="majorBidi"/>
                <w:b/>
                <w:bCs/>
                <w:sz w:val="24"/>
                <w:szCs w:val="24"/>
                <w:lang w:bidi="ar-DZ"/>
              </w:rPr>
              <w:t>Total</w:t>
            </w:r>
          </w:p>
        </w:tc>
        <w:tc>
          <w:tcPr>
            <w:tcW w:w="2896"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2.1</w:t>
            </w:r>
          </w:p>
        </w:tc>
        <w:tc>
          <w:tcPr>
            <w:tcW w:w="2896" w:type="dxa"/>
          </w:tcPr>
          <w:p w:rsidR="004F3552" w:rsidRPr="004F3552" w:rsidRDefault="004F3552" w:rsidP="00CC749F">
            <w:pPr>
              <w:spacing w:before="100" w:beforeAutospacing="1" w:after="100" w:afterAutospacing="1" w:line="360" w:lineRule="auto"/>
              <w:ind w:right="-897" w:firstLine="426"/>
              <w:rPr>
                <w:rFonts w:asciiTheme="majorBidi" w:hAnsiTheme="majorBidi" w:cstheme="majorBidi"/>
                <w:sz w:val="24"/>
                <w:szCs w:val="24"/>
                <w:lang w:bidi="ar-DZ"/>
              </w:rPr>
            </w:pPr>
            <w:r w:rsidRPr="004F3552">
              <w:rPr>
                <w:rFonts w:asciiTheme="majorBidi" w:hAnsiTheme="majorBidi" w:cstheme="majorBidi"/>
                <w:sz w:val="24"/>
                <w:szCs w:val="24"/>
                <w:rtl/>
                <w:lang w:bidi="ar-DZ"/>
              </w:rPr>
              <w:t>1.75</w:t>
            </w:r>
          </w:p>
        </w:tc>
      </w:tr>
    </w:tbl>
    <w:p w:rsidR="004F3552" w:rsidRPr="004F3552" w:rsidRDefault="004F3552"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426"/>
        <w:jc w:val="both"/>
        <w:rPr>
          <w:rFonts w:asciiTheme="majorBidi" w:eastAsia="Times New Roman" w:hAnsiTheme="majorBidi" w:cstheme="majorBidi"/>
          <w:color w:val="212121"/>
          <w:sz w:val="24"/>
          <w:szCs w:val="24"/>
          <w:lang w:eastAsia="fr-FR"/>
        </w:rPr>
      </w:pPr>
      <w:r w:rsidRPr="004F3552">
        <w:rPr>
          <w:rFonts w:asciiTheme="majorBidi" w:eastAsia="Times New Roman" w:hAnsiTheme="majorBidi" w:cstheme="majorBidi"/>
          <w:sz w:val="24"/>
          <w:szCs w:val="24"/>
          <w:lang w:eastAsia="fr-FR" w:bidi="ar-DZ"/>
        </w:rPr>
        <w:t xml:space="preserve">Les cultures maraîchères sous serre sont représentées surtout par les cultures de </w:t>
      </w:r>
      <w:r w:rsidRPr="004F3552">
        <w:rPr>
          <w:rFonts w:asciiTheme="majorBidi" w:eastAsia="Times New Roman" w:hAnsiTheme="majorBidi" w:cstheme="majorBidi"/>
          <w:color w:val="212121"/>
          <w:sz w:val="24"/>
          <w:szCs w:val="24"/>
          <w:lang w:eastAsia="fr-FR"/>
        </w:rPr>
        <w:t xml:space="preserve">tomate,  poivron et concombre.  </w:t>
      </w:r>
    </w:p>
    <w:p w:rsidR="004F3552" w:rsidRPr="004F3552" w:rsidRDefault="004F3552" w:rsidP="00CC749F">
      <w:pPr>
        <w:spacing w:before="100" w:beforeAutospacing="1" w:after="100" w:afterAutospacing="1" w:line="360" w:lineRule="auto"/>
        <w:ind w:firstLine="426"/>
        <w:jc w:val="both"/>
        <w:rPr>
          <w:rFonts w:asciiTheme="majorBidi" w:hAnsiTheme="majorBidi" w:cstheme="majorBidi"/>
          <w:color w:val="212121"/>
          <w:sz w:val="26"/>
          <w:szCs w:val="26"/>
          <w:rtl/>
        </w:rPr>
      </w:pPr>
      <w:r w:rsidRPr="00753991">
        <w:rPr>
          <w:rFonts w:asciiTheme="majorBidi" w:hAnsiTheme="majorBidi" w:cstheme="majorBidi"/>
          <w:b/>
          <w:bCs/>
          <w:sz w:val="26"/>
          <w:szCs w:val="26"/>
          <w:lang w:bidi="ar-DZ"/>
        </w:rPr>
        <w:t>I-</w:t>
      </w:r>
      <w:r w:rsidR="00CA4F4C">
        <w:rPr>
          <w:rFonts w:asciiTheme="majorBidi" w:hAnsiTheme="majorBidi" w:cstheme="majorBidi"/>
          <w:b/>
          <w:bCs/>
          <w:sz w:val="26"/>
          <w:szCs w:val="26"/>
          <w:lang w:bidi="ar-DZ"/>
        </w:rPr>
        <w:t>table </w:t>
      </w:r>
      <w:proofErr w:type="gramStart"/>
      <w:r w:rsidR="00CA4F4C">
        <w:rPr>
          <w:rFonts w:asciiTheme="majorBidi" w:hAnsiTheme="majorBidi" w:cstheme="majorBidi"/>
          <w:b/>
          <w:bCs/>
          <w:sz w:val="26"/>
          <w:szCs w:val="26"/>
          <w:lang w:bidi="ar-DZ"/>
        </w:rPr>
        <w:t>:</w:t>
      </w:r>
      <w:r w:rsidRPr="00753991">
        <w:rPr>
          <w:rFonts w:asciiTheme="majorBidi" w:hAnsiTheme="majorBidi" w:cstheme="majorBidi"/>
          <w:b/>
          <w:bCs/>
          <w:sz w:val="26"/>
          <w:szCs w:val="26"/>
          <w:rtl/>
          <w:lang w:bidi="ar-DZ"/>
        </w:rPr>
        <w:t>3</w:t>
      </w:r>
      <w:proofErr w:type="gramEnd"/>
      <w:r w:rsidRPr="004F3552">
        <w:rPr>
          <w:rFonts w:asciiTheme="majorBidi" w:hAnsiTheme="majorBidi" w:cstheme="majorBidi"/>
          <w:b/>
          <w:bCs/>
          <w:sz w:val="26"/>
          <w:szCs w:val="26"/>
          <w:lang w:bidi="ar-DZ"/>
        </w:rPr>
        <w:t>-</w:t>
      </w:r>
      <w:r w:rsidR="004B4D1E" w:rsidRPr="004F3552">
        <w:rPr>
          <w:rFonts w:asciiTheme="majorBidi" w:hAnsiTheme="majorBidi" w:cstheme="majorBidi"/>
          <w:b/>
          <w:bCs/>
          <w:sz w:val="26"/>
          <w:szCs w:val="26"/>
          <w:lang w:bidi="ar-DZ"/>
        </w:rPr>
        <w:t xml:space="preserve"> </w:t>
      </w:r>
      <w:r w:rsidRPr="004F3552">
        <w:rPr>
          <w:rFonts w:asciiTheme="majorBidi" w:hAnsiTheme="majorBidi" w:cstheme="majorBidi"/>
          <w:b/>
          <w:bCs/>
          <w:sz w:val="26"/>
          <w:szCs w:val="26"/>
          <w:lang w:bidi="ar-DZ"/>
        </w:rPr>
        <w:t xml:space="preserve">Cultures condimentaires </w:t>
      </w:r>
    </w:p>
    <w:tbl>
      <w:tblPr>
        <w:tblStyle w:val="Grilledutableau"/>
        <w:tblW w:w="0" w:type="auto"/>
        <w:tblLook w:val="04A0" w:firstRow="1" w:lastRow="0" w:firstColumn="1" w:lastColumn="0" w:noHBand="0" w:noVBand="1"/>
      </w:tblPr>
      <w:tblGrid>
        <w:gridCol w:w="2957"/>
        <w:gridCol w:w="2909"/>
        <w:gridCol w:w="2853"/>
      </w:tblGrid>
      <w:tr w:rsidR="004F3552" w:rsidRPr="004F3552" w:rsidTr="004F3552">
        <w:trPr>
          <w:trHeight w:val="293"/>
        </w:trPr>
        <w:tc>
          <w:tcPr>
            <w:tcW w:w="2957" w:type="dxa"/>
          </w:tcPr>
          <w:p w:rsidR="004F3552" w:rsidRPr="004F3552" w:rsidRDefault="004F3552" w:rsidP="00CC749F">
            <w:pPr>
              <w:spacing w:before="100" w:beforeAutospacing="1" w:after="100" w:afterAutospacing="1" w:line="360" w:lineRule="auto"/>
              <w:ind w:firstLine="426"/>
              <w:rPr>
                <w:rFonts w:asciiTheme="majorBidi" w:hAnsiTheme="majorBidi" w:cstheme="majorBidi"/>
                <w:lang w:bidi="ar-DZ"/>
              </w:rPr>
            </w:pPr>
          </w:p>
        </w:tc>
        <w:tc>
          <w:tcPr>
            <w:tcW w:w="2909" w:type="dxa"/>
            <w:vAlign w:val="center"/>
          </w:tcPr>
          <w:p w:rsidR="004F3552" w:rsidRPr="004F3552" w:rsidRDefault="004F3552" w:rsidP="00CC749F">
            <w:pPr>
              <w:spacing w:before="100" w:beforeAutospacing="1" w:after="100" w:afterAutospacing="1" w:line="360" w:lineRule="auto"/>
              <w:ind w:right="-446" w:firstLine="162"/>
              <w:rPr>
                <w:rFonts w:asciiTheme="majorBidi" w:hAnsiTheme="majorBidi" w:cstheme="majorBidi"/>
                <w:sz w:val="24"/>
                <w:szCs w:val="24"/>
                <w:rtl/>
                <w:lang w:bidi="ar-DZ"/>
              </w:rPr>
            </w:pPr>
            <w:r w:rsidRPr="004F3552">
              <w:rPr>
                <w:rFonts w:asciiTheme="majorBidi" w:hAnsiTheme="majorBidi" w:cstheme="majorBidi"/>
                <w:b/>
                <w:bCs/>
                <w:sz w:val="24"/>
                <w:szCs w:val="24"/>
                <w:lang w:bidi="ar-DZ"/>
              </w:rPr>
              <w:t>Superficie prévue (Ha)</w:t>
            </w:r>
          </w:p>
        </w:tc>
        <w:tc>
          <w:tcPr>
            <w:tcW w:w="2853" w:type="dxa"/>
            <w:vAlign w:val="center"/>
          </w:tcPr>
          <w:p w:rsidR="004F3552" w:rsidRPr="004F3552" w:rsidRDefault="004F3552" w:rsidP="00CC749F">
            <w:pPr>
              <w:spacing w:before="100" w:beforeAutospacing="1" w:after="100" w:afterAutospacing="1" w:line="360" w:lineRule="auto"/>
              <w:ind w:right="-446" w:firstLine="162"/>
              <w:rPr>
                <w:rFonts w:asciiTheme="majorBidi" w:hAnsiTheme="majorBidi" w:cstheme="majorBidi"/>
                <w:sz w:val="24"/>
                <w:szCs w:val="24"/>
                <w:rtl/>
                <w:lang w:bidi="ar-DZ"/>
              </w:rPr>
            </w:pPr>
            <w:r w:rsidRPr="004F3552">
              <w:rPr>
                <w:rFonts w:asciiTheme="majorBidi" w:hAnsiTheme="majorBidi" w:cstheme="majorBidi"/>
                <w:b/>
                <w:bCs/>
                <w:sz w:val="24"/>
                <w:szCs w:val="24"/>
                <w:lang w:bidi="ar-DZ"/>
              </w:rPr>
              <w:t>Superficie réalisée (Ha)</w:t>
            </w:r>
          </w:p>
        </w:tc>
      </w:tr>
      <w:tr w:rsidR="004F3552" w:rsidRPr="004F3552" w:rsidTr="004F3552">
        <w:trPr>
          <w:trHeight w:val="269"/>
        </w:trPr>
        <w:tc>
          <w:tcPr>
            <w:tcW w:w="2957" w:type="dxa"/>
          </w:tcPr>
          <w:p w:rsidR="004F3552" w:rsidRPr="004F3552" w:rsidRDefault="004F3552" w:rsidP="00CC749F">
            <w:pPr>
              <w:spacing w:before="100" w:beforeAutospacing="1" w:after="100" w:afterAutospacing="1" w:line="360" w:lineRule="auto"/>
              <w:ind w:firstLine="142"/>
              <w:rPr>
                <w:rFonts w:asciiTheme="majorBidi" w:hAnsiTheme="majorBidi" w:cstheme="majorBidi"/>
                <w:lang w:bidi="ar-DZ"/>
              </w:rPr>
            </w:pPr>
            <w:proofErr w:type="spellStart"/>
            <w:r w:rsidRPr="004F3552">
              <w:rPr>
                <w:rFonts w:asciiTheme="majorBidi" w:hAnsiTheme="majorBidi" w:cstheme="majorBidi"/>
                <w:lang w:bidi="ar-DZ"/>
              </w:rPr>
              <w:t>trigonellafoenum-graecum</w:t>
            </w:r>
            <w:proofErr w:type="spellEnd"/>
          </w:p>
        </w:tc>
        <w:tc>
          <w:tcPr>
            <w:tcW w:w="2909" w:type="dxa"/>
          </w:tcPr>
          <w:p w:rsidR="004F3552" w:rsidRPr="004F3552" w:rsidRDefault="004F3552" w:rsidP="00CC749F">
            <w:pPr>
              <w:spacing w:before="100" w:beforeAutospacing="1" w:after="100" w:afterAutospacing="1" w:line="360" w:lineRule="auto"/>
              <w:ind w:firstLine="426"/>
              <w:rPr>
                <w:rFonts w:asciiTheme="majorBidi" w:hAnsiTheme="majorBidi" w:cstheme="majorBidi"/>
                <w:lang w:bidi="ar-DZ"/>
              </w:rPr>
            </w:pPr>
            <w:r w:rsidRPr="004F3552">
              <w:rPr>
                <w:rFonts w:asciiTheme="majorBidi" w:hAnsiTheme="majorBidi" w:cstheme="majorBidi"/>
                <w:lang w:bidi="ar-DZ"/>
              </w:rPr>
              <w:t>02</w:t>
            </w:r>
          </w:p>
        </w:tc>
        <w:tc>
          <w:tcPr>
            <w:tcW w:w="2853" w:type="dxa"/>
          </w:tcPr>
          <w:p w:rsidR="004F3552" w:rsidRPr="004F3552" w:rsidRDefault="004F3552" w:rsidP="00CC749F">
            <w:pPr>
              <w:spacing w:before="100" w:beforeAutospacing="1" w:after="100" w:afterAutospacing="1" w:line="360" w:lineRule="auto"/>
              <w:ind w:firstLine="426"/>
              <w:rPr>
                <w:rFonts w:asciiTheme="majorBidi" w:hAnsiTheme="majorBidi" w:cstheme="majorBidi"/>
                <w:lang w:bidi="ar-DZ"/>
              </w:rPr>
            </w:pPr>
            <w:r w:rsidRPr="004F3552">
              <w:rPr>
                <w:rFonts w:asciiTheme="majorBidi" w:hAnsiTheme="majorBidi" w:cstheme="majorBidi"/>
                <w:lang w:bidi="ar-DZ"/>
              </w:rPr>
              <w:t>02</w:t>
            </w:r>
          </w:p>
        </w:tc>
      </w:tr>
      <w:tr w:rsidR="004F3552" w:rsidRPr="004F3552" w:rsidTr="004F3552">
        <w:trPr>
          <w:trHeight w:val="269"/>
        </w:trPr>
        <w:tc>
          <w:tcPr>
            <w:tcW w:w="2957" w:type="dxa"/>
          </w:tcPr>
          <w:p w:rsidR="004F3552" w:rsidRPr="004F3552" w:rsidRDefault="004F3552" w:rsidP="00CC749F">
            <w:pPr>
              <w:spacing w:before="100" w:beforeAutospacing="1" w:after="100" w:afterAutospacing="1" w:line="360" w:lineRule="auto"/>
              <w:ind w:firstLine="142"/>
              <w:rPr>
                <w:rFonts w:asciiTheme="majorBidi" w:hAnsiTheme="majorBidi" w:cstheme="majorBidi"/>
                <w:rtl/>
                <w:lang w:bidi="ar-DZ"/>
              </w:rPr>
            </w:pPr>
            <w:r w:rsidRPr="004F3552">
              <w:rPr>
                <w:rFonts w:asciiTheme="majorBidi" w:hAnsiTheme="majorBidi" w:cstheme="majorBidi"/>
                <w:lang w:bidi="ar-DZ"/>
              </w:rPr>
              <w:t>Coriandre</w:t>
            </w:r>
          </w:p>
        </w:tc>
        <w:tc>
          <w:tcPr>
            <w:tcW w:w="2909" w:type="dxa"/>
          </w:tcPr>
          <w:p w:rsidR="004F3552" w:rsidRPr="004F3552" w:rsidRDefault="004F3552" w:rsidP="00CC749F">
            <w:pPr>
              <w:spacing w:before="100" w:beforeAutospacing="1" w:after="100" w:afterAutospacing="1" w:line="360" w:lineRule="auto"/>
              <w:ind w:firstLine="426"/>
              <w:rPr>
                <w:rFonts w:asciiTheme="majorBidi" w:hAnsiTheme="majorBidi" w:cstheme="majorBidi"/>
                <w:lang w:bidi="ar-DZ"/>
              </w:rPr>
            </w:pPr>
            <w:r w:rsidRPr="004F3552">
              <w:rPr>
                <w:rFonts w:asciiTheme="majorBidi" w:hAnsiTheme="majorBidi" w:cstheme="majorBidi"/>
                <w:lang w:bidi="ar-DZ"/>
              </w:rPr>
              <w:t>03</w:t>
            </w:r>
          </w:p>
        </w:tc>
        <w:tc>
          <w:tcPr>
            <w:tcW w:w="2853" w:type="dxa"/>
          </w:tcPr>
          <w:p w:rsidR="004F3552" w:rsidRPr="004F3552" w:rsidRDefault="004F3552" w:rsidP="00CC749F">
            <w:pPr>
              <w:spacing w:before="100" w:beforeAutospacing="1" w:after="100" w:afterAutospacing="1" w:line="360" w:lineRule="auto"/>
              <w:ind w:firstLine="426"/>
              <w:rPr>
                <w:rFonts w:asciiTheme="majorBidi" w:hAnsiTheme="majorBidi" w:cstheme="majorBidi"/>
                <w:lang w:bidi="ar-DZ"/>
              </w:rPr>
            </w:pPr>
            <w:r w:rsidRPr="004F3552">
              <w:rPr>
                <w:rFonts w:asciiTheme="majorBidi" w:hAnsiTheme="majorBidi" w:cstheme="majorBidi"/>
                <w:lang w:bidi="ar-DZ"/>
              </w:rPr>
              <w:t>02</w:t>
            </w:r>
          </w:p>
        </w:tc>
      </w:tr>
      <w:tr w:rsidR="004F3552" w:rsidRPr="004F3552" w:rsidTr="004F3552">
        <w:trPr>
          <w:trHeight w:val="269"/>
        </w:trPr>
        <w:tc>
          <w:tcPr>
            <w:tcW w:w="2957" w:type="dxa"/>
          </w:tcPr>
          <w:p w:rsidR="004F3552" w:rsidRPr="004F3552" w:rsidRDefault="004F3552" w:rsidP="00CC749F">
            <w:pPr>
              <w:spacing w:before="100" w:beforeAutospacing="1" w:after="100" w:afterAutospacing="1" w:line="360" w:lineRule="auto"/>
              <w:ind w:firstLine="142"/>
              <w:rPr>
                <w:rFonts w:asciiTheme="majorBidi" w:hAnsiTheme="majorBidi" w:cstheme="majorBidi"/>
                <w:lang w:bidi="ar-DZ"/>
              </w:rPr>
            </w:pPr>
            <w:r w:rsidRPr="004F3552">
              <w:rPr>
                <w:rFonts w:asciiTheme="majorBidi" w:hAnsiTheme="majorBidi" w:cstheme="majorBidi"/>
                <w:lang w:bidi="ar-DZ"/>
              </w:rPr>
              <w:t>Menthe</w:t>
            </w:r>
          </w:p>
        </w:tc>
        <w:tc>
          <w:tcPr>
            <w:tcW w:w="2909" w:type="dxa"/>
          </w:tcPr>
          <w:p w:rsidR="004F3552" w:rsidRPr="004F3552" w:rsidRDefault="004F3552" w:rsidP="00CC749F">
            <w:pPr>
              <w:spacing w:before="100" w:beforeAutospacing="1" w:after="100" w:afterAutospacing="1" w:line="360" w:lineRule="auto"/>
              <w:ind w:firstLine="426"/>
              <w:rPr>
                <w:rFonts w:asciiTheme="majorBidi" w:hAnsiTheme="majorBidi" w:cstheme="majorBidi"/>
                <w:lang w:bidi="ar-DZ"/>
              </w:rPr>
            </w:pPr>
            <w:r w:rsidRPr="004F3552">
              <w:rPr>
                <w:rFonts w:asciiTheme="majorBidi" w:hAnsiTheme="majorBidi" w:cstheme="majorBidi"/>
                <w:lang w:bidi="ar-DZ"/>
              </w:rPr>
              <w:t>20</w:t>
            </w:r>
          </w:p>
        </w:tc>
        <w:tc>
          <w:tcPr>
            <w:tcW w:w="2853" w:type="dxa"/>
          </w:tcPr>
          <w:p w:rsidR="004F3552" w:rsidRPr="004F3552" w:rsidRDefault="004F3552" w:rsidP="00CC749F">
            <w:pPr>
              <w:spacing w:before="100" w:beforeAutospacing="1" w:after="100" w:afterAutospacing="1" w:line="360" w:lineRule="auto"/>
              <w:ind w:firstLine="426"/>
              <w:rPr>
                <w:rFonts w:asciiTheme="majorBidi" w:hAnsiTheme="majorBidi" w:cstheme="majorBidi"/>
                <w:lang w:bidi="ar-DZ"/>
              </w:rPr>
            </w:pPr>
            <w:r w:rsidRPr="004F3552">
              <w:rPr>
                <w:rFonts w:asciiTheme="majorBidi" w:hAnsiTheme="majorBidi" w:cstheme="majorBidi"/>
                <w:lang w:bidi="ar-DZ"/>
              </w:rPr>
              <w:t>15</w:t>
            </w:r>
          </w:p>
        </w:tc>
      </w:tr>
      <w:tr w:rsidR="004F3552" w:rsidRPr="004F3552" w:rsidTr="004F3552">
        <w:trPr>
          <w:trHeight w:val="281"/>
        </w:trPr>
        <w:tc>
          <w:tcPr>
            <w:tcW w:w="2957" w:type="dxa"/>
          </w:tcPr>
          <w:p w:rsidR="004F3552" w:rsidRPr="004F3552" w:rsidRDefault="004F3552" w:rsidP="00CC749F">
            <w:pPr>
              <w:spacing w:before="100" w:beforeAutospacing="1" w:after="100" w:afterAutospacing="1" w:line="360" w:lineRule="auto"/>
              <w:ind w:firstLine="142"/>
              <w:rPr>
                <w:rFonts w:asciiTheme="majorBidi" w:hAnsiTheme="majorBidi" w:cstheme="majorBidi"/>
                <w:lang w:bidi="ar-DZ"/>
              </w:rPr>
            </w:pPr>
            <w:r w:rsidRPr="004F3552">
              <w:rPr>
                <w:rFonts w:asciiTheme="majorBidi" w:hAnsiTheme="majorBidi" w:cstheme="majorBidi"/>
                <w:b/>
                <w:bCs/>
                <w:lang w:bidi="ar-DZ"/>
              </w:rPr>
              <w:t>Total</w:t>
            </w:r>
          </w:p>
        </w:tc>
        <w:tc>
          <w:tcPr>
            <w:tcW w:w="2909" w:type="dxa"/>
          </w:tcPr>
          <w:p w:rsidR="004F3552" w:rsidRPr="004F3552" w:rsidRDefault="004F3552" w:rsidP="00CC749F">
            <w:pPr>
              <w:spacing w:before="100" w:beforeAutospacing="1" w:after="100" w:afterAutospacing="1" w:line="360" w:lineRule="auto"/>
              <w:ind w:firstLine="426"/>
              <w:rPr>
                <w:rFonts w:asciiTheme="majorBidi" w:hAnsiTheme="majorBidi" w:cstheme="majorBidi"/>
                <w:lang w:bidi="ar-DZ"/>
              </w:rPr>
            </w:pPr>
            <w:r w:rsidRPr="004F3552">
              <w:rPr>
                <w:rFonts w:asciiTheme="majorBidi" w:hAnsiTheme="majorBidi" w:cstheme="majorBidi"/>
                <w:lang w:bidi="ar-DZ"/>
              </w:rPr>
              <w:t>25</w:t>
            </w:r>
          </w:p>
        </w:tc>
        <w:tc>
          <w:tcPr>
            <w:tcW w:w="2853" w:type="dxa"/>
          </w:tcPr>
          <w:p w:rsidR="004F3552" w:rsidRPr="004F3552" w:rsidRDefault="004F3552" w:rsidP="00CC749F">
            <w:pPr>
              <w:spacing w:before="100" w:beforeAutospacing="1" w:after="100" w:afterAutospacing="1" w:line="360" w:lineRule="auto"/>
              <w:ind w:firstLine="426"/>
              <w:rPr>
                <w:rFonts w:asciiTheme="majorBidi" w:hAnsiTheme="majorBidi" w:cstheme="majorBidi"/>
                <w:lang w:bidi="ar-DZ"/>
              </w:rPr>
            </w:pPr>
            <w:r w:rsidRPr="004F3552">
              <w:rPr>
                <w:rFonts w:asciiTheme="majorBidi" w:hAnsiTheme="majorBidi" w:cstheme="majorBidi"/>
                <w:lang w:bidi="ar-DZ"/>
              </w:rPr>
              <w:t>19</w:t>
            </w:r>
          </w:p>
        </w:tc>
      </w:tr>
    </w:tbl>
    <w:p w:rsidR="004F3552" w:rsidRPr="004F3552" w:rsidRDefault="004F3552" w:rsidP="00085CAE">
      <w:pPr>
        <w:spacing w:before="100" w:beforeAutospacing="1" w:after="100" w:afterAutospacing="1" w:line="360" w:lineRule="auto"/>
        <w:ind w:firstLine="426"/>
        <w:jc w:val="both"/>
        <w:rPr>
          <w:rFonts w:asciiTheme="majorBidi" w:hAnsiTheme="majorBidi" w:cstheme="majorBidi"/>
          <w:sz w:val="24"/>
          <w:szCs w:val="24"/>
          <w:lang w:bidi="ar-DZ"/>
        </w:rPr>
      </w:pPr>
      <w:r w:rsidRPr="004F3552">
        <w:rPr>
          <w:rFonts w:asciiTheme="majorBidi" w:hAnsiTheme="majorBidi" w:cstheme="majorBidi"/>
          <w:sz w:val="24"/>
          <w:szCs w:val="24"/>
          <w:lang w:bidi="ar-DZ"/>
        </w:rPr>
        <w:t xml:space="preserve">D’après ce tableau nous constatons que les </w:t>
      </w:r>
      <w:r w:rsidR="00CC749F" w:rsidRPr="004F3552">
        <w:rPr>
          <w:rFonts w:asciiTheme="majorBidi" w:hAnsiTheme="majorBidi" w:cstheme="majorBidi"/>
          <w:sz w:val="24"/>
          <w:szCs w:val="24"/>
          <w:lang w:bidi="ar-DZ"/>
        </w:rPr>
        <w:t>agriculteurs</w:t>
      </w:r>
      <w:r w:rsidRPr="004F3552">
        <w:rPr>
          <w:rFonts w:asciiTheme="majorBidi" w:hAnsiTheme="majorBidi" w:cstheme="majorBidi"/>
          <w:sz w:val="24"/>
          <w:szCs w:val="24"/>
          <w:lang w:bidi="ar-DZ"/>
        </w:rPr>
        <w:t xml:space="preserve"> d’El-</w:t>
      </w:r>
      <w:r w:rsidR="00085CAE">
        <w:rPr>
          <w:rFonts w:ascii="Times New Roman" w:eastAsia="Times New Roman" w:hAnsi="Times New Roman" w:cs="Times New Roman"/>
          <w:sz w:val="24"/>
          <w:szCs w:val="24"/>
          <w:lang w:eastAsia="fr-FR"/>
        </w:rPr>
        <w:t xml:space="preserve">Menia </w:t>
      </w:r>
      <w:r w:rsidRPr="004F3552">
        <w:rPr>
          <w:rFonts w:asciiTheme="majorBidi" w:hAnsiTheme="majorBidi" w:cstheme="majorBidi"/>
          <w:sz w:val="24"/>
          <w:szCs w:val="24"/>
          <w:lang w:bidi="ar-DZ"/>
        </w:rPr>
        <w:t>donnent une grande importance aux cultures de condimentaires.</w:t>
      </w:r>
    </w:p>
    <w:p w:rsidR="004F3552" w:rsidRPr="004F3552" w:rsidRDefault="004F3552" w:rsidP="00CC749F">
      <w:pPr>
        <w:spacing w:before="100" w:beforeAutospacing="1" w:after="100" w:afterAutospacing="1" w:line="360" w:lineRule="auto"/>
        <w:ind w:firstLine="426"/>
        <w:jc w:val="both"/>
        <w:rPr>
          <w:rFonts w:asciiTheme="majorBidi" w:hAnsiTheme="majorBidi" w:cstheme="majorBidi"/>
          <w:sz w:val="24"/>
          <w:szCs w:val="24"/>
        </w:rPr>
      </w:pPr>
      <w:r w:rsidRPr="004F3552">
        <w:rPr>
          <w:rFonts w:asciiTheme="majorBidi" w:hAnsiTheme="majorBidi" w:cstheme="majorBidi"/>
          <w:sz w:val="24"/>
          <w:szCs w:val="24"/>
          <w:lang w:bidi="ar-DZ"/>
        </w:rPr>
        <w:t xml:space="preserve">Dans </w:t>
      </w:r>
      <w:r w:rsidRPr="004F3552">
        <w:rPr>
          <w:rFonts w:asciiTheme="majorBidi" w:hAnsiTheme="majorBidi" w:cstheme="majorBidi"/>
          <w:sz w:val="24"/>
          <w:szCs w:val="24"/>
        </w:rPr>
        <w:t xml:space="preserve">les exploitations  que nous avons visité qui sont au nombre de 10, on a trouvé les différents types de cultures maraîchères. </w:t>
      </w:r>
    </w:p>
    <w:p w:rsidR="004F3552" w:rsidRPr="004F3552" w:rsidRDefault="004F3552" w:rsidP="00CC749F">
      <w:pPr>
        <w:spacing w:before="100" w:beforeAutospacing="1" w:after="100" w:afterAutospacing="1" w:line="360" w:lineRule="auto"/>
        <w:ind w:firstLine="426"/>
        <w:jc w:val="both"/>
        <w:rPr>
          <w:rFonts w:asciiTheme="majorBidi" w:hAnsiTheme="majorBidi" w:cstheme="majorBidi"/>
          <w:sz w:val="24"/>
          <w:szCs w:val="24"/>
          <w:lang w:bidi="ar-DZ"/>
        </w:rPr>
      </w:pPr>
      <w:r w:rsidRPr="004F3552">
        <w:rPr>
          <w:rFonts w:asciiTheme="majorBidi" w:hAnsiTheme="majorBidi" w:cstheme="majorBidi"/>
          <w:sz w:val="24"/>
          <w:szCs w:val="24"/>
          <w:lang w:bidi="ar-DZ"/>
        </w:rPr>
        <w:t xml:space="preserve">Dans toutes les exploitations visitées, une  bonne partie de la surface globale de toutes les exploitations est réservées aux cultures maraichères de  façon ordonnée. </w:t>
      </w:r>
    </w:p>
    <w:p w:rsidR="004F3552" w:rsidRDefault="004F3552" w:rsidP="00CC749F">
      <w:pPr>
        <w:spacing w:before="100" w:beforeAutospacing="1" w:after="100" w:afterAutospacing="1" w:line="360" w:lineRule="auto"/>
        <w:ind w:firstLine="426"/>
        <w:jc w:val="both"/>
        <w:rPr>
          <w:rFonts w:asciiTheme="majorBidi" w:hAnsiTheme="majorBidi" w:cstheme="majorBidi"/>
          <w:sz w:val="24"/>
          <w:szCs w:val="24"/>
          <w:lang w:bidi="ar-DZ"/>
        </w:rPr>
      </w:pPr>
      <w:r w:rsidRPr="004F3552">
        <w:rPr>
          <w:rFonts w:asciiTheme="majorBidi" w:hAnsiTheme="majorBidi" w:cstheme="majorBidi"/>
          <w:sz w:val="24"/>
          <w:szCs w:val="24"/>
          <w:lang w:bidi="ar-DZ"/>
        </w:rPr>
        <w:t xml:space="preserve">La distribution des cultures n’est pas semblable dans toutes les exploitations visitées. </w:t>
      </w:r>
    </w:p>
    <w:p w:rsidR="00084763" w:rsidRDefault="00084763" w:rsidP="00CC749F">
      <w:pPr>
        <w:spacing w:before="100" w:beforeAutospacing="1" w:after="100" w:afterAutospacing="1" w:line="360" w:lineRule="auto"/>
        <w:ind w:firstLine="426"/>
        <w:jc w:val="both"/>
        <w:rPr>
          <w:rFonts w:asciiTheme="majorBidi" w:hAnsiTheme="majorBidi" w:cstheme="majorBidi"/>
          <w:sz w:val="24"/>
          <w:szCs w:val="24"/>
          <w:lang w:bidi="ar-DZ"/>
        </w:rPr>
      </w:pPr>
    </w:p>
    <w:p w:rsidR="00E713BF" w:rsidRPr="00084763" w:rsidRDefault="00E713BF" w:rsidP="00E713BF">
      <w:pPr>
        <w:pStyle w:val="Citationintense"/>
        <w:rPr>
          <w:rFonts w:ascii="Times New Roman" w:eastAsia="Times New Roman" w:hAnsi="Times New Roman" w:cs="Times New Roman"/>
          <w:color w:val="E36C0A" w:themeColor="accent6" w:themeShade="BF"/>
          <w:sz w:val="32"/>
          <w:szCs w:val="32"/>
          <w:lang w:eastAsia="fr-FR" w:bidi="ar-DZ"/>
        </w:rPr>
      </w:pPr>
      <w:r w:rsidRPr="00084763">
        <w:rPr>
          <w:color w:val="E36C0A" w:themeColor="accent6" w:themeShade="BF"/>
          <w:sz w:val="28"/>
          <w:szCs w:val="28"/>
        </w:rPr>
        <w:lastRenderedPageBreak/>
        <w:t xml:space="preserve">PARTIE </w:t>
      </w:r>
      <w:r>
        <w:rPr>
          <w:color w:val="E36C0A" w:themeColor="accent6" w:themeShade="BF"/>
          <w:sz w:val="28"/>
          <w:szCs w:val="28"/>
        </w:rPr>
        <w:t>IV</w:t>
      </w:r>
      <w:r w:rsidRPr="00084763">
        <w:rPr>
          <w:color w:val="E36C0A" w:themeColor="accent6" w:themeShade="BF"/>
          <w:sz w:val="28"/>
          <w:szCs w:val="28"/>
        </w:rPr>
        <w:t xml:space="preserve"> : </w:t>
      </w:r>
      <w:r>
        <w:rPr>
          <w:color w:val="E36C0A" w:themeColor="accent6" w:themeShade="BF"/>
          <w:sz w:val="28"/>
          <w:szCs w:val="28"/>
        </w:rPr>
        <w:t>Résultats de l’enquête</w:t>
      </w:r>
      <w:r w:rsidRPr="00084763">
        <w:rPr>
          <w:color w:val="E36C0A" w:themeColor="accent6" w:themeShade="BF"/>
          <w:sz w:val="28"/>
          <w:szCs w:val="28"/>
        </w:rPr>
        <w:t xml:space="preserve"> </w:t>
      </w:r>
    </w:p>
    <w:p w:rsidR="00084763" w:rsidRPr="004F3552" w:rsidRDefault="00084763" w:rsidP="00CC749F">
      <w:pPr>
        <w:spacing w:before="100" w:beforeAutospacing="1" w:after="100" w:afterAutospacing="1" w:line="360" w:lineRule="auto"/>
        <w:ind w:firstLine="426"/>
        <w:jc w:val="both"/>
        <w:rPr>
          <w:rFonts w:asciiTheme="majorBidi" w:hAnsiTheme="majorBidi" w:cstheme="majorBidi"/>
          <w:sz w:val="24"/>
          <w:szCs w:val="24"/>
          <w:lang w:bidi="ar-DZ"/>
        </w:rPr>
      </w:pPr>
    </w:p>
    <w:p w:rsidR="004F3552" w:rsidRDefault="004F3552" w:rsidP="00CC749F">
      <w:pPr>
        <w:spacing w:before="100" w:beforeAutospacing="1" w:after="100" w:afterAutospacing="1" w:line="360" w:lineRule="auto"/>
        <w:ind w:firstLine="426"/>
        <w:jc w:val="both"/>
        <w:rPr>
          <w:rFonts w:asciiTheme="majorBidi" w:hAnsiTheme="majorBidi" w:cstheme="majorBidi"/>
          <w:sz w:val="24"/>
          <w:szCs w:val="24"/>
          <w:lang w:bidi="ar-DZ"/>
        </w:rPr>
      </w:pPr>
      <w:r w:rsidRPr="004F3552">
        <w:rPr>
          <w:rFonts w:asciiTheme="majorBidi" w:hAnsiTheme="majorBidi" w:cstheme="majorBidi"/>
          <w:sz w:val="24"/>
          <w:szCs w:val="24"/>
          <w:lang w:bidi="ar-DZ"/>
        </w:rPr>
        <w:t xml:space="preserve">Nous avons trouvé au  niveau de ces exploitations l'utilisation de quelques abris serres pour certaines cultures maraichères surtout pour la </w:t>
      </w:r>
      <w:r w:rsidRPr="004F3552">
        <w:rPr>
          <w:rFonts w:asciiTheme="majorBidi" w:hAnsiTheme="majorBidi" w:cstheme="majorBidi"/>
          <w:color w:val="212121"/>
          <w:sz w:val="24"/>
          <w:szCs w:val="24"/>
          <w:shd w:val="clear" w:color="auto" w:fill="FFFFFF"/>
        </w:rPr>
        <w:t>tomate, le piment et le poivron</w:t>
      </w:r>
      <w:r w:rsidRPr="004F3552">
        <w:rPr>
          <w:rFonts w:asciiTheme="majorBidi" w:hAnsiTheme="majorBidi" w:cstheme="majorBidi"/>
          <w:sz w:val="24"/>
          <w:szCs w:val="24"/>
          <w:lang w:bidi="ar-DZ"/>
        </w:rPr>
        <w:t>.</w:t>
      </w:r>
    </w:p>
    <w:p w:rsidR="00E32565" w:rsidRPr="004F3552" w:rsidRDefault="00E32565" w:rsidP="00CC749F">
      <w:pPr>
        <w:spacing w:before="100" w:beforeAutospacing="1" w:after="100" w:afterAutospacing="1" w:line="360" w:lineRule="auto"/>
        <w:ind w:firstLine="426"/>
        <w:jc w:val="both"/>
        <w:rPr>
          <w:rFonts w:asciiTheme="majorBidi" w:hAnsiTheme="majorBidi" w:cstheme="majorBidi"/>
          <w:sz w:val="24"/>
          <w:szCs w:val="24"/>
          <w:lang w:bidi="ar-DZ"/>
        </w:rPr>
      </w:pPr>
    </w:p>
    <w:p w:rsidR="004F3552" w:rsidRPr="00753991" w:rsidRDefault="004F3552" w:rsidP="00CC749F">
      <w:pPr>
        <w:spacing w:before="100" w:beforeAutospacing="1" w:after="100" w:afterAutospacing="1" w:line="360" w:lineRule="auto"/>
        <w:ind w:firstLine="426"/>
        <w:jc w:val="both"/>
        <w:rPr>
          <w:rFonts w:asciiTheme="majorBidi" w:hAnsiTheme="majorBidi" w:cstheme="majorBidi"/>
          <w:b/>
          <w:bCs/>
          <w:sz w:val="26"/>
          <w:szCs w:val="26"/>
        </w:rPr>
      </w:pPr>
      <w:r w:rsidRPr="00753991">
        <w:rPr>
          <w:rFonts w:asciiTheme="majorBidi" w:hAnsiTheme="majorBidi" w:cstheme="majorBidi"/>
          <w:b/>
          <w:bCs/>
          <w:sz w:val="26"/>
          <w:szCs w:val="26"/>
        </w:rPr>
        <w:t>I-4 Les cultures maraichères présentes dans les exploitations :</w:t>
      </w:r>
    </w:p>
    <w:p w:rsidR="004F3552" w:rsidRPr="004F3552" w:rsidRDefault="004F3552" w:rsidP="00CC749F">
      <w:pPr>
        <w:spacing w:before="100" w:beforeAutospacing="1" w:after="100" w:afterAutospacing="1" w:line="360" w:lineRule="auto"/>
        <w:ind w:firstLine="426"/>
        <w:jc w:val="both"/>
        <w:rPr>
          <w:rFonts w:asciiTheme="majorBidi" w:hAnsiTheme="majorBidi" w:cstheme="majorBidi"/>
          <w:sz w:val="24"/>
          <w:szCs w:val="24"/>
        </w:rPr>
      </w:pPr>
      <w:r w:rsidRPr="004F3552">
        <w:rPr>
          <w:rFonts w:asciiTheme="majorBidi" w:hAnsiTheme="majorBidi" w:cstheme="majorBidi"/>
          <w:sz w:val="24"/>
          <w:szCs w:val="24"/>
        </w:rPr>
        <w:t>Dans les exploitations visitées, on a rencontré une diversité de variétés et d’espèces de cultures maraichères. Les principales familles et espèces rencontrées sont :</w:t>
      </w:r>
    </w:p>
    <w:p w:rsidR="004F3552" w:rsidRPr="004F3552" w:rsidRDefault="004F3552" w:rsidP="00D74A62">
      <w:pPr>
        <w:numPr>
          <w:ilvl w:val="2"/>
          <w:numId w:val="11"/>
        </w:numPr>
        <w:spacing w:before="100" w:beforeAutospacing="1" w:after="100" w:afterAutospacing="1" w:line="360" w:lineRule="auto"/>
        <w:ind w:left="1134"/>
        <w:contextualSpacing/>
        <w:jc w:val="both"/>
        <w:rPr>
          <w:rFonts w:asciiTheme="majorBidi" w:hAnsiTheme="majorBidi" w:cstheme="majorBidi"/>
          <w:sz w:val="24"/>
          <w:szCs w:val="24"/>
        </w:rPr>
      </w:pPr>
      <w:r w:rsidRPr="004F3552">
        <w:rPr>
          <w:rFonts w:asciiTheme="majorBidi" w:hAnsiTheme="majorBidi" w:cstheme="majorBidi"/>
          <w:sz w:val="24"/>
          <w:szCs w:val="24"/>
        </w:rPr>
        <w:t xml:space="preserve">Famille des Solanacées : </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Aubergine</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 xml:space="preserve">Tomate </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Poivron</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 xml:space="preserve">Piment </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Pomme terre.</w:t>
      </w:r>
    </w:p>
    <w:p w:rsidR="004F3552" w:rsidRPr="004F3552" w:rsidRDefault="004F3552" w:rsidP="00D74A62">
      <w:pPr>
        <w:numPr>
          <w:ilvl w:val="2"/>
          <w:numId w:val="11"/>
        </w:numPr>
        <w:spacing w:before="100" w:beforeAutospacing="1" w:after="100" w:afterAutospacing="1" w:line="360" w:lineRule="auto"/>
        <w:ind w:left="1134"/>
        <w:contextualSpacing/>
        <w:jc w:val="both"/>
        <w:rPr>
          <w:rFonts w:asciiTheme="majorBidi" w:hAnsiTheme="majorBidi" w:cstheme="majorBidi"/>
          <w:sz w:val="24"/>
          <w:szCs w:val="24"/>
        </w:rPr>
      </w:pPr>
      <w:r w:rsidRPr="004F3552">
        <w:rPr>
          <w:rFonts w:asciiTheme="majorBidi" w:hAnsiTheme="majorBidi" w:cstheme="majorBidi"/>
          <w:sz w:val="24"/>
          <w:szCs w:val="24"/>
        </w:rPr>
        <w:t xml:space="preserve">Cucurbitacée : </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 xml:space="preserve">Melon </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Pastèque.</w:t>
      </w:r>
    </w:p>
    <w:p w:rsidR="004F3552" w:rsidRPr="004F3552" w:rsidRDefault="004F3552" w:rsidP="00D74A62">
      <w:pPr>
        <w:numPr>
          <w:ilvl w:val="2"/>
          <w:numId w:val="11"/>
        </w:numPr>
        <w:spacing w:before="100" w:beforeAutospacing="1" w:after="100" w:afterAutospacing="1" w:line="360" w:lineRule="auto"/>
        <w:ind w:left="1134"/>
        <w:contextualSpacing/>
        <w:jc w:val="both"/>
        <w:rPr>
          <w:rFonts w:asciiTheme="majorBidi" w:hAnsiTheme="majorBidi" w:cstheme="majorBidi"/>
          <w:sz w:val="24"/>
          <w:szCs w:val="24"/>
        </w:rPr>
      </w:pPr>
      <w:r w:rsidRPr="004F3552">
        <w:rPr>
          <w:rFonts w:asciiTheme="majorBidi" w:hAnsiTheme="majorBidi" w:cstheme="majorBidi"/>
          <w:sz w:val="24"/>
          <w:szCs w:val="24"/>
        </w:rPr>
        <w:t>Chénopodiacées :</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 xml:space="preserve">Betterave </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Epinard.</w:t>
      </w:r>
    </w:p>
    <w:p w:rsidR="004F3552" w:rsidRPr="004F3552" w:rsidRDefault="002300C3" w:rsidP="002300C3">
      <w:pPr>
        <w:numPr>
          <w:ilvl w:val="2"/>
          <w:numId w:val="11"/>
        </w:numPr>
        <w:spacing w:before="100" w:beforeAutospacing="1" w:after="100" w:afterAutospacing="1" w:line="360" w:lineRule="auto"/>
        <w:ind w:left="1134"/>
        <w:contextualSpacing/>
        <w:jc w:val="both"/>
        <w:rPr>
          <w:rFonts w:asciiTheme="majorBidi" w:hAnsiTheme="majorBidi" w:cstheme="majorBidi"/>
          <w:sz w:val="24"/>
          <w:szCs w:val="24"/>
        </w:rPr>
      </w:pPr>
      <w:proofErr w:type="spellStart"/>
      <w:r w:rsidRPr="002300C3">
        <w:rPr>
          <w:rFonts w:asciiTheme="majorBidi" w:hAnsiTheme="majorBidi" w:cstheme="majorBidi"/>
          <w:sz w:val="24"/>
          <w:szCs w:val="24"/>
        </w:rPr>
        <w:t>Apiacées</w:t>
      </w:r>
      <w:proofErr w:type="spellEnd"/>
      <w:r w:rsidR="004F3552" w:rsidRPr="004F3552">
        <w:rPr>
          <w:rFonts w:asciiTheme="majorBidi" w:hAnsiTheme="majorBidi" w:cstheme="majorBidi"/>
          <w:sz w:val="24"/>
          <w:szCs w:val="24"/>
        </w:rPr>
        <w:t xml:space="preserve">: </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Carotte.</w:t>
      </w:r>
    </w:p>
    <w:p w:rsidR="004F3552" w:rsidRPr="004F3552" w:rsidRDefault="004F3552" w:rsidP="00D74A62">
      <w:pPr>
        <w:numPr>
          <w:ilvl w:val="2"/>
          <w:numId w:val="11"/>
        </w:numPr>
        <w:spacing w:before="100" w:beforeAutospacing="1" w:after="100" w:afterAutospacing="1" w:line="360" w:lineRule="auto"/>
        <w:ind w:left="1134"/>
        <w:contextualSpacing/>
        <w:jc w:val="both"/>
        <w:rPr>
          <w:rFonts w:asciiTheme="majorBidi" w:hAnsiTheme="majorBidi" w:cstheme="majorBidi"/>
          <w:sz w:val="24"/>
          <w:szCs w:val="24"/>
        </w:rPr>
      </w:pPr>
      <w:r w:rsidRPr="004F3552">
        <w:rPr>
          <w:rFonts w:asciiTheme="majorBidi" w:hAnsiTheme="majorBidi" w:cstheme="majorBidi"/>
          <w:sz w:val="24"/>
          <w:szCs w:val="24"/>
        </w:rPr>
        <w:t>Composées :</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Laitue.</w:t>
      </w:r>
    </w:p>
    <w:p w:rsidR="004F3552" w:rsidRPr="004F3552" w:rsidRDefault="004F3552" w:rsidP="00D74A62">
      <w:pPr>
        <w:numPr>
          <w:ilvl w:val="2"/>
          <w:numId w:val="11"/>
        </w:numPr>
        <w:spacing w:before="100" w:beforeAutospacing="1" w:after="100" w:afterAutospacing="1" w:line="360" w:lineRule="auto"/>
        <w:ind w:left="1134"/>
        <w:contextualSpacing/>
        <w:jc w:val="both"/>
        <w:rPr>
          <w:rFonts w:asciiTheme="majorBidi" w:hAnsiTheme="majorBidi" w:cstheme="majorBidi"/>
          <w:sz w:val="24"/>
          <w:szCs w:val="24"/>
        </w:rPr>
      </w:pPr>
      <w:r w:rsidRPr="004F3552">
        <w:rPr>
          <w:rFonts w:asciiTheme="majorBidi" w:hAnsiTheme="majorBidi" w:cstheme="majorBidi"/>
          <w:sz w:val="24"/>
          <w:szCs w:val="24"/>
        </w:rPr>
        <w:t>Fabacées :</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Fève</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Pois.</w:t>
      </w:r>
    </w:p>
    <w:p w:rsidR="004F3552" w:rsidRDefault="004F3552" w:rsidP="00D74A62">
      <w:pPr>
        <w:numPr>
          <w:ilvl w:val="2"/>
          <w:numId w:val="11"/>
        </w:numPr>
        <w:spacing w:before="100" w:beforeAutospacing="1" w:after="100" w:afterAutospacing="1" w:line="360" w:lineRule="auto"/>
        <w:ind w:left="1134"/>
        <w:contextualSpacing/>
        <w:jc w:val="both"/>
        <w:rPr>
          <w:rFonts w:asciiTheme="majorBidi" w:hAnsiTheme="majorBidi" w:cstheme="majorBidi"/>
          <w:sz w:val="24"/>
          <w:szCs w:val="24"/>
        </w:rPr>
      </w:pPr>
      <w:r w:rsidRPr="004F3552">
        <w:rPr>
          <w:rFonts w:asciiTheme="majorBidi" w:hAnsiTheme="majorBidi" w:cstheme="majorBidi"/>
          <w:sz w:val="24"/>
          <w:szCs w:val="24"/>
        </w:rPr>
        <w:t>Liliacées :</w:t>
      </w:r>
    </w:p>
    <w:p w:rsidR="00E713BF" w:rsidRPr="00084763" w:rsidRDefault="00E713BF" w:rsidP="00E713BF">
      <w:pPr>
        <w:pStyle w:val="Citationintense"/>
        <w:rPr>
          <w:rFonts w:ascii="Times New Roman" w:eastAsia="Times New Roman" w:hAnsi="Times New Roman" w:cs="Times New Roman"/>
          <w:color w:val="E36C0A" w:themeColor="accent6" w:themeShade="BF"/>
          <w:sz w:val="32"/>
          <w:szCs w:val="32"/>
          <w:lang w:eastAsia="fr-FR" w:bidi="ar-DZ"/>
        </w:rPr>
      </w:pPr>
      <w:r w:rsidRPr="00084763">
        <w:rPr>
          <w:color w:val="E36C0A" w:themeColor="accent6" w:themeShade="BF"/>
          <w:sz w:val="28"/>
          <w:szCs w:val="28"/>
        </w:rPr>
        <w:lastRenderedPageBreak/>
        <w:t xml:space="preserve">PARTIE </w:t>
      </w:r>
      <w:r>
        <w:rPr>
          <w:color w:val="E36C0A" w:themeColor="accent6" w:themeShade="BF"/>
          <w:sz w:val="28"/>
          <w:szCs w:val="28"/>
        </w:rPr>
        <w:t>IV</w:t>
      </w:r>
      <w:r w:rsidRPr="00084763">
        <w:rPr>
          <w:color w:val="E36C0A" w:themeColor="accent6" w:themeShade="BF"/>
          <w:sz w:val="28"/>
          <w:szCs w:val="28"/>
        </w:rPr>
        <w:t xml:space="preserve"> : </w:t>
      </w:r>
      <w:r>
        <w:rPr>
          <w:color w:val="E36C0A" w:themeColor="accent6" w:themeShade="BF"/>
          <w:sz w:val="28"/>
          <w:szCs w:val="28"/>
        </w:rPr>
        <w:t>Résultats de l’enquête</w:t>
      </w:r>
      <w:r w:rsidRPr="00084763">
        <w:rPr>
          <w:color w:val="E36C0A" w:themeColor="accent6" w:themeShade="BF"/>
          <w:sz w:val="28"/>
          <w:szCs w:val="28"/>
        </w:rPr>
        <w:t xml:space="preserve"> </w:t>
      </w:r>
    </w:p>
    <w:p w:rsidR="00084763" w:rsidRPr="004F3552" w:rsidRDefault="00084763" w:rsidP="00084763">
      <w:pPr>
        <w:spacing w:before="100" w:beforeAutospacing="1" w:after="100" w:afterAutospacing="1" w:line="360" w:lineRule="auto"/>
        <w:contextualSpacing/>
        <w:jc w:val="both"/>
        <w:rPr>
          <w:rFonts w:asciiTheme="majorBidi" w:hAnsiTheme="majorBidi" w:cstheme="majorBidi"/>
          <w:sz w:val="24"/>
          <w:szCs w:val="24"/>
        </w:rPr>
      </w:pP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Oignon</w:t>
      </w:r>
    </w:p>
    <w:p w:rsidR="004F3552" w:rsidRPr="004F3552" w:rsidRDefault="004F3552" w:rsidP="00D74A62">
      <w:pPr>
        <w:numPr>
          <w:ilvl w:val="0"/>
          <w:numId w:val="10"/>
        </w:numPr>
        <w:spacing w:before="100" w:beforeAutospacing="1" w:after="100" w:afterAutospacing="1" w:line="360" w:lineRule="auto"/>
        <w:ind w:left="2835" w:hanging="294"/>
        <w:contextualSpacing/>
        <w:jc w:val="both"/>
        <w:rPr>
          <w:rFonts w:asciiTheme="majorBidi" w:hAnsiTheme="majorBidi" w:cstheme="majorBidi"/>
          <w:sz w:val="24"/>
          <w:szCs w:val="24"/>
        </w:rPr>
      </w:pPr>
      <w:r w:rsidRPr="004F3552">
        <w:rPr>
          <w:rFonts w:asciiTheme="majorBidi" w:hAnsiTheme="majorBidi" w:cstheme="majorBidi"/>
          <w:sz w:val="24"/>
          <w:szCs w:val="24"/>
        </w:rPr>
        <w:t>Ail.</w:t>
      </w:r>
    </w:p>
    <w:p w:rsidR="004F3552" w:rsidRPr="004F3552" w:rsidRDefault="004F3552" w:rsidP="00CC749F">
      <w:pPr>
        <w:spacing w:before="100" w:beforeAutospacing="1" w:after="100" w:afterAutospacing="1" w:line="360" w:lineRule="auto"/>
        <w:ind w:firstLine="426"/>
        <w:rPr>
          <w:rFonts w:asciiTheme="majorBidi" w:hAnsiTheme="majorBidi" w:cstheme="majorBidi"/>
          <w:sz w:val="24"/>
          <w:szCs w:val="24"/>
        </w:rPr>
      </w:pPr>
      <w:r w:rsidRPr="004F3552">
        <w:rPr>
          <w:rFonts w:asciiTheme="majorBidi" w:hAnsiTheme="majorBidi" w:cstheme="majorBidi"/>
          <w:sz w:val="24"/>
          <w:szCs w:val="24"/>
        </w:rPr>
        <w:t>La figure N° 7 ci-dessous fait ressortir le nombre des exploitations dans lesquelles est présente chaque culture.</w:t>
      </w:r>
    </w:p>
    <w:p w:rsidR="00341712" w:rsidRDefault="004F3552" w:rsidP="00341712">
      <w:pPr>
        <w:spacing w:before="100" w:beforeAutospacing="1" w:after="100" w:afterAutospacing="1" w:line="360" w:lineRule="auto"/>
        <w:ind w:firstLine="426"/>
        <w:jc w:val="center"/>
        <w:rPr>
          <w:rFonts w:asciiTheme="majorBidi" w:hAnsiTheme="majorBidi" w:cstheme="majorBidi"/>
          <w:b/>
          <w:bCs/>
          <w:sz w:val="24"/>
          <w:szCs w:val="24"/>
        </w:rPr>
      </w:pPr>
      <w:proofErr w:type="spellStart"/>
      <w:r w:rsidRPr="004F3552">
        <w:rPr>
          <w:rFonts w:asciiTheme="majorBidi" w:hAnsiTheme="majorBidi" w:cstheme="majorBidi"/>
          <w:b/>
          <w:bCs/>
          <w:sz w:val="24"/>
          <w:szCs w:val="24"/>
        </w:rPr>
        <w:t>Fig</w:t>
      </w:r>
      <w:proofErr w:type="spellEnd"/>
      <w:r w:rsidRPr="004F3552">
        <w:rPr>
          <w:rFonts w:asciiTheme="majorBidi" w:hAnsiTheme="majorBidi" w:cstheme="majorBidi"/>
          <w:b/>
          <w:bCs/>
          <w:sz w:val="24"/>
          <w:szCs w:val="24"/>
        </w:rPr>
        <w:t xml:space="preserve"> N° 7 : Les cultures rencontrées dans les exploitations visitées.</w:t>
      </w:r>
    </w:p>
    <w:p w:rsidR="00273E51" w:rsidRPr="004F3552" w:rsidRDefault="00273E51" w:rsidP="00273E51">
      <w:pPr>
        <w:spacing w:before="100" w:beforeAutospacing="1" w:after="100" w:afterAutospacing="1" w:line="360" w:lineRule="auto"/>
        <w:ind w:firstLine="426"/>
        <w:rPr>
          <w:rFonts w:asciiTheme="majorBidi" w:hAnsiTheme="majorBidi" w:cstheme="majorBidi"/>
          <w:b/>
          <w:bCs/>
          <w:sz w:val="24"/>
          <w:szCs w:val="24"/>
        </w:rPr>
      </w:pPr>
      <w:r w:rsidRPr="004F3552">
        <w:rPr>
          <w:rFonts w:asciiTheme="majorBidi" w:hAnsiTheme="majorBidi" w:cstheme="majorBidi"/>
          <w:b/>
          <w:bCs/>
          <w:noProof/>
          <w:sz w:val="24"/>
          <w:szCs w:val="24"/>
          <w:lang w:eastAsia="fr-FR"/>
        </w:rPr>
        <w:drawing>
          <wp:anchor distT="0" distB="0" distL="114300" distR="114300" simplePos="0" relativeHeight="251659264" behindDoc="1" locked="0" layoutInCell="1" allowOverlap="1" wp14:anchorId="51AF3F36" wp14:editId="4B18E29E">
            <wp:simplePos x="0" y="0"/>
            <wp:positionH relativeFrom="column">
              <wp:posOffset>-355600</wp:posOffset>
            </wp:positionH>
            <wp:positionV relativeFrom="paragraph">
              <wp:posOffset>263525</wp:posOffset>
            </wp:positionV>
            <wp:extent cx="6029325" cy="2101215"/>
            <wp:effectExtent l="0" t="0" r="9525" b="0"/>
            <wp:wrapTight wrapText="bothSides">
              <wp:wrapPolygon edited="0">
                <wp:start x="0" y="0"/>
                <wp:lineTo x="0" y="21345"/>
                <wp:lineTo x="21566" y="21345"/>
                <wp:lineTo x="21566" y="0"/>
                <wp:lineTo x="0" y="0"/>
              </wp:wrapPolygon>
            </wp:wrapTight>
            <wp:docPr id="2" name="Image 4"/>
            <wp:cNvGraphicFramePr/>
            <a:graphic xmlns:a="http://schemas.openxmlformats.org/drawingml/2006/main">
              <a:graphicData uri="http://schemas.openxmlformats.org/drawingml/2006/picture">
                <pic:pic xmlns:pic="http://schemas.openxmlformats.org/drawingml/2006/picture">
                  <pic:nvPicPr>
                    <pic:cNvPr id="4" name="Image 3"/>
                    <pic:cNvPicPr>
                      <a:picLocks noChangeAspect="1"/>
                    </pic:cNvPicPr>
                  </pic:nvPicPr>
                  <pic:blipFill>
                    <a:blip r:embed="rId19"/>
                    <a:stretch>
                      <a:fillRect/>
                    </a:stretch>
                  </pic:blipFill>
                  <pic:spPr>
                    <a:xfrm>
                      <a:off x="0" y="0"/>
                      <a:ext cx="6029325" cy="2101215"/>
                    </a:xfrm>
                    <a:prstGeom prst="rect">
                      <a:avLst/>
                    </a:prstGeom>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b/>
          <w:bCs/>
          <w:sz w:val="24"/>
          <w:szCs w:val="24"/>
        </w:rPr>
        <w:t>Nombre d’exploitation</w:t>
      </w:r>
      <w:bookmarkStart w:id="0" w:name="_GoBack"/>
      <w:bookmarkEnd w:id="0"/>
    </w:p>
    <w:p w:rsidR="004F3552" w:rsidRPr="004F3552" w:rsidRDefault="0054621B" w:rsidP="00CC749F">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F3552" w:rsidRPr="004F3552">
        <w:rPr>
          <w:rFonts w:asciiTheme="majorBidi" w:hAnsiTheme="majorBidi" w:cstheme="majorBidi"/>
          <w:sz w:val="24"/>
          <w:szCs w:val="24"/>
        </w:rPr>
        <w:t>Nous constatons, d’après ce graphe que la culture d’oignon est présente au niveau de toutes les exploitations visitées, suivie de la pomme de terre et les carottes. Ceci est expliqué par la forte demande sur le marché local de ces cultures pendant la saison hivernale.</w:t>
      </w:r>
    </w:p>
    <w:p w:rsidR="004F3552" w:rsidRPr="004F3552" w:rsidRDefault="004F3552" w:rsidP="00CC749F">
      <w:pPr>
        <w:spacing w:before="100" w:beforeAutospacing="1" w:after="100" w:afterAutospacing="1" w:line="360" w:lineRule="auto"/>
        <w:ind w:firstLine="426"/>
        <w:jc w:val="both"/>
        <w:rPr>
          <w:rFonts w:asciiTheme="majorBidi" w:hAnsiTheme="majorBidi" w:cstheme="majorBidi"/>
          <w:sz w:val="24"/>
          <w:szCs w:val="24"/>
        </w:rPr>
      </w:pPr>
      <w:r w:rsidRPr="004F3552">
        <w:rPr>
          <w:rFonts w:asciiTheme="majorBidi" w:hAnsiTheme="majorBidi" w:cstheme="majorBidi"/>
          <w:sz w:val="24"/>
          <w:szCs w:val="24"/>
        </w:rPr>
        <w:t xml:space="preserve">En outre, nous enregistrons une faible proportion pour la culture du pois où  parmi les 10 exploitations visitées, une seule contient la culture du </w:t>
      </w:r>
      <w:proofErr w:type="spellStart"/>
      <w:r w:rsidRPr="004F3552">
        <w:rPr>
          <w:rFonts w:asciiTheme="majorBidi" w:hAnsiTheme="majorBidi" w:cstheme="majorBidi"/>
          <w:sz w:val="24"/>
          <w:szCs w:val="24"/>
        </w:rPr>
        <w:t>pois</w:t>
      </w:r>
      <w:proofErr w:type="spellEnd"/>
      <w:r w:rsidRPr="004F3552">
        <w:rPr>
          <w:rFonts w:asciiTheme="majorBidi" w:hAnsiTheme="majorBidi" w:cstheme="majorBidi"/>
          <w:sz w:val="24"/>
          <w:szCs w:val="24"/>
        </w:rPr>
        <w:t>.</w:t>
      </w:r>
    </w:p>
    <w:p w:rsidR="004F3552" w:rsidRPr="00753991" w:rsidRDefault="004F3552" w:rsidP="00CC749F">
      <w:pPr>
        <w:spacing w:before="100" w:beforeAutospacing="1" w:after="100" w:afterAutospacing="1" w:line="360" w:lineRule="auto"/>
        <w:ind w:firstLine="425"/>
        <w:jc w:val="both"/>
        <w:rPr>
          <w:rFonts w:asciiTheme="majorBidi" w:hAnsiTheme="majorBidi" w:cstheme="majorBidi"/>
          <w:b/>
          <w:bCs/>
          <w:sz w:val="26"/>
          <w:szCs w:val="26"/>
        </w:rPr>
      </w:pPr>
      <w:r w:rsidRPr="00753991">
        <w:rPr>
          <w:rFonts w:asciiTheme="majorBidi" w:hAnsiTheme="majorBidi" w:cstheme="majorBidi"/>
          <w:b/>
          <w:bCs/>
          <w:sz w:val="26"/>
          <w:szCs w:val="26"/>
        </w:rPr>
        <w:t xml:space="preserve">I-2-Mode d'irrigation: </w:t>
      </w:r>
    </w:p>
    <w:p w:rsidR="004F3552" w:rsidRDefault="004F3552" w:rsidP="00CC749F">
      <w:pPr>
        <w:spacing w:before="100" w:beforeAutospacing="1" w:after="100" w:afterAutospacing="1" w:line="360" w:lineRule="auto"/>
        <w:ind w:firstLine="425"/>
        <w:jc w:val="both"/>
        <w:rPr>
          <w:rFonts w:asciiTheme="majorBidi" w:hAnsiTheme="majorBidi" w:cstheme="majorBidi"/>
          <w:sz w:val="24"/>
          <w:szCs w:val="24"/>
        </w:rPr>
      </w:pPr>
      <w:r w:rsidRPr="004F3552">
        <w:rPr>
          <w:rFonts w:asciiTheme="majorBidi" w:hAnsiTheme="majorBidi" w:cstheme="majorBidi"/>
          <w:sz w:val="24"/>
          <w:szCs w:val="24"/>
        </w:rPr>
        <w:t xml:space="preserve">L'eau étant une ressource non renouvelable, de ce fait elle doit être gérée avec prudence dans l’objectif de la protéger. Il est donc nécessaire et important d'en garantir la disponibilité dans le temps pour les exploitations agricoles de mise en valeur sans gaspillage. </w:t>
      </w:r>
    </w:p>
    <w:p w:rsidR="00084763" w:rsidRDefault="00084763" w:rsidP="00CC749F">
      <w:pPr>
        <w:spacing w:before="100" w:beforeAutospacing="1" w:after="100" w:afterAutospacing="1" w:line="360" w:lineRule="auto"/>
        <w:ind w:firstLine="425"/>
        <w:jc w:val="both"/>
        <w:rPr>
          <w:rFonts w:asciiTheme="majorBidi" w:hAnsiTheme="majorBidi" w:cstheme="majorBidi"/>
          <w:sz w:val="24"/>
          <w:szCs w:val="24"/>
        </w:rPr>
      </w:pPr>
    </w:p>
    <w:p w:rsidR="00E713BF" w:rsidRPr="00084763" w:rsidRDefault="00E713BF" w:rsidP="00E713BF">
      <w:pPr>
        <w:pStyle w:val="Citationintense"/>
        <w:rPr>
          <w:rFonts w:ascii="Times New Roman" w:eastAsia="Times New Roman" w:hAnsi="Times New Roman" w:cs="Times New Roman"/>
          <w:color w:val="E36C0A" w:themeColor="accent6" w:themeShade="BF"/>
          <w:sz w:val="32"/>
          <w:szCs w:val="32"/>
          <w:lang w:eastAsia="fr-FR" w:bidi="ar-DZ"/>
        </w:rPr>
      </w:pPr>
      <w:r w:rsidRPr="00084763">
        <w:rPr>
          <w:color w:val="E36C0A" w:themeColor="accent6" w:themeShade="BF"/>
          <w:sz w:val="28"/>
          <w:szCs w:val="28"/>
        </w:rPr>
        <w:lastRenderedPageBreak/>
        <w:t xml:space="preserve">PARTIE </w:t>
      </w:r>
      <w:r>
        <w:rPr>
          <w:color w:val="E36C0A" w:themeColor="accent6" w:themeShade="BF"/>
          <w:sz w:val="28"/>
          <w:szCs w:val="28"/>
        </w:rPr>
        <w:t>IV</w:t>
      </w:r>
      <w:r w:rsidRPr="00084763">
        <w:rPr>
          <w:color w:val="E36C0A" w:themeColor="accent6" w:themeShade="BF"/>
          <w:sz w:val="28"/>
          <w:szCs w:val="28"/>
        </w:rPr>
        <w:t xml:space="preserve"> : </w:t>
      </w:r>
      <w:r>
        <w:rPr>
          <w:color w:val="E36C0A" w:themeColor="accent6" w:themeShade="BF"/>
          <w:sz w:val="28"/>
          <w:szCs w:val="28"/>
        </w:rPr>
        <w:t>Résultats de l’enquête</w:t>
      </w:r>
      <w:r w:rsidRPr="00084763">
        <w:rPr>
          <w:color w:val="E36C0A" w:themeColor="accent6" w:themeShade="BF"/>
          <w:sz w:val="28"/>
          <w:szCs w:val="28"/>
        </w:rPr>
        <w:t xml:space="preserve"> </w:t>
      </w:r>
    </w:p>
    <w:p w:rsidR="004F3552" w:rsidRPr="004F3552" w:rsidRDefault="004F3552" w:rsidP="00CC749F">
      <w:pPr>
        <w:spacing w:before="100" w:beforeAutospacing="1" w:after="100" w:afterAutospacing="1" w:line="360" w:lineRule="auto"/>
        <w:ind w:firstLine="426"/>
        <w:jc w:val="both"/>
        <w:rPr>
          <w:rFonts w:asciiTheme="majorBidi" w:hAnsiTheme="majorBidi" w:cstheme="majorBidi"/>
          <w:sz w:val="24"/>
          <w:szCs w:val="24"/>
        </w:rPr>
      </w:pPr>
      <w:r w:rsidRPr="004F3552">
        <w:rPr>
          <w:rFonts w:asciiTheme="majorBidi" w:hAnsiTheme="majorBidi" w:cstheme="majorBidi"/>
          <w:sz w:val="24"/>
          <w:szCs w:val="24"/>
        </w:rPr>
        <w:t>Dans les exploitations qu’on a visitées nous avons trouvé des modes d’irrigation différents dont les principaux sont :</w:t>
      </w:r>
    </w:p>
    <w:p w:rsidR="004F3552" w:rsidRDefault="004F3552" w:rsidP="00CC749F">
      <w:pPr>
        <w:spacing w:before="100" w:beforeAutospacing="1" w:after="100" w:afterAutospacing="1" w:line="360" w:lineRule="auto"/>
        <w:ind w:firstLine="426"/>
        <w:jc w:val="both"/>
        <w:rPr>
          <w:rFonts w:asciiTheme="majorBidi" w:hAnsiTheme="majorBidi" w:cstheme="majorBidi"/>
          <w:sz w:val="24"/>
          <w:szCs w:val="24"/>
        </w:rPr>
      </w:pPr>
      <w:r w:rsidRPr="00753991">
        <w:rPr>
          <w:rFonts w:asciiTheme="majorBidi" w:hAnsiTheme="majorBidi" w:cstheme="majorBidi"/>
          <w:b/>
          <w:bCs/>
          <w:sz w:val="28"/>
          <w:szCs w:val="28"/>
        </w:rPr>
        <w:t>I-2</w:t>
      </w:r>
      <w:r w:rsidRPr="00753991">
        <w:rPr>
          <w:rFonts w:asciiTheme="majorBidi" w:hAnsiTheme="majorBidi" w:cstheme="majorBidi"/>
          <w:b/>
          <w:bCs/>
        </w:rPr>
        <w:t>-</w:t>
      </w:r>
      <w:r w:rsidRPr="004F3552">
        <w:rPr>
          <w:rFonts w:asciiTheme="majorBidi" w:hAnsiTheme="majorBidi" w:cstheme="majorBidi"/>
          <w:b/>
          <w:bCs/>
          <w:sz w:val="24"/>
          <w:szCs w:val="24"/>
        </w:rPr>
        <w:t>1-L’irrigation par submersion </w:t>
      </w:r>
      <w:r w:rsidRPr="004F3552">
        <w:rPr>
          <w:rFonts w:asciiTheme="majorBidi" w:hAnsiTheme="majorBidi" w:cstheme="majorBidi"/>
          <w:sz w:val="24"/>
          <w:szCs w:val="24"/>
        </w:rPr>
        <w:t xml:space="preserve">: Cette technique classique non </w:t>
      </w:r>
      <w:proofErr w:type="spellStart"/>
      <w:r w:rsidRPr="004F3552">
        <w:rPr>
          <w:rFonts w:asciiTheme="majorBidi" w:hAnsiTheme="majorBidi" w:cstheme="majorBidi"/>
          <w:sz w:val="24"/>
          <w:szCs w:val="24"/>
        </w:rPr>
        <w:t>économisatrice</w:t>
      </w:r>
      <w:proofErr w:type="spellEnd"/>
      <w:r w:rsidRPr="004F3552">
        <w:rPr>
          <w:rFonts w:asciiTheme="majorBidi" w:hAnsiTheme="majorBidi" w:cstheme="majorBidi"/>
          <w:sz w:val="24"/>
          <w:szCs w:val="24"/>
        </w:rPr>
        <w:t xml:space="preserve"> d’eau est utilisée dans les périmètres collectifs irrigués par des forages artésiens ou par pompage.</w:t>
      </w:r>
    </w:p>
    <w:p w:rsidR="00085CAE" w:rsidRPr="00085CAE" w:rsidRDefault="00085CAE" w:rsidP="00085CAE">
      <w:pPr>
        <w:spacing w:before="100" w:beforeAutospacing="1" w:after="100" w:afterAutospacing="1" w:line="360" w:lineRule="auto"/>
        <w:ind w:firstLine="426"/>
        <w:jc w:val="both"/>
        <w:rPr>
          <w:rFonts w:asciiTheme="majorBidi" w:hAnsiTheme="majorBidi" w:cstheme="majorBidi"/>
          <w:b/>
          <w:bCs/>
          <w:sz w:val="24"/>
          <w:szCs w:val="24"/>
        </w:rPr>
      </w:pPr>
      <w:r w:rsidRPr="00085CAE">
        <w:rPr>
          <w:rFonts w:asciiTheme="majorBidi" w:hAnsiTheme="majorBidi" w:cstheme="majorBidi"/>
          <w:b/>
          <w:bCs/>
          <w:noProof/>
          <w:sz w:val="24"/>
          <w:szCs w:val="24"/>
          <w:lang w:eastAsia="fr-FR"/>
        </w:rPr>
        <w:drawing>
          <wp:inline distT="0" distB="0" distL="0" distR="0" wp14:anchorId="67CC07DC" wp14:editId="19568394">
            <wp:extent cx="4258100" cy="2272352"/>
            <wp:effectExtent l="0" t="0" r="0" b="0"/>
            <wp:docPr id="14" name="Image 14" descr="15748040_399793820361303_139516510_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5748040_399793820361303_139516510_o"/>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58259" cy="2272437"/>
                    </a:xfrm>
                    <a:prstGeom prst="rect">
                      <a:avLst/>
                    </a:prstGeom>
                    <a:noFill/>
                    <a:ln>
                      <a:noFill/>
                    </a:ln>
                  </pic:spPr>
                </pic:pic>
              </a:graphicData>
            </a:graphic>
          </wp:inline>
        </w:drawing>
      </w:r>
    </w:p>
    <w:p w:rsidR="00085CAE" w:rsidRPr="00085CAE" w:rsidRDefault="00085CAE" w:rsidP="00085CAE">
      <w:pPr>
        <w:spacing w:before="100" w:beforeAutospacing="1" w:after="100" w:afterAutospacing="1" w:line="360" w:lineRule="auto"/>
        <w:ind w:firstLine="426"/>
        <w:jc w:val="both"/>
        <w:rPr>
          <w:rFonts w:asciiTheme="majorBidi" w:hAnsiTheme="majorBidi" w:cstheme="majorBidi"/>
          <w:b/>
          <w:bCs/>
          <w:sz w:val="24"/>
          <w:szCs w:val="24"/>
        </w:rPr>
      </w:pPr>
      <w:r w:rsidRPr="00085CAE">
        <w:rPr>
          <w:rFonts w:asciiTheme="majorBidi" w:hAnsiTheme="majorBidi" w:cstheme="majorBidi"/>
          <w:b/>
          <w:bCs/>
          <w:sz w:val="24"/>
          <w:szCs w:val="24"/>
        </w:rPr>
        <w:t>Photo (</w:t>
      </w:r>
      <w:r>
        <w:rPr>
          <w:rFonts w:asciiTheme="majorBidi" w:hAnsiTheme="majorBidi" w:cstheme="majorBidi"/>
          <w:b/>
          <w:bCs/>
          <w:sz w:val="24"/>
          <w:szCs w:val="24"/>
        </w:rPr>
        <w:t>1</w:t>
      </w:r>
      <w:r w:rsidRPr="00085CAE">
        <w:rPr>
          <w:rFonts w:asciiTheme="majorBidi" w:hAnsiTheme="majorBidi" w:cstheme="majorBidi"/>
          <w:b/>
          <w:bCs/>
          <w:sz w:val="24"/>
          <w:szCs w:val="24"/>
        </w:rPr>
        <w:t xml:space="preserve">) : </w:t>
      </w:r>
      <w:r w:rsidRPr="00085CAE">
        <w:rPr>
          <w:rFonts w:asciiTheme="majorBidi" w:hAnsiTheme="majorBidi" w:cstheme="majorBidi"/>
          <w:sz w:val="24"/>
          <w:szCs w:val="24"/>
        </w:rPr>
        <w:t>Irrigation par aspersion</w:t>
      </w:r>
      <w:proofErr w:type="gramStart"/>
      <w:r w:rsidRPr="00085CAE">
        <w:rPr>
          <w:rFonts w:asciiTheme="majorBidi" w:hAnsiTheme="majorBidi" w:cstheme="majorBidi"/>
          <w:b/>
          <w:bCs/>
          <w:sz w:val="24"/>
          <w:szCs w:val="24"/>
        </w:rPr>
        <w:t>.(</w:t>
      </w:r>
      <w:proofErr w:type="gramEnd"/>
      <w:r w:rsidRPr="00085CAE">
        <w:rPr>
          <w:rFonts w:asciiTheme="majorBidi" w:hAnsiTheme="majorBidi" w:cstheme="majorBidi"/>
          <w:b/>
          <w:bCs/>
          <w:sz w:val="24"/>
          <w:szCs w:val="24"/>
        </w:rPr>
        <w:t xml:space="preserve"> </w:t>
      </w:r>
      <w:proofErr w:type="spellStart"/>
      <w:r w:rsidRPr="00085CAE">
        <w:rPr>
          <w:rFonts w:asciiTheme="majorBidi" w:hAnsiTheme="majorBidi" w:cstheme="majorBidi"/>
          <w:b/>
          <w:bCs/>
          <w:sz w:val="24"/>
          <w:szCs w:val="24"/>
        </w:rPr>
        <w:t>Bousba</w:t>
      </w:r>
      <w:proofErr w:type="spellEnd"/>
      <w:r w:rsidRPr="00085CAE">
        <w:rPr>
          <w:rFonts w:asciiTheme="majorBidi" w:hAnsiTheme="majorBidi" w:cstheme="majorBidi"/>
          <w:b/>
          <w:bCs/>
          <w:sz w:val="24"/>
          <w:szCs w:val="24"/>
        </w:rPr>
        <w:t xml:space="preserve"> Zohra ,2017)</w:t>
      </w:r>
    </w:p>
    <w:p w:rsidR="004F3552" w:rsidRPr="004F3552" w:rsidRDefault="004F3552" w:rsidP="00CC749F">
      <w:pPr>
        <w:spacing w:before="100" w:beforeAutospacing="1" w:after="100" w:afterAutospacing="1" w:line="360" w:lineRule="auto"/>
        <w:ind w:firstLine="426"/>
        <w:jc w:val="both"/>
        <w:rPr>
          <w:rFonts w:asciiTheme="majorBidi" w:hAnsiTheme="majorBidi" w:cstheme="majorBidi"/>
          <w:sz w:val="24"/>
          <w:szCs w:val="24"/>
          <w:rtl/>
        </w:rPr>
      </w:pPr>
      <w:r w:rsidRPr="00753991">
        <w:rPr>
          <w:rFonts w:asciiTheme="majorBidi" w:hAnsiTheme="majorBidi" w:cstheme="majorBidi"/>
          <w:b/>
          <w:bCs/>
          <w:sz w:val="28"/>
          <w:szCs w:val="28"/>
        </w:rPr>
        <w:t>I-2</w:t>
      </w:r>
      <w:r w:rsidRPr="004F3552">
        <w:rPr>
          <w:rFonts w:asciiTheme="majorBidi" w:hAnsiTheme="majorBidi" w:cstheme="majorBidi"/>
          <w:b/>
          <w:bCs/>
          <w:sz w:val="24"/>
          <w:szCs w:val="24"/>
        </w:rPr>
        <w:t xml:space="preserve">-2-L’irrigation par système goutte à goutte et aspersion </w:t>
      </w:r>
      <w:r w:rsidRPr="004F3552">
        <w:rPr>
          <w:rFonts w:asciiTheme="majorBidi" w:hAnsiTheme="majorBidi" w:cstheme="majorBidi"/>
          <w:sz w:val="24"/>
          <w:szCs w:val="24"/>
        </w:rPr>
        <w:t xml:space="preserve">: ces techniques modernes et </w:t>
      </w:r>
      <w:proofErr w:type="spellStart"/>
      <w:r w:rsidRPr="004F3552">
        <w:rPr>
          <w:rFonts w:asciiTheme="majorBidi" w:hAnsiTheme="majorBidi" w:cstheme="majorBidi"/>
          <w:sz w:val="24"/>
          <w:szCs w:val="24"/>
        </w:rPr>
        <w:t>économisatrices</w:t>
      </w:r>
      <w:proofErr w:type="spellEnd"/>
      <w:r w:rsidRPr="004F3552">
        <w:rPr>
          <w:rFonts w:asciiTheme="majorBidi" w:hAnsiTheme="majorBidi" w:cstheme="majorBidi"/>
          <w:sz w:val="24"/>
          <w:szCs w:val="24"/>
        </w:rPr>
        <w:t xml:space="preserve"> d’eau sont utilisées dans quelques grandes exploitations pour l'irrigation des palmiers dattiers et des arbres fruitiers. Dans ces exploitations, on utilise </w:t>
      </w:r>
      <w:proofErr w:type="gramStart"/>
      <w:r w:rsidRPr="004F3552">
        <w:rPr>
          <w:rFonts w:asciiTheme="majorBidi" w:hAnsiTheme="majorBidi" w:cstheme="majorBidi"/>
          <w:sz w:val="24"/>
          <w:szCs w:val="24"/>
        </w:rPr>
        <w:t>le</w:t>
      </w:r>
      <w:proofErr w:type="gramEnd"/>
      <w:r w:rsidRPr="004F3552">
        <w:rPr>
          <w:rFonts w:asciiTheme="majorBidi" w:hAnsiTheme="majorBidi" w:cstheme="majorBidi"/>
          <w:sz w:val="24"/>
          <w:szCs w:val="24"/>
        </w:rPr>
        <w:t xml:space="preserve"> goutte à goutte pour les cultures de salade, piment et oignon, l’irrigation par aspersion pour irriguer les carottes. </w:t>
      </w:r>
    </w:p>
    <w:p w:rsidR="00273E51" w:rsidRDefault="00273E51" w:rsidP="00CC749F">
      <w:pPr>
        <w:spacing w:before="100" w:beforeAutospacing="1" w:after="100" w:afterAutospacing="1" w:line="360" w:lineRule="auto"/>
        <w:ind w:firstLine="426"/>
        <w:jc w:val="center"/>
        <w:rPr>
          <w:rFonts w:asciiTheme="majorBidi" w:hAnsiTheme="majorBidi" w:cstheme="majorBidi"/>
          <w:sz w:val="24"/>
          <w:szCs w:val="24"/>
        </w:rPr>
      </w:pPr>
    </w:p>
    <w:p w:rsidR="004F3552" w:rsidRDefault="004F3552" w:rsidP="00CC749F">
      <w:pPr>
        <w:spacing w:before="100" w:beforeAutospacing="1" w:after="100" w:afterAutospacing="1" w:line="360" w:lineRule="auto"/>
        <w:ind w:firstLine="426"/>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14:anchorId="75AFF1A5" wp14:editId="79D63622">
            <wp:extent cx="3705367" cy="1487606"/>
            <wp:effectExtent l="0" t="0" r="0" b="0"/>
            <wp:docPr id="16" name="Image 16" descr="15725864_399793673694651_1977369110_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5725864_399793673694651_1977369110_o"/>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705708" cy="1487743"/>
                    </a:xfrm>
                    <a:prstGeom prst="rect">
                      <a:avLst/>
                    </a:prstGeom>
                    <a:noFill/>
                    <a:ln>
                      <a:noFill/>
                    </a:ln>
                  </pic:spPr>
                </pic:pic>
              </a:graphicData>
            </a:graphic>
          </wp:inline>
        </w:drawing>
      </w:r>
    </w:p>
    <w:p w:rsidR="00E713BF" w:rsidRPr="00084763" w:rsidRDefault="00E713BF" w:rsidP="00E713BF">
      <w:pPr>
        <w:pStyle w:val="Citationintense"/>
        <w:rPr>
          <w:rFonts w:ascii="Times New Roman" w:eastAsia="Times New Roman" w:hAnsi="Times New Roman" w:cs="Times New Roman"/>
          <w:color w:val="E36C0A" w:themeColor="accent6" w:themeShade="BF"/>
          <w:sz w:val="32"/>
          <w:szCs w:val="32"/>
          <w:lang w:eastAsia="fr-FR" w:bidi="ar-DZ"/>
        </w:rPr>
      </w:pPr>
      <w:r w:rsidRPr="00084763">
        <w:rPr>
          <w:color w:val="E36C0A" w:themeColor="accent6" w:themeShade="BF"/>
          <w:sz w:val="28"/>
          <w:szCs w:val="28"/>
        </w:rPr>
        <w:lastRenderedPageBreak/>
        <w:t xml:space="preserve">PARTIE </w:t>
      </w:r>
      <w:r>
        <w:rPr>
          <w:color w:val="E36C0A" w:themeColor="accent6" w:themeShade="BF"/>
          <w:sz w:val="28"/>
          <w:szCs w:val="28"/>
        </w:rPr>
        <w:t>IV</w:t>
      </w:r>
      <w:r w:rsidRPr="00084763">
        <w:rPr>
          <w:color w:val="E36C0A" w:themeColor="accent6" w:themeShade="BF"/>
          <w:sz w:val="28"/>
          <w:szCs w:val="28"/>
        </w:rPr>
        <w:t xml:space="preserve"> : </w:t>
      </w:r>
      <w:r>
        <w:rPr>
          <w:color w:val="E36C0A" w:themeColor="accent6" w:themeShade="BF"/>
          <w:sz w:val="28"/>
          <w:szCs w:val="28"/>
        </w:rPr>
        <w:t>Résultats de l’enquête</w:t>
      </w:r>
      <w:r w:rsidRPr="00084763">
        <w:rPr>
          <w:color w:val="E36C0A" w:themeColor="accent6" w:themeShade="BF"/>
          <w:sz w:val="28"/>
          <w:szCs w:val="28"/>
        </w:rPr>
        <w:t xml:space="preserve"> </w:t>
      </w:r>
    </w:p>
    <w:p w:rsidR="00084763" w:rsidRPr="004F3552" w:rsidRDefault="00084763" w:rsidP="00CC749F">
      <w:pPr>
        <w:spacing w:before="100" w:beforeAutospacing="1" w:after="100" w:afterAutospacing="1" w:line="360" w:lineRule="auto"/>
        <w:ind w:firstLine="426"/>
        <w:jc w:val="center"/>
        <w:rPr>
          <w:rFonts w:asciiTheme="majorBidi" w:hAnsiTheme="majorBidi" w:cstheme="majorBidi"/>
          <w:sz w:val="24"/>
          <w:szCs w:val="24"/>
          <w:rtl/>
        </w:rPr>
      </w:pPr>
    </w:p>
    <w:p w:rsidR="004F3552" w:rsidRPr="004F3552" w:rsidRDefault="004F3552" w:rsidP="00085CAE">
      <w:pPr>
        <w:spacing w:before="100" w:beforeAutospacing="1" w:after="100" w:afterAutospacing="1" w:line="360" w:lineRule="auto"/>
        <w:ind w:firstLine="426"/>
        <w:jc w:val="center"/>
        <w:rPr>
          <w:rFonts w:asciiTheme="majorBidi" w:hAnsiTheme="majorBidi" w:cstheme="majorBidi"/>
          <w:b/>
          <w:bCs/>
          <w:sz w:val="24"/>
          <w:szCs w:val="24"/>
          <w:lang w:bidi="ar-DZ"/>
        </w:rPr>
      </w:pPr>
      <w:r w:rsidRPr="004F3552">
        <w:rPr>
          <w:rFonts w:asciiTheme="majorBidi" w:hAnsiTheme="majorBidi" w:cstheme="majorBidi"/>
          <w:b/>
          <w:bCs/>
          <w:sz w:val="24"/>
          <w:szCs w:val="24"/>
        </w:rPr>
        <w:t>Photo (</w:t>
      </w:r>
      <w:r w:rsidR="00085CAE">
        <w:rPr>
          <w:rFonts w:asciiTheme="majorBidi" w:hAnsiTheme="majorBidi" w:cstheme="majorBidi"/>
          <w:b/>
          <w:bCs/>
          <w:sz w:val="24"/>
          <w:szCs w:val="24"/>
        </w:rPr>
        <w:t>2</w:t>
      </w:r>
      <w:r w:rsidRPr="004F3552">
        <w:rPr>
          <w:rFonts w:asciiTheme="majorBidi" w:hAnsiTheme="majorBidi" w:cstheme="majorBidi"/>
          <w:b/>
          <w:bCs/>
          <w:sz w:val="24"/>
          <w:szCs w:val="24"/>
        </w:rPr>
        <w:t>)</w:t>
      </w:r>
      <w:r w:rsidRPr="004F3552">
        <w:rPr>
          <w:rFonts w:asciiTheme="majorBidi" w:hAnsiTheme="majorBidi" w:cstheme="majorBidi"/>
          <w:b/>
          <w:bCs/>
          <w:sz w:val="24"/>
          <w:szCs w:val="24"/>
          <w:lang w:bidi="ar-DZ"/>
        </w:rPr>
        <w:t xml:space="preserve">: </w:t>
      </w:r>
      <w:r w:rsidRPr="00EC46B7">
        <w:rPr>
          <w:rFonts w:asciiTheme="majorBidi" w:hAnsiTheme="majorBidi" w:cstheme="majorBidi"/>
          <w:sz w:val="24"/>
          <w:szCs w:val="24"/>
          <w:lang w:bidi="ar-DZ"/>
        </w:rPr>
        <w:t>Système d’irrigation goutte à goutte.</w:t>
      </w:r>
      <w:r w:rsidR="004B4D1E" w:rsidRPr="004B4D1E">
        <w:t xml:space="preserve"> </w:t>
      </w:r>
      <w:r w:rsidR="004B4D1E" w:rsidRPr="004B4D1E">
        <w:rPr>
          <w:rFonts w:asciiTheme="majorBidi" w:hAnsiTheme="majorBidi" w:cstheme="majorBidi"/>
          <w:b/>
          <w:bCs/>
          <w:sz w:val="24"/>
          <w:szCs w:val="24"/>
          <w:lang w:bidi="ar-DZ"/>
        </w:rPr>
        <w:t>(</w:t>
      </w:r>
      <w:proofErr w:type="spellStart"/>
      <w:r w:rsidR="004B4D1E" w:rsidRPr="004B4D1E">
        <w:rPr>
          <w:rFonts w:asciiTheme="majorBidi" w:hAnsiTheme="majorBidi" w:cstheme="majorBidi"/>
          <w:b/>
          <w:bCs/>
          <w:sz w:val="24"/>
          <w:szCs w:val="24"/>
          <w:lang w:bidi="ar-DZ"/>
        </w:rPr>
        <w:t>Bousba</w:t>
      </w:r>
      <w:proofErr w:type="spellEnd"/>
      <w:r w:rsidR="004B4D1E" w:rsidRPr="004B4D1E">
        <w:rPr>
          <w:rFonts w:asciiTheme="majorBidi" w:hAnsiTheme="majorBidi" w:cstheme="majorBidi"/>
          <w:b/>
          <w:bCs/>
          <w:sz w:val="24"/>
          <w:szCs w:val="24"/>
          <w:lang w:bidi="ar-DZ"/>
        </w:rPr>
        <w:t xml:space="preserve"> </w:t>
      </w:r>
      <w:proofErr w:type="gramStart"/>
      <w:r w:rsidR="004B4D1E" w:rsidRPr="004B4D1E">
        <w:rPr>
          <w:rFonts w:asciiTheme="majorBidi" w:hAnsiTheme="majorBidi" w:cstheme="majorBidi"/>
          <w:b/>
          <w:bCs/>
          <w:sz w:val="24"/>
          <w:szCs w:val="24"/>
          <w:lang w:bidi="ar-DZ"/>
        </w:rPr>
        <w:t>Zohra ,</w:t>
      </w:r>
      <w:proofErr w:type="gramEnd"/>
      <w:r w:rsidR="004B4D1E" w:rsidRPr="004B4D1E">
        <w:rPr>
          <w:rFonts w:asciiTheme="majorBidi" w:hAnsiTheme="majorBidi" w:cstheme="majorBidi"/>
          <w:b/>
          <w:bCs/>
          <w:sz w:val="24"/>
          <w:szCs w:val="24"/>
          <w:lang w:bidi="ar-DZ"/>
        </w:rPr>
        <w:t xml:space="preserve"> 2017)</w:t>
      </w:r>
    </w:p>
    <w:p w:rsidR="004F3552" w:rsidRPr="004F3552" w:rsidRDefault="004F3552" w:rsidP="00CC749F">
      <w:pPr>
        <w:spacing w:before="100" w:beforeAutospacing="1" w:after="100" w:afterAutospacing="1" w:line="360" w:lineRule="auto"/>
        <w:ind w:firstLine="426"/>
        <w:jc w:val="center"/>
        <w:rPr>
          <w:rFonts w:asciiTheme="majorBidi" w:hAnsiTheme="majorBidi" w:cstheme="majorBidi"/>
          <w:b/>
          <w:bCs/>
          <w:sz w:val="28"/>
          <w:szCs w:val="28"/>
        </w:rPr>
      </w:pPr>
      <w:r>
        <w:rPr>
          <w:rFonts w:asciiTheme="majorBidi" w:hAnsiTheme="majorBidi" w:cstheme="majorBidi"/>
          <w:b/>
          <w:bCs/>
          <w:noProof/>
          <w:sz w:val="28"/>
          <w:szCs w:val="28"/>
          <w:lang w:eastAsia="fr-FR"/>
        </w:rPr>
        <w:drawing>
          <wp:inline distT="0" distB="0" distL="0" distR="0" wp14:anchorId="29E7A579" wp14:editId="36C3D4D2">
            <wp:extent cx="3990975" cy="1581150"/>
            <wp:effectExtent l="0" t="0" r="0" b="0"/>
            <wp:docPr id="15" name="Image 15" descr="15726053_399793630361322_349417732_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5726053_399793630361322_349417732_o"/>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992617" cy="1581801"/>
                    </a:xfrm>
                    <a:prstGeom prst="rect">
                      <a:avLst/>
                    </a:prstGeom>
                    <a:noFill/>
                    <a:ln>
                      <a:noFill/>
                    </a:ln>
                  </pic:spPr>
                </pic:pic>
              </a:graphicData>
            </a:graphic>
          </wp:inline>
        </w:drawing>
      </w:r>
    </w:p>
    <w:p w:rsidR="004F3552" w:rsidRPr="004F3552" w:rsidRDefault="004F3552" w:rsidP="00085CAE">
      <w:pPr>
        <w:spacing w:before="100" w:beforeAutospacing="1" w:after="100" w:afterAutospacing="1" w:line="360" w:lineRule="auto"/>
        <w:ind w:firstLine="426"/>
        <w:jc w:val="center"/>
        <w:rPr>
          <w:rFonts w:asciiTheme="majorBidi" w:hAnsiTheme="majorBidi" w:cstheme="majorBidi"/>
          <w:b/>
          <w:bCs/>
          <w:sz w:val="24"/>
          <w:szCs w:val="24"/>
        </w:rPr>
      </w:pPr>
      <w:r w:rsidRPr="004F3552">
        <w:rPr>
          <w:rFonts w:asciiTheme="majorBidi" w:hAnsiTheme="majorBidi" w:cstheme="majorBidi"/>
          <w:b/>
          <w:bCs/>
          <w:sz w:val="24"/>
          <w:szCs w:val="24"/>
        </w:rPr>
        <w:t>Photo (</w:t>
      </w:r>
      <w:r w:rsidR="00085CAE">
        <w:rPr>
          <w:rFonts w:asciiTheme="majorBidi" w:hAnsiTheme="majorBidi" w:cstheme="majorBidi"/>
          <w:b/>
          <w:bCs/>
          <w:sz w:val="24"/>
          <w:szCs w:val="24"/>
        </w:rPr>
        <w:t>3</w:t>
      </w:r>
      <w:r w:rsidRPr="004F3552">
        <w:rPr>
          <w:rFonts w:asciiTheme="majorBidi" w:hAnsiTheme="majorBidi" w:cstheme="majorBidi"/>
          <w:b/>
          <w:bCs/>
          <w:sz w:val="24"/>
          <w:szCs w:val="24"/>
        </w:rPr>
        <w:t xml:space="preserve">): </w:t>
      </w:r>
      <w:r w:rsidRPr="00EC46B7">
        <w:rPr>
          <w:rFonts w:asciiTheme="majorBidi" w:hAnsiTheme="majorBidi" w:cstheme="majorBidi"/>
          <w:sz w:val="24"/>
          <w:szCs w:val="24"/>
        </w:rPr>
        <w:t>Irrigation des cultures par goutte à goutte.</w:t>
      </w:r>
      <w:r w:rsidRPr="004F3552">
        <w:rPr>
          <w:rFonts w:asciiTheme="majorBidi" w:hAnsiTheme="majorBidi" w:cstheme="majorBidi"/>
          <w:b/>
          <w:bCs/>
          <w:sz w:val="24"/>
          <w:szCs w:val="24"/>
        </w:rPr>
        <w:t xml:space="preserve"> (</w:t>
      </w:r>
      <w:proofErr w:type="spellStart"/>
      <w:r w:rsidRPr="004F3552">
        <w:rPr>
          <w:rFonts w:asciiTheme="majorBidi" w:hAnsiTheme="majorBidi" w:cstheme="majorBidi"/>
          <w:b/>
          <w:bCs/>
          <w:sz w:val="24"/>
          <w:szCs w:val="24"/>
        </w:rPr>
        <w:t>Bousba</w:t>
      </w:r>
      <w:proofErr w:type="spellEnd"/>
      <w:r w:rsidRPr="004F3552">
        <w:rPr>
          <w:rFonts w:asciiTheme="majorBidi" w:hAnsiTheme="majorBidi" w:cstheme="majorBidi"/>
          <w:b/>
          <w:bCs/>
          <w:sz w:val="24"/>
          <w:szCs w:val="24"/>
        </w:rPr>
        <w:t xml:space="preserve"> </w:t>
      </w:r>
      <w:proofErr w:type="gramStart"/>
      <w:r w:rsidRPr="004F3552">
        <w:rPr>
          <w:rFonts w:asciiTheme="majorBidi" w:hAnsiTheme="majorBidi" w:cstheme="majorBidi"/>
          <w:b/>
          <w:bCs/>
          <w:sz w:val="24"/>
          <w:szCs w:val="24"/>
        </w:rPr>
        <w:t>Zohra ,</w:t>
      </w:r>
      <w:proofErr w:type="gramEnd"/>
      <w:r w:rsidRPr="004F3552">
        <w:rPr>
          <w:rFonts w:asciiTheme="majorBidi" w:hAnsiTheme="majorBidi" w:cstheme="majorBidi"/>
          <w:b/>
          <w:bCs/>
          <w:sz w:val="24"/>
          <w:szCs w:val="24"/>
        </w:rPr>
        <w:t xml:space="preserve"> 2017)</w:t>
      </w:r>
    </w:p>
    <w:p w:rsidR="004F3552" w:rsidRPr="00753991" w:rsidRDefault="004F3552" w:rsidP="00E32565">
      <w:pPr>
        <w:spacing w:after="0" w:line="360" w:lineRule="auto"/>
        <w:ind w:firstLine="426"/>
        <w:jc w:val="both"/>
        <w:rPr>
          <w:rFonts w:asciiTheme="majorBidi" w:hAnsiTheme="majorBidi" w:cstheme="majorBidi"/>
          <w:b/>
          <w:bCs/>
          <w:sz w:val="26"/>
          <w:szCs w:val="26"/>
        </w:rPr>
      </w:pPr>
      <w:r w:rsidRPr="00753991">
        <w:rPr>
          <w:rFonts w:asciiTheme="majorBidi" w:hAnsiTheme="majorBidi" w:cstheme="majorBidi"/>
          <w:b/>
          <w:bCs/>
          <w:sz w:val="26"/>
          <w:szCs w:val="26"/>
        </w:rPr>
        <w:t>II-Les principaux ennemis des cultures maraichères rencontrés :</w:t>
      </w:r>
    </w:p>
    <w:p w:rsidR="004F3552" w:rsidRPr="004F3552" w:rsidRDefault="004F3552" w:rsidP="00E32565">
      <w:pPr>
        <w:spacing w:after="0" w:line="360" w:lineRule="auto"/>
        <w:ind w:firstLine="426"/>
        <w:rPr>
          <w:rFonts w:asciiTheme="majorBidi" w:hAnsiTheme="majorBidi" w:cstheme="majorBidi"/>
          <w:sz w:val="24"/>
          <w:szCs w:val="24"/>
        </w:rPr>
      </w:pPr>
      <w:r w:rsidRPr="004F3552">
        <w:rPr>
          <w:rFonts w:asciiTheme="majorBidi" w:hAnsiTheme="majorBidi" w:cstheme="majorBidi"/>
          <w:color w:val="212121"/>
          <w:sz w:val="24"/>
          <w:szCs w:val="24"/>
          <w:shd w:val="clear" w:color="auto" w:fill="FFFFFF"/>
        </w:rPr>
        <w:t>Les agriculteurs se plaignent beaucoup des ennemis des cultures maraichères qui se propagent en pleine saison agricole causant des dégâts considérables.</w:t>
      </w:r>
    </w:p>
    <w:p w:rsidR="004F3552" w:rsidRPr="004F3552" w:rsidRDefault="004F3552" w:rsidP="007C4877">
      <w:pPr>
        <w:spacing w:after="100" w:afterAutospacing="1" w:line="360" w:lineRule="auto"/>
        <w:ind w:firstLine="426"/>
        <w:jc w:val="both"/>
        <w:rPr>
          <w:rFonts w:asciiTheme="majorBidi" w:hAnsiTheme="majorBidi" w:cstheme="majorBidi"/>
          <w:sz w:val="24"/>
          <w:szCs w:val="24"/>
        </w:rPr>
      </w:pPr>
      <w:r w:rsidRPr="004F3552">
        <w:rPr>
          <w:rFonts w:asciiTheme="majorBidi" w:hAnsiTheme="majorBidi" w:cstheme="majorBidi"/>
          <w:sz w:val="24"/>
          <w:szCs w:val="24"/>
        </w:rPr>
        <w:t xml:space="preserve">Les principaux ennemis des </w:t>
      </w:r>
      <w:r w:rsidRPr="004F3552">
        <w:rPr>
          <w:rFonts w:asciiTheme="majorBidi" w:hAnsiTheme="majorBidi" w:cstheme="majorBidi"/>
          <w:color w:val="212121"/>
          <w:sz w:val="24"/>
          <w:szCs w:val="24"/>
          <w:shd w:val="clear" w:color="auto" w:fill="FFFFFF"/>
        </w:rPr>
        <w:t>cultures maraichères que nous avons rencontrés dans les nouveaux périmètres de mise en valeur dans la région d’El-</w:t>
      </w:r>
      <w:r w:rsidR="007C4877">
        <w:rPr>
          <w:rFonts w:ascii="Times New Roman" w:eastAsia="Times New Roman" w:hAnsi="Times New Roman" w:cs="Times New Roman"/>
          <w:sz w:val="24"/>
          <w:szCs w:val="24"/>
          <w:lang w:eastAsia="fr-FR"/>
        </w:rPr>
        <w:t xml:space="preserve">Menia </w:t>
      </w:r>
      <w:r w:rsidRPr="004F3552">
        <w:rPr>
          <w:rFonts w:asciiTheme="majorBidi" w:hAnsiTheme="majorBidi" w:cstheme="majorBidi"/>
          <w:color w:val="212121"/>
          <w:sz w:val="24"/>
          <w:szCs w:val="24"/>
          <w:shd w:val="clear" w:color="auto" w:fill="FFFFFF"/>
        </w:rPr>
        <w:t xml:space="preserve">sont énumérés ci-dessous : </w:t>
      </w:r>
    </w:p>
    <w:p w:rsidR="00CC749F" w:rsidRDefault="004F3552" w:rsidP="00CC749F">
      <w:pPr>
        <w:spacing w:before="100" w:beforeAutospacing="1" w:after="100" w:afterAutospacing="1" w:line="360" w:lineRule="auto"/>
        <w:ind w:firstLine="425"/>
        <w:jc w:val="both"/>
        <w:rPr>
          <w:rFonts w:asciiTheme="majorBidi" w:hAnsiTheme="majorBidi" w:cstheme="majorBidi"/>
          <w:sz w:val="26"/>
          <w:szCs w:val="26"/>
        </w:rPr>
      </w:pPr>
      <w:r w:rsidRPr="00753991">
        <w:rPr>
          <w:rFonts w:asciiTheme="majorBidi" w:hAnsiTheme="majorBidi" w:cstheme="majorBidi"/>
          <w:b/>
          <w:bCs/>
          <w:sz w:val="28"/>
          <w:szCs w:val="28"/>
        </w:rPr>
        <w:t>II-1</w:t>
      </w:r>
      <w:r w:rsidRPr="004F3552">
        <w:rPr>
          <w:rFonts w:asciiTheme="majorBidi" w:hAnsiTheme="majorBidi" w:cstheme="majorBidi"/>
          <w:b/>
          <w:bCs/>
          <w:sz w:val="26"/>
          <w:szCs w:val="26"/>
        </w:rPr>
        <w:t>-Les pucerons </w:t>
      </w:r>
    </w:p>
    <w:p w:rsidR="004F3552" w:rsidRPr="00CC749F" w:rsidRDefault="00CC749F" w:rsidP="00CC749F">
      <w:pPr>
        <w:spacing w:before="100" w:beforeAutospacing="1" w:after="100" w:afterAutospacing="1" w:line="360" w:lineRule="auto"/>
        <w:ind w:firstLine="425"/>
        <w:jc w:val="both"/>
        <w:rPr>
          <w:rFonts w:asciiTheme="majorBidi" w:hAnsiTheme="majorBidi" w:cstheme="majorBidi"/>
          <w:sz w:val="26"/>
          <w:szCs w:val="26"/>
        </w:rPr>
      </w:pPr>
      <w:r>
        <w:rPr>
          <w:rFonts w:asciiTheme="majorBidi" w:hAnsiTheme="majorBidi" w:cstheme="majorBidi"/>
          <w:sz w:val="26"/>
          <w:szCs w:val="26"/>
        </w:rPr>
        <w:t xml:space="preserve"> </w:t>
      </w:r>
      <w:r w:rsidR="004F3552" w:rsidRPr="004F3552">
        <w:rPr>
          <w:rFonts w:asciiTheme="majorBidi" w:hAnsiTheme="majorBidi" w:cstheme="majorBidi"/>
          <w:sz w:val="24"/>
          <w:szCs w:val="24"/>
        </w:rPr>
        <w:t>On les a trouvés sur plusieurs types de cultures maraîchères. Les plus rencontrés sont les pucerons noirs</w:t>
      </w:r>
      <w:r w:rsidR="004F3552" w:rsidRPr="004F3552">
        <w:rPr>
          <w:rFonts w:asciiTheme="majorBidi" w:hAnsiTheme="majorBidi" w:cstheme="majorBidi"/>
          <w:color w:val="000000"/>
          <w:sz w:val="24"/>
          <w:szCs w:val="24"/>
        </w:rPr>
        <w:t xml:space="preserve"> (</w:t>
      </w:r>
      <w:proofErr w:type="spellStart"/>
      <w:r w:rsidR="004F3552" w:rsidRPr="004F3552">
        <w:rPr>
          <w:rFonts w:asciiTheme="majorBidi" w:hAnsiTheme="majorBidi" w:cstheme="majorBidi"/>
          <w:i/>
          <w:iCs/>
          <w:color w:val="000000"/>
          <w:sz w:val="24"/>
          <w:szCs w:val="24"/>
        </w:rPr>
        <w:t>Aphis</w:t>
      </w:r>
      <w:proofErr w:type="spellEnd"/>
      <w:r w:rsidR="004F3552" w:rsidRPr="004F3552">
        <w:rPr>
          <w:rFonts w:asciiTheme="majorBidi" w:hAnsiTheme="majorBidi" w:cstheme="majorBidi"/>
          <w:i/>
          <w:iCs/>
          <w:color w:val="000000"/>
          <w:sz w:val="24"/>
          <w:szCs w:val="24"/>
        </w:rPr>
        <w:t xml:space="preserve"> </w:t>
      </w:r>
      <w:proofErr w:type="spellStart"/>
      <w:proofErr w:type="gramStart"/>
      <w:r w:rsidR="004F3552" w:rsidRPr="004F3552">
        <w:rPr>
          <w:rFonts w:asciiTheme="majorBidi" w:hAnsiTheme="majorBidi" w:cstheme="majorBidi"/>
          <w:i/>
          <w:iCs/>
          <w:color w:val="000000"/>
          <w:sz w:val="24"/>
          <w:szCs w:val="24"/>
        </w:rPr>
        <w:t>fabae</w:t>
      </w:r>
      <w:proofErr w:type="spellEnd"/>
      <w:r w:rsidR="004F3552" w:rsidRPr="004F3552">
        <w:rPr>
          <w:rFonts w:asciiTheme="majorBidi" w:hAnsiTheme="majorBidi" w:cstheme="majorBidi"/>
          <w:sz w:val="24"/>
          <w:szCs w:val="24"/>
        </w:rPr>
        <w:t xml:space="preserve"> )</w:t>
      </w:r>
      <w:proofErr w:type="gramEnd"/>
      <w:r w:rsidR="004F3552" w:rsidRPr="004F3552">
        <w:rPr>
          <w:rFonts w:asciiTheme="majorBidi" w:hAnsiTheme="majorBidi" w:cstheme="majorBidi"/>
          <w:sz w:val="24"/>
          <w:szCs w:val="24"/>
        </w:rPr>
        <w:t xml:space="preserve"> qui   attaquent principalement l’épinard et la fève,  et se trouve aussi sur d’autres cultures à un degré moindre. </w:t>
      </w:r>
    </w:p>
    <w:p w:rsidR="004F3552" w:rsidRPr="00753991" w:rsidRDefault="004F3552" w:rsidP="00CC749F">
      <w:pPr>
        <w:spacing w:before="100" w:beforeAutospacing="1" w:after="100" w:afterAutospacing="1" w:line="360" w:lineRule="auto"/>
        <w:ind w:firstLine="426"/>
        <w:jc w:val="both"/>
        <w:rPr>
          <w:rFonts w:asciiTheme="majorBidi" w:hAnsiTheme="majorBidi" w:cstheme="majorBidi"/>
          <w:b/>
          <w:bCs/>
          <w:sz w:val="26"/>
          <w:szCs w:val="26"/>
        </w:rPr>
      </w:pPr>
      <w:r w:rsidRPr="00753991">
        <w:rPr>
          <w:rFonts w:asciiTheme="majorBidi" w:hAnsiTheme="majorBidi" w:cstheme="majorBidi"/>
          <w:b/>
          <w:bCs/>
          <w:sz w:val="26"/>
          <w:szCs w:val="26"/>
        </w:rPr>
        <w:t>-Leurs dégâts :</w:t>
      </w:r>
    </w:p>
    <w:p w:rsidR="004F3552" w:rsidRDefault="004F3552" w:rsidP="00CC749F">
      <w:pPr>
        <w:spacing w:before="100" w:beforeAutospacing="1" w:after="100" w:afterAutospacing="1" w:line="360" w:lineRule="auto"/>
        <w:ind w:firstLine="426"/>
        <w:jc w:val="both"/>
        <w:rPr>
          <w:rFonts w:asciiTheme="majorBidi" w:hAnsiTheme="majorBidi" w:cstheme="majorBidi"/>
          <w:sz w:val="24"/>
          <w:szCs w:val="24"/>
        </w:rPr>
      </w:pPr>
      <w:r w:rsidRPr="004F3552">
        <w:rPr>
          <w:rFonts w:asciiTheme="majorBidi" w:hAnsiTheme="majorBidi" w:cstheme="majorBidi"/>
          <w:sz w:val="24"/>
          <w:szCs w:val="24"/>
        </w:rPr>
        <w:t xml:space="preserve">Le puceron noir de la fève est l'un des principaux ravageurs de la fève dans la région. On le rencontre dans tous les périmètres comme on l’a rencontré dans toutes les exploitations visitées. </w:t>
      </w:r>
    </w:p>
    <w:p w:rsidR="00084763" w:rsidRDefault="00084763" w:rsidP="00CC749F">
      <w:pPr>
        <w:spacing w:before="100" w:beforeAutospacing="1" w:after="100" w:afterAutospacing="1" w:line="360" w:lineRule="auto"/>
        <w:ind w:firstLine="426"/>
        <w:jc w:val="both"/>
        <w:rPr>
          <w:rFonts w:asciiTheme="majorBidi" w:hAnsiTheme="majorBidi" w:cstheme="majorBidi"/>
          <w:sz w:val="24"/>
          <w:szCs w:val="24"/>
        </w:rPr>
      </w:pPr>
    </w:p>
    <w:p w:rsidR="00E713BF" w:rsidRPr="00084763" w:rsidRDefault="00E713BF" w:rsidP="00E713BF">
      <w:pPr>
        <w:pStyle w:val="Citationintense"/>
        <w:rPr>
          <w:rFonts w:ascii="Times New Roman" w:eastAsia="Times New Roman" w:hAnsi="Times New Roman" w:cs="Times New Roman"/>
          <w:color w:val="E36C0A" w:themeColor="accent6" w:themeShade="BF"/>
          <w:sz w:val="32"/>
          <w:szCs w:val="32"/>
          <w:lang w:eastAsia="fr-FR" w:bidi="ar-DZ"/>
        </w:rPr>
      </w:pPr>
      <w:r w:rsidRPr="00084763">
        <w:rPr>
          <w:color w:val="E36C0A" w:themeColor="accent6" w:themeShade="BF"/>
          <w:sz w:val="28"/>
          <w:szCs w:val="28"/>
        </w:rPr>
        <w:lastRenderedPageBreak/>
        <w:t xml:space="preserve">PARTIE </w:t>
      </w:r>
      <w:r>
        <w:rPr>
          <w:color w:val="E36C0A" w:themeColor="accent6" w:themeShade="BF"/>
          <w:sz w:val="28"/>
          <w:szCs w:val="28"/>
        </w:rPr>
        <w:t>IV</w:t>
      </w:r>
      <w:r w:rsidRPr="00084763">
        <w:rPr>
          <w:color w:val="E36C0A" w:themeColor="accent6" w:themeShade="BF"/>
          <w:sz w:val="28"/>
          <w:szCs w:val="28"/>
        </w:rPr>
        <w:t xml:space="preserve"> : </w:t>
      </w:r>
      <w:r>
        <w:rPr>
          <w:color w:val="E36C0A" w:themeColor="accent6" w:themeShade="BF"/>
          <w:sz w:val="28"/>
          <w:szCs w:val="28"/>
        </w:rPr>
        <w:t>Résultats de l’enquête</w:t>
      </w:r>
      <w:r w:rsidRPr="00084763">
        <w:rPr>
          <w:color w:val="E36C0A" w:themeColor="accent6" w:themeShade="BF"/>
          <w:sz w:val="28"/>
          <w:szCs w:val="28"/>
        </w:rPr>
        <w:t xml:space="preserve"> </w:t>
      </w:r>
    </w:p>
    <w:p w:rsidR="00084763" w:rsidRPr="004F3552" w:rsidRDefault="00084763" w:rsidP="00CC749F">
      <w:pPr>
        <w:spacing w:before="100" w:beforeAutospacing="1" w:after="100" w:afterAutospacing="1" w:line="360" w:lineRule="auto"/>
        <w:ind w:firstLine="426"/>
        <w:jc w:val="both"/>
        <w:rPr>
          <w:rFonts w:asciiTheme="majorBidi" w:hAnsiTheme="majorBidi" w:cstheme="majorBidi"/>
          <w:sz w:val="24"/>
          <w:szCs w:val="24"/>
        </w:rPr>
      </w:pPr>
    </w:p>
    <w:p w:rsidR="004F3552" w:rsidRPr="004F3552" w:rsidRDefault="004F3552" w:rsidP="00CC749F">
      <w:pPr>
        <w:spacing w:before="100" w:beforeAutospacing="1" w:after="100" w:afterAutospacing="1" w:line="360" w:lineRule="auto"/>
        <w:ind w:firstLine="426"/>
        <w:jc w:val="both"/>
        <w:rPr>
          <w:rFonts w:asciiTheme="majorBidi" w:hAnsiTheme="majorBidi" w:cstheme="majorBidi"/>
          <w:b/>
          <w:bCs/>
          <w:sz w:val="24"/>
          <w:szCs w:val="24"/>
        </w:rPr>
      </w:pPr>
      <w:r w:rsidRPr="004F3552">
        <w:rPr>
          <w:rFonts w:asciiTheme="majorBidi" w:hAnsiTheme="majorBidi" w:cstheme="majorBidi"/>
          <w:sz w:val="24"/>
          <w:szCs w:val="24"/>
        </w:rPr>
        <w:t>Il attaque en colonies les nouvelles pousses et les jeunes feuilles et même les gousses s'il n'est pas traité rapidement.  Il cause de graves chutes de rendement à cause du desséchement qu'il provoque en suçant la sève.</w:t>
      </w:r>
    </w:p>
    <w:p w:rsidR="004F3552" w:rsidRPr="004F3552" w:rsidRDefault="004F3552" w:rsidP="00CC749F">
      <w:pPr>
        <w:spacing w:before="100" w:beforeAutospacing="1" w:after="100" w:afterAutospacing="1" w:line="360" w:lineRule="auto"/>
        <w:ind w:firstLine="426"/>
        <w:jc w:val="both"/>
        <w:rPr>
          <w:rFonts w:asciiTheme="majorBidi" w:hAnsiTheme="majorBidi" w:cstheme="majorBidi"/>
          <w:sz w:val="24"/>
          <w:szCs w:val="24"/>
        </w:rPr>
      </w:pPr>
      <w:r w:rsidRPr="004F3552">
        <w:rPr>
          <w:rFonts w:asciiTheme="majorBidi" w:hAnsiTheme="majorBidi" w:cstheme="majorBidi"/>
          <w:sz w:val="24"/>
          <w:szCs w:val="24"/>
        </w:rPr>
        <w:t>Ce qui aide ce puceron à se propager ce sont le plus souvent les vents, c'est la raison pour laquelle l'attaque de ce ravageur augmente au printemps dans la région. La présence d'un excellent brise-vent est recommandée pour empêcher son envahissement.</w:t>
      </w:r>
    </w:p>
    <w:p w:rsidR="004F3552" w:rsidRPr="004F3552" w:rsidRDefault="004F3552" w:rsidP="00CC749F">
      <w:pPr>
        <w:spacing w:before="100" w:beforeAutospacing="1" w:after="100" w:afterAutospacing="1" w:line="360" w:lineRule="auto"/>
        <w:ind w:firstLine="426"/>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14:anchorId="15BFFAB4" wp14:editId="01017F2C">
            <wp:extent cx="3515933" cy="1818167"/>
            <wp:effectExtent l="0" t="0" r="8890" b="0"/>
            <wp:docPr id="13" name="Image 13" descr="IMG_20170412_224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20170412_22421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521075" cy="1820826"/>
                    </a:xfrm>
                    <a:prstGeom prst="rect">
                      <a:avLst/>
                    </a:prstGeom>
                    <a:noFill/>
                    <a:ln>
                      <a:noFill/>
                    </a:ln>
                  </pic:spPr>
                </pic:pic>
              </a:graphicData>
            </a:graphic>
          </wp:inline>
        </w:drawing>
      </w:r>
    </w:p>
    <w:p w:rsidR="004F3552" w:rsidRPr="004F3552" w:rsidRDefault="004F3552" w:rsidP="00CC749F">
      <w:pPr>
        <w:spacing w:before="100" w:beforeAutospacing="1" w:after="100" w:afterAutospacing="1" w:line="360" w:lineRule="auto"/>
        <w:ind w:firstLine="426"/>
        <w:jc w:val="center"/>
        <w:rPr>
          <w:rFonts w:asciiTheme="majorBidi" w:hAnsiTheme="majorBidi" w:cstheme="majorBidi"/>
          <w:b/>
          <w:bCs/>
          <w:sz w:val="24"/>
          <w:szCs w:val="24"/>
        </w:rPr>
      </w:pPr>
      <w:r w:rsidRPr="004F3552">
        <w:rPr>
          <w:rFonts w:asciiTheme="majorBidi" w:hAnsiTheme="majorBidi" w:cstheme="majorBidi"/>
          <w:b/>
          <w:bCs/>
          <w:sz w:val="24"/>
          <w:szCs w:val="24"/>
        </w:rPr>
        <w:t xml:space="preserve">Photo (4) : </w:t>
      </w:r>
      <w:r w:rsidRPr="00EC46B7">
        <w:rPr>
          <w:rFonts w:asciiTheme="majorBidi" w:hAnsiTheme="majorBidi" w:cstheme="majorBidi"/>
          <w:sz w:val="24"/>
          <w:szCs w:val="24"/>
        </w:rPr>
        <w:t>Dégâts dus au puceron noir</w:t>
      </w:r>
      <w:proofErr w:type="gramStart"/>
      <w:r w:rsidRPr="004F3552">
        <w:rPr>
          <w:rFonts w:asciiTheme="majorBidi" w:hAnsiTheme="majorBidi" w:cstheme="majorBidi"/>
          <w:b/>
          <w:bCs/>
          <w:sz w:val="24"/>
          <w:szCs w:val="24"/>
        </w:rPr>
        <w:t>.(</w:t>
      </w:r>
      <w:proofErr w:type="gramEnd"/>
      <w:r w:rsidRPr="004F3552">
        <w:rPr>
          <w:rFonts w:asciiTheme="majorBidi" w:hAnsiTheme="majorBidi" w:cstheme="majorBidi"/>
          <w:b/>
          <w:bCs/>
          <w:sz w:val="24"/>
          <w:szCs w:val="24"/>
        </w:rPr>
        <w:t xml:space="preserve"> </w:t>
      </w:r>
      <w:proofErr w:type="spellStart"/>
      <w:r w:rsidRPr="004F3552">
        <w:rPr>
          <w:rFonts w:asciiTheme="majorBidi" w:hAnsiTheme="majorBidi" w:cstheme="majorBidi"/>
          <w:b/>
          <w:bCs/>
          <w:sz w:val="24"/>
          <w:szCs w:val="24"/>
        </w:rPr>
        <w:t>Boucina</w:t>
      </w:r>
      <w:proofErr w:type="spellEnd"/>
      <w:r w:rsidRPr="004F3552">
        <w:rPr>
          <w:rFonts w:asciiTheme="majorBidi" w:hAnsiTheme="majorBidi" w:cstheme="majorBidi"/>
          <w:b/>
          <w:bCs/>
          <w:sz w:val="24"/>
          <w:szCs w:val="24"/>
        </w:rPr>
        <w:t xml:space="preserve"> </w:t>
      </w:r>
      <w:proofErr w:type="spellStart"/>
      <w:r w:rsidRPr="004F3552">
        <w:rPr>
          <w:rFonts w:asciiTheme="majorBidi" w:hAnsiTheme="majorBidi" w:cstheme="majorBidi"/>
          <w:b/>
          <w:bCs/>
          <w:sz w:val="24"/>
          <w:szCs w:val="24"/>
        </w:rPr>
        <w:t>Zoubida</w:t>
      </w:r>
      <w:proofErr w:type="spellEnd"/>
      <w:r w:rsidRPr="004F3552">
        <w:rPr>
          <w:rFonts w:asciiTheme="majorBidi" w:hAnsiTheme="majorBidi" w:cstheme="majorBidi"/>
          <w:b/>
          <w:bCs/>
          <w:sz w:val="24"/>
          <w:szCs w:val="24"/>
        </w:rPr>
        <w:t> , 2017)</w:t>
      </w:r>
    </w:p>
    <w:p w:rsidR="004F3552" w:rsidRPr="004F3552" w:rsidRDefault="004F3552" w:rsidP="00CC749F">
      <w:pPr>
        <w:spacing w:before="100" w:beforeAutospacing="1" w:after="100" w:afterAutospacing="1" w:line="360" w:lineRule="auto"/>
        <w:ind w:firstLine="425"/>
        <w:jc w:val="both"/>
        <w:rPr>
          <w:rFonts w:asciiTheme="majorBidi" w:hAnsiTheme="majorBidi" w:cstheme="majorBidi"/>
          <w:sz w:val="24"/>
          <w:szCs w:val="24"/>
        </w:rPr>
      </w:pPr>
      <w:r w:rsidRPr="00753991">
        <w:rPr>
          <w:rFonts w:asciiTheme="majorBidi" w:hAnsiTheme="majorBidi" w:cstheme="majorBidi"/>
          <w:b/>
          <w:bCs/>
          <w:sz w:val="28"/>
          <w:szCs w:val="28"/>
        </w:rPr>
        <w:t>II-2</w:t>
      </w:r>
      <w:r w:rsidRPr="004F3552">
        <w:rPr>
          <w:rFonts w:asciiTheme="majorBidi" w:hAnsiTheme="majorBidi" w:cstheme="majorBidi"/>
          <w:b/>
          <w:bCs/>
          <w:sz w:val="24"/>
          <w:szCs w:val="24"/>
        </w:rPr>
        <w:t>-Les aleurodes</w:t>
      </w:r>
      <w:r w:rsidRPr="004F3552">
        <w:rPr>
          <w:rFonts w:asciiTheme="majorBidi" w:hAnsiTheme="majorBidi" w:cstheme="majorBidi"/>
          <w:sz w:val="24"/>
          <w:szCs w:val="24"/>
        </w:rPr>
        <w:t xml:space="preserve">: </w:t>
      </w:r>
    </w:p>
    <w:p w:rsidR="004F3552" w:rsidRPr="004F3552" w:rsidRDefault="004F3552" w:rsidP="00CC749F">
      <w:pPr>
        <w:spacing w:before="100" w:beforeAutospacing="1" w:after="100" w:afterAutospacing="1" w:line="360" w:lineRule="auto"/>
        <w:ind w:firstLine="425"/>
        <w:jc w:val="both"/>
        <w:rPr>
          <w:rFonts w:asciiTheme="majorBidi" w:hAnsiTheme="majorBidi" w:cstheme="majorBidi"/>
          <w:sz w:val="24"/>
          <w:szCs w:val="24"/>
        </w:rPr>
      </w:pPr>
      <w:r w:rsidRPr="004F3552">
        <w:rPr>
          <w:rFonts w:asciiTheme="majorBidi" w:hAnsiTheme="majorBidi" w:cstheme="majorBidi"/>
          <w:sz w:val="24"/>
          <w:szCs w:val="24"/>
        </w:rPr>
        <w:t xml:space="preserve">Nous les avons </w:t>
      </w:r>
      <w:proofErr w:type="gramStart"/>
      <w:r w:rsidRPr="004F3552">
        <w:rPr>
          <w:rFonts w:asciiTheme="majorBidi" w:hAnsiTheme="majorBidi" w:cstheme="majorBidi"/>
          <w:sz w:val="24"/>
          <w:szCs w:val="24"/>
        </w:rPr>
        <w:t>trouvé</w:t>
      </w:r>
      <w:proofErr w:type="gramEnd"/>
      <w:r w:rsidRPr="004F3552">
        <w:rPr>
          <w:rFonts w:asciiTheme="majorBidi" w:hAnsiTheme="majorBidi" w:cstheme="majorBidi"/>
          <w:sz w:val="24"/>
          <w:szCs w:val="24"/>
        </w:rPr>
        <w:t xml:space="preserve"> sur la culture de pomme de terre.</w:t>
      </w:r>
    </w:p>
    <w:p w:rsidR="004F3552" w:rsidRPr="004F3552" w:rsidRDefault="00753991" w:rsidP="00CC749F">
      <w:pPr>
        <w:spacing w:before="100" w:beforeAutospacing="1" w:after="100" w:afterAutospacing="1" w:line="360" w:lineRule="auto"/>
        <w:ind w:firstLine="425"/>
        <w:jc w:val="both"/>
        <w:rPr>
          <w:rFonts w:asciiTheme="majorBidi" w:hAnsiTheme="majorBidi" w:cstheme="majorBidi"/>
          <w:b/>
          <w:bCs/>
          <w:sz w:val="24"/>
          <w:szCs w:val="24"/>
        </w:rPr>
      </w:pPr>
      <w:r>
        <w:rPr>
          <w:rFonts w:asciiTheme="majorBidi" w:hAnsiTheme="majorBidi" w:cstheme="majorBidi"/>
          <w:b/>
          <w:bCs/>
          <w:sz w:val="28"/>
          <w:szCs w:val="28"/>
        </w:rPr>
        <w:t>-</w:t>
      </w:r>
      <w:r w:rsidR="004F3552" w:rsidRPr="004F3552">
        <w:rPr>
          <w:rFonts w:asciiTheme="majorBidi" w:hAnsiTheme="majorBidi" w:cstheme="majorBidi"/>
          <w:b/>
          <w:bCs/>
          <w:sz w:val="24"/>
          <w:szCs w:val="24"/>
        </w:rPr>
        <w:t>Leurs dégâts :</w:t>
      </w:r>
    </w:p>
    <w:p w:rsidR="004F3552" w:rsidRPr="004F3552" w:rsidRDefault="004F3552" w:rsidP="00CC749F">
      <w:pPr>
        <w:spacing w:before="100" w:beforeAutospacing="1" w:after="100" w:afterAutospacing="1" w:line="360" w:lineRule="auto"/>
        <w:ind w:firstLine="426"/>
        <w:rPr>
          <w:rFonts w:asciiTheme="majorBidi" w:hAnsiTheme="majorBidi" w:cstheme="majorBidi"/>
          <w:sz w:val="24"/>
          <w:szCs w:val="24"/>
        </w:rPr>
      </w:pPr>
      <w:r w:rsidRPr="004F3552">
        <w:rPr>
          <w:rFonts w:asciiTheme="majorBidi" w:hAnsiTheme="majorBidi" w:cstheme="majorBidi"/>
          <w:sz w:val="24"/>
          <w:szCs w:val="24"/>
        </w:rPr>
        <w:t xml:space="preserve">Les prises alimentaires des aleurodes engendrent un affaiblissement des plantes, une réduction de la croissance et une fanaison précoce. On peut observer des taches chlorotiques ou un dessèchement au niveau des feuilles ou une mort précoce de la plante.  </w:t>
      </w:r>
    </w:p>
    <w:p w:rsidR="004F3552" w:rsidRDefault="004F3552" w:rsidP="00CC749F">
      <w:pPr>
        <w:spacing w:before="100" w:beforeAutospacing="1" w:after="100" w:afterAutospacing="1" w:line="360" w:lineRule="auto"/>
        <w:ind w:firstLine="426"/>
        <w:rPr>
          <w:rFonts w:asciiTheme="majorBidi" w:hAnsiTheme="majorBidi" w:cstheme="majorBidi"/>
          <w:sz w:val="24"/>
          <w:szCs w:val="24"/>
        </w:rPr>
      </w:pPr>
      <w:r w:rsidRPr="004F3552">
        <w:rPr>
          <w:rFonts w:asciiTheme="majorBidi" w:hAnsiTheme="majorBidi" w:cstheme="majorBidi"/>
          <w:sz w:val="24"/>
          <w:szCs w:val="24"/>
        </w:rPr>
        <w:t>Les prises alimentaires génèrent aussi la sécrétion abondante de miellat sur lequel se développe la fumagine.</w:t>
      </w:r>
    </w:p>
    <w:p w:rsidR="00E713BF" w:rsidRPr="00084763" w:rsidRDefault="00E713BF" w:rsidP="00E713BF">
      <w:pPr>
        <w:pStyle w:val="Citationintense"/>
        <w:rPr>
          <w:rFonts w:ascii="Times New Roman" w:eastAsia="Times New Roman" w:hAnsi="Times New Roman" w:cs="Times New Roman"/>
          <w:color w:val="E36C0A" w:themeColor="accent6" w:themeShade="BF"/>
          <w:sz w:val="32"/>
          <w:szCs w:val="32"/>
          <w:lang w:eastAsia="fr-FR" w:bidi="ar-DZ"/>
        </w:rPr>
      </w:pPr>
      <w:r w:rsidRPr="00084763">
        <w:rPr>
          <w:color w:val="E36C0A" w:themeColor="accent6" w:themeShade="BF"/>
          <w:sz w:val="28"/>
          <w:szCs w:val="28"/>
        </w:rPr>
        <w:lastRenderedPageBreak/>
        <w:t xml:space="preserve">PARTIE </w:t>
      </w:r>
      <w:r>
        <w:rPr>
          <w:color w:val="E36C0A" w:themeColor="accent6" w:themeShade="BF"/>
          <w:sz w:val="28"/>
          <w:szCs w:val="28"/>
        </w:rPr>
        <w:t>IV</w:t>
      </w:r>
      <w:r w:rsidRPr="00084763">
        <w:rPr>
          <w:color w:val="E36C0A" w:themeColor="accent6" w:themeShade="BF"/>
          <w:sz w:val="28"/>
          <w:szCs w:val="28"/>
        </w:rPr>
        <w:t xml:space="preserve"> : </w:t>
      </w:r>
      <w:r>
        <w:rPr>
          <w:color w:val="E36C0A" w:themeColor="accent6" w:themeShade="BF"/>
          <w:sz w:val="28"/>
          <w:szCs w:val="28"/>
        </w:rPr>
        <w:t>Résultats de l’enquête</w:t>
      </w:r>
      <w:r w:rsidRPr="00084763">
        <w:rPr>
          <w:color w:val="E36C0A" w:themeColor="accent6" w:themeShade="BF"/>
          <w:sz w:val="28"/>
          <w:szCs w:val="28"/>
        </w:rPr>
        <w:t xml:space="preserve"> </w:t>
      </w:r>
    </w:p>
    <w:p w:rsidR="00084763" w:rsidRPr="004F3552" w:rsidRDefault="00084763" w:rsidP="00CC749F">
      <w:pPr>
        <w:spacing w:before="100" w:beforeAutospacing="1" w:after="100" w:afterAutospacing="1" w:line="360" w:lineRule="auto"/>
        <w:ind w:firstLine="426"/>
        <w:rPr>
          <w:rFonts w:asciiTheme="majorBidi" w:hAnsiTheme="majorBidi" w:cstheme="majorBidi"/>
          <w:sz w:val="24"/>
          <w:szCs w:val="24"/>
        </w:rPr>
      </w:pPr>
    </w:p>
    <w:p w:rsidR="004F3552" w:rsidRPr="004F3552" w:rsidRDefault="004F3552" w:rsidP="00CC749F">
      <w:pPr>
        <w:spacing w:before="100" w:beforeAutospacing="1" w:after="100" w:afterAutospacing="1" w:line="360" w:lineRule="auto"/>
        <w:ind w:firstLine="426"/>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14:anchorId="31785BCE" wp14:editId="7166B6BD">
            <wp:extent cx="3568882" cy="1924334"/>
            <wp:effectExtent l="0" t="0" r="0" b="0"/>
            <wp:docPr id="12" name="Image 12" descr="received_1199106443541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ceived_119910644354126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568700" cy="1924236"/>
                    </a:xfrm>
                    <a:prstGeom prst="rect">
                      <a:avLst/>
                    </a:prstGeom>
                    <a:noFill/>
                    <a:ln>
                      <a:noFill/>
                    </a:ln>
                  </pic:spPr>
                </pic:pic>
              </a:graphicData>
            </a:graphic>
          </wp:inline>
        </w:drawing>
      </w:r>
    </w:p>
    <w:p w:rsidR="004F3552" w:rsidRPr="004B4D1E" w:rsidRDefault="004F3552" w:rsidP="00CC749F">
      <w:pPr>
        <w:spacing w:before="100" w:beforeAutospacing="1" w:after="100" w:afterAutospacing="1" w:line="360" w:lineRule="auto"/>
        <w:ind w:firstLine="426"/>
        <w:jc w:val="center"/>
        <w:rPr>
          <w:rFonts w:asciiTheme="majorBidi" w:hAnsiTheme="majorBidi" w:cstheme="majorBidi"/>
          <w:b/>
          <w:bCs/>
          <w:sz w:val="24"/>
          <w:szCs w:val="24"/>
        </w:rPr>
      </w:pPr>
      <w:r w:rsidRPr="004F3552">
        <w:rPr>
          <w:rFonts w:asciiTheme="majorBidi" w:hAnsiTheme="majorBidi" w:cstheme="majorBidi"/>
          <w:b/>
          <w:bCs/>
          <w:sz w:val="24"/>
          <w:szCs w:val="24"/>
        </w:rPr>
        <w:t xml:space="preserve">Photo (5) : </w:t>
      </w:r>
      <w:r w:rsidRPr="00EC46B7">
        <w:rPr>
          <w:rFonts w:asciiTheme="majorBidi" w:hAnsiTheme="majorBidi" w:cstheme="majorBidi"/>
          <w:sz w:val="24"/>
          <w:szCs w:val="24"/>
        </w:rPr>
        <w:t>les aleurodes sur les feuilles de pomme de terr</w:t>
      </w:r>
      <w:r w:rsidR="004B4D1E" w:rsidRPr="00EC46B7">
        <w:rPr>
          <w:rFonts w:asciiTheme="majorBidi" w:hAnsiTheme="majorBidi" w:cstheme="majorBidi"/>
          <w:sz w:val="24"/>
          <w:szCs w:val="24"/>
        </w:rPr>
        <w:t>e.</w:t>
      </w:r>
      <w:r w:rsidR="004B4D1E">
        <w:rPr>
          <w:rFonts w:asciiTheme="majorBidi" w:hAnsiTheme="majorBidi" w:cstheme="majorBidi"/>
          <w:b/>
          <w:bCs/>
          <w:sz w:val="24"/>
          <w:szCs w:val="24"/>
        </w:rPr>
        <w:t xml:space="preserve"> (Abdelmalek </w:t>
      </w:r>
      <w:proofErr w:type="spellStart"/>
      <w:r w:rsidR="004B4D1E">
        <w:rPr>
          <w:rFonts w:asciiTheme="majorBidi" w:hAnsiTheme="majorBidi" w:cstheme="majorBidi"/>
          <w:b/>
          <w:bCs/>
          <w:sz w:val="24"/>
          <w:szCs w:val="24"/>
        </w:rPr>
        <w:t>Khédidja</w:t>
      </w:r>
      <w:proofErr w:type="spellEnd"/>
      <w:r w:rsidR="004B4D1E">
        <w:rPr>
          <w:rFonts w:asciiTheme="majorBidi" w:hAnsiTheme="majorBidi" w:cstheme="majorBidi"/>
          <w:b/>
          <w:bCs/>
          <w:sz w:val="24"/>
          <w:szCs w:val="24"/>
        </w:rPr>
        <w:t xml:space="preserve">, 2017) </w:t>
      </w:r>
    </w:p>
    <w:p w:rsidR="004F3552" w:rsidRPr="004F3552" w:rsidRDefault="004F3552" w:rsidP="00CC749F">
      <w:pPr>
        <w:spacing w:before="100" w:beforeAutospacing="1" w:after="100" w:afterAutospacing="1" w:line="360" w:lineRule="auto"/>
        <w:ind w:firstLine="425"/>
        <w:jc w:val="both"/>
        <w:rPr>
          <w:rFonts w:asciiTheme="majorBidi" w:hAnsiTheme="majorBidi" w:cstheme="majorBidi"/>
          <w:sz w:val="24"/>
          <w:szCs w:val="24"/>
        </w:rPr>
      </w:pPr>
      <w:r w:rsidRPr="00753991">
        <w:rPr>
          <w:rFonts w:asciiTheme="majorBidi" w:hAnsiTheme="majorBidi" w:cstheme="majorBidi"/>
          <w:b/>
          <w:bCs/>
          <w:sz w:val="28"/>
          <w:szCs w:val="28"/>
        </w:rPr>
        <w:t>II-3</w:t>
      </w:r>
      <w:r w:rsidRPr="004F3552">
        <w:rPr>
          <w:rFonts w:asciiTheme="majorBidi" w:hAnsiTheme="majorBidi" w:cstheme="majorBidi"/>
          <w:b/>
          <w:bCs/>
          <w:sz w:val="24"/>
          <w:szCs w:val="24"/>
        </w:rPr>
        <w:t>-Les mineuses</w:t>
      </w:r>
      <w:r w:rsidRPr="004F3552">
        <w:rPr>
          <w:rFonts w:asciiTheme="majorBidi" w:hAnsiTheme="majorBidi" w:cstheme="majorBidi"/>
          <w:sz w:val="24"/>
          <w:szCs w:val="24"/>
        </w:rPr>
        <w:t xml:space="preserve"> : </w:t>
      </w:r>
    </w:p>
    <w:p w:rsidR="004F3552" w:rsidRPr="004F3552" w:rsidRDefault="004F3552" w:rsidP="00CC749F">
      <w:pPr>
        <w:spacing w:before="100" w:beforeAutospacing="1" w:after="100" w:afterAutospacing="1" w:line="360" w:lineRule="auto"/>
        <w:ind w:firstLine="425"/>
        <w:jc w:val="both"/>
        <w:rPr>
          <w:rFonts w:asciiTheme="majorBidi" w:hAnsiTheme="majorBidi" w:cstheme="majorBidi"/>
          <w:i/>
          <w:iCs/>
          <w:sz w:val="24"/>
          <w:szCs w:val="24"/>
        </w:rPr>
      </w:pPr>
      <w:r w:rsidRPr="004F3552">
        <w:rPr>
          <w:rFonts w:asciiTheme="majorBidi" w:hAnsiTheme="majorBidi" w:cstheme="majorBidi"/>
          <w:sz w:val="24"/>
          <w:szCs w:val="24"/>
        </w:rPr>
        <w:t>La plus rencontrée et la plus connue est la mineuse de la tomate, appartenant à l’espèce (</w:t>
      </w:r>
      <w:proofErr w:type="spellStart"/>
      <w:r w:rsidRPr="004F3552">
        <w:rPr>
          <w:rFonts w:asciiTheme="majorBidi" w:hAnsiTheme="majorBidi" w:cstheme="majorBidi"/>
          <w:i/>
          <w:iCs/>
          <w:sz w:val="24"/>
          <w:szCs w:val="24"/>
        </w:rPr>
        <w:t>Touta</w:t>
      </w:r>
      <w:proofErr w:type="spellEnd"/>
      <w:r w:rsidRPr="004F3552">
        <w:rPr>
          <w:rFonts w:asciiTheme="majorBidi" w:hAnsiTheme="majorBidi" w:cstheme="majorBidi"/>
          <w:i/>
          <w:iCs/>
          <w:sz w:val="24"/>
          <w:szCs w:val="24"/>
        </w:rPr>
        <w:t xml:space="preserve"> </w:t>
      </w:r>
      <w:proofErr w:type="spellStart"/>
      <w:r w:rsidRPr="004F3552">
        <w:rPr>
          <w:rFonts w:asciiTheme="majorBidi" w:hAnsiTheme="majorBidi" w:cstheme="majorBidi"/>
          <w:i/>
          <w:iCs/>
          <w:sz w:val="24"/>
          <w:szCs w:val="24"/>
        </w:rPr>
        <w:t>absuluta</w:t>
      </w:r>
      <w:proofErr w:type="spellEnd"/>
      <w:r w:rsidRPr="004F3552">
        <w:rPr>
          <w:rFonts w:asciiTheme="majorBidi" w:hAnsiTheme="majorBidi" w:cstheme="majorBidi"/>
          <w:i/>
          <w:iCs/>
          <w:sz w:val="24"/>
          <w:szCs w:val="24"/>
        </w:rPr>
        <w:t>)</w:t>
      </w:r>
    </w:p>
    <w:p w:rsidR="004F3552" w:rsidRPr="004F3552" w:rsidRDefault="004F3552" w:rsidP="00CC749F">
      <w:pPr>
        <w:spacing w:before="100" w:beforeAutospacing="1" w:after="100" w:afterAutospacing="1" w:line="360" w:lineRule="auto"/>
        <w:ind w:firstLine="425"/>
        <w:rPr>
          <w:rFonts w:asciiTheme="majorBidi" w:hAnsiTheme="majorBidi" w:cstheme="majorBidi"/>
          <w:b/>
          <w:bCs/>
          <w:sz w:val="26"/>
          <w:szCs w:val="26"/>
        </w:rPr>
      </w:pPr>
      <w:r w:rsidRPr="004F3552">
        <w:rPr>
          <w:rFonts w:asciiTheme="majorBidi" w:hAnsiTheme="majorBidi" w:cstheme="majorBidi"/>
          <w:b/>
          <w:bCs/>
          <w:sz w:val="26"/>
          <w:szCs w:val="26"/>
        </w:rPr>
        <w:t>-Leurs dégâts :</w:t>
      </w:r>
    </w:p>
    <w:p w:rsidR="004F3552" w:rsidRPr="004F3552" w:rsidRDefault="004F3552" w:rsidP="00CC749F">
      <w:pPr>
        <w:spacing w:before="100" w:beforeAutospacing="1" w:after="100" w:afterAutospacing="1" w:line="360" w:lineRule="auto"/>
        <w:ind w:firstLine="425"/>
        <w:rPr>
          <w:rFonts w:asciiTheme="majorBidi" w:hAnsiTheme="majorBidi" w:cstheme="majorBidi"/>
          <w:b/>
          <w:bCs/>
          <w:sz w:val="26"/>
          <w:szCs w:val="26"/>
        </w:rPr>
      </w:pPr>
      <w:r w:rsidRPr="004F3552">
        <w:rPr>
          <w:rFonts w:asciiTheme="majorBidi" w:eastAsia="Times New Roman" w:hAnsiTheme="majorBidi" w:cstheme="majorBidi"/>
          <w:sz w:val="24"/>
          <w:szCs w:val="24"/>
          <w:lang w:eastAsia="fr-FR"/>
        </w:rPr>
        <w:t xml:space="preserve">Les jeunes larves pénètrent dans les fruits de tomate, les feuilles ou les tiges sur lesquelles elles se nourrissent et se développent en créant des mines et des galeries. Les fruits peuvent être attaqués </w:t>
      </w:r>
      <w:proofErr w:type="spellStart"/>
      <w:r w:rsidRPr="004F3552">
        <w:rPr>
          <w:rFonts w:asciiTheme="majorBidi" w:eastAsia="Times New Roman" w:hAnsiTheme="majorBidi" w:cstheme="majorBidi"/>
          <w:sz w:val="24"/>
          <w:szCs w:val="24"/>
          <w:lang w:eastAsia="fr-FR"/>
        </w:rPr>
        <w:t>dés</w:t>
      </w:r>
      <w:proofErr w:type="spellEnd"/>
      <w:r w:rsidRPr="004F3552">
        <w:rPr>
          <w:rFonts w:asciiTheme="majorBidi" w:eastAsia="Times New Roman" w:hAnsiTheme="majorBidi" w:cstheme="majorBidi"/>
          <w:sz w:val="24"/>
          <w:szCs w:val="24"/>
          <w:lang w:eastAsia="fr-FR"/>
        </w:rPr>
        <w:t xml:space="preserve"> qu’ils sont transformés, et les galeries creusées peuvent êtres envahies par des agents pathogènes secondaires conduisant à leurs pourritures.  Sur les feuilles, les larves se nourrissent uniquement du mésophile laissant l’épiderme intact. </w:t>
      </w:r>
    </w:p>
    <w:p w:rsidR="004F3552" w:rsidRPr="004F3552" w:rsidRDefault="004F3552" w:rsidP="00CC749F">
      <w:pPr>
        <w:spacing w:before="100" w:beforeAutospacing="1" w:after="100" w:afterAutospacing="1" w:line="360" w:lineRule="auto"/>
        <w:ind w:firstLine="426"/>
        <w:jc w:val="both"/>
        <w:rPr>
          <w:rFonts w:asciiTheme="majorBidi" w:eastAsia="Times New Roman" w:hAnsiTheme="majorBidi" w:cstheme="majorBidi"/>
          <w:sz w:val="24"/>
          <w:szCs w:val="24"/>
          <w:lang w:eastAsia="fr-FR"/>
        </w:rPr>
      </w:pPr>
      <w:r w:rsidRPr="004F3552">
        <w:rPr>
          <w:rFonts w:asciiTheme="majorBidi" w:eastAsia="Times New Roman" w:hAnsiTheme="majorBidi" w:cstheme="majorBidi"/>
          <w:sz w:val="24"/>
          <w:szCs w:val="24"/>
          <w:lang w:eastAsia="fr-FR"/>
        </w:rPr>
        <w:t xml:space="preserve">Les mines au niveau des feuilles sont irrégulières et se nécrosent. Les galeries au niveau des tiges perturbent le développement général des plants. </w:t>
      </w:r>
    </w:p>
    <w:p w:rsidR="004F3552" w:rsidRDefault="004F3552" w:rsidP="00CC749F">
      <w:pPr>
        <w:spacing w:before="100" w:beforeAutospacing="1" w:after="100" w:afterAutospacing="1" w:line="360" w:lineRule="auto"/>
        <w:ind w:firstLine="426"/>
        <w:jc w:val="both"/>
        <w:rPr>
          <w:rFonts w:asciiTheme="majorBidi" w:eastAsia="Times New Roman" w:hAnsiTheme="majorBidi" w:cstheme="majorBidi"/>
          <w:sz w:val="24"/>
          <w:szCs w:val="24"/>
          <w:lang w:eastAsia="fr-FR"/>
        </w:rPr>
      </w:pPr>
      <w:r w:rsidRPr="004F3552">
        <w:rPr>
          <w:rFonts w:asciiTheme="majorBidi" w:eastAsia="Times New Roman" w:hAnsiTheme="majorBidi" w:cstheme="majorBidi"/>
          <w:sz w:val="24"/>
          <w:szCs w:val="24"/>
          <w:lang w:eastAsia="fr-FR"/>
        </w:rPr>
        <w:t>Les plants de tomate peuvent être attaqué à tout stade du développement, depuis les jeunes plantules jusqu’à maturité. Le ravageur est généralement facile à trouver, car il préfère les bourgeons apicaux, les fleurs ou les nouveaux fruits sur lesquels le noir des excréments est visible.</w:t>
      </w:r>
    </w:p>
    <w:p w:rsidR="00E713BF" w:rsidRPr="00084763" w:rsidRDefault="00E713BF" w:rsidP="00E713BF">
      <w:pPr>
        <w:pStyle w:val="Citationintense"/>
        <w:rPr>
          <w:rFonts w:ascii="Times New Roman" w:eastAsia="Times New Roman" w:hAnsi="Times New Roman" w:cs="Times New Roman"/>
          <w:color w:val="E36C0A" w:themeColor="accent6" w:themeShade="BF"/>
          <w:sz w:val="32"/>
          <w:szCs w:val="32"/>
          <w:lang w:eastAsia="fr-FR" w:bidi="ar-DZ"/>
        </w:rPr>
      </w:pPr>
      <w:r w:rsidRPr="00084763">
        <w:rPr>
          <w:color w:val="E36C0A" w:themeColor="accent6" w:themeShade="BF"/>
          <w:sz w:val="28"/>
          <w:szCs w:val="28"/>
        </w:rPr>
        <w:lastRenderedPageBreak/>
        <w:t xml:space="preserve">PARTIE </w:t>
      </w:r>
      <w:r>
        <w:rPr>
          <w:color w:val="E36C0A" w:themeColor="accent6" w:themeShade="BF"/>
          <w:sz w:val="28"/>
          <w:szCs w:val="28"/>
        </w:rPr>
        <w:t>IV</w:t>
      </w:r>
      <w:r w:rsidRPr="00084763">
        <w:rPr>
          <w:color w:val="E36C0A" w:themeColor="accent6" w:themeShade="BF"/>
          <w:sz w:val="28"/>
          <w:szCs w:val="28"/>
        </w:rPr>
        <w:t xml:space="preserve"> : </w:t>
      </w:r>
      <w:r>
        <w:rPr>
          <w:color w:val="E36C0A" w:themeColor="accent6" w:themeShade="BF"/>
          <w:sz w:val="28"/>
          <w:szCs w:val="28"/>
        </w:rPr>
        <w:t>Résultats de l’enquête</w:t>
      </w:r>
      <w:r w:rsidRPr="00084763">
        <w:rPr>
          <w:color w:val="E36C0A" w:themeColor="accent6" w:themeShade="BF"/>
          <w:sz w:val="28"/>
          <w:szCs w:val="28"/>
        </w:rPr>
        <w:t xml:space="preserve"> </w:t>
      </w:r>
    </w:p>
    <w:p w:rsidR="004F3552" w:rsidRPr="004F3552" w:rsidRDefault="004F3552" w:rsidP="00084763">
      <w:pPr>
        <w:spacing w:before="100" w:beforeAutospacing="1" w:after="100" w:afterAutospacing="1" w:line="360" w:lineRule="auto"/>
        <w:rPr>
          <w:rFonts w:asciiTheme="majorBidi" w:eastAsia="Times New Roman" w:hAnsiTheme="majorBidi" w:cstheme="majorBidi"/>
          <w:sz w:val="24"/>
          <w:szCs w:val="24"/>
          <w:lang w:eastAsia="fr-FR"/>
        </w:rPr>
      </w:pPr>
    </w:p>
    <w:p w:rsidR="004F3552" w:rsidRPr="004F3552" w:rsidRDefault="004F3552" w:rsidP="00CC749F">
      <w:pPr>
        <w:spacing w:before="100" w:beforeAutospacing="1" w:after="100" w:afterAutospacing="1" w:line="360" w:lineRule="auto"/>
        <w:ind w:firstLine="426"/>
        <w:jc w:val="center"/>
        <w:rPr>
          <w:rFonts w:asciiTheme="majorBidi" w:eastAsia="Times New Roman" w:hAnsiTheme="majorBidi" w:cstheme="majorBidi"/>
          <w:b/>
          <w:bCs/>
          <w:sz w:val="24"/>
          <w:szCs w:val="24"/>
          <w:lang w:eastAsia="fr-FR"/>
        </w:rPr>
      </w:pPr>
      <w:r w:rsidRPr="004F3552">
        <w:rPr>
          <w:rFonts w:asciiTheme="majorBidi" w:eastAsia="Times New Roman" w:hAnsiTheme="majorBidi" w:cstheme="majorBidi"/>
          <w:noProof/>
          <w:sz w:val="24"/>
          <w:szCs w:val="24"/>
          <w:lang w:eastAsia="fr-FR"/>
        </w:rPr>
        <w:drawing>
          <wp:inline distT="0" distB="0" distL="0" distR="0" wp14:anchorId="0C7D7241" wp14:editId="4394CD9A">
            <wp:extent cx="3419151" cy="1888006"/>
            <wp:effectExtent l="19050" t="0" r="0" b="0"/>
            <wp:docPr id="5" name="Image 5" descr="17965418_457776307896387_1415293551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7965418_457776307896387_1415293551_n"/>
                    <pic:cNvPicPr>
                      <a:picLocks noChangeAspect="1" noChangeArrowheads="1"/>
                    </pic:cNvPicPr>
                  </pic:nvPicPr>
                  <pic:blipFill>
                    <a:blip r:embed="rId25"/>
                    <a:srcRect/>
                    <a:stretch>
                      <a:fillRect/>
                    </a:stretch>
                  </pic:blipFill>
                  <pic:spPr bwMode="auto">
                    <a:xfrm>
                      <a:off x="0" y="0"/>
                      <a:ext cx="3420745" cy="1888886"/>
                    </a:xfrm>
                    <a:prstGeom prst="rect">
                      <a:avLst/>
                    </a:prstGeom>
                    <a:noFill/>
                    <a:ln w="9525">
                      <a:noFill/>
                      <a:miter lim="800000"/>
                      <a:headEnd/>
                      <a:tailEnd/>
                    </a:ln>
                  </pic:spPr>
                </pic:pic>
              </a:graphicData>
            </a:graphic>
          </wp:inline>
        </w:drawing>
      </w:r>
    </w:p>
    <w:p w:rsidR="004F3552" w:rsidRPr="0054621B" w:rsidRDefault="004F3552" w:rsidP="00CC749F">
      <w:pPr>
        <w:spacing w:before="100" w:beforeAutospacing="1" w:after="100" w:afterAutospacing="1" w:line="360" w:lineRule="auto"/>
        <w:ind w:firstLine="426"/>
        <w:jc w:val="center"/>
        <w:rPr>
          <w:rFonts w:asciiTheme="majorBidi" w:eastAsia="Times New Roman" w:hAnsiTheme="majorBidi" w:cstheme="majorBidi"/>
          <w:b/>
          <w:bCs/>
          <w:sz w:val="24"/>
          <w:szCs w:val="24"/>
          <w:lang w:eastAsia="fr-FR"/>
        </w:rPr>
      </w:pPr>
      <w:r w:rsidRPr="004F3552">
        <w:rPr>
          <w:rFonts w:asciiTheme="majorBidi" w:eastAsia="Times New Roman" w:hAnsiTheme="majorBidi" w:cstheme="majorBidi"/>
          <w:b/>
          <w:bCs/>
          <w:sz w:val="24"/>
          <w:szCs w:val="24"/>
          <w:lang w:eastAsia="fr-FR"/>
        </w:rPr>
        <w:t xml:space="preserve">Photo (6) : </w:t>
      </w:r>
      <w:r w:rsidRPr="00EC46B7">
        <w:rPr>
          <w:rFonts w:asciiTheme="majorBidi" w:eastAsia="Times New Roman" w:hAnsiTheme="majorBidi" w:cstheme="majorBidi"/>
          <w:sz w:val="24"/>
          <w:szCs w:val="24"/>
          <w:lang w:eastAsia="fr-FR"/>
        </w:rPr>
        <w:t>Symptôme de la mineuses sur les feuilles de tomate</w:t>
      </w:r>
      <w:r w:rsidRPr="004F3552">
        <w:rPr>
          <w:rFonts w:asciiTheme="majorBidi" w:eastAsia="Times New Roman" w:hAnsiTheme="majorBidi" w:cstheme="majorBidi"/>
          <w:b/>
          <w:bCs/>
          <w:sz w:val="24"/>
          <w:szCs w:val="24"/>
          <w:lang w:eastAsia="fr-FR"/>
        </w:rPr>
        <w:t xml:space="preserve"> </w:t>
      </w:r>
      <w:r w:rsidRPr="004F3552">
        <w:rPr>
          <w:rFonts w:asciiTheme="majorBidi" w:hAnsiTheme="majorBidi" w:cstheme="majorBidi"/>
          <w:b/>
          <w:bCs/>
          <w:sz w:val="24"/>
          <w:szCs w:val="24"/>
        </w:rPr>
        <w:t xml:space="preserve"> (Abdelmalek Khédidja</w:t>
      </w:r>
      <w:proofErr w:type="gramStart"/>
      <w:r w:rsidRPr="004F3552">
        <w:rPr>
          <w:rFonts w:asciiTheme="majorBidi" w:hAnsiTheme="majorBidi" w:cstheme="majorBidi"/>
          <w:b/>
          <w:bCs/>
          <w:sz w:val="24"/>
          <w:szCs w:val="24"/>
        </w:rPr>
        <w:t>,2017</w:t>
      </w:r>
      <w:proofErr w:type="gramEnd"/>
      <w:r w:rsidRPr="004F3552">
        <w:rPr>
          <w:rFonts w:asciiTheme="majorBidi" w:hAnsiTheme="majorBidi" w:cstheme="majorBidi"/>
          <w:b/>
          <w:bCs/>
          <w:sz w:val="24"/>
          <w:szCs w:val="24"/>
        </w:rPr>
        <w:t>)</w:t>
      </w:r>
    </w:p>
    <w:p w:rsidR="004F3552" w:rsidRPr="004F3552" w:rsidRDefault="004F3552" w:rsidP="00CC749F">
      <w:pPr>
        <w:spacing w:before="100" w:beforeAutospacing="1" w:after="100" w:afterAutospacing="1" w:line="360" w:lineRule="auto"/>
        <w:ind w:firstLine="425"/>
        <w:jc w:val="both"/>
        <w:rPr>
          <w:rFonts w:asciiTheme="majorBidi" w:hAnsiTheme="majorBidi" w:cstheme="majorBidi"/>
          <w:sz w:val="24"/>
          <w:szCs w:val="24"/>
        </w:rPr>
      </w:pPr>
      <w:r w:rsidRPr="004F3552">
        <w:rPr>
          <w:rFonts w:asciiTheme="majorBidi" w:hAnsiTheme="majorBidi" w:cstheme="majorBidi"/>
          <w:b/>
          <w:bCs/>
          <w:sz w:val="26"/>
          <w:szCs w:val="26"/>
        </w:rPr>
        <w:t>II-4-Les vers gris</w:t>
      </w:r>
      <w:r w:rsidRPr="004F3552">
        <w:rPr>
          <w:rFonts w:asciiTheme="majorBidi" w:hAnsiTheme="majorBidi" w:cstheme="majorBidi"/>
          <w:sz w:val="24"/>
          <w:szCs w:val="24"/>
        </w:rPr>
        <w:t xml:space="preserve"> : </w:t>
      </w:r>
    </w:p>
    <w:p w:rsidR="004F3552" w:rsidRPr="004F3552" w:rsidRDefault="004F3552" w:rsidP="00CC749F">
      <w:pPr>
        <w:spacing w:before="100" w:beforeAutospacing="1" w:after="100" w:afterAutospacing="1" w:line="360" w:lineRule="auto"/>
        <w:ind w:firstLine="425"/>
        <w:jc w:val="both"/>
        <w:rPr>
          <w:rFonts w:asciiTheme="majorBidi" w:hAnsiTheme="majorBidi" w:cstheme="majorBidi"/>
          <w:sz w:val="24"/>
          <w:szCs w:val="24"/>
        </w:rPr>
      </w:pPr>
      <w:r w:rsidRPr="004F3552">
        <w:rPr>
          <w:rFonts w:asciiTheme="majorBidi" w:hAnsiTheme="majorBidi" w:cstheme="majorBidi"/>
          <w:sz w:val="24"/>
          <w:szCs w:val="24"/>
        </w:rPr>
        <w:t xml:space="preserve">Nous les avons rencontrés sur les feuilles des salades et du </w:t>
      </w:r>
      <w:proofErr w:type="spellStart"/>
      <w:r w:rsidRPr="004F3552">
        <w:rPr>
          <w:rFonts w:asciiTheme="majorBidi" w:hAnsiTheme="majorBidi" w:cstheme="majorBidi"/>
          <w:sz w:val="24"/>
          <w:szCs w:val="24"/>
        </w:rPr>
        <w:t>pois</w:t>
      </w:r>
      <w:proofErr w:type="spellEnd"/>
      <w:r w:rsidRPr="004F3552">
        <w:rPr>
          <w:rFonts w:asciiTheme="majorBidi" w:hAnsiTheme="majorBidi" w:cstheme="majorBidi"/>
          <w:sz w:val="24"/>
          <w:szCs w:val="24"/>
        </w:rPr>
        <w:t xml:space="preserve">. </w:t>
      </w:r>
    </w:p>
    <w:p w:rsidR="004F3552" w:rsidRPr="004F3552" w:rsidRDefault="004F3552" w:rsidP="00CC749F">
      <w:pPr>
        <w:spacing w:before="100" w:beforeAutospacing="1" w:after="100" w:afterAutospacing="1" w:line="360" w:lineRule="auto"/>
        <w:ind w:firstLine="425"/>
        <w:jc w:val="both"/>
        <w:rPr>
          <w:rFonts w:asciiTheme="majorBidi" w:hAnsiTheme="majorBidi" w:cstheme="majorBidi"/>
          <w:sz w:val="24"/>
          <w:szCs w:val="24"/>
        </w:rPr>
      </w:pPr>
      <w:r w:rsidRPr="004F3552">
        <w:rPr>
          <w:rFonts w:asciiTheme="majorBidi" w:hAnsiTheme="majorBidi" w:cstheme="majorBidi"/>
          <w:b/>
          <w:bCs/>
          <w:sz w:val="26"/>
          <w:szCs w:val="26"/>
        </w:rPr>
        <w:t>-Leurs dégâts :</w:t>
      </w:r>
    </w:p>
    <w:p w:rsidR="004F3552" w:rsidRPr="004F3552" w:rsidRDefault="004F3552" w:rsidP="00CC749F">
      <w:pPr>
        <w:spacing w:before="100" w:beforeAutospacing="1" w:after="100" w:afterAutospacing="1" w:line="360" w:lineRule="auto"/>
        <w:ind w:firstLine="425"/>
        <w:jc w:val="both"/>
        <w:rPr>
          <w:rFonts w:asciiTheme="majorBidi" w:eastAsia="Times New Roman" w:hAnsiTheme="majorBidi" w:cstheme="majorBidi"/>
          <w:sz w:val="24"/>
          <w:szCs w:val="24"/>
          <w:lang w:eastAsia="fr-FR"/>
        </w:rPr>
      </w:pPr>
      <w:r w:rsidRPr="004F3552">
        <w:rPr>
          <w:rFonts w:asciiTheme="majorBidi" w:eastAsia="Times New Roman" w:hAnsiTheme="majorBidi" w:cstheme="majorBidi"/>
          <w:sz w:val="24"/>
          <w:szCs w:val="24"/>
          <w:lang w:eastAsia="fr-FR"/>
        </w:rPr>
        <w:t>Les dégâts occasionnés par le vers gris s’observent généralement au printemps, après la transplantation sur le collet des plantes, mais ces derniers peuvent également s’attaquer aux feuilles, aux fruits ou aux racines.</w:t>
      </w:r>
    </w:p>
    <w:p w:rsidR="004F3552" w:rsidRPr="004F3552" w:rsidRDefault="004F3552" w:rsidP="00CC749F">
      <w:pPr>
        <w:spacing w:before="100" w:beforeAutospacing="1" w:after="100" w:afterAutospacing="1" w:line="360" w:lineRule="auto"/>
        <w:ind w:firstLine="426"/>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14:anchorId="3EA06A4E" wp14:editId="2B1B189D">
            <wp:extent cx="3377461" cy="1671851"/>
            <wp:effectExtent l="0" t="0" r="0" b="5080"/>
            <wp:docPr id="11" name="Image 11" descr="IMG_20170411_215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_20170411_21592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377565" cy="1671903"/>
                    </a:xfrm>
                    <a:prstGeom prst="rect">
                      <a:avLst/>
                    </a:prstGeom>
                    <a:noFill/>
                    <a:ln>
                      <a:noFill/>
                    </a:ln>
                  </pic:spPr>
                </pic:pic>
              </a:graphicData>
            </a:graphic>
          </wp:inline>
        </w:drawing>
      </w:r>
    </w:p>
    <w:p w:rsidR="004F3552" w:rsidRDefault="004F3552" w:rsidP="00CC749F">
      <w:pPr>
        <w:spacing w:before="100" w:beforeAutospacing="1" w:after="100" w:afterAutospacing="1" w:line="360" w:lineRule="auto"/>
        <w:ind w:firstLine="426"/>
        <w:jc w:val="center"/>
        <w:rPr>
          <w:rFonts w:asciiTheme="majorBidi" w:hAnsiTheme="majorBidi" w:cstheme="majorBidi"/>
          <w:b/>
          <w:bCs/>
          <w:sz w:val="24"/>
          <w:szCs w:val="24"/>
        </w:rPr>
      </w:pPr>
      <w:r w:rsidRPr="004F3552">
        <w:rPr>
          <w:rFonts w:asciiTheme="majorBidi" w:hAnsiTheme="majorBidi" w:cstheme="majorBidi"/>
          <w:b/>
          <w:bCs/>
          <w:sz w:val="24"/>
          <w:szCs w:val="24"/>
        </w:rPr>
        <w:t xml:space="preserve">Photo (7) : </w:t>
      </w:r>
      <w:r w:rsidRPr="00EC46B7">
        <w:rPr>
          <w:rFonts w:asciiTheme="majorBidi" w:hAnsiTheme="majorBidi" w:cstheme="majorBidi"/>
          <w:sz w:val="24"/>
          <w:szCs w:val="24"/>
        </w:rPr>
        <w:t>le ver gris</w:t>
      </w:r>
      <w:r w:rsidRPr="004F3552">
        <w:rPr>
          <w:rFonts w:asciiTheme="majorBidi" w:hAnsiTheme="majorBidi" w:cstheme="majorBidi"/>
          <w:b/>
          <w:bCs/>
          <w:sz w:val="24"/>
          <w:szCs w:val="24"/>
        </w:rPr>
        <w:t xml:space="preserve"> </w:t>
      </w:r>
      <w:proofErr w:type="gramStart"/>
      <w:r w:rsidRPr="004F3552">
        <w:rPr>
          <w:rFonts w:asciiTheme="majorBidi" w:hAnsiTheme="majorBidi" w:cstheme="majorBidi"/>
          <w:b/>
          <w:bCs/>
          <w:sz w:val="24"/>
          <w:szCs w:val="24"/>
        </w:rPr>
        <w:t xml:space="preserve">( </w:t>
      </w:r>
      <w:proofErr w:type="spellStart"/>
      <w:r w:rsidRPr="004F3552">
        <w:rPr>
          <w:rFonts w:asciiTheme="majorBidi" w:hAnsiTheme="majorBidi" w:cstheme="majorBidi"/>
          <w:b/>
          <w:bCs/>
          <w:sz w:val="24"/>
          <w:szCs w:val="24"/>
        </w:rPr>
        <w:t>Boucina</w:t>
      </w:r>
      <w:proofErr w:type="spellEnd"/>
      <w:proofErr w:type="gramEnd"/>
      <w:r w:rsidRPr="004F3552">
        <w:rPr>
          <w:rFonts w:asciiTheme="majorBidi" w:hAnsiTheme="majorBidi" w:cstheme="majorBidi"/>
          <w:b/>
          <w:bCs/>
          <w:sz w:val="24"/>
          <w:szCs w:val="24"/>
        </w:rPr>
        <w:t xml:space="preserve"> </w:t>
      </w:r>
      <w:proofErr w:type="spellStart"/>
      <w:r w:rsidRPr="004F3552">
        <w:rPr>
          <w:rFonts w:asciiTheme="majorBidi" w:hAnsiTheme="majorBidi" w:cstheme="majorBidi"/>
          <w:b/>
          <w:bCs/>
          <w:sz w:val="24"/>
          <w:szCs w:val="24"/>
        </w:rPr>
        <w:t>Zoubida</w:t>
      </w:r>
      <w:proofErr w:type="spellEnd"/>
      <w:r w:rsidRPr="004F3552">
        <w:rPr>
          <w:rFonts w:asciiTheme="majorBidi" w:hAnsiTheme="majorBidi" w:cstheme="majorBidi"/>
          <w:b/>
          <w:bCs/>
          <w:sz w:val="24"/>
          <w:szCs w:val="24"/>
        </w:rPr>
        <w:t>, 2017)</w:t>
      </w:r>
    </w:p>
    <w:p w:rsidR="00084763" w:rsidRDefault="00084763" w:rsidP="00CC749F">
      <w:pPr>
        <w:spacing w:before="100" w:beforeAutospacing="1" w:after="100" w:afterAutospacing="1" w:line="360" w:lineRule="auto"/>
        <w:ind w:firstLine="426"/>
        <w:jc w:val="center"/>
        <w:rPr>
          <w:rFonts w:asciiTheme="majorBidi" w:hAnsiTheme="majorBidi" w:cstheme="majorBidi"/>
          <w:b/>
          <w:bCs/>
          <w:sz w:val="24"/>
          <w:szCs w:val="24"/>
        </w:rPr>
      </w:pPr>
    </w:p>
    <w:p w:rsidR="00E713BF" w:rsidRPr="00084763" w:rsidRDefault="00E713BF" w:rsidP="00E713BF">
      <w:pPr>
        <w:pStyle w:val="Citationintense"/>
        <w:rPr>
          <w:rFonts w:ascii="Times New Roman" w:eastAsia="Times New Roman" w:hAnsi="Times New Roman" w:cs="Times New Roman"/>
          <w:color w:val="E36C0A" w:themeColor="accent6" w:themeShade="BF"/>
          <w:sz w:val="32"/>
          <w:szCs w:val="32"/>
          <w:lang w:eastAsia="fr-FR" w:bidi="ar-DZ"/>
        </w:rPr>
      </w:pPr>
      <w:r w:rsidRPr="00084763">
        <w:rPr>
          <w:color w:val="E36C0A" w:themeColor="accent6" w:themeShade="BF"/>
          <w:sz w:val="28"/>
          <w:szCs w:val="28"/>
        </w:rPr>
        <w:lastRenderedPageBreak/>
        <w:t xml:space="preserve">PARTIE </w:t>
      </w:r>
      <w:r>
        <w:rPr>
          <w:color w:val="E36C0A" w:themeColor="accent6" w:themeShade="BF"/>
          <w:sz w:val="28"/>
          <w:szCs w:val="28"/>
        </w:rPr>
        <w:t>IV</w:t>
      </w:r>
      <w:r w:rsidRPr="00084763">
        <w:rPr>
          <w:color w:val="E36C0A" w:themeColor="accent6" w:themeShade="BF"/>
          <w:sz w:val="28"/>
          <w:szCs w:val="28"/>
        </w:rPr>
        <w:t xml:space="preserve"> : </w:t>
      </w:r>
      <w:r>
        <w:rPr>
          <w:color w:val="E36C0A" w:themeColor="accent6" w:themeShade="BF"/>
          <w:sz w:val="28"/>
          <w:szCs w:val="28"/>
        </w:rPr>
        <w:t>Résultats de l’enquête</w:t>
      </w:r>
      <w:r w:rsidRPr="00084763">
        <w:rPr>
          <w:color w:val="E36C0A" w:themeColor="accent6" w:themeShade="BF"/>
          <w:sz w:val="28"/>
          <w:szCs w:val="28"/>
        </w:rPr>
        <w:t xml:space="preserve"> </w:t>
      </w:r>
    </w:p>
    <w:p w:rsidR="00084763" w:rsidRPr="004F3552" w:rsidRDefault="00084763" w:rsidP="00CC749F">
      <w:pPr>
        <w:spacing w:before="100" w:beforeAutospacing="1" w:after="100" w:afterAutospacing="1" w:line="360" w:lineRule="auto"/>
        <w:ind w:firstLine="426"/>
        <w:jc w:val="center"/>
        <w:rPr>
          <w:rFonts w:asciiTheme="majorBidi" w:hAnsiTheme="majorBidi" w:cstheme="majorBidi"/>
          <w:b/>
          <w:bCs/>
          <w:sz w:val="24"/>
          <w:szCs w:val="24"/>
        </w:rPr>
      </w:pPr>
    </w:p>
    <w:p w:rsidR="004F3552" w:rsidRPr="004F3552" w:rsidRDefault="004F3552" w:rsidP="00CC749F">
      <w:pPr>
        <w:spacing w:before="100" w:beforeAutospacing="1" w:after="100" w:afterAutospacing="1" w:line="360" w:lineRule="auto"/>
        <w:ind w:firstLine="426"/>
        <w:jc w:val="both"/>
        <w:rPr>
          <w:rFonts w:asciiTheme="majorBidi" w:hAnsiTheme="majorBidi" w:cstheme="majorBidi"/>
        </w:rPr>
      </w:pPr>
      <w:r w:rsidRPr="004F3552">
        <w:rPr>
          <w:rFonts w:asciiTheme="majorBidi" w:hAnsiTheme="majorBidi" w:cstheme="majorBidi"/>
        </w:rPr>
        <w:t xml:space="preserve">La figure N° 8 ci-dessous, nous renseigne sur les principaux ennemis rencontrés et leur présence dans les exploitations visitées. </w:t>
      </w:r>
    </w:p>
    <w:p w:rsidR="004F3552" w:rsidRPr="004F3552" w:rsidRDefault="004F3552" w:rsidP="00CC749F">
      <w:pPr>
        <w:spacing w:before="100" w:beforeAutospacing="1" w:after="100" w:afterAutospacing="1" w:line="360" w:lineRule="auto"/>
        <w:ind w:firstLine="426"/>
        <w:jc w:val="center"/>
        <w:rPr>
          <w:rFonts w:asciiTheme="majorBidi" w:hAnsiTheme="majorBidi" w:cstheme="majorBidi"/>
          <w:b/>
          <w:bCs/>
        </w:rPr>
      </w:pPr>
      <w:r w:rsidRPr="004F3552">
        <w:rPr>
          <w:rFonts w:asciiTheme="majorBidi" w:hAnsiTheme="majorBidi" w:cstheme="majorBidi"/>
          <w:noProof/>
          <w:lang w:eastAsia="fr-FR"/>
        </w:rPr>
        <w:drawing>
          <wp:anchor distT="0" distB="0" distL="114300" distR="114300" simplePos="0" relativeHeight="251658239" behindDoc="0" locked="0" layoutInCell="1" allowOverlap="1" wp14:anchorId="498C168D" wp14:editId="1E49FF0F">
            <wp:simplePos x="0" y="0"/>
            <wp:positionH relativeFrom="column">
              <wp:posOffset>383540</wp:posOffset>
            </wp:positionH>
            <wp:positionV relativeFrom="paragraph">
              <wp:posOffset>302260</wp:posOffset>
            </wp:positionV>
            <wp:extent cx="4878705" cy="2626995"/>
            <wp:effectExtent l="0" t="0" r="0" b="1905"/>
            <wp:wrapTight wrapText="bothSides">
              <wp:wrapPolygon edited="0">
                <wp:start x="0" y="0"/>
                <wp:lineTo x="0" y="21459"/>
                <wp:lineTo x="21507" y="21459"/>
                <wp:lineTo x="21507" y="0"/>
                <wp:lineTo x="0" y="0"/>
              </wp:wrapPolygon>
            </wp:wrapTight>
            <wp:docPr id="8" name="Image 5"/>
            <wp:cNvGraphicFramePr/>
            <a:graphic xmlns:a="http://schemas.openxmlformats.org/drawingml/2006/main">
              <a:graphicData uri="http://schemas.openxmlformats.org/drawingml/2006/picture">
                <pic:pic xmlns:pic="http://schemas.openxmlformats.org/drawingml/2006/picture">
                  <pic:nvPicPr>
                    <pic:cNvPr id="7" name="Image 6"/>
                    <pic:cNvPicPr>
                      <a:picLocks noChangeAspect="1"/>
                    </pic:cNvPicPr>
                  </pic:nvPicPr>
                  <pic:blipFill>
                    <a:blip r:embed="rId27"/>
                    <a:stretch>
                      <a:fillRect/>
                    </a:stretch>
                  </pic:blipFill>
                  <pic:spPr>
                    <a:xfrm>
                      <a:off x="0" y="0"/>
                      <a:ext cx="4878705" cy="2626995"/>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Pr="004F3552">
        <w:rPr>
          <w:rFonts w:asciiTheme="majorBidi" w:hAnsiTheme="majorBidi" w:cstheme="majorBidi"/>
          <w:b/>
          <w:bCs/>
        </w:rPr>
        <w:t>Fig</w:t>
      </w:r>
      <w:proofErr w:type="spellEnd"/>
      <w:r w:rsidRPr="004F3552">
        <w:rPr>
          <w:rFonts w:asciiTheme="majorBidi" w:hAnsiTheme="majorBidi" w:cstheme="majorBidi"/>
          <w:b/>
          <w:bCs/>
        </w:rPr>
        <w:t xml:space="preserve"> N°8: Les principaux ennemis rencontrés dans les exploitations visitées</w:t>
      </w:r>
    </w:p>
    <w:p w:rsidR="004F3552" w:rsidRPr="004F3552" w:rsidRDefault="004F3552" w:rsidP="00CC749F">
      <w:pPr>
        <w:spacing w:before="100" w:beforeAutospacing="1" w:after="100" w:afterAutospacing="1" w:line="360" w:lineRule="auto"/>
        <w:ind w:firstLine="426"/>
        <w:jc w:val="both"/>
        <w:rPr>
          <w:rFonts w:asciiTheme="majorBidi" w:hAnsiTheme="majorBidi" w:cstheme="majorBidi"/>
          <w:sz w:val="24"/>
          <w:szCs w:val="24"/>
        </w:rPr>
      </w:pPr>
      <w:r w:rsidRPr="004F3552">
        <w:rPr>
          <w:rFonts w:asciiTheme="majorBidi" w:hAnsiTheme="majorBidi" w:cstheme="majorBidi"/>
          <w:sz w:val="24"/>
          <w:szCs w:val="24"/>
        </w:rPr>
        <w:t>A partir du graphe nous constatons que les pucerons sont présents dans toutes les exploitations visitées suivi de la mineuse présente dans 9 exploitations et les aleurodes avec 8 présences.</w:t>
      </w:r>
    </w:p>
    <w:p w:rsidR="004F3552" w:rsidRPr="004F3552" w:rsidRDefault="004F3552" w:rsidP="00CC749F">
      <w:pPr>
        <w:spacing w:before="100" w:beforeAutospacing="1" w:after="100" w:afterAutospacing="1" w:line="360" w:lineRule="auto"/>
        <w:ind w:firstLine="425"/>
        <w:jc w:val="both"/>
        <w:rPr>
          <w:rFonts w:asciiTheme="majorBidi" w:hAnsiTheme="majorBidi" w:cstheme="majorBidi"/>
          <w:b/>
          <w:bCs/>
          <w:sz w:val="26"/>
          <w:szCs w:val="26"/>
        </w:rPr>
      </w:pPr>
      <w:r w:rsidRPr="004F3552">
        <w:rPr>
          <w:rFonts w:asciiTheme="majorBidi" w:hAnsiTheme="majorBidi" w:cstheme="majorBidi"/>
          <w:b/>
          <w:bCs/>
          <w:sz w:val="28"/>
          <w:szCs w:val="28"/>
        </w:rPr>
        <w:t>III</w:t>
      </w:r>
      <w:r w:rsidRPr="004F3552">
        <w:rPr>
          <w:rFonts w:asciiTheme="majorBidi" w:hAnsiTheme="majorBidi" w:cstheme="majorBidi"/>
          <w:b/>
          <w:bCs/>
          <w:sz w:val="26"/>
          <w:szCs w:val="26"/>
        </w:rPr>
        <w:t>-Les moyens  de lutte :</w:t>
      </w:r>
    </w:p>
    <w:p w:rsidR="004F3552" w:rsidRPr="004F3552" w:rsidRDefault="004F3552"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425"/>
        <w:jc w:val="both"/>
        <w:rPr>
          <w:rFonts w:asciiTheme="majorBidi" w:eastAsia="Times New Roman" w:hAnsiTheme="majorBidi" w:cstheme="majorBidi"/>
          <w:color w:val="212121"/>
          <w:sz w:val="24"/>
          <w:szCs w:val="24"/>
          <w:lang w:eastAsia="fr-FR"/>
        </w:rPr>
      </w:pPr>
      <w:r w:rsidRPr="004F3552">
        <w:rPr>
          <w:rFonts w:asciiTheme="majorBidi" w:eastAsia="Times New Roman" w:hAnsiTheme="majorBidi" w:cstheme="majorBidi"/>
          <w:color w:val="212121"/>
          <w:sz w:val="24"/>
          <w:szCs w:val="24"/>
          <w:lang w:eastAsia="fr-FR"/>
        </w:rPr>
        <w:t xml:space="preserve">Au niveau des exploitations visitées, et malgré la présence de tous ces ennemis, on a remarqué que les agriculteurs ne diversifient pas les moyens de lutte. </w:t>
      </w:r>
    </w:p>
    <w:p w:rsidR="004F3552" w:rsidRPr="004F3552" w:rsidRDefault="004F3552"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426"/>
        <w:jc w:val="both"/>
        <w:rPr>
          <w:rFonts w:asciiTheme="majorBidi" w:eastAsia="Times New Roman" w:hAnsiTheme="majorBidi" w:cstheme="majorBidi"/>
          <w:color w:val="212121"/>
          <w:sz w:val="24"/>
          <w:szCs w:val="24"/>
          <w:shd w:val="clear" w:color="auto" w:fill="FFFFFF"/>
          <w:lang w:eastAsia="fr-FR"/>
        </w:rPr>
      </w:pPr>
      <w:r w:rsidRPr="004F3552">
        <w:rPr>
          <w:rFonts w:asciiTheme="majorBidi" w:eastAsia="Times New Roman" w:hAnsiTheme="majorBidi" w:cstheme="majorBidi"/>
          <w:color w:val="212121"/>
          <w:sz w:val="24"/>
          <w:szCs w:val="24"/>
          <w:lang w:eastAsia="fr-FR"/>
        </w:rPr>
        <w:t xml:space="preserve">La lutte la plus utilisée est la </w:t>
      </w:r>
      <w:r w:rsidRPr="004F3552">
        <w:rPr>
          <w:rFonts w:asciiTheme="majorBidi" w:eastAsia="Times New Roman" w:hAnsiTheme="majorBidi" w:cstheme="majorBidi"/>
          <w:b/>
          <w:bCs/>
          <w:color w:val="212121"/>
          <w:sz w:val="24"/>
          <w:szCs w:val="24"/>
          <w:lang w:eastAsia="fr-FR"/>
        </w:rPr>
        <w:t>lutte culturale</w:t>
      </w:r>
      <w:r w:rsidRPr="004F3552">
        <w:rPr>
          <w:rFonts w:asciiTheme="majorBidi" w:eastAsia="Times New Roman" w:hAnsiTheme="majorBidi" w:cstheme="majorBidi"/>
          <w:color w:val="212121"/>
          <w:sz w:val="24"/>
          <w:szCs w:val="24"/>
          <w:lang w:eastAsia="fr-FR"/>
        </w:rPr>
        <w:t xml:space="preserve">, que les agriculteurs considèrent comme le moyen le plus efficace pour réduire et </w:t>
      </w:r>
      <w:r w:rsidRPr="004F3552">
        <w:rPr>
          <w:rFonts w:asciiTheme="majorBidi" w:eastAsia="Times New Roman" w:hAnsiTheme="majorBidi" w:cstheme="majorBidi"/>
          <w:color w:val="212121"/>
          <w:sz w:val="24"/>
          <w:szCs w:val="24"/>
          <w:shd w:val="clear" w:color="auto" w:fill="FFFFFF"/>
          <w:lang w:eastAsia="fr-FR"/>
        </w:rPr>
        <w:t xml:space="preserve">diminuer les maladies et les ennemis. </w:t>
      </w:r>
    </w:p>
    <w:p w:rsidR="00084763" w:rsidRDefault="004F3552" w:rsidP="00A22B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426"/>
        <w:jc w:val="both"/>
        <w:rPr>
          <w:rFonts w:asciiTheme="majorBidi" w:eastAsia="Times New Roman" w:hAnsiTheme="majorBidi" w:cstheme="majorBidi"/>
          <w:color w:val="212121"/>
          <w:sz w:val="24"/>
          <w:szCs w:val="24"/>
          <w:shd w:val="clear" w:color="auto" w:fill="FFFFFF"/>
          <w:lang w:eastAsia="fr-FR"/>
        </w:rPr>
      </w:pPr>
      <w:r w:rsidRPr="00085CAE">
        <w:rPr>
          <w:rFonts w:asciiTheme="majorBidi" w:eastAsia="Times New Roman" w:hAnsiTheme="majorBidi" w:cstheme="majorBidi"/>
          <w:color w:val="212121"/>
          <w:sz w:val="24"/>
          <w:szCs w:val="24"/>
          <w:shd w:val="clear" w:color="auto" w:fill="FFFFFF"/>
          <w:lang w:eastAsia="fr-FR"/>
        </w:rPr>
        <w:t>L’assolement et la rotation</w:t>
      </w:r>
      <w:r w:rsidRPr="00085CAE">
        <w:rPr>
          <w:rFonts w:asciiTheme="majorBidi" w:eastAsia="Times New Roman" w:hAnsiTheme="majorBidi" w:cstheme="majorBidi"/>
          <w:b/>
          <w:bCs/>
          <w:color w:val="212121"/>
          <w:sz w:val="24"/>
          <w:szCs w:val="24"/>
          <w:shd w:val="clear" w:color="auto" w:fill="FFFFFF"/>
          <w:lang w:eastAsia="fr-FR"/>
        </w:rPr>
        <w:t xml:space="preserve"> </w:t>
      </w:r>
      <w:r w:rsidRPr="004F3552">
        <w:rPr>
          <w:rFonts w:asciiTheme="majorBidi" w:eastAsia="Times New Roman" w:hAnsiTheme="majorBidi" w:cstheme="majorBidi"/>
          <w:color w:val="212121"/>
          <w:sz w:val="24"/>
          <w:szCs w:val="24"/>
          <w:shd w:val="clear" w:color="auto" w:fill="FFFFFF"/>
          <w:lang w:eastAsia="fr-FR"/>
        </w:rPr>
        <w:t xml:space="preserve">des cultures constituent des moyens assez efficaces, d’après les agriculteurs rapprochés, pour lutter contre ces ennemis. Cette technique consiste à diviser l’exploitation en plusieurs lots où chaque année on change de culture ou on laisse la parcelle nue pour minimiser les dégâts causés par ces ennemis. </w:t>
      </w:r>
    </w:p>
    <w:p w:rsidR="00E713BF" w:rsidRPr="00084763" w:rsidRDefault="00E713BF" w:rsidP="00E713BF">
      <w:pPr>
        <w:pStyle w:val="Citationintense"/>
        <w:rPr>
          <w:rFonts w:ascii="Times New Roman" w:eastAsia="Times New Roman" w:hAnsi="Times New Roman" w:cs="Times New Roman"/>
          <w:color w:val="E36C0A" w:themeColor="accent6" w:themeShade="BF"/>
          <w:sz w:val="32"/>
          <w:szCs w:val="32"/>
          <w:lang w:eastAsia="fr-FR" w:bidi="ar-DZ"/>
        </w:rPr>
      </w:pPr>
      <w:r w:rsidRPr="00084763">
        <w:rPr>
          <w:color w:val="E36C0A" w:themeColor="accent6" w:themeShade="BF"/>
          <w:sz w:val="28"/>
          <w:szCs w:val="28"/>
        </w:rPr>
        <w:lastRenderedPageBreak/>
        <w:t xml:space="preserve">PARTIE </w:t>
      </w:r>
      <w:r>
        <w:rPr>
          <w:color w:val="E36C0A" w:themeColor="accent6" w:themeShade="BF"/>
          <w:sz w:val="28"/>
          <w:szCs w:val="28"/>
        </w:rPr>
        <w:t>IV</w:t>
      </w:r>
      <w:r w:rsidRPr="00084763">
        <w:rPr>
          <w:color w:val="E36C0A" w:themeColor="accent6" w:themeShade="BF"/>
          <w:sz w:val="28"/>
          <w:szCs w:val="28"/>
        </w:rPr>
        <w:t xml:space="preserve"> : </w:t>
      </w:r>
      <w:r>
        <w:rPr>
          <w:color w:val="E36C0A" w:themeColor="accent6" w:themeShade="BF"/>
          <w:sz w:val="28"/>
          <w:szCs w:val="28"/>
        </w:rPr>
        <w:t>Résultats de l’enquête</w:t>
      </w:r>
      <w:r w:rsidRPr="00084763">
        <w:rPr>
          <w:color w:val="E36C0A" w:themeColor="accent6" w:themeShade="BF"/>
          <w:sz w:val="28"/>
          <w:szCs w:val="28"/>
        </w:rPr>
        <w:t xml:space="preserve"> </w:t>
      </w:r>
    </w:p>
    <w:p w:rsidR="00084763" w:rsidRPr="004F3552" w:rsidRDefault="00084763"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426"/>
        <w:jc w:val="both"/>
        <w:rPr>
          <w:rFonts w:asciiTheme="majorBidi" w:eastAsia="Times New Roman" w:hAnsiTheme="majorBidi" w:cstheme="majorBidi"/>
          <w:color w:val="212121"/>
          <w:sz w:val="24"/>
          <w:szCs w:val="24"/>
          <w:shd w:val="clear" w:color="auto" w:fill="FFFFFF"/>
          <w:lang w:eastAsia="fr-FR"/>
        </w:rPr>
      </w:pPr>
    </w:p>
    <w:p w:rsidR="004F3552" w:rsidRPr="004F3552" w:rsidRDefault="004F3552"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426"/>
        <w:jc w:val="both"/>
        <w:rPr>
          <w:rFonts w:asciiTheme="majorBidi" w:eastAsia="Times New Roman" w:hAnsiTheme="majorBidi" w:cstheme="majorBidi"/>
          <w:color w:val="212121"/>
          <w:sz w:val="24"/>
          <w:szCs w:val="24"/>
          <w:shd w:val="clear" w:color="auto" w:fill="FFFFFF"/>
          <w:lang w:eastAsia="fr-FR"/>
        </w:rPr>
      </w:pPr>
      <w:r w:rsidRPr="004F3552">
        <w:rPr>
          <w:rFonts w:asciiTheme="majorBidi" w:eastAsia="Times New Roman" w:hAnsiTheme="majorBidi" w:cstheme="majorBidi"/>
          <w:color w:val="212121"/>
          <w:sz w:val="24"/>
          <w:szCs w:val="24"/>
          <w:shd w:val="clear" w:color="auto" w:fill="FFFFFF"/>
          <w:lang w:eastAsia="fr-FR"/>
        </w:rPr>
        <w:t xml:space="preserve">Les agriculteurs cultivent la </w:t>
      </w:r>
      <w:r w:rsidRPr="004F3552">
        <w:rPr>
          <w:rFonts w:asciiTheme="majorBidi" w:eastAsia="Times New Roman" w:hAnsiTheme="majorBidi" w:cstheme="majorBidi"/>
          <w:color w:val="212121"/>
          <w:sz w:val="24"/>
          <w:szCs w:val="24"/>
          <w:lang w:eastAsia="fr-FR"/>
        </w:rPr>
        <w:t xml:space="preserve">menthe et le </w:t>
      </w:r>
      <w:r w:rsidRPr="004F3552">
        <w:rPr>
          <w:rFonts w:asciiTheme="majorBidi" w:eastAsia="Times New Roman" w:hAnsiTheme="majorBidi" w:cstheme="majorBidi"/>
          <w:color w:val="212121"/>
          <w:sz w:val="24"/>
          <w:szCs w:val="24"/>
          <w:shd w:val="clear" w:color="auto" w:fill="FFFFFF"/>
          <w:lang w:eastAsia="fr-FR"/>
        </w:rPr>
        <w:t>basilic qui éloignent les ennemis par leurs odeurs.</w:t>
      </w:r>
    </w:p>
    <w:p w:rsidR="004F3552" w:rsidRPr="004F3552" w:rsidRDefault="004F3552"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426"/>
        <w:jc w:val="both"/>
        <w:rPr>
          <w:rFonts w:asciiTheme="majorBidi" w:eastAsia="Times New Roman" w:hAnsiTheme="majorBidi" w:cstheme="majorBidi"/>
          <w:color w:val="212121"/>
          <w:sz w:val="24"/>
          <w:szCs w:val="24"/>
          <w:lang w:eastAsia="fr-FR"/>
        </w:rPr>
      </w:pPr>
      <w:r w:rsidRPr="004F3552">
        <w:rPr>
          <w:rFonts w:asciiTheme="majorBidi" w:eastAsia="Times New Roman" w:hAnsiTheme="majorBidi" w:cstheme="majorBidi"/>
          <w:color w:val="212121"/>
          <w:sz w:val="24"/>
          <w:szCs w:val="24"/>
          <w:shd w:val="clear" w:color="auto" w:fill="FFFFFF"/>
          <w:lang w:eastAsia="fr-FR"/>
        </w:rPr>
        <w:t>On note aussi dans les exploitations l’</w:t>
      </w:r>
      <w:r w:rsidRPr="004F3552">
        <w:rPr>
          <w:rFonts w:asciiTheme="majorBidi" w:eastAsia="Times New Roman" w:hAnsiTheme="majorBidi" w:cstheme="majorBidi"/>
          <w:sz w:val="24"/>
          <w:szCs w:val="24"/>
          <w:lang w:eastAsia="fr-FR"/>
        </w:rPr>
        <w:t>utilisation du compost,  c</w:t>
      </w:r>
      <w:r w:rsidRPr="004F3552">
        <w:rPr>
          <w:rFonts w:asciiTheme="majorBidi" w:eastAsia="Times New Roman" w:hAnsiTheme="majorBidi" w:cstheme="majorBidi"/>
          <w:color w:val="212121"/>
          <w:sz w:val="24"/>
          <w:szCs w:val="24"/>
          <w:lang w:eastAsia="fr-FR"/>
        </w:rPr>
        <w:t>e qui est considéré comme une source d’éléments nutritifs pour les cultures  car il est riche en matières organiques et éléments minéraux dont les plantes ont besoin.</w:t>
      </w:r>
    </w:p>
    <w:p w:rsidR="004F3552" w:rsidRPr="004F3552" w:rsidRDefault="004F3552"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426"/>
        <w:jc w:val="center"/>
        <w:rPr>
          <w:rFonts w:ascii="inherit" w:eastAsia="Times New Roman" w:hAnsi="inherit" w:cs="Courier New"/>
          <w:color w:val="212121"/>
          <w:sz w:val="20"/>
          <w:szCs w:val="20"/>
          <w:lang w:eastAsia="fr-FR"/>
        </w:rPr>
      </w:pPr>
      <w:r>
        <w:rPr>
          <w:rFonts w:ascii="inherit" w:eastAsia="Times New Roman" w:hAnsi="inherit" w:cs="Courier New"/>
          <w:noProof/>
          <w:color w:val="212121"/>
          <w:sz w:val="20"/>
          <w:szCs w:val="20"/>
          <w:lang w:eastAsia="fr-FR"/>
        </w:rPr>
        <w:drawing>
          <wp:inline distT="0" distB="0" distL="0" distR="0" wp14:anchorId="17CAA224" wp14:editId="53BB01B0">
            <wp:extent cx="4032903" cy="1883391"/>
            <wp:effectExtent l="0" t="0" r="5715" b="3175"/>
            <wp:docPr id="9" name="Image 9" descr="15749092_399793413694677_1192879898_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5749092_399793413694677_1192879898_o"/>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32885" cy="1883383"/>
                    </a:xfrm>
                    <a:prstGeom prst="rect">
                      <a:avLst/>
                    </a:prstGeom>
                    <a:noFill/>
                    <a:ln>
                      <a:noFill/>
                    </a:ln>
                  </pic:spPr>
                </pic:pic>
              </a:graphicData>
            </a:graphic>
          </wp:inline>
        </w:drawing>
      </w:r>
    </w:p>
    <w:p w:rsidR="004F3552" w:rsidRDefault="004F3552"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426"/>
        <w:jc w:val="center"/>
        <w:rPr>
          <w:rFonts w:ascii="inherit" w:eastAsia="Times New Roman" w:hAnsi="inherit" w:cs="Courier New"/>
          <w:color w:val="212121"/>
          <w:sz w:val="24"/>
          <w:szCs w:val="24"/>
          <w:lang w:eastAsia="fr-FR"/>
        </w:rPr>
      </w:pPr>
      <w:r w:rsidRPr="0054621B">
        <w:rPr>
          <w:rFonts w:ascii="inherit" w:eastAsia="Times New Roman" w:hAnsi="inherit" w:cs="Courier New"/>
          <w:b/>
          <w:bCs/>
          <w:color w:val="212121"/>
          <w:sz w:val="24"/>
          <w:szCs w:val="24"/>
          <w:lang w:eastAsia="fr-FR"/>
        </w:rPr>
        <w:t>Photo (8)</w:t>
      </w:r>
      <w:r w:rsidRPr="004F3552">
        <w:rPr>
          <w:rFonts w:ascii="inherit" w:eastAsia="Times New Roman" w:hAnsi="inherit" w:cs="Courier New"/>
          <w:color w:val="212121"/>
          <w:sz w:val="24"/>
          <w:szCs w:val="24"/>
          <w:lang w:eastAsia="fr-FR"/>
        </w:rPr>
        <w:t> : le compost</w:t>
      </w:r>
      <w:proofErr w:type="gramStart"/>
      <w:r w:rsidRPr="004F3552">
        <w:rPr>
          <w:rFonts w:ascii="inherit" w:eastAsia="Times New Roman" w:hAnsi="inherit" w:cs="Courier New"/>
          <w:color w:val="212121"/>
          <w:sz w:val="24"/>
          <w:szCs w:val="24"/>
          <w:lang w:eastAsia="fr-FR"/>
        </w:rPr>
        <w:t>.(</w:t>
      </w:r>
      <w:proofErr w:type="gramEnd"/>
      <w:r w:rsidRPr="004F3552">
        <w:rPr>
          <w:rFonts w:ascii="inherit" w:eastAsia="Times New Roman" w:hAnsi="inherit" w:cs="Courier New"/>
          <w:color w:val="212121"/>
          <w:sz w:val="24"/>
          <w:szCs w:val="24"/>
          <w:lang w:eastAsia="fr-FR"/>
        </w:rPr>
        <w:t xml:space="preserve"> </w:t>
      </w:r>
      <w:proofErr w:type="spellStart"/>
      <w:r w:rsidRPr="004F3552">
        <w:rPr>
          <w:rFonts w:ascii="inherit" w:eastAsia="Times New Roman" w:hAnsi="inherit" w:cs="Courier New"/>
          <w:color w:val="212121"/>
          <w:sz w:val="24"/>
          <w:szCs w:val="24"/>
          <w:lang w:eastAsia="fr-FR"/>
        </w:rPr>
        <w:t>Bousba</w:t>
      </w:r>
      <w:proofErr w:type="spellEnd"/>
      <w:r w:rsidRPr="004F3552">
        <w:rPr>
          <w:rFonts w:ascii="inherit" w:eastAsia="Times New Roman" w:hAnsi="inherit" w:cs="Courier New"/>
          <w:color w:val="212121"/>
          <w:sz w:val="24"/>
          <w:szCs w:val="24"/>
          <w:lang w:eastAsia="fr-FR"/>
        </w:rPr>
        <w:t xml:space="preserve"> Zohra , 2017)</w:t>
      </w:r>
    </w:p>
    <w:p w:rsidR="0054621B" w:rsidRDefault="0054621B"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426"/>
        <w:jc w:val="center"/>
        <w:rPr>
          <w:rFonts w:ascii="inherit" w:eastAsia="Times New Roman" w:hAnsi="inherit" w:cs="Courier New"/>
          <w:color w:val="212121"/>
          <w:sz w:val="24"/>
          <w:szCs w:val="24"/>
          <w:lang w:eastAsia="fr-FR"/>
        </w:rPr>
      </w:pPr>
    </w:p>
    <w:p w:rsidR="0054621B" w:rsidRDefault="0054621B"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426"/>
        <w:jc w:val="center"/>
        <w:rPr>
          <w:rFonts w:ascii="inherit" w:eastAsia="Times New Roman" w:hAnsi="inherit" w:cs="Courier New"/>
          <w:color w:val="212121"/>
          <w:sz w:val="24"/>
          <w:szCs w:val="24"/>
          <w:lang w:eastAsia="fr-FR"/>
        </w:rPr>
      </w:pPr>
    </w:p>
    <w:p w:rsidR="0003119A" w:rsidRDefault="0003119A" w:rsidP="00CC749F">
      <w:pPr>
        <w:spacing w:before="100" w:beforeAutospacing="1" w:after="100" w:afterAutospacing="1"/>
      </w:pPr>
    </w:p>
    <w:p w:rsidR="0039721D" w:rsidRDefault="0039721D" w:rsidP="00CC749F">
      <w:pPr>
        <w:spacing w:before="100" w:beforeAutospacing="1" w:after="100" w:afterAutospacing="1"/>
      </w:pPr>
    </w:p>
    <w:p w:rsidR="0039721D" w:rsidRDefault="0039721D" w:rsidP="00CC749F">
      <w:pPr>
        <w:spacing w:before="100" w:beforeAutospacing="1" w:after="100" w:afterAutospacing="1"/>
      </w:pPr>
    </w:p>
    <w:p w:rsidR="0039721D" w:rsidRDefault="0039721D" w:rsidP="00CC749F">
      <w:pPr>
        <w:spacing w:before="100" w:beforeAutospacing="1" w:after="100" w:afterAutospacing="1"/>
      </w:pPr>
    </w:p>
    <w:p w:rsidR="0039721D" w:rsidRDefault="0039721D" w:rsidP="00CC749F">
      <w:pPr>
        <w:spacing w:before="100" w:beforeAutospacing="1" w:after="100" w:afterAutospacing="1"/>
      </w:pPr>
    </w:p>
    <w:p w:rsidR="0039721D" w:rsidRDefault="0039721D" w:rsidP="00CC749F">
      <w:pPr>
        <w:spacing w:before="100" w:beforeAutospacing="1" w:after="100" w:afterAutospacing="1"/>
        <w:rPr>
          <w:rFonts w:asciiTheme="majorBidi" w:hAnsiTheme="majorBidi" w:cstheme="majorBidi"/>
          <w:sz w:val="24"/>
          <w:szCs w:val="24"/>
        </w:rPr>
      </w:pPr>
    </w:p>
    <w:p w:rsidR="00A22B5F" w:rsidRPr="0039721D" w:rsidRDefault="00A22B5F" w:rsidP="00CC749F">
      <w:pPr>
        <w:spacing w:before="100" w:beforeAutospacing="1" w:after="100" w:afterAutospacing="1"/>
        <w:rPr>
          <w:rFonts w:asciiTheme="majorBidi" w:hAnsiTheme="majorBidi" w:cstheme="majorBidi"/>
          <w:sz w:val="24"/>
          <w:szCs w:val="24"/>
        </w:rPr>
      </w:pPr>
    </w:p>
    <w:p w:rsidR="0039721D" w:rsidRPr="0039721D" w:rsidRDefault="0039721D" w:rsidP="0039721D">
      <w:pPr>
        <w:pBdr>
          <w:bottom w:val="single" w:sz="4" w:space="4" w:color="4F81BD" w:themeColor="accent1"/>
        </w:pBdr>
        <w:spacing w:before="200" w:after="280"/>
        <w:ind w:left="936" w:right="936"/>
        <w:rPr>
          <w:rFonts w:ascii="Times New Roman" w:eastAsia="Times New Roman" w:hAnsi="Times New Roman" w:cs="Times New Roman"/>
          <w:b/>
          <w:bCs/>
          <w:i/>
          <w:iCs/>
          <w:color w:val="E36C0A" w:themeColor="accent6" w:themeShade="BF"/>
          <w:sz w:val="32"/>
          <w:szCs w:val="32"/>
          <w:lang w:eastAsia="fr-FR" w:bidi="ar-DZ"/>
        </w:rPr>
      </w:pPr>
      <w:r w:rsidRPr="0039721D">
        <w:rPr>
          <w:b/>
          <w:bCs/>
          <w:i/>
          <w:iCs/>
          <w:color w:val="E36C0A" w:themeColor="accent6" w:themeShade="BF"/>
          <w:sz w:val="28"/>
          <w:szCs w:val="28"/>
        </w:rPr>
        <w:lastRenderedPageBreak/>
        <w:t xml:space="preserve">PARTIE IV : Résultats de l’enquête </w:t>
      </w:r>
    </w:p>
    <w:p w:rsidR="0039721D" w:rsidRDefault="0039721D" w:rsidP="0039721D">
      <w:pPr>
        <w:spacing w:before="100" w:beforeAutospacing="1" w:after="100" w:afterAutospacing="1"/>
        <w:jc w:val="center"/>
        <w:rPr>
          <w:rFonts w:ascii="Times New Roman" w:eastAsia="Calibri" w:hAnsi="Times New Roman" w:cs="Times New Roman"/>
          <w:b/>
          <w:bCs/>
          <w:sz w:val="26"/>
          <w:szCs w:val="26"/>
          <w:lang w:bidi="ar-DZ"/>
        </w:rPr>
      </w:pPr>
    </w:p>
    <w:p w:rsidR="0039721D" w:rsidRPr="0039721D" w:rsidRDefault="0039721D" w:rsidP="0039721D">
      <w:pPr>
        <w:spacing w:before="100" w:beforeAutospacing="1" w:after="100" w:afterAutospacing="1"/>
        <w:jc w:val="center"/>
        <w:rPr>
          <w:rFonts w:asciiTheme="majorBidi" w:hAnsiTheme="majorBidi" w:cstheme="majorBidi"/>
          <w:b/>
          <w:bCs/>
          <w:sz w:val="24"/>
          <w:szCs w:val="24"/>
        </w:rPr>
      </w:pPr>
      <w:proofErr w:type="gramStart"/>
      <w:r w:rsidRPr="0039721D">
        <w:rPr>
          <w:rFonts w:ascii="Times New Roman" w:eastAsia="Calibri" w:hAnsi="Times New Roman" w:cs="Times New Roman"/>
          <w:b/>
          <w:bCs/>
          <w:sz w:val="26"/>
          <w:szCs w:val="26"/>
          <w:lang w:bidi="ar-DZ"/>
        </w:rPr>
        <w:t>l’enquête</w:t>
      </w:r>
      <w:proofErr w:type="gramEnd"/>
    </w:p>
    <w:p w:rsidR="0039721D" w:rsidRPr="0039721D" w:rsidRDefault="0039721D" w:rsidP="0039721D">
      <w:pPr>
        <w:spacing w:before="100" w:beforeAutospacing="1" w:after="100" w:afterAutospacing="1"/>
        <w:rPr>
          <w:rFonts w:asciiTheme="majorBidi" w:hAnsiTheme="majorBidi" w:cstheme="majorBidi"/>
          <w:sz w:val="24"/>
          <w:szCs w:val="24"/>
        </w:rPr>
      </w:pPr>
      <w:proofErr w:type="spellStart"/>
      <w:r w:rsidRPr="0039721D">
        <w:rPr>
          <w:rFonts w:asciiTheme="majorBidi" w:hAnsiTheme="majorBidi" w:cstheme="majorBidi"/>
          <w:sz w:val="24"/>
          <w:szCs w:val="24"/>
        </w:rPr>
        <w:t>Lieu dit</w:t>
      </w:r>
      <w:proofErr w:type="spellEnd"/>
      <w:r w:rsidRPr="0039721D">
        <w:rPr>
          <w:rFonts w:asciiTheme="majorBidi" w:hAnsiTheme="majorBidi" w:cstheme="majorBidi"/>
          <w:sz w:val="24"/>
          <w:szCs w:val="24"/>
        </w:rPr>
        <w:t xml:space="preserve">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Commune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Daïra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b/>
          <w:bCs/>
          <w:sz w:val="24"/>
          <w:szCs w:val="24"/>
        </w:rPr>
        <w:t>L'agriculteur enquêté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-Age :</w:t>
      </w:r>
    </w:p>
    <w:p w:rsidR="0039721D" w:rsidRPr="0039721D" w:rsidRDefault="0039721D" w:rsidP="0039721D">
      <w:pPr>
        <w:spacing w:before="100" w:beforeAutospacing="1" w:after="100" w:afterAutospacing="1"/>
        <w:rPr>
          <w:rFonts w:asciiTheme="majorBidi" w:hAnsiTheme="majorBidi" w:cstheme="majorBidi"/>
          <w:sz w:val="24"/>
          <w:szCs w:val="24"/>
        </w:rPr>
      </w:pPr>
      <w:proofErr w:type="gramStart"/>
      <w:r w:rsidRPr="0039721D">
        <w:rPr>
          <w:rFonts w:asciiTheme="majorBidi" w:hAnsiTheme="majorBidi" w:cstheme="majorBidi"/>
          <w:sz w:val="24"/>
          <w:szCs w:val="24"/>
        </w:rPr>
        <w:t>Le niveaux</w:t>
      </w:r>
      <w:proofErr w:type="gramEnd"/>
      <w:r w:rsidRPr="0039721D">
        <w:rPr>
          <w:rFonts w:asciiTheme="majorBidi" w:hAnsiTheme="majorBidi" w:cstheme="majorBidi"/>
          <w:sz w:val="24"/>
          <w:szCs w:val="24"/>
        </w:rPr>
        <w:t xml:space="preserve"> de l’agriculture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-Expérience au niveau de l'exploitation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l'agriculture pour lui est un métier principal ou secondaire</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b/>
          <w:bCs/>
          <w:sz w:val="24"/>
          <w:szCs w:val="24"/>
        </w:rPr>
        <w:t>Statut de l'exploitation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-Privé                            -Ferme pilote                              -Autres</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b/>
          <w:bCs/>
          <w:sz w:val="24"/>
          <w:szCs w:val="24"/>
        </w:rPr>
        <w:t>Type d'exploitation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Moderne                    - Traditionnelle</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b/>
          <w:bCs/>
          <w:sz w:val="24"/>
          <w:szCs w:val="24"/>
        </w:rPr>
        <w:t>Situation de l'exploitation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Exposition :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-Sud                               -nord</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Superficie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Age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Entretien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-très bon                            -bon                                            -moyen mauvais</w:t>
      </w:r>
    </w:p>
    <w:p w:rsidR="0039721D" w:rsidRDefault="0039721D" w:rsidP="0039721D">
      <w:pPr>
        <w:spacing w:before="100" w:beforeAutospacing="1" w:after="100" w:afterAutospacing="1"/>
        <w:rPr>
          <w:rFonts w:asciiTheme="majorBidi" w:hAnsiTheme="majorBidi" w:cstheme="majorBidi"/>
          <w:b/>
          <w:bCs/>
          <w:sz w:val="24"/>
          <w:szCs w:val="24"/>
        </w:rPr>
      </w:pPr>
    </w:p>
    <w:p w:rsidR="0039721D" w:rsidRPr="0039721D" w:rsidRDefault="0039721D" w:rsidP="0039721D">
      <w:pPr>
        <w:pBdr>
          <w:bottom w:val="single" w:sz="4" w:space="4" w:color="4F81BD" w:themeColor="accent1"/>
        </w:pBdr>
        <w:spacing w:before="200" w:after="280"/>
        <w:ind w:left="936" w:right="936"/>
        <w:rPr>
          <w:rFonts w:ascii="Times New Roman" w:eastAsia="Times New Roman" w:hAnsi="Times New Roman" w:cs="Times New Roman"/>
          <w:b/>
          <w:bCs/>
          <w:i/>
          <w:iCs/>
          <w:color w:val="E36C0A" w:themeColor="accent6" w:themeShade="BF"/>
          <w:sz w:val="32"/>
          <w:szCs w:val="32"/>
          <w:lang w:eastAsia="fr-FR" w:bidi="ar-DZ"/>
        </w:rPr>
      </w:pPr>
      <w:r w:rsidRPr="0039721D">
        <w:rPr>
          <w:b/>
          <w:bCs/>
          <w:i/>
          <w:iCs/>
          <w:color w:val="E36C0A" w:themeColor="accent6" w:themeShade="BF"/>
          <w:sz w:val="28"/>
          <w:szCs w:val="28"/>
        </w:rPr>
        <w:lastRenderedPageBreak/>
        <w:t xml:space="preserve">PARTIE IV : Résultats de l’enquête </w:t>
      </w:r>
    </w:p>
    <w:p w:rsidR="0039721D" w:rsidRDefault="0039721D" w:rsidP="0039721D">
      <w:pPr>
        <w:spacing w:before="100" w:beforeAutospacing="1" w:after="100" w:afterAutospacing="1"/>
        <w:rPr>
          <w:rFonts w:asciiTheme="majorBidi" w:hAnsiTheme="majorBidi" w:cstheme="majorBidi"/>
          <w:b/>
          <w:bCs/>
          <w:sz w:val="24"/>
          <w:szCs w:val="24"/>
        </w:rPr>
      </w:pP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b/>
          <w:bCs/>
          <w:sz w:val="24"/>
          <w:szCs w:val="24"/>
        </w:rPr>
        <w:t>Nature de brise vent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-vivant inerte                          -très chargé</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b/>
          <w:bCs/>
          <w:sz w:val="24"/>
          <w:szCs w:val="24"/>
        </w:rPr>
        <w:t>Disponibilité hydrique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Forage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Seguia à partir d'un barrage :</w:t>
      </w:r>
    </w:p>
    <w:p w:rsidR="0039721D" w:rsidRPr="0039721D" w:rsidRDefault="0039721D" w:rsidP="0039721D">
      <w:pPr>
        <w:spacing w:before="100" w:beforeAutospacing="1" w:after="100" w:afterAutospacing="1"/>
        <w:rPr>
          <w:rFonts w:asciiTheme="majorBidi" w:hAnsiTheme="majorBidi" w:cstheme="majorBidi"/>
          <w:sz w:val="24"/>
          <w:szCs w:val="24"/>
        </w:rPr>
      </w:pPr>
    </w:p>
    <w:tbl>
      <w:tblPr>
        <w:tblW w:w="0" w:type="auto"/>
        <w:tblCellSpacing w:w="15" w:type="dxa"/>
        <w:tblBorders>
          <w:top w:val="outset" w:sz="12" w:space="0" w:color="auto"/>
          <w:left w:val="outset" w:sz="12" w:space="0" w:color="auto"/>
          <w:bottom w:val="outset" w:sz="12" w:space="0" w:color="auto"/>
          <w:right w:val="outset" w:sz="12" w:space="0" w:color="auto"/>
        </w:tblBorders>
        <w:tblCellMar>
          <w:top w:w="24" w:type="dxa"/>
          <w:left w:w="24" w:type="dxa"/>
          <w:bottom w:w="24" w:type="dxa"/>
          <w:right w:w="24" w:type="dxa"/>
        </w:tblCellMar>
        <w:tblLook w:val="04A0" w:firstRow="1" w:lastRow="0" w:firstColumn="1" w:lastColumn="0" w:noHBand="0" w:noVBand="1"/>
      </w:tblPr>
      <w:tblGrid>
        <w:gridCol w:w="1574"/>
        <w:gridCol w:w="1559"/>
        <w:gridCol w:w="30"/>
        <w:gridCol w:w="795"/>
        <w:gridCol w:w="30"/>
        <w:gridCol w:w="114"/>
        <w:gridCol w:w="1515"/>
        <w:gridCol w:w="114"/>
        <w:gridCol w:w="1603"/>
      </w:tblGrid>
      <w:tr w:rsidR="0039721D" w:rsidRPr="0039721D" w:rsidTr="0053287B">
        <w:trPr>
          <w:tblCellSpacing w:w="15" w:type="dxa"/>
        </w:trPr>
        <w:tc>
          <w:tcPr>
            <w:tcW w:w="0" w:type="auto"/>
            <w:gridSpan w:val="3"/>
            <w:vMerge w:val="restart"/>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Oued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Eau d'irrigation : douce</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gridSpan w:val="5"/>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r>
      <w:tr w:rsidR="0039721D" w:rsidRPr="0039721D" w:rsidTr="0053287B">
        <w:trPr>
          <w:tblCellSpacing w:w="15" w:type="dxa"/>
        </w:trPr>
        <w:tc>
          <w:tcPr>
            <w:tcW w:w="0" w:type="auto"/>
            <w:gridSpan w:val="3"/>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gridSpan w:val="5"/>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r>
      <w:tr w:rsidR="0039721D" w:rsidRPr="0039721D" w:rsidTr="0053287B">
        <w:trPr>
          <w:tblCellSpacing w:w="15" w:type="dxa"/>
        </w:trPr>
        <w:tc>
          <w:tcPr>
            <w:tcW w:w="0" w:type="auto"/>
            <w:gridSpan w:val="3"/>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gridSpan w:val="5"/>
            <w:vMerge w:val="restart"/>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chargé</w:t>
            </w:r>
          </w:p>
        </w:tc>
      </w:tr>
      <w:tr w:rsidR="0039721D" w:rsidRPr="0039721D" w:rsidTr="0053287B">
        <w:trPr>
          <w:tblCellSpacing w:w="15" w:type="dxa"/>
        </w:trPr>
        <w:tc>
          <w:tcPr>
            <w:tcW w:w="0" w:type="auto"/>
            <w:gridSpan w:val="3"/>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gridSpan w:val="5"/>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r>
      <w:tr w:rsidR="0039721D" w:rsidRPr="0039721D" w:rsidTr="0053287B">
        <w:trPr>
          <w:tblCellSpacing w:w="15" w:type="dxa"/>
        </w:trPr>
        <w:tc>
          <w:tcPr>
            <w:tcW w:w="0" w:type="auto"/>
            <w:gridSpan w:val="2"/>
            <w:vMerge w:val="restart"/>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Mode d'irrigation : Submersion</w:t>
            </w:r>
          </w:p>
        </w:tc>
        <w:tc>
          <w:tcPr>
            <w:tcW w:w="0" w:type="auto"/>
            <w:gridSpan w:val="3"/>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r>
      <w:tr w:rsidR="0039721D" w:rsidRPr="0039721D" w:rsidTr="0053287B">
        <w:trPr>
          <w:tblCellSpacing w:w="15" w:type="dxa"/>
        </w:trPr>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Cuvette</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double cuvette</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Goutte à goutte</w:t>
            </w:r>
          </w:p>
        </w:tc>
      </w:tr>
      <w:tr w:rsidR="0039721D" w:rsidRPr="0039721D" w:rsidTr="0053287B">
        <w:trPr>
          <w:trHeight w:val="317"/>
          <w:tblCellSpacing w:w="15" w:type="dxa"/>
        </w:trPr>
        <w:tc>
          <w:tcPr>
            <w:tcW w:w="0" w:type="auto"/>
            <w:vMerge w:val="restart"/>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vMerge w:val="restart"/>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gridSpan w:val="3"/>
            <w:vMerge w:val="restart"/>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vMerge w:val="restart"/>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vMerge w:val="restart"/>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vMerge w:val="restart"/>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r>
      <w:tr w:rsidR="0039721D" w:rsidRPr="0039721D" w:rsidTr="0053287B">
        <w:trPr>
          <w:trHeight w:val="317"/>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gridSpan w:val="3"/>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r>
    </w:tbl>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Drainage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-bon état                                -mauvais état</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Sol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-Léger                               -moyen                          -lourd</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b/>
          <w:bCs/>
          <w:sz w:val="24"/>
          <w:szCs w:val="24"/>
        </w:rPr>
        <w:t>Renseignements sur les cultures maraîchères en place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Espèces :..................... Variétés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Nombre de plantes présents : ............. Origine du plant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Conduite de la culture : 2 ou 3 étages parcelle monoculture:</w:t>
      </w:r>
    </w:p>
    <w:p w:rsidR="0039721D" w:rsidRDefault="0039721D" w:rsidP="0039721D">
      <w:pPr>
        <w:spacing w:before="100" w:beforeAutospacing="1" w:after="100" w:afterAutospacing="1"/>
        <w:rPr>
          <w:rFonts w:asciiTheme="majorBidi" w:hAnsiTheme="majorBidi" w:cstheme="majorBidi"/>
          <w:sz w:val="24"/>
          <w:szCs w:val="24"/>
        </w:rPr>
      </w:pPr>
      <w:proofErr w:type="gramStart"/>
      <w:r w:rsidRPr="0039721D">
        <w:rPr>
          <w:rFonts w:asciiTheme="majorBidi" w:hAnsiTheme="majorBidi" w:cstheme="majorBidi"/>
          <w:sz w:val="24"/>
          <w:szCs w:val="24"/>
        </w:rPr>
        <w:t>densité</w:t>
      </w:r>
      <w:proofErr w:type="gramEnd"/>
      <w:r w:rsidRPr="0039721D">
        <w:rPr>
          <w:rFonts w:asciiTheme="majorBidi" w:hAnsiTheme="majorBidi" w:cstheme="majorBidi"/>
          <w:sz w:val="24"/>
          <w:szCs w:val="24"/>
        </w:rPr>
        <w:t xml:space="preserve"> :.......... Travaux d'entretien</w:t>
      </w:r>
    </w:p>
    <w:p w:rsidR="0039721D" w:rsidRPr="0039721D" w:rsidRDefault="0039721D" w:rsidP="0039721D">
      <w:pPr>
        <w:pBdr>
          <w:bottom w:val="single" w:sz="4" w:space="4" w:color="4F81BD" w:themeColor="accent1"/>
        </w:pBdr>
        <w:spacing w:before="200" w:after="280"/>
        <w:ind w:left="936" w:right="936"/>
        <w:rPr>
          <w:rFonts w:ascii="Times New Roman" w:eastAsia="Times New Roman" w:hAnsi="Times New Roman" w:cs="Times New Roman"/>
          <w:b/>
          <w:bCs/>
          <w:i/>
          <w:iCs/>
          <w:color w:val="E36C0A" w:themeColor="accent6" w:themeShade="BF"/>
          <w:sz w:val="32"/>
          <w:szCs w:val="32"/>
          <w:lang w:eastAsia="fr-FR" w:bidi="ar-DZ"/>
        </w:rPr>
      </w:pPr>
      <w:r w:rsidRPr="0039721D">
        <w:rPr>
          <w:b/>
          <w:bCs/>
          <w:i/>
          <w:iCs/>
          <w:color w:val="E36C0A" w:themeColor="accent6" w:themeShade="BF"/>
          <w:sz w:val="28"/>
          <w:szCs w:val="28"/>
        </w:rPr>
        <w:lastRenderedPageBreak/>
        <w:t xml:space="preserve">PARTIE IV : Résultats de l’enquête </w:t>
      </w:r>
    </w:p>
    <w:p w:rsidR="0039721D" w:rsidRPr="0039721D" w:rsidRDefault="0039721D" w:rsidP="0039721D">
      <w:pPr>
        <w:spacing w:before="100" w:beforeAutospacing="1" w:after="100" w:afterAutospacing="1"/>
        <w:rPr>
          <w:rFonts w:asciiTheme="majorBidi" w:hAnsiTheme="majorBidi" w:cstheme="majorBidi"/>
          <w:sz w:val="24"/>
          <w:szCs w:val="24"/>
        </w:rPr>
      </w:pPr>
    </w:p>
    <w:p w:rsidR="0039721D" w:rsidRPr="0039721D" w:rsidRDefault="0039721D" w:rsidP="0039721D">
      <w:pPr>
        <w:spacing w:before="100" w:beforeAutospacing="1" w:after="100" w:afterAutospacing="1"/>
        <w:rPr>
          <w:rFonts w:asciiTheme="majorBidi" w:hAnsiTheme="majorBidi" w:cstheme="majorBidi"/>
          <w:sz w:val="24"/>
          <w:szCs w:val="24"/>
        </w:rPr>
      </w:pPr>
      <w:proofErr w:type="gramStart"/>
      <w:r w:rsidRPr="0039721D">
        <w:rPr>
          <w:rFonts w:asciiTheme="majorBidi" w:hAnsiTheme="majorBidi" w:cstheme="majorBidi"/>
          <w:sz w:val="24"/>
          <w:szCs w:val="24"/>
        </w:rPr>
        <w:t>non</w:t>
      </w:r>
      <w:proofErr w:type="gramEnd"/>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Travaux du sol :- oui                               -non</w:t>
      </w:r>
    </w:p>
    <w:tbl>
      <w:tblPr>
        <w:tblW w:w="0" w:type="auto"/>
        <w:tblCellSpacing w:w="15" w:type="dxa"/>
        <w:tblBorders>
          <w:top w:val="outset" w:sz="12" w:space="0" w:color="auto"/>
          <w:left w:val="outset" w:sz="12" w:space="0" w:color="auto"/>
          <w:bottom w:val="outset" w:sz="12" w:space="0" w:color="auto"/>
          <w:right w:val="outset" w:sz="12" w:space="0" w:color="auto"/>
        </w:tblBorders>
        <w:tblCellMar>
          <w:top w:w="24" w:type="dxa"/>
          <w:left w:w="24" w:type="dxa"/>
          <w:bottom w:w="24" w:type="dxa"/>
          <w:right w:w="24" w:type="dxa"/>
        </w:tblCellMar>
        <w:tblLook w:val="04A0" w:firstRow="1" w:lastRow="0" w:firstColumn="1" w:lastColumn="0" w:noHBand="0" w:noVBand="1"/>
      </w:tblPr>
      <w:tblGrid>
        <w:gridCol w:w="1770"/>
        <w:gridCol w:w="1054"/>
        <w:gridCol w:w="548"/>
        <w:gridCol w:w="577"/>
      </w:tblGrid>
      <w:tr w:rsidR="0039721D" w:rsidRPr="0039721D" w:rsidTr="0053287B">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Fumure minérale</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fréquence</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dose</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Date</w:t>
            </w:r>
          </w:p>
        </w:tc>
      </w:tr>
      <w:tr w:rsidR="0039721D" w:rsidRPr="0039721D" w:rsidTr="0053287B">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N</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r>
      <w:tr w:rsidR="0039721D" w:rsidRPr="0039721D" w:rsidTr="0053287B">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P</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r>
      <w:tr w:rsidR="0039721D" w:rsidRPr="0039721D" w:rsidTr="0053287B">
        <w:trPr>
          <w:trHeight w:val="317"/>
          <w:tblCellSpacing w:w="15" w:type="dxa"/>
        </w:trPr>
        <w:tc>
          <w:tcPr>
            <w:tcW w:w="0" w:type="auto"/>
            <w:vMerge w:val="restart"/>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K</w:t>
            </w:r>
          </w:p>
        </w:tc>
        <w:tc>
          <w:tcPr>
            <w:tcW w:w="0" w:type="auto"/>
            <w:vMerge w:val="restart"/>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vMerge w:val="restart"/>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c>
          <w:tcPr>
            <w:tcW w:w="0" w:type="auto"/>
            <w:vMerge w:val="restart"/>
            <w:tcBorders>
              <w:top w:val="outset" w:sz="6" w:space="0" w:color="auto"/>
              <w:left w:val="outset" w:sz="6" w:space="0" w:color="auto"/>
              <w:bottom w:val="outset" w:sz="6" w:space="0" w:color="auto"/>
              <w:right w:val="outset" w:sz="6" w:space="0" w:color="auto"/>
            </w:tcBorders>
            <w:hideMark/>
          </w:tcPr>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 xml:space="preserve"> </w:t>
            </w:r>
          </w:p>
        </w:tc>
      </w:tr>
      <w:tr w:rsidR="0039721D" w:rsidRPr="0039721D" w:rsidTr="0053287B">
        <w:trPr>
          <w:trHeight w:val="317"/>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39721D" w:rsidRPr="0039721D" w:rsidRDefault="0039721D" w:rsidP="0039721D">
            <w:pPr>
              <w:spacing w:before="100" w:beforeAutospacing="1" w:after="100" w:afterAutospacing="1"/>
              <w:rPr>
                <w:rFonts w:asciiTheme="majorBidi" w:hAnsiTheme="majorBidi" w:cstheme="majorBidi"/>
                <w:sz w:val="24"/>
                <w:szCs w:val="24"/>
              </w:rPr>
            </w:pPr>
          </w:p>
        </w:tc>
      </w:tr>
    </w:tbl>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*Fumier et amendement : -oui                     -non</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Nature</w:t>
      </w:r>
    </w:p>
    <w:p w:rsidR="0039721D" w:rsidRPr="0039721D" w:rsidRDefault="0039721D" w:rsidP="0039721D">
      <w:pPr>
        <w:spacing w:before="100" w:beforeAutospacing="1" w:after="100" w:afterAutospacing="1"/>
        <w:rPr>
          <w:rFonts w:asciiTheme="majorBidi" w:hAnsiTheme="majorBidi" w:cstheme="majorBidi"/>
          <w:sz w:val="24"/>
          <w:szCs w:val="24"/>
        </w:rPr>
      </w:pPr>
      <w:proofErr w:type="gramStart"/>
      <w:r w:rsidRPr="0039721D">
        <w:rPr>
          <w:rFonts w:asciiTheme="majorBidi" w:hAnsiTheme="majorBidi" w:cstheme="majorBidi"/>
          <w:sz w:val="24"/>
          <w:szCs w:val="24"/>
        </w:rPr>
        <w:t>fréquence</w:t>
      </w:r>
      <w:proofErr w:type="gramEnd"/>
    </w:p>
    <w:p w:rsidR="0039721D" w:rsidRPr="0039721D" w:rsidRDefault="0039721D" w:rsidP="0039721D">
      <w:pPr>
        <w:spacing w:before="100" w:beforeAutospacing="1" w:after="100" w:afterAutospacing="1"/>
        <w:rPr>
          <w:rFonts w:asciiTheme="majorBidi" w:hAnsiTheme="majorBidi" w:cstheme="majorBidi"/>
          <w:sz w:val="24"/>
          <w:szCs w:val="24"/>
        </w:rPr>
      </w:pPr>
      <w:proofErr w:type="gramStart"/>
      <w:r w:rsidRPr="0039721D">
        <w:rPr>
          <w:rFonts w:asciiTheme="majorBidi" w:hAnsiTheme="majorBidi" w:cstheme="majorBidi"/>
          <w:sz w:val="24"/>
          <w:szCs w:val="24"/>
        </w:rPr>
        <w:t>dose</w:t>
      </w:r>
      <w:proofErr w:type="gramEnd"/>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Date</w:t>
      </w:r>
    </w:p>
    <w:p w:rsidR="0039721D" w:rsidRPr="0039721D" w:rsidRDefault="0039721D" w:rsidP="0039721D">
      <w:pPr>
        <w:spacing w:before="100" w:beforeAutospacing="1" w:after="100" w:afterAutospacing="1"/>
        <w:rPr>
          <w:rFonts w:asciiTheme="majorBidi" w:hAnsiTheme="majorBidi" w:cstheme="majorBidi"/>
          <w:sz w:val="24"/>
          <w:szCs w:val="24"/>
        </w:rPr>
      </w:pPr>
      <w:proofErr w:type="gramStart"/>
      <w:r w:rsidRPr="0039721D">
        <w:rPr>
          <w:rFonts w:asciiTheme="majorBidi" w:hAnsiTheme="majorBidi" w:cstheme="majorBidi"/>
          <w:sz w:val="24"/>
          <w:szCs w:val="24"/>
        </w:rPr>
        <w:t>non</w:t>
      </w:r>
      <w:proofErr w:type="gramEnd"/>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*Emploi de pesticide : oui</w:t>
      </w:r>
    </w:p>
    <w:tbl>
      <w:tblPr>
        <w:tblStyle w:val="Grilledutableau"/>
        <w:tblW w:w="0" w:type="auto"/>
        <w:tblLook w:val="04A0" w:firstRow="1" w:lastRow="0" w:firstColumn="1" w:lastColumn="0" w:noHBand="0" w:noVBand="1"/>
      </w:tblPr>
      <w:tblGrid>
        <w:gridCol w:w="2183"/>
        <w:gridCol w:w="2207"/>
        <w:gridCol w:w="2164"/>
        <w:gridCol w:w="2165"/>
      </w:tblGrid>
      <w:tr w:rsidR="0039721D" w:rsidRPr="0039721D" w:rsidTr="0053287B">
        <w:tc>
          <w:tcPr>
            <w:tcW w:w="2303" w:type="dxa"/>
          </w:tcPr>
          <w:p w:rsidR="0039721D" w:rsidRPr="0039721D" w:rsidRDefault="0039721D" w:rsidP="0039721D">
            <w:pPr>
              <w:spacing w:before="100" w:beforeAutospacing="1" w:after="100" w:afterAutospacing="1" w:line="276" w:lineRule="auto"/>
              <w:rPr>
                <w:rFonts w:asciiTheme="majorBidi" w:hAnsiTheme="majorBidi" w:cstheme="majorBidi"/>
                <w:sz w:val="24"/>
                <w:szCs w:val="24"/>
              </w:rPr>
            </w:pPr>
            <w:r w:rsidRPr="0039721D">
              <w:rPr>
                <w:rFonts w:asciiTheme="majorBidi" w:hAnsiTheme="majorBidi" w:cstheme="majorBidi"/>
                <w:sz w:val="24"/>
                <w:szCs w:val="24"/>
              </w:rPr>
              <w:t>Nature</w:t>
            </w:r>
          </w:p>
          <w:p w:rsidR="0039721D" w:rsidRPr="0039721D" w:rsidRDefault="0039721D" w:rsidP="0039721D">
            <w:pPr>
              <w:spacing w:before="100" w:beforeAutospacing="1" w:after="100" w:afterAutospacing="1" w:line="276" w:lineRule="auto"/>
              <w:rPr>
                <w:rFonts w:asciiTheme="majorBidi" w:hAnsiTheme="majorBidi" w:cstheme="majorBidi"/>
                <w:sz w:val="24"/>
                <w:szCs w:val="24"/>
              </w:rPr>
            </w:pPr>
          </w:p>
        </w:tc>
        <w:tc>
          <w:tcPr>
            <w:tcW w:w="2303" w:type="dxa"/>
          </w:tcPr>
          <w:p w:rsidR="0039721D" w:rsidRPr="0039721D" w:rsidRDefault="0039721D" w:rsidP="0039721D">
            <w:pPr>
              <w:spacing w:before="100" w:beforeAutospacing="1" w:after="100" w:afterAutospacing="1" w:line="276" w:lineRule="auto"/>
              <w:rPr>
                <w:rFonts w:asciiTheme="majorBidi" w:hAnsiTheme="majorBidi" w:cstheme="majorBidi"/>
                <w:sz w:val="24"/>
                <w:szCs w:val="24"/>
              </w:rPr>
            </w:pPr>
            <w:r w:rsidRPr="0039721D">
              <w:rPr>
                <w:rFonts w:asciiTheme="majorBidi" w:hAnsiTheme="majorBidi" w:cstheme="majorBidi"/>
                <w:sz w:val="24"/>
                <w:szCs w:val="24"/>
              </w:rPr>
              <w:t>fréquence</w:t>
            </w:r>
          </w:p>
          <w:p w:rsidR="0039721D" w:rsidRPr="0039721D" w:rsidRDefault="0039721D" w:rsidP="0039721D">
            <w:pPr>
              <w:spacing w:before="100" w:beforeAutospacing="1" w:after="100" w:afterAutospacing="1" w:line="276" w:lineRule="auto"/>
              <w:rPr>
                <w:rFonts w:asciiTheme="majorBidi" w:hAnsiTheme="majorBidi" w:cstheme="majorBidi"/>
                <w:sz w:val="24"/>
                <w:szCs w:val="24"/>
              </w:rPr>
            </w:pPr>
          </w:p>
        </w:tc>
        <w:tc>
          <w:tcPr>
            <w:tcW w:w="2303" w:type="dxa"/>
          </w:tcPr>
          <w:p w:rsidR="0039721D" w:rsidRPr="0039721D" w:rsidRDefault="0039721D" w:rsidP="0039721D">
            <w:pPr>
              <w:spacing w:before="100" w:beforeAutospacing="1" w:after="100" w:afterAutospacing="1" w:line="276" w:lineRule="auto"/>
              <w:rPr>
                <w:rFonts w:asciiTheme="majorBidi" w:hAnsiTheme="majorBidi" w:cstheme="majorBidi"/>
                <w:sz w:val="24"/>
                <w:szCs w:val="24"/>
              </w:rPr>
            </w:pPr>
            <w:r w:rsidRPr="0039721D">
              <w:rPr>
                <w:rFonts w:asciiTheme="majorBidi" w:hAnsiTheme="majorBidi" w:cstheme="majorBidi"/>
                <w:sz w:val="24"/>
                <w:szCs w:val="24"/>
              </w:rPr>
              <w:t>dose</w:t>
            </w:r>
          </w:p>
          <w:p w:rsidR="0039721D" w:rsidRPr="0039721D" w:rsidRDefault="0039721D" w:rsidP="0039721D">
            <w:pPr>
              <w:spacing w:before="100" w:beforeAutospacing="1" w:after="100" w:afterAutospacing="1" w:line="276" w:lineRule="auto"/>
              <w:rPr>
                <w:rFonts w:asciiTheme="majorBidi" w:hAnsiTheme="majorBidi" w:cstheme="majorBidi"/>
                <w:sz w:val="24"/>
                <w:szCs w:val="24"/>
              </w:rPr>
            </w:pPr>
          </w:p>
        </w:tc>
        <w:tc>
          <w:tcPr>
            <w:tcW w:w="2303" w:type="dxa"/>
          </w:tcPr>
          <w:p w:rsidR="0039721D" w:rsidRPr="0039721D" w:rsidRDefault="0039721D" w:rsidP="0039721D">
            <w:pPr>
              <w:spacing w:before="100" w:beforeAutospacing="1" w:after="100" w:afterAutospacing="1" w:line="276" w:lineRule="auto"/>
              <w:rPr>
                <w:rFonts w:asciiTheme="majorBidi" w:hAnsiTheme="majorBidi" w:cstheme="majorBidi"/>
                <w:sz w:val="24"/>
                <w:szCs w:val="24"/>
              </w:rPr>
            </w:pPr>
            <w:r w:rsidRPr="0039721D">
              <w:rPr>
                <w:rFonts w:asciiTheme="majorBidi" w:hAnsiTheme="majorBidi" w:cstheme="majorBidi"/>
                <w:sz w:val="24"/>
                <w:szCs w:val="24"/>
              </w:rPr>
              <w:t>Date</w:t>
            </w:r>
          </w:p>
          <w:p w:rsidR="0039721D" w:rsidRPr="0039721D" w:rsidRDefault="0039721D" w:rsidP="0039721D">
            <w:pPr>
              <w:spacing w:before="100" w:beforeAutospacing="1" w:after="100" w:afterAutospacing="1" w:line="276" w:lineRule="auto"/>
              <w:rPr>
                <w:rFonts w:asciiTheme="majorBidi" w:hAnsiTheme="majorBidi" w:cstheme="majorBidi"/>
                <w:sz w:val="24"/>
                <w:szCs w:val="24"/>
              </w:rPr>
            </w:pPr>
          </w:p>
        </w:tc>
      </w:tr>
      <w:tr w:rsidR="0039721D" w:rsidRPr="0039721D" w:rsidTr="0053287B">
        <w:tc>
          <w:tcPr>
            <w:tcW w:w="2303" w:type="dxa"/>
          </w:tcPr>
          <w:p w:rsidR="0039721D" w:rsidRPr="0039721D" w:rsidRDefault="0039721D" w:rsidP="0039721D">
            <w:pPr>
              <w:spacing w:before="100" w:beforeAutospacing="1" w:after="100" w:afterAutospacing="1" w:line="276" w:lineRule="auto"/>
              <w:rPr>
                <w:rFonts w:asciiTheme="majorBidi" w:hAnsiTheme="majorBidi" w:cstheme="majorBidi"/>
                <w:sz w:val="24"/>
                <w:szCs w:val="24"/>
              </w:rPr>
            </w:pPr>
          </w:p>
        </w:tc>
        <w:tc>
          <w:tcPr>
            <w:tcW w:w="2303" w:type="dxa"/>
          </w:tcPr>
          <w:p w:rsidR="0039721D" w:rsidRPr="0039721D" w:rsidRDefault="0039721D" w:rsidP="0039721D">
            <w:pPr>
              <w:spacing w:before="100" w:beforeAutospacing="1" w:after="100" w:afterAutospacing="1" w:line="276" w:lineRule="auto"/>
              <w:rPr>
                <w:rFonts w:asciiTheme="majorBidi" w:hAnsiTheme="majorBidi" w:cstheme="majorBidi"/>
                <w:sz w:val="24"/>
                <w:szCs w:val="24"/>
              </w:rPr>
            </w:pPr>
          </w:p>
        </w:tc>
        <w:tc>
          <w:tcPr>
            <w:tcW w:w="2303" w:type="dxa"/>
          </w:tcPr>
          <w:p w:rsidR="0039721D" w:rsidRPr="0039721D" w:rsidRDefault="0039721D" w:rsidP="0039721D">
            <w:pPr>
              <w:spacing w:before="100" w:beforeAutospacing="1" w:after="100" w:afterAutospacing="1" w:line="276" w:lineRule="auto"/>
              <w:rPr>
                <w:rFonts w:asciiTheme="majorBidi" w:hAnsiTheme="majorBidi" w:cstheme="majorBidi"/>
                <w:sz w:val="24"/>
                <w:szCs w:val="24"/>
              </w:rPr>
            </w:pPr>
          </w:p>
        </w:tc>
        <w:tc>
          <w:tcPr>
            <w:tcW w:w="2303" w:type="dxa"/>
          </w:tcPr>
          <w:p w:rsidR="0039721D" w:rsidRPr="0039721D" w:rsidRDefault="0039721D" w:rsidP="0039721D">
            <w:pPr>
              <w:spacing w:before="100" w:beforeAutospacing="1" w:after="100" w:afterAutospacing="1" w:line="276" w:lineRule="auto"/>
              <w:rPr>
                <w:rFonts w:asciiTheme="majorBidi" w:hAnsiTheme="majorBidi" w:cstheme="majorBidi"/>
                <w:sz w:val="24"/>
                <w:szCs w:val="24"/>
              </w:rPr>
            </w:pPr>
          </w:p>
        </w:tc>
      </w:tr>
    </w:tbl>
    <w:p w:rsidR="0039721D" w:rsidRPr="0039721D" w:rsidRDefault="0039721D" w:rsidP="0039721D">
      <w:pPr>
        <w:spacing w:before="100" w:beforeAutospacing="1" w:after="100" w:afterAutospacing="1"/>
        <w:rPr>
          <w:rFonts w:asciiTheme="majorBidi" w:hAnsiTheme="majorBidi" w:cstheme="majorBidi"/>
          <w:sz w:val="24"/>
          <w:szCs w:val="24"/>
        </w:rPr>
      </w:pPr>
    </w:p>
    <w:p w:rsidR="0039721D" w:rsidRPr="0039721D" w:rsidRDefault="0039721D" w:rsidP="0039721D">
      <w:pPr>
        <w:spacing w:before="100" w:beforeAutospacing="1" w:after="100" w:afterAutospacing="1"/>
        <w:rPr>
          <w:rFonts w:asciiTheme="majorBidi" w:hAnsiTheme="majorBidi" w:cstheme="majorBidi"/>
          <w:b/>
          <w:bCs/>
          <w:sz w:val="24"/>
          <w:szCs w:val="24"/>
        </w:rPr>
      </w:pPr>
      <w:r w:rsidRPr="0039721D">
        <w:rPr>
          <w:rFonts w:asciiTheme="majorBidi" w:hAnsiTheme="majorBidi" w:cstheme="majorBidi"/>
          <w:b/>
          <w:bCs/>
          <w:sz w:val="24"/>
          <w:szCs w:val="24"/>
        </w:rPr>
        <w:t xml:space="preserve">De quoi souffre la plante : </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Des maladies</w:t>
      </w: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Des maladies physiologie</w:t>
      </w:r>
    </w:p>
    <w:p w:rsid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Les ennemis des insectes</w:t>
      </w:r>
    </w:p>
    <w:p w:rsidR="0039721D" w:rsidRPr="0039721D" w:rsidRDefault="0039721D" w:rsidP="0039721D">
      <w:pPr>
        <w:pBdr>
          <w:bottom w:val="single" w:sz="4" w:space="4" w:color="4F81BD" w:themeColor="accent1"/>
        </w:pBdr>
        <w:spacing w:before="200" w:after="280"/>
        <w:ind w:left="936" w:right="936"/>
        <w:rPr>
          <w:rFonts w:ascii="Times New Roman" w:eastAsia="Times New Roman" w:hAnsi="Times New Roman" w:cs="Times New Roman"/>
          <w:b/>
          <w:bCs/>
          <w:i/>
          <w:iCs/>
          <w:color w:val="E36C0A" w:themeColor="accent6" w:themeShade="BF"/>
          <w:sz w:val="32"/>
          <w:szCs w:val="32"/>
          <w:lang w:eastAsia="fr-FR" w:bidi="ar-DZ"/>
        </w:rPr>
      </w:pPr>
      <w:r w:rsidRPr="0039721D">
        <w:rPr>
          <w:b/>
          <w:bCs/>
          <w:i/>
          <w:iCs/>
          <w:color w:val="E36C0A" w:themeColor="accent6" w:themeShade="BF"/>
          <w:sz w:val="28"/>
          <w:szCs w:val="28"/>
        </w:rPr>
        <w:lastRenderedPageBreak/>
        <w:t xml:space="preserve">PARTIE IV : Résultats de l’enquête </w:t>
      </w:r>
    </w:p>
    <w:p w:rsidR="0039721D" w:rsidRPr="0039721D" w:rsidRDefault="0039721D" w:rsidP="0039721D">
      <w:pPr>
        <w:spacing w:before="100" w:beforeAutospacing="1" w:after="100" w:afterAutospacing="1"/>
        <w:rPr>
          <w:rFonts w:asciiTheme="majorBidi" w:hAnsiTheme="majorBidi" w:cstheme="majorBidi"/>
          <w:sz w:val="24"/>
          <w:szCs w:val="24"/>
        </w:rPr>
      </w:pPr>
    </w:p>
    <w:p w:rsidR="0039721D" w:rsidRPr="0039721D" w:rsidRDefault="0039721D" w:rsidP="0039721D">
      <w:pPr>
        <w:spacing w:before="100" w:beforeAutospacing="1" w:after="100" w:afterAutospacing="1"/>
        <w:rPr>
          <w:rFonts w:asciiTheme="majorBidi" w:hAnsiTheme="majorBidi" w:cstheme="majorBidi"/>
          <w:sz w:val="24"/>
          <w:szCs w:val="24"/>
        </w:rPr>
      </w:pPr>
      <w:r w:rsidRPr="0039721D">
        <w:rPr>
          <w:rFonts w:asciiTheme="majorBidi" w:hAnsiTheme="majorBidi" w:cstheme="majorBidi"/>
          <w:sz w:val="24"/>
          <w:szCs w:val="24"/>
        </w:rPr>
        <w:t>Les ennemis des animaux</w:t>
      </w:r>
    </w:p>
    <w:p w:rsidR="0039721D" w:rsidRPr="0039721D" w:rsidRDefault="0039721D" w:rsidP="0039721D">
      <w:pPr>
        <w:spacing w:before="100" w:beforeAutospacing="1" w:after="100" w:afterAutospacing="1"/>
        <w:rPr>
          <w:rFonts w:asciiTheme="majorBidi" w:hAnsiTheme="majorBidi" w:cstheme="majorBidi"/>
          <w:b/>
          <w:bCs/>
          <w:sz w:val="24"/>
          <w:szCs w:val="24"/>
        </w:rPr>
      </w:pPr>
      <w:r w:rsidRPr="0039721D">
        <w:rPr>
          <w:rFonts w:asciiTheme="majorBidi" w:hAnsiTheme="majorBidi" w:cstheme="majorBidi"/>
          <w:b/>
          <w:bCs/>
          <w:sz w:val="24"/>
          <w:szCs w:val="24"/>
        </w:rPr>
        <w:t xml:space="preserve">Les nombres </w:t>
      </w:r>
      <w:proofErr w:type="gramStart"/>
      <w:r w:rsidRPr="0039721D">
        <w:rPr>
          <w:rFonts w:asciiTheme="majorBidi" w:hAnsiTheme="majorBidi" w:cstheme="majorBidi"/>
          <w:b/>
          <w:bCs/>
          <w:sz w:val="24"/>
          <w:szCs w:val="24"/>
        </w:rPr>
        <w:t>des cultures maraichères effectué</w:t>
      </w:r>
      <w:proofErr w:type="gramEnd"/>
      <w:r w:rsidRPr="0039721D">
        <w:rPr>
          <w:rFonts w:asciiTheme="majorBidi" w:hAnsiTheme="majorBidi" w:cstheme="majorBidi"/>
          <w:b/>
          <w:bCs/>
          <w:sz w:val="24"/>
          <w:szCs w:val="24"/>
        </w:rPr>
        <w:t xml:space="preserve">  </w:t>
      </w:r>
    </w:p>
    <w:p w:rsidR="0039721D" w:rsidRPr="0039721D" w:rsidRDefault="0039721D" w:rsidP="0039721D">
      <w:pPr>
        <w:spacing w:before="100" w:beforeAutospacing="1" w:after="100" w:afterAutospacing="1"/>
        <w:rPr>
          <w:rFonts w:asciiTheme="majorBidi" w:hAnsiTheme="majorBidi" w:cstheme="majorBidi"/>
          <w:b/>
          <w:bCs/>
          <w:sz w:val="24"/>
          <w:szCs w:val="24"/>
        </w:rPr>
      </w:pPr>
      <w:proofErr w:type="gramStart"/>
      <w:r w:rsidRPr="0039721D">
        <w:rPr>
          <w:rFonts w:asciiTheme="majorBidi" w:hAnsiTheme="majorBidi" w:cstheme="majorBidi"/>
          <w:b/>
          <w:bCs/>
          <w:sz w:val="24"/>
          <w:szCs w:val="24"/>
        </w:rPr>
        <w:t>Les espèces effectué</w:t>
      </w:r>
      <w:proofErr w:type="gramEnd"/>
    </w:p>
    <w:p w:rsidR="0039721D" w:rsidRPr="0039721D" w:rsidRDefault="0039721D" w:rsidP="0039721D">
      <w:pPr>
        <w:spacing w:before="100" w:beforeAutospacing="1" w:after="100" w:afterAutospacing="1"/>
        <w:rPr>
          <w:rFonts w:asciiTheme="majorBidi" w:hAnsiTheme="majorBidi" w:cstheme="majorBidi"/>
          <w:b/>
          <w:bCs/>
          <w:sz w:val="24"/>
          <w:szCs w:val="24"/>
        </w:rPr>
      </w:pPr>
      <w:r w:rsidRPr="0039721D">
        <w:rPr>
          <w:rFonts w:asciiTheme="majorBidi" w:hAnsiTheme="majorBidi" w:cstheme="majorBidi"/>
          <w:b/>
          <w:bCs/>
          <w:sz w:val="24"/>
          <w:szCs w:val="24"/>
        </w:rPr>
        <w:t xml:space="preserve"> Est-ce problème chaque année ou est-il montre pour la première fois qui est apparu dans?</w:t>
      </w:r>
    </w:p>
    <w:p w:rsidR="0039721D" w:rsidRPr="0039721D" w:rsidRDefault="0039721D" w:rsidP="0039721D">
      <w:pPr>
        <w:spacing w:before="100" w:beforeAutospacing="1" w:after="100" w:afterAutospacing="1"/>
        <w:rPr>
          <w:rFonts w:asciiTheme="majorBidi" w:hAnsiTheme="majorBidi" w:cstheme="majorBidi"/>
          <w:b/>
          <w:bCs/>
          <w:sz w:val="24"/>
          <w:szCs w:val="24"/>
        </w:rPr>
      </w:pPr>
    </w:p>
    <w:p w:rsidR="0039721D" w:rsidRPr="0039721D" w:rsidRDefault="0039721D" w:rsidP="0039721D">
      <w:pPr>
        <w:spacing w:before="100" w:beforeAutospacing="1" w:after="100" w:afterAutospacing="1"/>
        <w:rPr>
          <w:rFonts w:asciiTheme="majorBidi" w:hAnsiTheme="majorBidi" w:cstheme="majorBidi"/>
          <w:b/>
          <w:bCs/>
          <w:sz w:val="24"/>
          <w:szCs w:val="24"/>
        </w:rPr>
      </w:pPr>
      <w:r w:rsidRPr="0039721D">
        <w:rPr>
          <w:rFonts w:asciiTheme="majorBidi" w:hAnsiTheme="majorBidi" w:cstheme="majorBidi"/>
          <w:b/>
          <w:bCs/>
          <w:sz w:val="24"/>
          <w:szCs w:val="24"/>
        </w:rPr>
        <w:t>Les symptômes</w:t>
      </w:r>
    </w:p>
    <w:p w:rsidR="0039721D" w:rsidRPr="0039721D" w:rsidRDefault="0039721D" w:rsidP="0039721D">
      <w:pPr>
        <w:spacing w:before="100" w:beforeAutospacing="1" w:after="100" w:afterAutospacing="1"/>
        <w:rPr>
          <w:rFonts w:asciiTheme="majorBidi" w:hAnsiTheme="majorBidi" w:cstheme="majorBidi"/>
          <w:b/>
          <w:bCs/>
          <w:sz w:val="24"/>
          <w:szCs w:val="24"/>
        </w:rPr>
      </w:pPr>
      <w:r w:rsidRPr="0039721D">
        <w:rPr>
          <w:rFonts w:asciiTheme="majorBidi" w:hAnsiTheme="majorBidi" w:cstheme="majorBidi"/>
          <w:b/>
          <w:bCs/>
          <w:sz w:val="24"/>
          <w:szCs w:val="24"/>
        </w:rPr>
        <w:t>Quelle est la méthode de contrôle utilisé par l'agriculteur</w:t>
      </w:r>
    </w:p>
    <w:p w:rsidR="0039721D" w:rsidRPr="0039721D" w:rsidRDefault="0039721D" w:rsidP="0039721D">
      <w:pPr>
        <w:spacing w:before="100" w:beforeAutospacing="1" w:after="100" w:afterAutospacing="1"/>
      </w:pPr>
    </w:p>
    <w:p w:rsidR="0039721D" w:rsidRDefault="0039721D" w:rsidP="00CC749F">
      <w:pPr>
        <w:spacing w:before="100" w:beforeAutospacing="1" w:after="100" w:afterAutospacing="1"/>
      </w:pPr>
    </w:p>
    <w:p w:rsidR="0039721D" w:rsidRDefault="0039721D" w:rsidP="00CC749F">
      <w:pPr>
        <w:spacing w:before="100" w:beforeAutospacing="1" w:after="100" w:afterAutospacing="1"/>
      </w:pPr>
    </w:p>
    <w:p w:rsidR="0039721D" w:rsidRDefault="0039721D" w:rsidP="00CC749F">
      <w:pPr>
        <w:spacing w:before="100" w:beforeAutospacing="1" w:after="100" w:afterAutospacing="1"/>
      </w:pPr>
    </w:p>
    <w:p w:rsidR="0039721D" w:rsidRDefault="0039721D" w:rsidP="00CC749F">
      <w:pPr>
        <w:spacing w:before="100" w:beforeAutospacing="1" w:after="100" w:afterAutospacing="1"/>
        <w:sectPr w:rsidR="0039721D" w:rsidSect="006E0A4B">
          <w:headerReference w:type="default" r:id="rId29"/>
          <w:footerReference w:type="default" r:id="rId30"/>
          <w:pgSz w:w="11906" w:h="16838"/>
          <w:pgMar w:top="1418" w:right="1418" w:bottom="1418" w:left="1985" w:header="708" w:footer="708" w:gutter="0"/>
          <w:pgNumType w:start="3"/>
          <w:cols w:space="708"/>
          <w:docGrid w:linePitch="360"/>
        </w:sectPr>
      </w:pPr>
    </w:p>
    <w:p w:rsidR="0054621B" w:rsidRPr="0054621B" w:rsidRDefault="0054621B" w:rsidP="000847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rPr>
          <w:rFonts w:asciiTheme="majorBidi" w:eastAsia="Times New Roman" w:hAnsiTheme="majorBidi" w:cstheme="majorBidi"/>
          <w:b/>
          <w:bCs/>
          <w:color w:val="212121"/>
          <w:sz w:val="28"/>
          <w:szCs w:val="28"/>
          <w:shd w:val="clear" w:color="auto" w:fill="FFFFFF"/>
          <w:lang w:eastAsia="fr-FR"/>
        </w:rPr>
      </w:pPr>
      <w:r w:rsidRPr="0054621B">
        <w:rPr>
          <w:rFonts w:asciiTheme="majorBidi" w:eastAsia="Times New Roman" w:hAnsiTheme="majorBidi" w:cstheme="majorBidi"/>
          <w:b/>
          <w:bCs/>
          <w:color w:val="212121"/>
          <w:sz w:val="28"/>
          <w:szCs w:val="28"/>
          <w:shd w:val="clear" w:color="auto" w:fill="FFFFFF"/>
          <w:lang w:eastAsia="fr-FR"/>
        </w:rPr>
        <w:lastRenderedPageBreak/>
        <w:t>Conclusion</w:t>
      </w:r>
    </w:p>
    <w:p w:rsidR="0054621B" w:rsidRPr="0054621B" w:rsidRDefault="0054621B"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567"/>
        <w:jc w:val="both"/>
        <w:rPr>
          <w:rFonts w:asciiTheme="majorBidi" w:eastAsia="Times New Roman" w:hAnsiTheme="majorBidi" w:cstheme="majorBidi"/>
          <w:color w:val="212121"/>
          <w:sz w:val="24"/>
          <w:szCs w:val="24"/>
          <w:shd w:val="clear" w:color="auto" w:fill="FFFFFF"/>
          <w:lang w:eastAsia="fr-FR"/>
        </w:rPr>
      </w:pPr>
      <w:r w:rsidRPr="0054621B">
        <w:rPr>
          <w:rFonts w:asciiTheme="majorBidi" w:eastAsia="Times New Roman" w:hAnsiTheme="majorBidi" w:cstheme="majorBidi"/>
          <w:color w:val="212121"/>
          <w:sz w:val="24"/>
          <w:szCs w:val="24"/>
          <w:shd w:val="clear" w:color="auto" w:fill="FFFFFF"/>
          <w:lang w:eastAsia="fr-FR"/>
        </w:rPr>
        <w:t>A travers l'étude que nous avons menée au niveau des  nouveaux  périmètres de mise en valeur dans la région d’El-Goléa contenant des cultures maraichères nous avons pu ressortir qu’une grande partie de ces cultures est exposée à plusieurs maladies qui sont causées par différents ennemis de ces cultures.</w:t>
      </w:r>
    </w:p>
    <w:p w:rsidR="0054621B" w:rsidRPr="0054621B" w:rsidRDefault="0054621B"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567"/>
        <w:jc w:val="both"/>
        <w:rPr>
          <w:rFonts w:asciiTheme="majorBidi" w:eastAsia="Times New Roman" w:hAnsiTheme="majorBidi" w:cstheme="majorBidi"/>
          <w:color w:val="212121"/>
          <w:sz w:val="24"/>
          <w:szCs w:val="24"/>
          <w:shd w:val="clear" w:color="auto" w:fill="FFFFFF"/>
          <w:lang w:eastAsia="fr-FR"/>
        </w:rPr>
      </w:pPr>
      <w:r w:rsidRPr="0054621B">
        <w:rPr>
          <w:rFonts w:asciiTheme="majorBidi" w:eastAsia="Times New Roman" w:hAnsiTheme="majorBidi" w:cstheme="majorBidi"/>
          <w:color w:val="212121"/>
          <w:sz w:val="24"/>
          <w:szCs w:val="24"/>
          <w:shd w:val="clear" w:color="auto" w:fill="FFFFFF"/>
          <w:lang w:eastAsia="fr-FR"/>
        </w:rPr>
        <w:t xml:space="preserve">Les principaux ennemis des cultures maraichères rencontrés sont les pucerons, les mouches blanches (ou les aleurodes) en plus de la mineuse et particulièrement la mineuses </w:t>
      </w:r>
      <w:proofErr w:type="gramStart"/>
      <w:r w:rsidRPr="0054621B">
        <w:rPr>
          <w:rFonts w:asciiTheme="majorBidi" w:eastAsia="Times New Roman" w:hAnsiTheme="majorBidi" w:cstheme="majorBidi"/>
          <w:color w:val="212121"/>
          <w:sz w:val="24"/>
          <w:szCs w:val="24"/>
          <w:shd w:val="clear" w:color="auto" w:fill="FFFFFF"/>
          <w:lang w:eastAsia="fr-FR"/>
        </w:rPr>
        <w:t>du</w:t>
      </w:r>
      <w:proofErr w:type="gramEnd"/>
      <w:r w:rsidRPr="0054621B">
        <w:rPr>
          <w:rFonts w:asciiTheme="majorBidi" w:eastAsia="Times New Roman" w:hAnsiTheme="majorBidi" w:cstheme="majorBidi"/>
          <w:color w:val="212121"/>
          <w:sz w:val="24"/>
          <w:szCs w:val="24"/>
          <w:shd w:val="clear" w:color="auto" w:fill="FFFFFF"/>
          <w:lang w:eastAsia="fr-FR"/>
        </w:rPr>
        <w:t xml:space="preserve"> tomate.</w:t>
      </w:r>
    </w:p>
    <w:p w:rsidR="0054621B" w:rsidRPr="0054621B" w:rsidRDefault="0054621B"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567"/>
        <w:jc w:val="both"/>
        <w:rPr>
          <w:rFonts w:asciiTheme="majorBidi" w:eastAsia="Times New Roman" w:hAnsiTheme="majorBidi" w:cstheme="majorBidi"/>
          <w:color w:val="212121"/>
          <w:sz w:val="24"/>
          <w:szCs w:val="24"/>
          <w:shd w:val="clear" w:color="auto" w:fill="FFFFFF"/>
          <w:lang w:eastAsia="fr-FR"/>
        </w:rPr>
      </w:pPr>
      <w:r w:rsidRPr="0054621B">
        <w:rPr>
          <w:rFonts w:asciiTheme="majorBidi" w:eastAsia="Times New Roman" w:hAnsiTheme="majorBidi" w:cstheme="majorBidi"/>
          <w:color w:val="212121"/>
          <w:sz w:val="24"/>
          <w:szCs w:val="24"/>
          <w:shd w:val="clear" w:color="auto" w:fill="FFFFFF"/>
          <w:lang w:eastAsia="fr-FR"/>
        </w:rPr>
        <w:t>Ces ennemis attaquent la majorité des cultures maraichères rencontrées dans  les nouveaux périmètres de mise en valeur de la région d’El-Goléa.</w:t>
      </w:r>
    </w:p>
    <w:p w:rsidR="0054621B" w:rsidRPr="0054621B" w:rsidRDefault="0054621B"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567"/>
        <w:jc w:val="both"/>
        <w:rPr>
          <w:rFonts w:asciiTheme="majorBidi" w:eastAsia="Times New Roman" w:hAnsiTheme="majorBidi" w:cstheme="majorBidi"/>
          <w:color w:val="212121"/>
          <w:sz w:val="24"/>
          <w:szCs w:val="24"/>
          <w:shd w:val="clear" w:color="auto" w:fill="FFFFFF"/>
          <w:lang w:eastAsia="fr-FR"/>
        </w:rPr>
      </w:pPr>
      <w:r w:rsidRPr="0054621B">
        <w:rPr>
          <w:rFonts w:asciiTheme="majorBidi" w:eastAsia="Times New Roman" w:hAnsiTheme="majorBidi" w:cstheme="majorBidi"/>
          <w:color w:val="212121"/>
          <w:sz w:val="24"/>
          <w:szCs w:val="24"/>
          <w:shd w:val="clear" w:color="auto" w:fill="FFFFFF"/>
          <w:lang w:eastAsia="fr-FR"/>
        </w:rPr>
        <w:t>Nous avons constaté que les agriculteurs procèdent à quelques luttes pour minimiser les dégâts dus à ces ennemis et ainsi protéger les cultures. La principale lutte utilisée par la majorité des agriculteurs est la lutte culturale et préventive dont le but est de limiter la propagation et la prolifération de ces ennemis.</w:t>
      </w:r>
    </w:p>
    <w:p w:rsidR="0054621B" w:rsidRPr="0054621B" w:rsidRDefault="0054621B"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567"/>
        <w:jc w:val="both"/>
        <w:rPr>
          <w:rFonts w:asciiTheme="majorBidi" w:eastAsia="Times New Roman" w:hAnsiTheme="majorBidi" w:cstheme="majorBidi"/>
          <w:color w:val="212121"/>
          <w:sz w:val="24"/>
          <w:szCs w:val="24"/>
          <w:shd w:val="clear" w:color="auto" w:fill="FFFFFF"/>
          <w:lang w:eastAsia="fr-FR"/>
        </w:rPr>
      </w:pPr>
      <w:r w:rsidRPr="0054621B">
        <w:rPr>
          <w:rFonts w:asciiTheme="majorBidi" w:eastAsia="Times New Roman" w:hAnsiTheme="majorBidi" w:cstheme="majorBidi"/>
          <w:color w:val="212121"/>
          <w:sz w:val="24"/>
          <w:szCs w:val="24"/>
          <w:shd w:val="clear" w:color="auto" w:fill="FFFFFF"/>
          <w:lang w:eastAsia="fr-FR"/>
        </w:rPr>
        <w:t>En outre, les agriculteurs recours à l'utilisation des engrais et des composts pour mettre à la disposition de ces cultures une alimentation minérale appropriée pour augmenter leur résistance contre ces ennemis et ainsi réduire la prolifération de ces ennemis.</w:t>
      </w:r>
    </w:p>
    <w:p w:rsidR="0054621B" w:rsidRPr="0054621B" w:rsidRDefault="0054621B"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567"/>
        <w:jc w:val="both"/>
        <w:rPr>
          <w:rFonts w:asciiTheme="majorBidi" w:eastAsia="Times New Roman" w:hAnsiTheme="majorBidi" w:cstheme="majorBidi"/>
          <w:color w:val="212121"/>
          <w:sz w:val="24"/>
          <w:szCs w:val="24"/>
          <w:shd w:val="clear" w:color="auto" w:fill="FFFFFF"/>
          <w:lang w:eastAsia="fr-FR"/>
        </w:rPr>
      </w:pPr>
      <w:r w:rsidRPr="0054621B">
        <w:rPr>
          <w:rFonts w:asciiTheme="majorBidi" w:eastAsia="Times New Roman" w:hAnsiTheme="majorBidi" w:cstheme="majorBidi"/>
          <w:color w:val="212121"/>
          <w:sz w:val="24"/>
          <w:szCs w:val="24"/>
          <w:shd w:val="clear" w:color="auto" w:fill="FFFFFF"/>
          <w:lang w:eastAsia="fr-FR"/>
        </w:rPr>
        <w:t>Il n’y a pas une lutte efficace utilisée par les agriculteurs contre ces ennemis, ce qui augmente le nombre de  ces ennemis et par conséquent engendre des pertes considérables de la production au niveau de ces périmètres.</w:t>
      </w:r>
    </w:p>
    <w:p w:rsidR="0054621B" w:rsidRDefault="0054621B" w:rsidP="00CC74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567"/>
        <w:jc w:val="both"/>
        <w:rPr>
          <w:rFonts w:asciiTheme="majorBidi" w:eastAsia="Times New Roman" w:hAnsiTheme="majorBidi" w:cstheme="majorBidi"/>
          <w:color w:val="212121"/>
          <w:sz w:val="24"/>
          <w:szCs w:val="24"/>
          <w:shd w:val="clear" w:color="auto" w:fill="FFFFFF"/>
          <w:lang w:eastAsia="fr-FR"/>
        </w:rPr>
      </w:pPr>
      <w:r w:rsidRPr="0054621B">
        <w:rPr>
          <w:rFonts w:asciiTheme="majorBidi" w:eastAsia="Times New Roman" w:hAnsiTheme="majorBidi" w:cstheme="majorBidi"/>
          <w:color w:val="212121"/>
          <w:sz w:val="24"/>
          <w:szCs w:val="24"/>
          <w:shd w:val="clear" w:color="auto" w:fill="FFFFFF"/>
          <w:lang w:eastAsia="fr-FR"/>
        </w:rPr>
        <w:t>Par conséquent, les paysans doivent prendre les mesures nécessaires avant l'aggravation de ce phénomène qui menace l'agriculture, en particulier la culture maraîchères.</w:t>
      </w:r>
    </w:p>
    <w:p w:rsidR="0054621B" w:rsidRDefault="0054621B" w:rsidP="0054621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400" w:line="360" w:lineRule="auto"/>
        <w:ind w:firstLine="567"/>
        <w:jc w:val="both"/>
        <w:rPr>
          <w:rFonts w:asciiTheme="majorBidi" w:eastAsia="Times New Roman" w:hAnsiTheme="majorBidi" w:cstheme="majorBidi"/>
          <w:color w:val="212121"/>
          <w:sz w:val="24"/>
          <w:szCs w:val="24"/>
          <w:shd w:val="clear" w:color="auto" w:fill="FFFFFF"/>
          <w:lang w:eastAsia="fr-FR"/>
        </w:rPr>
      </w:pPr>
    </w:p>
    <w:p w:rsidR="00EC46B7" w:rsidRDefault="00EC46B7" w:rsidP="0054621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400" w:line="360" w:lineRule="auto"/>
        <w:ind w:firstLine="567"/>
        <w:jc w:val="both"/>
        <w:rPr>
          <w:rFonts w:asciiTheme="majorBidi" w:eastAsia="Times New Roman" w:hAnsiTheme="majorBidi" w:cstheme="majorBidi"/>
          <w:color w:val="212121"/>
          <w:sz w:val="24"/>
          <w:szCs w:val="24"/>
          <w:shd w:val="clear" w:color="auto" w:fill="FFFFFF"/>
          <w:lang w:eastAsia="fr-FR"/>
        </w:rPr>
      </w:pPr>
    </w:p>
    <w:p w:rsidR="003504C1" w:rsidRPr="0001485F" w:rsidRDefault="003504C1" w:rsidP="003504C1">
      <w:pPr>
        <w:spacing w:before="500" w:line="360" w:lineRule="auto"/>
        <w:jc w:val="center"/>
        <w:rPr>
          <w:rFonts w:asciiTheme="majorBidi" w:hAnsiTheme="majorBidi" w:cstheme="majorBidi"/>
          <w:b/>
          <w:bCs/>
          <w:sz w:val="26"/>
          <w:szCs w:val="26"/>
        </w:rPr>
      </w:pPr>
      <w:r w:rsidRPr="0001485F">
        <w:rPr>
          <w:rFonts w:asciiTheme="majorBidi" w:hAnsiTheme="majorBidi" w:cstheme="majorBidi"/>
          <w:b/>
          <w:bCs/>
          <w:sz w:val="26"/>
          <w:szCs w:val="26"/>
        </w:rPr>
        <w:lastRenderedPageBreak/>
        <w:t>Référent bibliographiques</w:t>
      </w:r>
    </w:p>
    <w:p w:rsidR="003504C1" w:rsidRPr="00DA75DD" w:rsidRDefault="003504C1" w:rsidP="007D70B2">
      <w:pPr>
        <w:pStyle w:val="Paragraphedeliste"/>
        <w:numPr>
          <w:ilvl w:val="0"/>
          <w:numId w:val="12"/>
        </w:numPr>
        <w:spacing w:before="40" w:line="360" w:lineRule="auto"/>
        <w:jc w:val="mediumKashida"/>
        <w:rPr>
          <w:rFonts w:asciiTheme="majorBidi" w:hAnsiTheme="majorBidi" w:cstheme="majorBidi"/>
          <w:sz w:val="24"/>
          <w:szCs w:val="24"/>
        </w:rPr>
      </w:pPr>
      <w:r w:rsidRPr="00DA75DD">
        <w:rPr>
          <w:rFonts w:asciiTheme="majorBidi" w:hAnsiTheme="majorBidi" w:cstheme="majorBidi"/>
          <w:b/>
          <w:bCs/>
          <w:sz w:val="24"/>
          <w:szCs w:val="24"/>
        </w:rPr>
        <w:t>BAHMANI M</w:t>
      </w:r>
      <w:r w:rsidRPr="00DA75DD">
        <w:rPr>
          <w:rFonts w:asciiTheme="majorBidi" w:hAnsiTheme="majorBidi" w:cstheme="majorBidi"/>
          <w:sz w:val="24"/>
          <w:szCs w:val="24"/>
        </w:rPr>
        <w:t>, 1987</w:t>
      </w:r>
      <w:r>
        <w:rPr>
          <w:rFonts w:asciiTheme="majorBidi" w:hAnsiTheme="majorBidi" w:cstheme="majorBidi" w:hint="cs"/>
          <w:sz w:val="24"/>
          <w:szCs w:val="24"/>
          <w:rtl/>
        </w:rPr>
        <w:t>-</w:t>
      </w:r>
      <w:r w:rsidRPr="00DA75DD">
        <w:rPr>
          <w:rFonts w:asciiTheme="majorBidi" w:hAnsiTheme="majorBidi" w:cstheme="majorBidi"/>
          <w:sz w:val="24"/>
          <w:szCs w:val="24"/>
        </w:rPr>
        <w:t xml:space="preserve">Les ressources en eau souterraine dans les zones arides : cas d’El- </w:t>
      </w:r>
      <w:proofErr w:type="spellStart"/>
      <w:r w:rsidRPr="00DA75DD">
        <w:rPr>
          <w:rFonts w:asciiTheme="majorBidi" w:hAnsiTheme="majorBidi" w:cstheme="majorBidi"/>
          <w:sz w:val="24"/>
          <w:szCs w:val="24"/>
        </w:rPr>
        <w:t>Goléa</w:t>
      </w:r>
      <w:proofErr w:type="spellEnd"/>
      <w:r w:rsidRPr="00DA75DD">
        <w:rPr>
          <w:rFonts w:asciiTheme="majorBidi" w:hAnsiTheme="majorBidi" w:cstheme="majorBidi"/>
          <w:sz w:val="24"/>
          <w:szCs w:val="24"/>
        </w:rPr>
        <w:t>. Mémo magister. INA, El Harrach, Alger.</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sidRPr="00DA75DD">
        <w:rPr>
          <w:rFonts w:asciiTheme="majorBidi" w:hAnsiTheme="majorBidi" w:cstheme="majorBidi"/>
          <w:sz w:val="24"/>
          <w:szCs w:val="24"/>
        </w:rPr>
        <w:t xml:space="preserve">Catalogue européen de variété: pomme de terre (hattp://www.gnis.frlimdex/action/pagelid/466) </w:t>
      </w:r>
      <w:proofErr w:type="spellStart"/>
      <w:r w:rsidRPr="00DA75DD">
        <w:rPr>
          <w:rFonts w:asciiTheme="majorBidi" w:hAnsiTheme="majorBidi" w:cstheme="majorBidi"/>
          <w:sz w:val="24"/>
          <w:szCs w:val="24"/>
        </w:rPr>
        <w:t>groupeufenent</w:t>
      </w:r>
      <w:proofErr w:type="spellEnd"/>
      <w:r w:rsidRPr="00DA75DD">
        <w:rPr>
          <w:rFonts w:asciiTheme="majorBidi" w:hAnsiTheme="majorBidi" w:cstheme="majorBidi"/>
          <w:sz w:val="24"/>
          <w:szCs w:val="24"/>
        </w:rPr>
        <w:t xml:space="preserve"> nationalisé professionnel des semences et plants. Consulté le décembre 2009.</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sidRPr="00DA75DD">
        <w:rPr>
          <w:rFonts w:asciiTheme="majorBidi" w:hAnsiTheme="majorBidi" w:cstheme="majorBidi"/>
          <w:b/>
          <w:bCs/>
          <w:sz w:val="24"/>
          <w:szCs w:val="24"/>
        </w:rPr>
        <w:t>DAJOZ R.</w:t>
      </w:r>
      <w:r w:rsidRPr="00DA75DD">
        <w:rPr>
          <w:rFonts w:asciiTheme="majorBidi" w:hAnsiTheme="majorBidi" w:cstheme="majorBidi"/>
          <w:sz w:val="24"/>
          <w:szCs w:val="24"/>
        </w:rPr>
        <w:t>, 1971–Précis d’écologie. Ed .</w:t>
      </w:r>
      <w:proofErr w:type="spellStart"/>
      <w:r w:rsidRPr="00DA75DD">
        <w:rPr>
          <w:rFonts w:asciiTheme="majorBidi" w:hAnsiTheme="majorBidi" w:cstheme="majorBidi"/>
          <w:sz w:val="24"/>
          <w:szCs w:val="24"/>
        </w:rPr>
        <w:t>Dunod</w:t>
      </w:r>
      <w:proofErr w:type="spellEnd"/>
      <w:r w:rsidRPr="00DA75DD">
        <w:rPr>
          <w:rFonts w:asciiTheme="majorBidi" w:hAnsiTheme="majorBidi" w:cstheme="majorBidi"/>
          <w:sz w:val="24"/>
          <w:szCs w:val="24"/>
        </w:rPr>
        <w:t>, Paris, 424 p.</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sidRPr="00EA7B21">
        <w:rPr>
          <w:rFonts w:asciiTheme="majorBidi" w:hAnsiTheme="majorBidi" w:cstheme="majorBidi"/>
          <w:b/>
          <w:bCs/>
          <w:sz w:val="24"/>
          <w:szCs w:val="24"/>
        </w:rPr>
        <w:t>Denis la France 2012</w:t>
      </w:r>
      <w:r w:rsidRPr="00DA75DD">
        <w:rPr>
          <w:rFonts w:asciiTheme="majorBidi" w:hAnsiTheme="majorBidi" w:cstheme="majorBidi"/>
          <w:sz w:val="24"/>
          <w:szCs w:val="24"/>
        </w:rPr>
        <w:t>. La culture biologique des légumes. Éditions berger.A.C.inc.Canada-2eme édition.525p.</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proofErr w:type="spellStart"/>
      <w:r w:rsidRPr="00DA75DD">
        <w:rPr>
          <w:rFonts w:asciiTheme="majorBidi" w:hAnsiTheme="majorBidi" w:cstheme="majorBidi"/>
          <w:sz w:val="24"/>
          <w:szCs w:val="24"/>
        </w:rPr>
        <w:t>Dominque</w:t>
      </w:r>
      <w:proofErr w:type="spellEnd"/>
      <w:r w:rsidRPr="00DA75DD">
        <w:rPr>
          <w:rFonts w:asciiTheme="majorBidi" w:hAnsiTheme="majorBidi" w:cstheme="majorBidi"/>
          <w:sz w:val="24"/>
          <w:szCs w:val="24"/>
        </w:rPr>
        <w:t xml:space="preserve"> Seiner. Les grandes production-végétales.7eme édition.1975.p258-260.</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sidRPr="00DA75DD">
        <w:rPr>
          <w:rFonts w:asciiTheme="majorBidi" w:hAnsiTheme="majorBidi" w:cstheme="majorBidi"/>
          <w:b/>
          <w:bCs/>
          <w:sz w:val="24"/>
          <w:szCs w:val="24"/>
        </w:rPr>
        <w:t>DOUMANDJI S. et DOUMANDJI-MITICHE B.,</w:t>
      </w:r>
      <w:r w:rsidRPr="00DA75DD">
        <w:rPr>
          <w:rFonts w:asciiTheme="majorBidi" w:hAnsiTheme="majorBidi" w:cstheme="majorBidi"/>
          <w:sz w:val="24"/>
          <w:szCs w:val="24"/>
        </w:rPr>
        <w:t xml:space="preserve"> </w:t>
      </w:r>
      <w:r w:rsidRPr="00DA75DD">
        <w:rPr>
          <w:rFonts w:asciiTheme="majorBidi" w:hAnsiTheme="majorBidi" w:cstheme="majorBidi"/>
          <w:b/>
          <w:bCs/>
          <w:sz w:val="24"/>
          <w:szCs w:val="24"/>
        </w:rPr>
        <w:t>1994</w:t>
      </w:r>
      <w:r w:rsidRPr="00DA75DD">
        <w:rPr>
          <w:rFonts w:asciiTheme="majorBidi" w:hAnsiTheme="majorBidi" w:cstheme="majorBidi"/>
          <w:sz w:val="24"/>
          <w:szCs w:val="24"/>
        </w:rPr>
        <w:t xml:space="preserve">–Ornithologie appliquée  11-DREUX P., 1980– Précis d’écologie. Ed. Presses Universitaires </w:t>
      </w:r>
      <w:proofErr w:type="spellStart"/>
      <w:r w:rsidRPr="00DA75DD">
        <w:rPr>
          <w:rFonts w:asciiTheme="majorBidi" w:hAnsiTheme="majorBidi" w:cstheme="majorBidi"/>
          <w:sz w:val="24"/>
          <w:szCs w:val="24"/>
        </w:rPr>
        <w:t>deFrance</w:t>
      </w:r>
      <w:proofErr w:type="spellEnd"/>
      <w:r w:rsidRPr="00DA75DD">
        <w:rPr>
          <w:rFonts w:asciiTheme="majorBidi" w:hAnsiTheme="majorBidi" w:cstheme="majorBidi"/>
          <w:sz w:val="24"/>
          <w:szCs w:val="24"/>
        </w:rPr>
        <w:t xml:space="preserve">, </w:t>
      </w:r>
      <w:proofErr w:type="spellStart"/>
      <w:r w:rsidRPr="00DA75DD">
        <w:rPr>
          <w:rFonts w:asciiTheme="majorBidi" w:hAnsiTheme="majorBidi" w:cstheme="majorBidi"/>
          <w:sz w:val="24"/>
          <w:szCs w:val="24"/>
        </w:rPr>
        <w:t>Prais</w:t>
      </w:r>
      <w:proofErr w:type="spellEnd"/>
      <w:r w:rsidRPr="00DA75DD">
        <w:rPr>
          <w:rFonts w:asciiTheme="majorBidi" w:hAnsiTheme="majorBidi" w:cstheme="majorBidi"/>
          <w:sz w:val="24"/>
          <w:szCs w:val="24"/>
        </w:rPr>
        <w:t xml:space="preserve">, 231 p. </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proofErr w:type="spellStart"/>
      <w:r w:rsidRPr="00DA75DD">
        <w:rPr>
          <w:rFonts w:asciiTheme="majorBidi" w:hAnsiTheme="majorBidi" w:cstheme="majorBidi"/>
          <w:b/>
          <w:bCs/>
          <w:sz w:val="24"/>
          <w:szCs w:val="24"/>
        </w:rPr>
        <w:t>EF.Collinguood</w:t>
      </w:r>
      <w:proofErr w:type="gramStart"/>
      <w:r w:rsidRPr="00DA75DD">
        <w:rPr>
          <w:rFonts w:asciiTheme="majorBidi" w:hAnsiTheme="majorBidi" w:cstheme="majorBidi"/>
          <w:b/>
          <w:bCs/>
          <w:sz w:val="24"/>
          <w:szCs w:val="24"/>
        </w:rPr>
        <w:t>,L.Bourdousche,M.Defrancq</w:t>
      </w:r>
      <w:proofErr w:type="spellEnd"/>
      <w:proofErr w:type="gramEnd"/>
      <w:r w:rsidRPr="00DA75DD">
        <w:rPr>
          <w:rFonts w:asciiTheme="majorBidi" w:hAnsiTheme="majorBidi" w:cstheme="majorBidi"/>
          <w:sz w:val="24"/>
          <w:szCs w:val="24"/>
        </w:rPr>
        <w:t xml:space="preserve">. 1984. les principaux ennemis </w:t>
      </w:r>
      <w:proofErr w:type="gramStart"/>
      <w:r w:rsidRPr="00DA75DD">
        <w:rPr>
          <w:rFonts w:asciiTheme="majorBidi" w:hAnsiTheme="majorBidi" w:cstheme="majorBidi"/>
          <w:sz w:val="24"/>
          <w:szCs w:val="24"/>
        </w:rPr>
        <w:t>des culture</w:t>
      </w:r>
      <w:proofErr w:type="gramEnd"/>
      <w:r w:rsidRPr="00DA75DD">
        <w:rPr>
          <w:rFonts w:asciiTheme="majorBidi" w:hAnsiTheme="majorBidi" w:cstheme="majorBidi"/>
          <w:sz w:val="24"/>
          <w:szCs w:val="24"/>
        </w:rPr>
        <w:t xml:space="preserve"> </w:t>
      </w:r>
      <w:proofErr w:type="spellStart"/>
      <w:r w:rsidRPr="00DA75DD">
        <w:rPr>
          <w:rFonts w:asciiTheme="majorBidi" w:hAnsiTheme="majorBidi" w:cstheme="majorBidi"/>
          <w:sz w:val="24"/>
          <w:szCs w:val="24"/>
        </w:rPr>
        <w:t>maraicheres</w:t>
      </w:r>
      <w:proofErr w:type="spellEnd"/>
      <w:r w:rsidRPr="00DA75DD">
        <w:rPr>
          <w:rFonts w:asciiTheme="majorBidi" w:hAnsiTheme="majorBidi" w:cstheme="majorBidi"/>
          <w:sz w:val="24"/>
          <w:szCs w:val="24"/>
        </w:rPr>
        <w:t xml:space="preserve"> au senégal.2eme édition. p92.</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sidRPr="00DA75DD">
        <w:rPr>
          <w:rFonts w:asciiTheme="majorBidi" w:hAnsiTheme="majorBidi" w:cstheme="majorBidi"/>
          <w:sz w:val="24"/>
          <w:szCs w:val="24"/>
        </w:rPr>
        <w:t>fiche techniques valorisées des cultures maraîchères et industrielles.ITCMI.2010.</w:t>
      </w:r>
    </w:p>
    <w:p w:rsidR="003504C1" w:rsidRPr="00DA75DD" w:rsidRDefault="003504C1" w:rsidP="007D70B2">
      <w:pPr>
        <w:pStyle w:val="Paragraphedeliste"/>
        <w:numPr>
          <w:ilvl w:val="0"/>
          <w:numId w:val="12"/>
        </w:numPr>
        <w:spacing w:before="40" w:line="360" w:lineRule="auto"/>
        <w:jc w:val="mediumKashida"/>
        <w:rPr>
          <w:rFonts w:asciiTheme="majorBidi" w:hAnsiTheme="majorBidi" w:cstheme="majorBidi"/>
          <w:sz w:val="24"/>
          <w:szCs w:val="24"/>
        </w:rPr>
      </w:pPr>
      <w:r w:rsidRPr="00DA75DD">
        <w:rPr>
          <w:rFonts w:asciiTheme="majorBidi" w:hAnsiTheme="majorBidi" w:cstheme="majorBidi"/>
          <w:b/>
          <w:bCs/>
          <w:sz w:val="24"/>
          <w:szCs w:val="24"/>
        </w:rPr>
        <w:t xml:space="preserve"> JOSEPH ARGUARC’H .2015.</w:t>
      </w:r>
      <w:r w:rsidRPr="00DA75DD">
        <w:rPr>
          <w:rFonts w:asciiTheme="majorBidi" w:hAnsiTheme="majorBidi" w:cstheme="majorBidi"/>
          <w:sz w:val="24"/>
          <w:szCs w:val="24"/>
        </w:rPr>
        <w:t xml:space="preserve"> Les cultures légumières en agriculture biologie : Fiches technico-économiques des principaux légumes culture de plein champ et sous abri, CFPPA RENNES-LE RHEU. 119p.</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tl/>
        </w:rPr>
      </w:pPr>
      <w:r w:rsidRPr="00DA75DD">
        <w:rPr>
          <w:rFonts w:asciiTheme="majorBidi" w:hAnsiTheme="majorBidi" w:cstheme="majorBidi"/>
          <w:b/>
          <w:bCs/>
          <w:sz w:val="24"/>
          <w:szCs w:val="24"/>
        </w:rPr>
        <w:t>LEBEOUF J.M., 2004.</w:t>
      </w:r>
      <w:r w:rsidRPr="00DA75DD">
        <w:rPr>
          <w:rFonts w:asciiTheme="majorBidi" w:hAnsiTheme="majorBidi" w:cstheme="majorBidi"/>
          <w:sz w:val="24"/>
          <w:szCs w:val="24"/>
        </w:rPr>
        <w:t>Effet des températures extrêmes sur les cultures de tomate et de poivron. L’ONTARIO, Canada. Pp 5-18.</w:t>
      </w:r>
    </w:p>
    <w:p w:rsidR="003504C1" w:rsidRPr="003504C1" w:rsidRDefault="003504C1" w:rsidP="007D70B2">
      <w:pPr>
        <w:pStyle w:val="Paragraphedeliste"/>
        <w:numPr>
          <w:ilvl w:val="0"/>
          <w:numId w:val="12"/>
        </w:numPr>
        <w:spacing w:before="40" w:line="360" w:lineRule="auto"/>
        <w:jc w:val="mediumKashida"/>
        <w:rPr>
          <w:rFonts w:asciiTheme="majorBidi" w:hAnsiTheme="majorBidi" w:cstheme="majorBidi"/>
          <w:sz w:val="24"/>
          <w:szCs w:val="24"/>
        </w:rPr>
      </w:pPr>
      <w:r w:rsidRPr="00DA75DD">
        <w:rPr>
          <w:rFonts w:asciiTheme="majorBidi" w:hAnsiTheme="majorBidi" w:cstheme="majorBidi"/>
          <w:b/>
          <w:bCs/>
          <w:sz w:val="24"/>
          <w:szCs w:val="24"/>
        </w:rPr>
        <w:t>LEBOEUF</w:t>
      </w:r>
      <w:r w:rsidRPr="00DA75DD">
        <w:rPr>
          <w:rFonts w:asciiTheme="majorBidi" w:hAnsiTheme="majorBidi" w:cstheme="majorBidi"/>
          <w:sz w:val="24"/>
          <w:szCs w:val="24"/>
        </w:rPr>
        <w:t xml:space="preserve"> </w:t>
      </w:r>
      <w:r w:rsidRPr="00DA75DD">
        <w:rPr>
          <w:rFonts w:asciiTheme="majorBidi" w:hAnsiTheme="majorBidi" w:cstheme="majorBidi"/>
          <w:b/>
          <w:bCs/>
          <w:sz w:val="24"/>
          <w:szCs w:val="24"/>
        </w:rPr>
        <w:t>.2004</w:t>
      </w:r>
      <w:r w:rsidRPr="00DA75DD">
        <w:rPr>
          <w:rFonts w:asciiTheme="majorBidi" w:hAnsiTheme="majorBidi" w:cstheme="majorBidi"/>
          <w:sz w:val="24"/>
          <w:szCs w:val="24"/>
        </w:rPr>
        <w:t xml:space="preserve">- LA PASTEQUE. </w:t>
      </w:r>
      <w:r>
        <w:rPr>
          <w:rFonts w:asciiTheme="majorBidi" w:hAnsiTheme="majorBidi" w:cstheme="majorBidi"/>
          <w:sz w:val="24"/>
          <w:szCs w:val="24"/>
        </w:rPr>
        <w:t>(</w:t>
      </w:r>
      <w:r w:rsidRPr="003504C1">
        <w:rPr>
          <w:rFonts w:asciiTheme="majorBidi" w:hAnsiTheme="majorBidi" w:cstheme="majorBidi"/>
          <w:sz w:val="24"/>
          <w:szCs w:val="24"/>
        </w:rPr>
        <w:fldChar w:fldCharType="begin"/>
      </w:r>
      <w:r w:rsidRPr="003504C1">
        <w:rPr>
          <w:rFonts w:asciiTheme="majorBidi" w:hAnsiTheme="majorBidi" w:cstheme="majorBidi"/>
          <w:sz w:val="24"/>
          <w:szCs w:val="24"/>
        </w:rPr>
        <w:instrText xml:space="preserve"> HYPERLINK "https://www.doc-developpement-durable.org/file/Culture-plantes </w:instrText>
      </w:r>
    </w:p>
    <w:p w:rsidR="003504C1" w:rsidRPr="003504C1" w:rsidRDefault="003504C1" w:rsidP="007D70B2">
      <w:pPr>
        <w:pStyle w:val="Paragraphedeliste"/>
        <w:numPr>
          <w:ilvl w:val="0"/>
          <w:numId w:val="12"/>
        </w:numPr>
        <w:spacing w:before="40" w:line="360" w:lineRule="auto"/>
        <w:jc w:val="mediumKashida"/>
        <w:rPr>
          <w:rStyle w:val="Lienhypertexte"/>
          <w:rFonts w:asciiTheme="majorBidi" w:hAnsiTheme="majorBidi" w:cstheme="majorBidi"/>
          <w:color w:val="auto"/>
          <w:sz w:val="24"/>
          <w:szCs w:val="24"/>
          <w:u w:val="none"/>
        </w:rPr>
      </w:pPr>
      <w:r w:rsidRPr="003504C1">
        <w:rPr>
          <w:rFonts w:asciiTheme="majorBidi" w:hAnsiTheme="majorBidi" w:cstheme="majorBidi"/>
          <w:sz w:val="24"/>
          <w:szCs w:val="24"/>
        </w:rPr>
        <w:instrText xml:space="preserve">alimentaires/FICHES-PLANTES/pasteque/Pasteque.pdf" </w:instrText>
      </w:r>
      <w:r w:rsidRPr="003504C1">
        <w:rPr>
          <w:rFonts w:asciiTheme="majorBidi" w:hAnsiTheme="majorBidi" w:cstheme="majorBidi"/>
          <w:sz w:val="24"/>
          <w:szCs w:val="24"/>
        </w:rPr>
        <w:fldChar w:fldCharType="separate"/>
      </w:r>
      <w:r w:rsidRPr="003504C1">
        <w:rPr>
          <w:rStyle w:val="Lienhypertexte"/>
          <w:rFonts w:asciiTheme="majorBidi" w:hAnsiTheme="majorBidi" w:cstheme="majorBidi"/>
          <w:color w:val="auto"/>
          <w:sz w:val="24"/>
          <w:szCs w:val="24"/>
          <w:u w:val="none"/>
        </w:rPr>
        <w:t xml:space="preserve">https://www.doc-developpement-durable.org/file/Culture-plantes </w:t>
      </w:r>
    </w:p>
    <w:p w:rsidR="003504C1" w:rsidRPr="003504C1" w:rsidRDefault="003504C1" w:rsidP="003504C1">
      <w:pPr>
        <w:pStyle w:val="Paragraphedeliste"/>
        <w:spacing w:before="40" w:line="360" w:lineRule="auto"/>
        <w:jc w:val="mediumKashida"/>
        <w:rPr>
          <w:rFonts w:asciiTheme="majorBidi" w:hAnsiTheme="majorBidi" w:cstheme="majorBidi"/>
          <w:sz w:val="24"/>
          <w:szCs w:val="24"/>
        </w:rPr>
      </w:pPr>
      <w:r w:rsidRPr="003504C1">
        <w:rPr>
          <w:rStyle w:val="Lienhypertexte"/>
          <w:rFonts w:asciiTheme="majorBidi" w:hAnsiTheme="majorBidi" w:cstheme="majorBidi"/>
          <w:color w:val="auto"/>
          <w:sz w:val="24"/>
          <w:szCs w:val="24"/>
          <w:u w:val="none"/>
        </w:rPr>
        <w:t>alimentaires/FICHES-PLANTES/</w:t>
      </w:r>
      <w:proofErr w:type="spellStart"/>
      <w:r w:rsidRPr="003504C1">
        <w:rPr>
          <w:rStyle w:val="Lienhypertexte"/>
          <w:rFonts w:asciiTheme="majorBidi" w:hAnsiTheme="majorBidi" w:cstheme="majorBidi"/>
          <w:color w:val="auto"/>
          <w:sz w:val="24"/>
          <w:szCs w:val="24"/>
          <w:u w:val="none"/>
        </w:rPr>
        <w:t>pasteque</w:t>
      </w:r>
      <w:proofErr w:type="spellEnd"/>
      <w:r w:rsidRPr="003504C1">
        <w:rPr>
          <w:rStyle w:val="Lienhypertexte"/>
          <w:rFonts w:asciiTheme="majorBidi" w:hAnsiTheme="majorBidi" w:cstheme="majorBidi"/>
          <w:color w:val="auto"/>
          <w:sz w:val="24"/>
          <w:szCs w:val="24"/>
          <w:u w:val="none"/>
        </w:rPr>
        <w:t>/Pasteque.pdf</w:t>
      </w:r>
      <w:r w:rsidRPr="003504C1">
        <w:rPr>
          <w:rFonts w:asciiTheme="majorBidi" w:hAnsiTheme="majorBidi" w:cstheme="majorBidi"/>
          <w:sz w:val="24"/>
          <w:szCs w:val="24"/>
        </w:rPr>
        <w:fldChar w:fldCharType="end"/>
      </w:r>
      <w:r w:rsidRPr="003504C1">
        <w:rPr>
          <w:rStyle w:val="Lienhypertexte"/>
          <w:rFonts w:asciiTheme="majorBidi" w:hAnsiTheme="majorBidi" w:cstheme="majorBidi"/>
          <w:color w:val="auto"/>
          <w:sz w:val="24"/>
          <w:szCs w:val="24"/>
          <w:u w:val="none"/>
        </w:rPr>
        <w:t>)</w:t>
      </w:r>
      <w:r w:rsidRPr="003504C1">
        <w:rPr>
          <w:rFonts w:asciiTheme="majorBidi" w:hAnsiTheme="majorBidi" w:cstheme="majorBidi"/>
          <w:sz w:val="24"/>
          <w:szCs w:val="24"/>
        </w:rPr>
        <w:t>.</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sidRPr="00DA75DD">
        <w:rPr>
          <w:rFonts w:asciiTheme="majorBidi" w:hAnsiTheme="majorBidi" w:cstheme="majorBidi"/>
          <w:b/>
          <w:bCs/>
          <w:sz w:val="24"/>
          <w:szCs w:val="24"/>
        </w:rPr>
        <w:t>Marc Bouche.2012</w:t>
      </w:r>
      <w:r w:rsidRPr="00DA75DD">
        <w:rPr>
          <w:rFonts w:asciiTheme="majorBidi" w:hAnsiTheme="majorBidi" w:cstheme="majorBidi"/>
          <w:sz w:val="24"/>
          <w:szCs w:val="24"/>
        </w:rPr>
        <w:t>.Les solanacées: production de semences potagères en Belgique et dans le nord de la France (hattp://www.agrobioperigord.fr/upload/biodiv/web [FICHE] SOLANACEES.pdf).</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sidRPr="00DA75DD">
        <w:rPr>
          <w:rFonts w:asciiTheme="majorBidi" w:hAnsiTheme="majorBidi" w:cstheme="majorBidi"/>
          <w:b/>
          <w:bCs/>
          <w:sz w:val="24"/>
          <w:szCs w:val="24"/>
        </w:rPr>
        <w:lastRenderedPageBreak/>
        <w:t>MAURICE RELLE. 2016.</w:t>
      </w:r>
      <w:r w:rsidRPr="00DA75DD">
        <w:rPr>
          <w:rFonts w:asciiTheme="majorBidi" w:hAnsiTheme="majorBidi" w:cstheme="majorBidi"/>
          <w:sz w:val="24"/>
          <w:szCs w:val="24"/>
        </w:rPr>
        <w:t xml:space="preserve"> APIACEES: </w:t>
      </w:r>
      <w:proofErr w:type="spellStart"/>
      <w:r w:rsidRPr="00DA75DD">
        <w:rPr>
          <w:rFonts w:asciiTheme="majorBidi" w:hAnsiTheme="majorBidi" w:cstheme="majorBidi"/>
          <w:sz w:val="24"/>
          <w:szCs w:val="24"/>
        </w:rPr>
        <w:t>ombelliféres</w:t>
      </w:r>
      <w:proofErr w:type="spellEnd"/>
      <w:proofErr w:type="gramStart"/>
      <w:r w:rsidRPr="00DA75DD">
        <w:rPr>
          <w:rFonts w:asciiTheme="majorBidi" w:hAnsiTheme="majorBidi" w:cstheme="majorBidi"/>
          <w:sz w:val="24"/>
          <w:szCs w:val="24"/>
        </w:rPr>
        <w:t>.(</w:t>
      </w:r>
      <w:proofErr w:type="gramEnd"/>
      <w:r w:rsidRPr="00DA75DD">
        <w:rPr>
          <w:rFonts w:asciiTheme="majorBidi" w:hAnsiTheme="majorBidi" w:cstheme="majorBidi"/>
          <w:sz w:val="24"/>
          <w:szCs w:val="24"/>
        </w:rPr>
        <w:t xml:space="preserve"> Hattp://www.arbres-lozere.fr/wa_files/1-APIACEES_OMBELLIFERES_2016.pdf).</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sidRPr="00DA75DD">
        <w:rPr>
          <w:rFonts w:asciiTheme="majorBidi" w:hAnsiTheme="majorBidi" w:cstheme="majorBidi"/>
          <w:b/>
          <w:bCs/>
          <w:sz w:val="24"/>
          <w:szCs w:val="24"/>
        </w:rPr>
        <w:t>N’DJAMENA K., 1995</w:t>
      </w:r>
      <w:r w:rsidRPr="00DA75DD">
        <w:rPr>
          <w:rFonts w:asciiTheme="majorBidi" w:hAnsiTheme="majorBidi" w:cstheme="majorBidi"/>
          <w:sz w:val="24"/>
          <w:szCs w:val="24"/>
        </w:rPr>
        <w:t xml:space="preserve">. Tomate : Ravageurs et maladies. Edit CLM. 145p. </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sidRPr="00DA75DD">
        <w:rPr>
          <w:rFonts w:asciiTheme="majorBidi" w:hAnsiTheme="majorBidi" w:cstheme="majorBidi"/>
          <w:b/>
          <w:bCs/>
          <w:sz w:val="24"/>
          <w:szCs w:val="24"/>
        </w:rPr>
        <w:t>NAIKA S, DE JEUD J.V.L., DE JEFFAU M., HILMI M. et VANDAM B., 2005.</w:t>
      </w:r>
      <w:r w:rsidRPr="00DA75DD">
        <w:rPr>
          <w:rFonts w:asciiTheme="majorBidi" w:hAnsiTheme="majorBidi" w:cstheme="majorBidi"/>
          <w:sz w:val="24"/>
          <w:szCs w:val="24"/>
        </w:rPr>
        <w:t xml:space="preserve"> La culture de tomate, production, transformation et commercialisation. Ed. Wageningen, Pays-Bas. 105</w:t>
      </w:r>
    </w:p>
    <w:p w:rsidR="003504C1"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sidRPr="00DA75DD">
        <w:rPr>
          <w:rFonts w:asciiTheme="majorBidi" w:hAnsiTheme="majorBidi" w:cstheme="majorBidi"/>
          <w:b/>
          <w:bCs/>
          <w:sz w:val="24"/>
          <w:szCs w:val="24"/>
        </w:rPr>
        <w:t>PHILIPPE CATINAUD. 2012-</w:t>
      </w:r>
      <w:r w:rsidRPr="00DA75DD">
        <w:rPr>
          <w:rFonts w:asciiTheme="majorBidi" w:hAnsiTheme="majorBidi" w:cstheme="majorBidi"/>
          <w:sz w:val="24"/>
          <w:szCs w:val="24"/>
        </w:rPr>
        <w:t xml:space="preserve">La production </w:t>
      </w:r>
      <w:r>
        <w:rPr>
          <w:rFonts w:asciiTheme="majorBidi" w:hAnsiTheme="majorBidi" w:cstheme="majorBidi"/>
          <w:sz w:val="24"/>
          <w:szCs w:val="24"/>
        </w:rPr>
        <w:t>de semences d’astéracées. ITAB.</w:t>
      </w:r>
      <w:r w:rsidRPr="00DA75DD">
        <w:rPr>
          <w:rFonts w:asciiTheme="majorBidi" w:hAnsiTheme="majorBidi" w:cstheme="majorBidi"/>
          <w:sz w:val="24"/>
          <w:szCs w:val="24"/>
        </w:rPr>
        <w:t>(hattp://ww</w:t>
      </w:r>
      <w:r>
        <w:rPr>
          <w:rFonts w:asciiTheme="majorBidi" w:hAnsiTheme="majorBidi" w:cstheme="majorBidi"/>
          <w:sz w:val="24"/>
          <w:szCs w:val="24"/>
        </w:rPr>
        <w:t>w.itab.asso.fr/downloads/Fiches</w:t>
      </w:r>
    </w:p>
    <w:p w:rsidR="003504C1" w:rsidRPr="00DA75DD" w:rsidRDefault="003504C1" w:rsidP="003504C1">
      <w:pPr>
        <w:pStyle w:val="Paragraphedeliste"/>
        <w:spacing w:before="500" w:line="360" w:lineRule="auto"/>
        <w:jc w:val="mediumKashida"/>
        <w:rPr>
          <w:rFonts w:asciiTheme="majorBidi" w:hAnsiTheme="majorBidi" w:cstheme="majorBidi"/>
          <w:sz w:val="24"/>
          <w:szCs w:val="24"/>
        </w:rPr>
      </w:pPr>
      <w:proofErr w:type="gramStart"/>
      <w:r w:rsidRPr="00DA75DD">
        <w:rPr>
          <w:rFonts w:asciiTheme="majorBidi" w:hAnsiTheme="majorBidi" w:cstheme="majorBidi"/>
          <w:sz w:val="24"/>
          <w:szCs w:val="24"/>
        </w:rPr>
        <w:t>techniques</w:t>
      </w:r>
      <w:proofErr w:type="gramEnd"/>
      <w:r>
        <w:rPr>
          <w:rFonts w:asciiTheme="majorBidi" w:hAnsiTheme="majorBidi" w:cstheme="majorBidi"/>
          <w:sz w:val="24"/>
          <w:szCs w:val="24"/>
        </w:rPr>
        <w:t xml:space="preserve"> </w:t>
      </w:r>
      <w:r w:rsidRPr="00DA75DD">
        <w:rPr>
          <w:rFonts w:asciiTheme="majorBidi" w:hAnsiTheme="majorBidi" w:cstheme="majorBidi"/>
          <w:sz w:val="24"/>
          <w:szCs w:val="24"/>
        </w:rPr>
        <w:t>_semences/fiche-laitue-mini.pdf).</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Pr>
          <w:rFonts w:asciiTheme="majorBidi" w:hAnsiTheme="majorBidi" w:cstheme="majorBidi"/>
          <w:sz w:val="24"/>
          <w:szCs w:val="24"/>
        </w:rPr>
        <w:t xml:space="preserve">Recuit des fiches </w:t>
      </w:r>
      <w:r w:rsidRPr="00DA75DD">
        <w:rPr>
          <w:rFonts w:asciiTheme="majorBidi" w:hAnsiTheme="majorBidi" w:cstheme="majorBidi"/>
          <w:sz w:val="24"/>
          <w:szCs w:val="24"/>
        </w:rPr>
        <w:t>techniques. ITDAS. aout 1993.  EL-OUFAK. p60.</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sidRPr="00DA75DD">
        <w:rPr>
          <w:rFonts w:asciiTheme="majorBidi" w:hAnsiTheme="majorBidi" w:cstheme="majorBidi"/>
          <w:b/>
          <w:bCs/>
          <w:sz w:val="24"/>
          <w:szCs w:val="24"/>
        </w:rPr>
        <w:t>VILLENEUVE C., 2009.</w:t>
      </w:r>
      <w:r w:rsidRPr="00DA75DD">
        <w:rPr>
          <w:rFonts w:asciiTheme="majorBidi" w:hAnsiTheme="majorBidi" w:cstheme="majorBidi"/>
          <w:sz w:val="24"/>
          <w:szCs w:val="24"/>
        </w:rPr>
        <w:t>Le chancre bactérien de la tomate, ministre de l’Agriculture, des Pèche et l’Alimentation du Québec (MAPAQ). 14p.</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proofErr w:type="gramStart"/>
      <w:r w:rsidRPr="00DA75DD">
        <w:rPr>
          <w:rFonts w:asciiTheme="majorBidi" w:hAnsiTheme="majorBidi" w:cstheme="majorBidi"/>
          <w:b/>
          <w:bCs/>
          <w:sz w:val="24"/>
          <w:szCs w:val="24"/>
        </w:rPr>
        <w:t>W.PELIKAN .</w:t>
      </w:r>
      <w:proofErr w:type="gramEnd"/>
      <w:r w:rsidRPr="00DA75DD">
        <w:rPr>
          <w:rFonts w:asciiTheme="majorBidi" w:hAnsiTheme="majorBidi" w:cstheme="majorBidi"/>
          <w:b/>
          <w:bCs/>
          <w:sz w:val="24"/>
          <w:szCs w:val="24"/>
        </w:rPr>
        <w:t xml:space="preserve"> 2007</w:t>
      </w:r>
      <w:r w:rsidRPr="00DA75DD">
        <w:rPr>
          <w:rFonts w:asciiTheme="majorBidi" w:hAnsiTheme="majorBidi" w:cstheme="majorBidi"/>
          <w:sz w:val="24"/>
          <w:szCs w:val="24"/>
        </w:rPr>
        <w:t xml:space="preserve">-les liliacées ou la succulence </w:t>
      </w:r>
      <w:proofErr w:type="spellStart"/>
      <w:r w:rsidRPr="00DA75DD">
        <w:rPr>
          <w:rFonts w:asciiTheme="majorBidi" w:hAnsiTheme="majorBidi" w:cstheme="majorBidi"/>
          <w:sz w:val="24"/>
          <w:szCs w:val="24"/>
        </w:rPr>
        <w:t>racinaire.biodinamis</w:t>
      </w:r>
      <w:proofErr w:type="spellEnd"/>
      <w:r w:rsidRPr="00DA75DD">
        <w:rPr>
          <w:rFonts w:asciiTheme="majorBidi" w:hAnsiTheme="majorBidi" w:cstheme="majorBidi"/>
          <w:sz w:val="24"/>
          <w:szCs w:val="24"/>
        </w:rPr>
        <w:t xml:space="preserve">.  édition </w:t>
      </w:r>
      <w:proofErr w:type="spellStart"/>
      <w:r w:rsidRPr="00DA75DD">
        <w:rPr>
          <w:rFonts w:asciiTheme="majorBidi" w:hAnsiTheme="majorBidi" w:cstheme="majorBidi"/>
          <w:sz w:val="24"/>
          <w:szCs w:val="24"/>
        </w:rPr>
        <w:t>triades</w:t>
      </w:r>
      <w:proofErr w:type="gramStart"/>
      <w:r w:rsidRPr="00DA75DD">
        <w:rPr>
          <w:rFonts w:asciiTheme="majorBidi" w:hAnsiTheme="majorBidi" w:cstheme="majorBidi"/>
          <w:sz w:val="24"/>
          <w:szCs w:val="24"/>
        </w:rPr>
        <w:t>,disponible</w:t>
      </w:r>
      <w:proofErr w:type="spellEnd"/>
      <w:proofErr w:type="gramEnd"/>
      <w:r w:rsidRPr="00DA75DD">
        <w:rPr>
          <w:rFonts w:asciiTheme="majorBidi" w:hAnsiTheme="majorBidi" w:cstheme="majorBidi"/>
          <w:sz w:val="24"/>
          <w:szCs w:val="24"/>
        </w:rPr>
        <w:t xml:space="preserve"> au MCBD..N°59. </w:t>
      </w:r>
    </w:p>
    <w:p w:rsidR="003504C1" w:rsidRPr="00DA75DD" w:rsidRDefault="003504C1" w:rsidP="007D70B2">
      <w:pPr>
        <w:pStyle w:val="Paragraphedeliste"/>
        <w:numPr>
          <w:ilvl w:val="0"/>
          <w:numId w:val="12"/>
        </w:numPr>
        <w:spacing w:before="500" w:line="360" w:lineRule="auto"/>
        <w:jc w:val="mediumKashida"/>
        <w:rPr>
          <w:rFonts w:asciiTheme="majorBidi" w:hAnsiTheme="majorBidi" w:cstheme="majorBidi"/>
          <w:sz w:val="24"/>
          <w:szCs w:val="24"/>
        </w:rPr>
      </w:pPr>
      <w:r w:rsidRPr="00DA75DD">
        <w:rPr>
          <w:rFonts w:asciiTheme="majorBidi" w:hAnsiTheme="majorBidi" w:cstheme="majorBidi"/>
          <w:b/>
          <w:bCs/>
          <w:sz w:val="24"/>
          <w:szCs w:val="24"/>
          <w:lang w:val="en-ZA"/>
        </w:rPr>
        <w:t>WANG K .</w:t>
      </w:r>
      <w:proofErr w:type="gramStart"/>
      <w:r w:rsidRPr="00DA75DD">
        <w:rPr>
          <w:rFonts w:asciiTheme="majorBidi" w:hAnsiTheme="majorBidi" w:cstheme="majorBidi"/>
          <w:b/>
          <w:bCs/>
          <w:sz w:val="24"/>
          <w:szCs w:val="24"/>
          <w:lang w:val="en-ZA"/>
        </w:rPr>
        <w:t>G.,</w:t>
      </w:r>
      <w:proofErr w:type="gramEnd"/>
      <w:r w:rsidRPr="00DA75DD">
        <w:rPr>
          <w:rFonts w:asciiTheme="majorBidi" w:hAnsiTheme="majorBidi" w:cstheme="majorBidi"/>
          <w:b/>
          <w:bCs/>
          <w:sz w:val="24"/>
          <w:szCs w:val="24"/>
          <w:lang w:val="en-ZA"/>
        </w:rPr>
        <w:t xml:space="preserve"> FERGUSON A. et SHIPP J.L., 1998</w:t>
      </w:r>
      <w:r w:rsidRPr="00DA75DD">
        <w:rPr>
          <w:rFonts w:asciiTheme="majorBidi" w:hAnsiTheme="majorBidi" w:cstheme="majorBidi"/>
          <w:sz w:val="24"/>
          <w:szCs w:val="24"/>
          <w:lang w:val="en-ZA"/>
        </w:rPr>
        <w:t xml:space="preserve">. Incidence of tomato </w:t>
      </w:r>
      <w:proofErr w:type="spellStart"/>
      <w:r w:rsidRPr="00DA75DD">
        <w:rPr>
          <w:rFonts w:asciiTheme="majorBidi" w:hAnsiTheme="majorBidi" w:cstheme="majorBidi"/>
          <w:sz w:val="24"/>
          <w:szCs w:val="24"/>
          <w:lang w:val="en-ZA"/>
        </w:rPr>
        <w:t>pinuworm</w:t>
      </w:r>
      <w:proofErr w:type="spellEnd"/>
      <w:r w:rsidRPr="00DA75DD">
        <w:rPr>
          <w:rFonts w:asciiTheme="majorBidi" w:hAnsiTheme="majorBidi" w:cstheme="majorBidi"/>
          <w:sz w:val="24"/>
          <w:szCs w:val="24"/>
          <w:lang w:val="en-ZA"/>
        </w:rPr>
        <w:t xml:space="preserve"> </w:t>
      </w:r>
      <w:proofErr w:type="spellStart"/>
      <w:r w:rsidRPr="00DA75DD">
        <w:rPr>
          <w:rFonts w:asciiTheme="majorBidi" w:hAnsiTheme="majorBidi" w:cstheme="majorBidi"/>
          <w:sz w:val="24"/>
          <w:szCs w:val="24"/>
          <w:lang w:val="en-ZA"/>
        </w:rPr>
        <w:t>keiferia</w:t>
      </w:r>
      <w:proofErr w:type="spellEnd"/>
      <w:r w:rsidRPr="00DA75DD">
        <w:rPr>
          <w:rFonts w:asciiTheme="majorBidi" w:hAnsiTheme="majorBidi" w:cstheme="majorBidi"/>
          <w:sz w:val="24"/>
          <w:szCs w:val="24"/>
          <w:lang w:val="en-ZA"/>
        </w:rPr>
        <w:t xml:space="preserve"> </w:t>
      </w:r>
      <w:proofErr w:type="spellStart"/>
      <w:r w:rsidRPr="00DA75DD">
        <w:rPr>
          <w:rFonts w:asciiTheme="majorBidi" w:hAnsiTheme="majorBidi" w:cstheme="majorBidi"/>
          <w:sz w:val="24"/>
          <w:szCs w:val="24"/>
          <w:lang w:val="en-ZA"/>
        </w:rPr>
        <w:t>Lycopersicollor</w:t>
      </w:r>
      <w:proofErr w:type="spellEnd"/>
      <w:r w:rsidRPr="00DA75DD">
        <w:rPr>
          <w:rFonts w:asciiTheme="majorBidi" w:hAnsiTheme="majorBidi" w:cstheme="majorBidi"/>
          <w:sz w:val="24"/>
          <w:szCs w:val="24"/>
          <w:lang w:val="en-ZA"/>
        </w:rPr>
        <w:t xml:space="preserve"> </w:t>
      </w:r>
      <w:proofErr w:type="spellStart"/>
      <w:proofErr w:type="gramStart"/>
      <w:r w:rsidRPr="00DA75DD">
        <w:rPr>
          <w:rFonts w:asciiTheme="majorBidi" w:hAnsiTheme="majorBidi" w:cstheme="majorBidi"/>
          <w:sz w:val="24"/>
          <w:szCs w:val="24"/>
          <w:lang w:val="en-ZA"/>
        </w:rPr>
        <w:t>walsingham</w:t>
      </w:r>
      <w:proofErr w:type="spellEnd"/>
      <w:r w:rsidRPr="00DA75DD">
        <w:rPr>
          <w:rFonts w:asciiTheme="majorBidi" w:hAnsiTheme="majorBidi" w:cstheme="majorBidi"/>
          <w:sz w:val="24"/>
          <w:szCs w:val="24"/>
          <w:lang w:val="en-ZA"/>
        </w:rPr>
        <w:t>(</w:t>
      </w:r>
      <w:proofErr w:type="gramEnd"/>
      <w:r w:rsidRPr="00DA75DD">
        <w:rPr>
          <w:rFonts w:asciiTheme="majorBidi" w:hAnsiTheme="majorBidi" w:cstheme="majorBidi"/>
          <w:sz w:val="24"/>
          <w:szCs w:val="24"/>
          <w:lang w:val="en-ZA"/>
        </w:rPr>
        <w:t xml:space="preserve"> Lepidoptera </w:t>
      </w:r>
      <w:proofErr w:type="spellStart"/>
      <w:r w:rsidRPr="00DA75DD">
        <w:rPr>
          <w:rFonts w:asciiTheme="majorBidi" w:hAnsiTheme="majorBidi" w:cstheme="majorBidi"/>
          <w:sz w:val="24"/>
          <w:szCs w:val="24"/>
          <w:lang w:val="en-ZA"/>
        </w:rPr>
        <w:t>Géléchiidae</w:t>
      </w:r>
      <w:proofErr w:type="spellEnd"/>
      <w:r w:rsidRPr="00DA75DD">
        <w:rPr>
          <w:rFonts w:asciiTheme="majorBidi" w:hAnsiTheme="majorBidi" w:cstheme="majorBidi"/>
          <w:sz w:val="24"/>
          <w:szCs w:val="24"/>
          <w:lang w:val="en-ZA"/>
        </w:rPr>
        <w:t xml:space="preserve">) on </w:t>
      </w:r>
      <w:proofErr w:type="spellStart"/>
      <w:r w:rsidRPr="00DA75DD">
        <w:rPr>
          <w:rFonts w:asciiTheme="majorBidi" w:hAnsiTheme="majorBidi" w:cstheme="majorBidi"/>
          <w:sz w:val="24"/>
          <w:szCs w:val="24"/>
          <w:lang w:val="en-ZA"/>
        </w:rPr>
        <w:t>green house</w:t>
      </w:r>
      <w:proofErr w:type="spellEnd"/>
      <w:r w:rsidRPr="00DA75DD">
        <w:rPr>
          <w:rFonts w:asciiTheme="majorBidi" w:hAnsiTheme="majorBidi" w:cstheme="majorBidi"/>
          <w:sz w:val="24"/>
          <w:szCs w:val="24"/>
          <w:lang w:val="en-ZA"/>
        </w:rPr>
        <w:t xml:space="preserve"> tomato in southern Ontario and its control using mating description. </w:t>
      </w:r>
      <w:r w:rsidRPr="00DA75DD">
        <w:rPr>
          <w:rFonts w:asciiTheme="majorBidi" w:hAnsiTheme="majorBidi" w:cstheme="majorBidi"/>
          <w:sz w:val="24"/>
          <w:szCs w:val="24"/>
        </w:rPr>
        <w:t>Pp 122-136.</w:t>
      </w:r>
    </w:p>
    <w:p w:rsidR="003504C1" w:rsidRDefault="003504C1" w:rsidP="0054621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400" w:line="360" w:lineRule="auto"/>
        <w:ind w:firstLine="567"/>
        <w:jc w:val="both"/>
        <w:rPr>
          <w:rFonts w:asciiTheme="majorBidi" w:eastAsia="Times New Roman" w:hAnsiTheme="majorBidi" w:cstheme="majorBidi"/>
          <w:color w:val="212121"/>
          <w:sz w:val="24"/>
          <w:szCs w:val="24"/>
          <w:shd w:val="clear" w:color="auto" w:fill="FFFFFF"/>
          <w:lang w:eastAsia="fr-FR"/>
        </w:rPr>
      </w:pPr>
    </w:p>
    <w:p w:rsidR="003504C1" w:rsidRDefault="003504C1" w:rsidP="0054621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400" w:line="360" w:lineRule="auto"/>
        <w:ind w:firstLine="567"/>
        <w:jc w:val="both"/>
        <w:rPr>
          <w:rFonts w:asciiTheme="majorBidi" w:eastAsia="Times New Roman" w:hAnsiTheme="majorBidi" w:cstheme="majorBidi"/>
          <w:color w:val="212121"/>
          <w:sz w:val="24"/>
          <w:szCs w:val="24"/>
          <w:shd w:val="clear" w:color="auto" w:fill="FFFFFF"/>
          <w:lang w:eastAsia="fr-FR"/>
        </w:rPr>
      </w:pPr>
    </w:p>
    <w:p w:rsidR="003504C1" w:rsidRDefault="003504C1" w:rsidP="0054621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400" w:line="360" w:lineRule="auto"/>
        <w:ind w:firstLine="567"/>
        <w:jc w:val="both"/>
        <w:rPr>
          <w:rFonts w:asciiTheme="majorBidi" w:eastAsia="Times New Roman" w:hAnsiTheme="majorBidi" w:cstheme="majorBidi"/>
          <w:color w:val="212121"/>
          <w:sz w:val="24"/>
          <w:szCs w:val="24"/>
          <w:shd w:val="clear" w:color="auto" w:fill="FFFFFF"/>
          <w:lang w:eastAsia="fr-FR"/>
        </w:rPr>
      </w:pPr>
    </w:p>
    <w:p w:rsidR="003504C1" w:rsidRDefault="003504C1" w:rsidP="0054621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400" w:line="360" w:lineRule="auto"/>
        <w:ind w:firstLine="567"/>
        <w:jc w:val="both"/>
        <w:rPr>
          <w:rFonts w:asciiTheme="majorBidi" w:eastAsia="Times New Roman" w:hAnsiTheme="majorBidi" w:cstheme="majorBidi"/>
          <w:color w:val="212121"/>
          <w:sz w:val="24"/>
          <w:szCs w:val="24"/>
          <w:shd w:val="clear" w:color="auto" w:fill="FFFFFF"/>
          <w:lang w:eastAsia="fr-FR"/>
        </w:rPr>
      </w:pPr>
    </w:p>
    <w:p w:rsidR="00833F3C" w:rsidRDefault="00833F3C" w:rsidP="0054621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400" w:line="360" w:lineRule="auto"/>
        <w:ind w:firstLine="567"/>
        <w:jc w:val="both"/>
        <w:rPr>
          <w:rFonts w:asciiTheme="majorBidi" w:eastAsia="Times New Roman" w:hAnsiTheme="majorBidi" w:cstheme="majorBidi"/>
          <w:color w:val="212121"/>
          <w:sz w:val="24"/>
          <w:szCs w:val="24"/>
          <w:shd w:val="clear" w:color="auto" w:fill="FFFFFF"/>
          <w:lang w:eastAsia="fr-FR"/>
        </w:rPr>
        <w:sectPr w:rsidR="00833F3C" w:rsidSect="006E0A4B">
          <w:headerReference w:type="default" r:id="rId31"/>
          <w:footerReference w:type="default" r:id="rId32"/>
          <w:pgSz w:w="11906" w:h="16838"/>
          <w:pgMar w:top="1418" w:right="1418" w:bottom="1418" w:left="1985" w:header="708" w:footer="708" w:gutter="0"/>
          <w:pgNumType w:start="3"/>
          <w:cols w:space="708"/>
          <w:docGrid w:linePitch="360"/>
        </w:sectPr>
      </w:pPr>
    </w:p>
    <w:p w:rsidR="003F2D9C" w:rsidRDefault="00D27D8A" w:rsidP="00927BF2">
      <w:pPr>
        <w:spacing w:after="0" w:line="360" w:lineRule="auto"/>
        <w:rPr>
          <w:rFonts w:asciiTheme="majorBidi" w:hAnsiTheme="majorBidi" w:cstheme="majorBidi"/>
          <w:b/>
          <w:bCs/>
          <w:sz w:val="24"/>
          <w:szCs w:val="24"/>
        </w:rPr>
      </w:pPr>
      <w:r>
        <w:rPr>
          <w:rFonts w:asciiTheme="majorBidi" w:hAnsiTheme="majorBidi" w:cstheme="majorBidi"/>
          <w:b/>
          <w:bCs/>
          <w:noProof/>
          <w:sz w:val="24"/>
          <w:szCs w:val="24"/>
          <w:lang w:eastAsia="fr-FR"/>
        </w:rPr>
        <w:lastRenderedPageBreak/>
        <mc:AlternateContent>
          <mc:Choice Requires="wps">
            <w:drawing>
              <wp:anchor distT="0" distB="0" distL="114300" distR="114300" simplePos="0" relativeHeight="251661312" behindDoc="0" locked="0" layoutInCell="1" allowOverlap="1" wp14:anchorId="0973F339" wp14:editId="4046779F">
                <wp:simplePos x="0" y="0"/>
                <wp:positionH relativeFrom="column">
                  <wp:posOffset>-1063152</wp:posOffset>
                </wp:positionH>
                <wp:positionV relativeFrom="paragraph">
                  <wp:posOffset>-782955</wp:posOffset>
                </wp:positionV>
                <wp:extent cx="7077075" cy="3189768"/>
                <wp:effectExtent l="57150" t="38100" r="85725" b="86995"/>
                <wp:wrapNone/>
                <wp:docPr id="17" name="Rectangle à coins arrondis 17"/>
                <wp:cNvGraphicFramePr/>
                <a:graphic xmlns:a="http://schemas.openxmlformats.org/drawingml/2006/main">
                  <a:graphicData uri="http://schemas.microsoft.com/office/word/2010/wordprocessingShape">
                    <wps:wsp>
                      <wps:cNvSpPr/>
                      <wps:spPr>
                        <a:xfrm>
                          <a:off x="0" y="0"/>
                          <a:ext cx="7077075" cy="3189768"/>
                        </a:xfrm>
                        <a:prstGeom prst="roundRect">
                          <a:avLst/>
                        </a:prstGeom>
                      </wps:spPr>
                      <wps:style>
                        <a:lnRef idx="1">
                          <a:schemeClr val="accent6"/>
                        </a:lnRef>
                        <a:fillRef idx="2">
                          <a:schemeClr val="accent6"/>
                        </a:fillRef>
                        <a:effectRef idx="1">
                          <a:schemeClr val="accent6"/>
                        </a:effectRef>
                        <a:fontRef idx="minor">
                          <a:schemeClr val="dk1"/>
                        </a:fontRef>
                      </wps:style>
                      <wps:txbx>
                        <w:txbxContent>
                          <w:p w:rsidR="00341712" w:rsidRPr="00833F3C" w:rsidRDefault="00341712" w:rsidP="00833F3C">
                            <w:pPr>
                              <w:spacing w:after="0" w:line="240" w:lineRule="auto"/>
                              <w:rPr>
                                <w:rFonts w:asciiTheme="majorBidi" w:hAnsiTheme="majorBidi" w:cstheme="majorBidi"/>
                                <w:b/>
                                <w:bCs/>
                                <w:color w:val="000000" w:themeColor="text1"/>
                                <w:sz w:val="24"/>
                                <w:szCs w:val="24"/>
                                <w:u w:val="single"/>
                              </w:rPr>
                            </w:pPr>
                            <w:r w:rsidRPr="00833F3C">
                              <w:rPr>
                                <w:rFonts w:asciiTheme="majorBidi" w:hAnsiTheme="majorBidi" w:cstheme="majorBidi"/>
                                <w:b/>
                                <w:bCs/>
                                <w:color w:val="000000" w:themeColor="text1"/>
                                <w:sz w:val="24"/>
                                <w:szCs w:val="24"/>
                                <w:u w:val="single"/>
                              </w:rPr>
                              <w:t>Résumé</w:t>
                            </w:r>
                          </w:p>
                          <w:p w:rsidR="00341712" w:rsidRPr="00833F3C" w:rsidRDefault="00341712" w:rsidP="00833F3C">
                            <w:pPr>
                              <w:spacing w:after="0" w:line="240" w:lineRule="auto"/>
                              <w:ind w:firstLine="567"/>
                              <w:jc w:val="both"/>
                              <w:rPr>
                                <w:rFonts w:asciiTheme="majorBidi" w:hAnsiTheme="majorBidi" w:cstheme="majorBidi"/>
                                <w:color w:val="000000" w:themeColor="text1"/>
                                <w:sz w:val="24"/>
                                <w:szCs w:val="24"/>
                              </w:rPr>
                            </w:pPr>
                            <w:r w:rsidRPr="00833F3C">
                              <w:rPr>
                                <w:rFonts w:asciiTheme="majorBidi" w:hAnsiTheme="majorBidi" w:cstheme="majorBidi"/>
                                <w:color w:val="000000" w:themeColor="text1"/>
                                <w:sz w:val="24"/>
                                <w:szCs w:val="24"/>
                              </w:rPr>
                              <w:t xml:space="preserve">Dans le présent travail nous tentons de faire un inventaire des principaux ennemis des cultures maraîchères dans les nouveaux périmètres de mise en valeur dans la région d’ El-Goléa, et de savoir quels sont les moyens de lutte contre ces ennemis. </w:t>
                            </w:r>
                          </w:p>
                          <w:p w:rsidR="00341712" w:rsidRPr="00833F3C" w:rsidRDefault="00341712" w:rsidP="00833F3C">
                            <w:pPr>
                              <w:spacing w:after="0" w:line="240" w:lineRule="auto"/>
                              <w:ind w:firstLine="567"/>
                              <w:jc w:val="both"/>
                              <w:rPr>
                                <w:rFonts w:asciiTheme="majorBidi" w:hAnsiTheme="majorBidi" w:cstheme="majorBidi"/>
                                <w:color w:val="000000" w:themeColor="text1"/>
                                <w:sz w:val="24"/>
                                <w:szCs w:val="24"/>
                              </w:rPr>
                            </w:pPr>
                            <w:r w:rsidRPr="00833F3C">
                              <w:rPr>
                                <w:rFonts w:asciiTheme="majorBidi" w:hAnsiTheme="majorBidi" w:cstheme="majorBidi"/>
                                <w:color w:val="000000" w:themeColor="text1"/>
                                <w:sz w:val="24"/>
                                <w:szCs w:val="24"/>
                              </w:rPr>
                              <w:t xml:space="preserve">Ces ennemis et ravageurs des cultures maraîchères causent, chaque année, pertes de productions agricoles diverses et dans tous les milieux agricoles. </w:t>
                            </w:r>
                          </w:p>
                          <w:p w:rsidR="00341712" w:rsidRPr="00833F3C" w:rsidRDefault="00341712" w:rsidP="00833F3C">
                            <w:pPr>
                              <w:spacing w:after="0" w:line="240" w:lineRule="auto"/>
                              <w:ind w:firstLine="567"/>
                              <w:jc w:val="both"/>
                              <w:rPr>
                                <w:rFonts w:asciiTheme="majorBidi" w:hAnsiTheme="majorBidi" w:cstheme="majorBidi"/>
                                <w:color w:val="000000" w:themeColor="text1"/>
                                <w:sz w:val="24"/>
                                <w:szCs w:val="24"/>
                              </w:rPr>
                            </w:pPr>
                            <w:r w:rsidRPr="00833F3C">
                              <w:rPr>
                                <w:rFonts w:asciiTheme="majorBidi" w:hAnsiTheme="majorBidi" w:cstheme="majorBidi"/>
                                <w:color w:val="000000" w:themeColor="text1"/>
                                <w:sz w:val="24"/>
                                <w:szCs w:val="24"/>
                              </w:rPr>
                              <w:t xml:space="preserve">La connaissance des ennemis  et ravageurs des cultures maraichères est indispensable pour quantifier et estimer l'ampleur des pertes de production et par la suite déterminer les moyens de lutte appropriés. </w:t>
                            </w:r>
                          </w:p>
                          <w:p w:rsidR="00341712" w:rsidRPr="00833F3C" w:rsidRDefault="00341712" w:rsidP="00833F3C">
                            <w:pPr>
                              <w:spacing w:after="0" w:line="240" w:lineRule="auto"/>
                              <w:ind w:firstLine="567"/>
                              <w:jc w:val="both"/>
                              <w:rPr>
                                <w:rFonts w:asciiTheme="majorBidi" w:hAnsiTheme="majorBidi" w:cstheme="majorBidi"/>
                                <w:color w:val="000000" w:themeColor="text1"/>
                                <w:sz w:val="24"/>
                                <w:szCs w:val="24"/>
                              </w:rPr>
                            </w:pPr>
                            <w:r w:rsidRPr="00833F3C">
                              <w:rPr>
                                <w:rFonts w:asciiTheme="majorBidi" w:hAnsiTheme="majorBidi" w:cstheme="majorBidi"/>
                                <w:color w:val="000000" w:themeColor="text1"/>
                                <w:sz w:val="24"/>
                                <w:szCs w:val="24"/>
                              </w:rPr>
                              <w:t>La région d’El-Goléa a connu des extensions considérables en matière de superficies agricoles, par la mise en valeur des terres et la création de nouveaux périmètres, comportant différentes spéculations : phonique culture, arboriculture, cultures fourragères ainsi que les cultures maraichères qui sont présentes dans la majorité des périmètres.</w:t>
                            </w:r>
                          </w:p>
                          <w:p w:rsidR="00341712" w:rsidRPr="00833F3C" w:rsidRDefault="00341712" w:rsidP="00833F3C">
                            <w:pPr>
                              <w:spacing w:after="0" w:line="240" w:lineRule="auto"/>
                              <w:ind w:firstLine="567"/>
                              <w:jc w:val="both"/>
                              <w:rPr>
                                <w:rFonts w:asciiTheme="majorBidi" w:hAnsiTheme="majorBidi" w:cstheme="majorBidi"/>
                                <w:color w:val="000000" w:themeColor="text1"/>
                                <w:sz w:val="24"/>
                                <w:szCs w:val="24"/>
                              </w:rPr>
                            </w:pPr>
                            <w:r w:rsidRPr="00833F3C">
                              <w:rPr>
                                <w:rFonts w:asciiTheme="majorBidi" w:hAnsiTheme="majorBidi" w:cstheme="majorBidi"/>
                                <w:color w:val="000000" w:themeColor="text1"/>
                                <w:sz w:val="24"/>
                                <w:szCs w:val="24"/>
                              </w:rPr>
                              <w:t>Ce travail montre que les cultures maraichères sont sujettes à plusieurs ennemis et ravageurs dans les nouveaux périmètres de mise en valeur qui causent des dégâts considérables. Les principaux ennemis rencontrés sont les pucerons, les aleurodes et la mineuses de la tomate.</w:t>
                            </w:r>
                          </w:p>
                          <w:p w:rsidR="00341712" w:rsidRPr="00833F3C" w:rsidRDefault="00341712" w:rsidP="00833F3C">
                            <w:pPr>
                              <w:spacing w:after="0" w:line="240" w:lineRule="auto"/>
                              <w:ind w:firstLine="567"/>
                              <w:jc w:val="both"/>
                              <w:rPr>
                                <w:rFonts w:asciiTheme="majorBidi" w:hAnsiTheme="majorBidi" w:cstheme="majorBidi"/>
                                <w:color w:val="000000" w:themeColor="text1"/>
                                <w:sz w:val="24"/>
                                <w:szCs w:val="24"/>
                              </w:rPr>
                            </w:pPr>
                            <w:r w:rsidRPr="00833F3C">
                              <w:rPr>
                                <w:rFonts w:asciiTheme="majorBidi" w:hAnsiTheme="majorBidi" w:cstheme="majorBidi"/>
                                <w:b/>
                                <w:bCs/>
                                <w:color w:val="000000" w:themeColor="text1"/>
                                <w:sz w:val="24"/>
                                <w:szCs w:val="24"/>
                                <w:u w:val="single"/>
                              </w:rPr>
                              <w:t>Les mots clés</w:t>
                            </w:r>
                            <w:r w:rsidRPr="00833F3C">
                              <w:rPr>
                                <w:rFonts w:asciiTheme="majorBidi" w:hAnsiTheme="majorBidi" w:cstheme="majorBidi"/>
                                <w:b/>
                                <w:bCs/>
                                <w:color w:val="000000" w:themeColor="text1"/>
                                <w:sz w:val="24"/>
                                <w:szCs w:val="24"/>
                              </w:rPr>
                              <w:t xml:space="preserve"> : </w:t>
                            </w:r>
                            <w:r w:rsidRPr="00833F3C">
                              <w:rPr>
                                <w:rFonts w:asciiTheme="majorBidi" w:hAnsiTheme="majorBidi" w:cstheme="majorBidi"/>
                                <w:color w:val="000000" w:themeColor="text1"/>
                                <w:sz w:val="24"/>
                                <w:szCs w:val="24"/>
                              </w:rPr>
                              <w:t xml:space="preserve">El-Menia- Les cultures </w:t>
                            </w:r>
                            <w:proofErr w:type="spellStart"/>
                            <w:r w:rsidRPr="00833F3C">
                              <w:rPr>
                                <w:rFonts w:asciiTheme="majorBidi" w:hAnsiTheme="majorBidi" w:cstheme="majorBidi"/>
                                <w:color w:val="000000" w:themeColor="text1"/>
                                <w:sz w:val="24"/>
                                <w:szCs w:val="24"/>
                              </w:rPr>
                              <w:t>marichaires</w:t>
                            </w:r>
                            <w:proofErr w:type="spellEnd"/>
                            <w:r w:rsidRPr="00833F3C">
                              <w:rPr>
                                <w:rFonts w:asciiTheme="majorBidi" w:hAnsiTheme="majorBidi" w:cstheme="majorBidi"/>
                                <w:color w:val="000000" w:themeColor="text1"/>
                                <w:sz w:val="24"/>
                                <w:szCs w:val="24"/>
                              </w:rPr>
                              <w:t>-  Les ennemis.</w:t>
                            </w:r>
                          </w:p>
                          <w:p w:rsidR="00341712" w:rsidRDefault="00341712" w:rsidP="00833F3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7" o:spid="_x0000_s1026" style="position:absolute;margin-left:-83.7pt;margin-top:-61.65pt;width:557.25pt;height:251.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" fillcolor="#fbcaa2 [1625]" strokecolor="#f68c36 [3049]">
                <v:fill color2="#fdefe3 [505]" rotate="t" angle="180" colors="0 #ffbe86;22938f #ffd0aa;1 #ffebdb" focus="100%" type="gradient"/>
                <v:shadow on="t" color="black" opacity="24903f" origin=",.5" offset="0,.55556mm"/>
                <v:textbox>
                  <w:txbxContent>
                    <w:p w:rsidR="002300C3" w:rsidRPr="00833F3C" w:rsidRDefault="002300C3" w:rsidP="00833F3C">
                      <w:pPr>
                        <w:spacing w:after="0" w:line="240" w:lineRule="auto"/>
                        <w:rPr>
                          <w:rFonts w:asciiTheme="majorBidi" w:hAnsiTheme="majorBidi" w:cstheme="majorBidi"/>
                          <w:b/>
                          <w:bCs/>
                          <w:color w:val="000000" w:themeColor="text1"/>
                          <w:sz w:val="24"/>
                          <w:szCs w:val="24"/>
                          <w:u w:val="single"/>
                        </w:rPr>
                      </w:pPr>
                      <w:r w:rsidRPr="00833F3C">
                        <w:rPr>
                          <w:rFonts w:asciiTheme="majorBidi" w:hAnsiTheme="majorBidi" w:cstheme="majorBidi"/>
                          <w:b/>
                          <w:bCs/>
                          <w:color w:val="000000" w:themeColor="text1"/>
                          <w:sz w:val="24"/>
                          <w:szCs w:val="24"/>
                          <w:u w:val="single"/>
                        </w:rPr>
                        <w:t>Résumé</w:t>
                      </w:r>
                    </w:p>
                    <w:p w:rsidR="002300C3" w:rsidRPr="00833F3C" w:rsidRDefault="002300C3" w:rsidP="00833F3C">
                      <w:pPr>
                        <w:spacing w:after="0" w:line="240" w:lineRule="auto"/>
                        <w:ind w:firstLine="567"/>
                        <w:jc w:val="both"/>
                        <w:rPr>
                          <w:rFonts w:asciiTheme="majorBidi" w:hAnsiTheme="majorBidi" w:cstheme="majorBidi"/>
                          <w:color w:val="000000" w:themeColor="text1"/>
                          <w:sz w:val="24"/>
                          <w:szCs w:val="24"/>
                        </w:rPr>
                      </w:pPr>
                      <w:r w:rsidRPr="00833F3C">
                        <w:rPr>
                          <w:rFonts w:asciiTheme="majorBidi" w:hAnsiTheme="majorBidi" w:cstheme="majorBidi"/>
                          <w:color w:val="000000" w:themeColor="text1"/>
                          <w:sz w:val="24"/>
                          <w:szCs w:val="24"/>
                        </w:rPr>
                        <w:t xml:space="preserve">Dans le présent travail nous tentons de faire un inventaire des principaux ennemis des cultures maraîchères dans les nouveaux périmètres de mise en valeur dans la région d’ El-Goléa, et de savoir quels sont les moyens de lutte contre ces ennemis. </w:t>
                      </w:r>
                    </w:p>
                    <w:p w:rsidR="002300C3" w:rsidRPr="00833F3C" w:rsidRDefault="002300C3" w:rsidP="00833F3C">
                      <w:pPr>
                        <w:spacing w:after="0" w:line="240" w:lineRule="auto"/>
                        <w:ind w:firstLine="567"/>
                        <w:jc w:val="both"/>
                        <w:rPr>
                          <w:rFonts w:asciiTheme="majorBidi" w:hAnsiTheme="majorBidi" w:cstheme="majorBidi"/>
                          <w:color w:val="000000" w:themeColor="text1"/>
                          <w:sz w:val="24"/>
                          <w:szCs w:val="24"/>
                        </w:rPr>
                      </w:pPr>
                      <w:r w:rsidRPr="00833F3C">
                        <w:rPr>
                          <w:rFonts w:asciiTheme="majorBidi" w:hAnsiTheme="majorBidi" w:cstheme="majorBidi"/>
                          <w:color w:val="000000" w:themeColor="text1"/>
                          <w:sz w:val="24"/>
                          <w:szCs w:val="24"/>
                        </w:rPr>
                        <w:t xml:space="preserve">Ces ennemis et ravageurs des cultures maraîchères causent, chaque année, pertes de productions agricoles diverses et dans tous les milieux agricoles. </w:t>
                      </w:r>
                    </w:p>
                    <w:p w:rsidR="002300C3" w:rsidRPr="00833F3C" w:rsidRDefault="002300C3" w:rsidP="00833F3C">
                      <w:pPr>
                        <w:spacing w:after="0" w:line="240" w:lineRule="auto"/>
                        <w:ind w:firstLine="567"/>
                        <w:jc w:val="both"/>
                        <w:rPr>
                          <w:rFonts w:asciiTheme="majorBidi" w:hAnsiTheme="majorBidi" w:cstheme="majorBidi"/>
                          <w:color w:val="000000" w:themeColor="text1"/>
                          <w:sz w:val="24"/>
                          <w:szCs w:val="24"/>
                        </w:rPr>
                      </w:pPr>
                      <w:r w:rsidRPr="00833F3C">
                        <w:rPr>
                          <w:rFonts w:asciiTheme="majorBidi" w:hAnsiTheme="majorBidi" w:cstheme="majorBidi"/>
                          <w:color w:val="000000" w:themeColor="text1"/>
                          <w:sz w:val="24"/>
                          <w:szCs w:val="24"/>
                        </w:rPr>
                        <w:t xml:space="preserve">La connaissance des ennemis  et ravageurs des cultures maraichères est indispensable pour quantifier et estimer l'ampleur des pertes de production et par la suite déterminer les moyens de lutte appropriés. </w:t>
                      </w:r>
                    </w:p>
                    <w:p w:rsidR="002300C3" w:rsidRPr="00833F3C" w:rsidRDefault="002300C3" w:rsidP="00833F3C">
                      <w:pPr>
                        <w:spacing w:after="0" w:line="240" w:lineRule="auto"/>
                        <w:ind w:firstLine="567"/>
                        <w:jc w:val="both"/>
                        <w:rPr>
                          <w:rFonts w:asciiTheme="majorBidi" w:hAnsiTheme="majorBidi" w:cstheme="majorBidi"/>
                          <w:color w:val="000000" w:themeColor="text1"/>
                          <w:sz w:val="24"/>
                          <w:szCs w:val="24"/>
                        </w:rPr>
                      </w:pPr>
                      <w:r w:rsidRPr="00833F3C">
                        <w:rPr>
                          <w:rFonts w:asciiTheme="majorBidi" w:hAnsiTheme="majorBidi" w:cstheme="majorBidi"/>
                          <w:color w:val="000000" w:themeColor="text1"/>
                          <w:sz w:val="24"/>
                          <w:szCs w:val="24"/>
                        </w:rPr>
                        <w:t>La région d’El-Goléa a connu des extensions considérables en matière de superficies agricoles, par la mise en valeur des terres et la création de nouveaux périmètres, comportant différentes spéculations : phonique culture, arboriculture, cultures fourragères ainsi que les cultures maraichères qui sont présentes dans la majorité des périmètres.</w:t>
                      </w:r>
                    </w:p>
                    <w:p w:rsidR="002300C3" w:rsidRPr="00833F3C" w:rsidRDefault="002300C3" w:rsidP="00833F3C">
                      <w:pPr>
                        <w:spacing w:after="0" w:line="240" w:lineRule="auto"/>
                        <w:ind w:firstLine="567"/>
                        <w:jc w:val="both"/>
                        <w:rPr>
                          <w:rFonts w:asciiTheme="majorBidi" w:hAnsiTheme="majorBidi" w:cstheme="majorBidi"/>
                          <w:color w:val="000000" w:themeColor="text1"/>
                          <w:sz w:val="24"/>
                          <w:szCs w:val="24"/>
                        </w:rPr>
                      </w:pPr>
                      <w:r w:rsidRPr="00833F3C">
                        <w:rPr>
                          <w:rFonts w:asciiTheme="majorBidi" w:hAnsiTheme="majorBidi" w:cstheme="majorBidi"/>
                          <w:color w:val="000000" w:themeColor="text1"/>
                          <w:sz w:val="24"/>
                          <w:szCs w:val="24"/>
                        </w:rPr>
                        <w:t>Ce travail montre que les cultures maraichères sont sujettes à plusieurs ennemis et ravageurs dans les nouveaux périmètres de mise en valeur qui causent des dégâts considérables. Les principaux ennemis rencontrés sont les pucerons, les aleurodes et la mineuses de la tomate.</w:t>
                      </w:r>
                    </w:p>
                    <w:p w:rsidR="002300C3" w:rsidRPr="00833F3C" w:rsidRDefault="002300C3" w:rsidP="00833F3C">
                      <w:pPr>
                        <w:spacing w:after="0" w:line="240" w:lineRule="auto"/>
                        <w:ind w:firstLine="567"/>
                        <w:jc w:val="both"/>
                        <w:rPr>
                          <w:rFonts w:asciiTheme="majorBidi" w:hAnsiTheme="majorBidi" w:cstheme="majorBidi"/>
                          <w:color w:val="000000" w:themeColor="text1"/>
                          <w:sz w:val="24"/>
                          <w:szCs w:val="24"/>
                        </w:rPr>
                      </w:pPr>
                      <w:r w:rsidRPr="00833F3C">
                        <w:rPr>
                          <w:rFonts w:asciiTheme="majorBidi" w:hAnsiTheme="majorBidi" w:cstheme="majorBidi"/>
                          <w:b/>
                          <w:bCs/>
                          <w:color w:val="000000" w:themeColor="text1"/>
                          <w:sz w:val="24"/>
                          <w:szCs w:val="24"/>
                          <w:u w:val="single"/>
                        </w:rPr>
                        <w:t>Les mots clés</w:t>
                      </w:r>
                      <w:r w:rsidRPr="00833F3C">
                        <w:rPr>
                          <w:rFonts w:asciiTheme="majorBidi" w:hAnsiTheme="majorBidi" w:cstheme="majorBidi"/>
                          <w:b/>
                          <w:bCs/>
                          <w:color w:val="000000" w:themeColor="text1"/>
                          <w:sz w:val="24"/>
                          <w:szCs w:val="24"/>
                        </w:rPr>
                        <w:t xml:space="preserve"> : </w:t>
                      </w:r>
                      <w:r w:rsidRPr="00833F3C">
                        <w:rPr>
                          <w:rFonts w:asciiTheme="majorBidi" w:hAnsiTheme="majorBidi" w:cstheme="majorBidi"/>
                          <w:color w:val="000000" w:themeColor="text1"/>
                          <w:sz w:val="24"/>
                          <w:szCs w:val="24"/>
                        </w:rPr>
                        <w:t xml:space="preserve">El-Menia- Les cultures </w:t>
                      </w:r>
                      <w:proofErr w:type="spellStart"/>
                      <w:r w:rsidRPr="00833F3C">
                        <w:rPr>
                          <w:rFonts w:asciiTheme="majorBidi" w:hAnsiTheme="majorBidi" w:cstheme="majorBidi"/>
                          <w:color w:val="000000" w:themeColor="text1"/>
                          <w:sz w:val="24"/>
                          <w:szCs w:val="24"/>
                        </w:rPr>
                        <w:t>marichaires</w:t>
                      </w:r>
                      <w:proofErr w:type="spellEnd"/>
                      <w:r w:rsidRPr="00833F3C">
                        <w:rPr>
                          <w:rFonts w:asciiTheme="majorBidi" w:hAnsiTheme="majorBidi" w:cstheme="majorBidi"/>
                          <w:color w:val="000000" w:themeColor="text1"/>
                          <w:sz w:val="24"/>
                          <w:szCs w:val="24"/>
                        </w:rPr>
                        <w:t>-  Les ennemis.</w:t>
                      </w:r>
                    </w:p>
                    <w:p w:rsidR="002300C3" w:rsidRDefault="002300C3" w:rsidP="00833F3C">
                      <w:pPr>
                        <w:jc w:val="center"/>
                      </w:pPr>
                    </w:p>
                  </w:txbxContent>
                </v:textbox>
              </v:roundrect>
            </w:pict>
          </mc:Fallback>
        </mc:AlternateContent>
      </w:r>
    </w:p>
    <w:p w:rsidR="00833F3C" w:rsidRDefault="00567280" w:rsidP="00927BF2">
      <w:pPr>
        <w:spacing w:after="0" w:line="360" w:lineRule="auto"/>
        <w:rPr>
          <w:rFonts w:asciiTheme="majorBidi" w:hAnsiTheme="majorBidi" w:cstheme="majorBidi"/>
          <w:b/>
          <w:bCs/>
          <w:sz w:val="24"/>
          <w:szCs w:val="24"/>
        </w:rPr>
        <w:sectPr w:rsidR="00833F3C" w:rsidSect="006E0A4B">
          <w:headerReference w:type="default" r:id="rId33"/>
          <w:footerReference w:type="default" r:id="rId34"/>
          <w:pgSz w:w="11906" w:h="16838"/>
          <w:pgMar w:top="1418" w:right="1418" w:bottom="1418" w:left="1985" w:header="708" w:footer="708" w:gutter="0"/>
          <w:pgNumType w:start="3"/>
          <w:cols w:space="708"/>
          <w:docGrid w:linePitch="360"/>
        </w:sectPr>
      </w:pPr>
      <w:r>
        <w:rPr>
          <w:rFonts w:asciiTheme="majorBidi" w:hAnsiTheme="majorBidi" w:cstheme="majorBidi"/>
          <w:b/>
          <w:bCs/>
          <w:noProof/>
          <w:sz w:val="24"/>
          <w:szCs w:val="24"/>
          <w:lang w:eastAsia="fr-FR"/>
        </w:rPr>
        <mc:AlternateContent>
          <mc:Choice Requires="wps">
            <w:drawing>
              <wp:anchor distT="0" distB="0" distL="114300" distR="114300" simplePos="0" relativeHeight="251663360" behindDoc="0" locked="0" layoutInCell="1" allowOverlap="1" wp14:anchorId="46DDFA2E" wp14:editId="4CD37E6B">
                <wp:simplePos x="0" y="0"/>
                <wp:positionH relativeFrom="column">
                  <wp:posOffset>-1059815</wp:posOffset>
                </wp:positionH>
                <wp:positionV relativeFrom="paragraph">
                  <wp:posOffset>2193452</wp:posOffset>
                </wp:positionV>
                <wp:extent cx="7077075" cy="2889885"/>
                <wp:effectExtent l="57150" t="38100" r="85725" b="100965"/>
                <wp:wrapNone/>
                <wp:docPr id="18" name="Rectangle à coins arrondis 18"/>
                <wp:cNvGraphicFramePr/>
                <a:graphic xmlns:a="http://schemas.openxmlformats.org/drawingml/2006/main">
                  <a:graphicData uri="http://schemas.microsoft.com/office/word/2010/wordprocessingShape">
                    <wps:wsp>
                      <wps:cNvSpPr/>
                      <wps:spPr>
                        <a:xfrm>
                          <a:off x="0" y="0"/>
                          <a:ext cx="7077075" cy="2889885"/>
                        </a:xfrm>
                        <a:prstGeom prst="roundRect">
                          <a:avLst/>
                        </a:prstGeom>
                      </wps:spPr>
                      <wps:style>
                        <a:lnRef idx="1">
                          <a:schemeClr val="accent6"/>
                        </a:lnRef>
                        <a:fillRef idx="2">
                          <a:schemeClr val="accent6"/>
                        </a:fillRef>
                        <a:effectRef idx="1">
                          <a:schemeClr val="accent6"/>
                        </a:effectRef>
                        <a:fontRef idx="minor">
                          <a:schemeClr val="dk1"/>
                        </a:fontRef>
                      </wps:style>
                      <wps:txbx>
                        <w:txbxContent>
                          <w:p w:rsidR="00341712" w:rsidRPr="00EC46B7" w:rsidRDefault="00341712" w:rsidP="00FB6646">
                            <w:pPr>
                              <w:spacing w:after="0" w:line="240" w:lineRule="auto"/>
                              <w:jc w:val="both"/>
                              <w:rPr>
                                <w:rFonts w:asciiTheme="majorBidi" w:hAnsiTheme="majorBidi" w:cstheme="majorBidi"/>
                                <w:sz w:val="24"/>
                                <w:szCs w:val="24"/>
                                <w:rtl/>
                              </w:rPr>
                            </w:pPr>
                            <w:r w:rsidRPr="00891339">
                              <w:rPr>
                                <w:rFonts w:asciiTheme="majorBidi" w:hAnsiTheme="majorBidi" w:cstheme="majorBidi"/>
                                <w:b/>
                                <w:bCs/>
                                <w:sz w:val="28"/>
                                <w:szCs w:val="28"/>
                                <w:lang w:val="en-ZA"/>
                              </w:rPr>
                              <w:t>Summarization</w:t>
                            </w:r>
                            <w:r>
                              <w:rPr>
                                <w:rFonts w:asciiTheme="majorBidi" w:hAnsiTheme="majorBidi" w:cstheme="majorBidi" w:hint="cs"/>
                                <w:b/>
                                <w:bCs/>
                                <w:sz w:val="28"/>
                                <w:szCs w:val="28"/>
                                <w:rtl/>
                              </w:rPr>
                              <w:t>:</w:t>
                            </w:r>
                          </w:p>
                          <w:p w:rsidR="00341712" w:rsidRPr="00BC22EA" w:rsidRDefault="00341712" w:rsidP="00FB6646">
                            <w:pPr>
                              <w:spacing w:after="0" w:line="240" w:lineRule="auto"/>
                              <w:ind w:firstLine="567"/>
                              <w:jc w:val="both"/>
                              <w:rPr>
                                <w:rFonts w:asciiTheme="majorBidi" w:hAnsiTheme="majorBidi" w:cstheme="majorBidi"/>
                                <w:sz w:val="24"/>
                                <w:szCs w:val="24"/>
                                <w:lang w:val="en-ZA"/>
                              </w:rPr>
                            </w:pPr>
                            <w:r w:rsidRPr="00BC22EA">
                              <w:rPr>
                                <w:rFonts w:asciiTheme="majorBidi" w:hAnsiTheme="majorBidi" w:cstheme="majorBidi"/>
                                <w:sz w:val="24"/>
                                <w:szCs w:val="24"/>
                                <w:lang w:val="en-ZA"/>
                              </w:rPr>
                              <w:t>In this humble work, we have evaluated the main enemies that attack vegetable cultivation on the level of new reclamation in the Al-</w:t>
                            </w:r>
                            <w:proofErr w:type="spellStart"/>
                            <w:r w:rsidRPr="00BC22EA">
                              <w:rPr>
                                <w:rFonts w:asciiTheme="majorBidi" w:hAnsiTheme="majorBidi" w:cstheme="majorBidi"/>
                                <w:sz w:val="24"/>
                                <w:szCs w:val="24"/>
                                <w:lang w:val="en-ZA"/>
                              </w:rPr>
                              <w:t>M</w:t>
                            </w:r>
                            <w:r w:rsidRPr="00891339">
                              <w:rPr>
                                <w:rFonts w:asciiTheme="majorBidi" w:hAnsiTheme="majorBidi" w:cstheme="majorBidi"/>
                                <w:sz w:val="24"/>
                                <w:szCs w:val="24"/>
                                <w:lang w:val="en-ZA"/>
                              </w:rPr>
                              <w:t>eniaa</w:t>
                            </w:r>
                            <w:proofErr w:type="spellEnd"/>
                            <w:r w:rsidRPr="00BC22EA">
                              <w:rPr>
                                <w:rFonts w:asciiTheme="majorBidi" w:hAnsiTheme="majorBidi" w:cstheme="majorBidi"/>
                                <w:sz w:val="24"/>
                                <w:szCs w:val="24"/>
                                <w:lang w:val="en-ZA"/>
                              </w:rPr>
                              <w:t xml:space="preserve"> area and what are the means of combating these enemies.</w:t>
                            </w:r>
                          </w:p>
                          <w:p w:rsidR="00341712" w:rsidRPr="00BC22EA" w:rsidRDefault="00341712" w:rsidP="00FB6646">
                            <w:pPr>
                              <w:spacing w:after="0" w:line="240" w:lineRule="auto"/>
                              <w:ind w:firstLine="567"/>
                              <w:jc w:val="both"/>
                              <w:rPr>
                                <w:rFonts w:asciiTheme="majorBidi" w:hAnsiTheme="majorBidi" w:cstheme="majorBidi"/>
                                <w:sz w:val="24"/>
                                <w:szCs w:val="24"/>
                                <w:lang w:val="en-ZA"/>
                              </w:rPr>
                            </w:pPr>
                            <w:r w:rsidRPr="00BC22EA">
                              <w:rPr>
                                <w:rFonts w:asciiTheme="majorBidi" w:hAnsiTheme="majorBidi" w:cstheme="majorBidi"/>
                                <w:sz w:val="24"/>
                                <w:szCs w:val="24"/>
                                <w:lang w:val="en-ZA"/>
                              </w:rPr>
                              <w:t>These enemies and pests of vegetable crops cause losses each year from various agricultural products and in all agricultural fields.</w:t>
                            </w:r>
                          </w:p>
                          <w:p w:rsidR="00341712" w:rsidRPr="00BC22EA" w:rsidRDefault="00341712" w:rsidP="00FB6646">
                            <w:pPr>
                              <w:spacing w:after="0" w:line="240" w:lineRule="auto"/>
                              <w:ind w:firstLine="567"/>
                              <w:jc w:val="both"/>
                              <w:rPr>
                                <w:rFonts w:asciiTheme="majorBidi" w:hAnsiTheme="majorBidi" w:cstheme="majorBidi"/>
                                <w:sz w:val="24"/>
                                <w:szCs w:val="24"/>
                                <w:lang w:val="en-ZA"/>
                              </w:rPr>
                            </w:pPr>
                            <w:r w:rsidRPr="00BC22EA">
                              <w:rPr>
                                <w:rFonts w:asciiTheme="majorBidi" w:hAnsiTheme="majorBidi" w:cstheme="majorBidi"/>
                                <w:sz w:val="24"/>
                                <w:szCs w:val="24"/>
                                <w:lang w:val="en-ZA"/>
                              </w:rPr>
                              <w:t>Knowledge of enemies and pests affecting vegetable crops is necessary to identify and quantify production losses and thus identify appropriate prevention measures.</w:t>
                            </w:r>
                          </w:p>
                          <w:p w:rsidR="00341712" w:rsidRDefault="00341712" w:rsidP="00FB6646">
                            <w:pPr>
                              <w:spacing w:after="0" w:line="240" w:lineRule="auto"/>
                              <w:ind w:firstLine="567"/>
                              <w:jc w:val="both"/>
                              <w:rPr>
                                <w:rFonts w:asciiTheme="majorBidi" w:hAnsiTheme="majorBidi" w:cstheme="majorBidi"/>
                                <w:sz w:val="24"/>
                                <w:szCs w:val="24"/>
                                <w:lang w:val="en-ZA"/>
                              </w:rPr>
                            </w:pPr>
                            <w:r w:rsidRPr="00BC22EA">
                              <w:rPr>
                                <w:rFonts w:asciiTheme="majorBidi" w:hAnsiTheme="majorBidi" w:cstheme="majorBidi"/>
                                <w:sz w:val="24"/>
                                <w:szCs w:val="24"/>
                                <w:lang w:val="en-ZA"/>
                              </w:rPr>
                              <w:t>The area has witnessed significant expansion in agricultural areas, land development and the establishment of new reclamation, with various predictions of palm trees, tree crops and fodder crops as well as vegetable crops that are present in most areas</w:t>
                            </w:r>
                            <w:r>
                              <w:rPr>
                                <w:rFonts w:asciiTheme="majorBidi" w:hAnsiTheme="majorBidi" w:cstheme="majorBidi"/>
                                <w:sz w:val="24"/>
                                <w:szCs w:val="24"/>
                                <w:lang w:val="en-ZA"/>
                              </w:rPr>
                              <w:t>.</w:t>
                            </w:r>
                          </w:p>
                          <w:p w:rsidR="00341712" w:rsidRDefault="00341712" w:rsidP="00FB6646">
                            <w:pPr>
                              <w:spacing w:after="0" w:line="240" w:lineRule="auto"/>
                              <w:ind w:firstLine="567"/>
                              <w:jc w:val="both"/>
                              <w:rPr>
                                <w:rFonts w:asciiTheme="majorBidi" w:hAnsiTheme="majorBidi" w:cstheme="majorBidi"/>
                                <w:sz w:val="24"/>
                                <w:szCs w:val="24"/>
                                <w:lang w:val="en-ZA"/>
                              </w:rPr>
                            </w:pPr>
                            <w:r w:rsidRPr="00BC22EA">
                              <w:rPr>
                                <w:rFonts w:asciiTheme="majorBidi" w:hAnsiTheme="majorBidi" w:cstheme="majorBidi"/>
                                <w:sz w:val="24"/>
                                <w:szCs w:val="24"/>
                                <w:lang w:val="en-ZA"/>
                              </w:rPr>
                              <w:t xml:space="preserve">This work shows that vegetable crops are vulnerable to many pests and enemies at the level of new reclamation, causing significant damage. The main </w:t>
                            </w:r>
                            <w:proofErr w:type="spellStart"/>
                            <w:r w:rsidRPr="00BC22EA">
                              <w:rPr>
                                <w:rFonts w:asciiTheme="majorBidi" w:hAnsiTheme="majorBidi" w:cstheme="majorBidi"/>
                                <w:sz w:val="24"/>
                                <w:szCs w:val="24"/>
                                <w:lang w:val="en-ZA"/>
                              </w:rPr>
                              <w:t>main</w:t>
                            </w:r>
                            <w:proofErr w:type="spellEnd"/>
                            <w:r w:rsidRPr="00BC22EA">
                              <w:rPr>
                                <w:rFonts w:asciiTheme="majorBidi" w:hAnsiTheme="majorBidi" w:cstheme="majorBidi"/>
                                <w:sz w:val="24"/>
                                <w:szCs w:val="24"/>
                                <w:lang w:val="en-ZA"/>
                              </w:rPr>
                              <w:t xml:space="preserve"> enemies are</w:t>
                            </w:r>
                            <w:r w:rsidRPr="00891339">
                              <w:rPr>
                                <w:lang w:val="en-ZA"/>
                              </w:rPr>
                              <w:t xml:space="preserve"> </w:t>
                            </w:r>
                            <w:proofErr w:type="gramStart"/>
                            <w:r w:rsidRPr="00891339">
                              <w:rPr>
                                <w:rFonts w:asciiTheme="majorBidi" w:hAnsiTheme="majorBidi" w:cstheme="majorBidi"/>
                                <w:sz w:val="24"/>
                                <w:szCs w:val="24"/>
                                <w:lang w:val="en-ZA"/>
                              </w:rPr>
                              <w:t>The</w:t>
                            </w:r>
                            <w:proofErr w:type="gramEnd"/>
                            <w:r w:rsidRPr="00891339">
                              <w:rPr>
                                <w:rFonts w:asciiTheme="majorBidi" w:hAnsiTheme="majorBidi" w:cstheme="majorBidi"/>
                                <w:sz w:val="24"/>
                                <w:szCs w:val="24"/>
                                <w:lang w:val="en-ZA"/>
                              </w:rPr>
                              <w:t xml:space="preserve"> aphids</w:t>
                            </w:r>
                            <w:r w:rsidRPr="00BC22EA">
                              <w:rPr>
                                <w:rFonts w:asciiTheme="majorBidi" w:hAnsiTheme="majorBidi" w:cstheme="majorBidi"/>
                                <w:sz w:val="24"/>
                                <w:szCs w:val="24"/>
                                <w:lang w:val="en-ZA"/>
                              </w:rPr>
                              <w:t xml:space="preserve">, Whiteflies </w:t>
                            </w:r>
                            <w:r>
                              <w:rPr>
                                <w:rFonts w:asciiTheme="majorBidi" w:hAnsiTheme="majorBidi" w:cstheme="majorBidi"/>
                                <w:sz w:val="24"/>
                                <w:szCs w:val="24"/>
                                <w:lang w:val="en-ZA"/>
                              </w:rPr>
                              <w:t>and tomato leaf miners.</w:t>
                            </w:r>
                          </w:p>
                          <w:p w:rsidR="00341712" w:rsidRPr="00BC22EA" w:rsidRDefault="00341712" w:rsidP="00FB6646">
                            <w:pPr>
                              <w:spacing w:after="0" w:line="240" w:lineRule="auto"/>
                              <w:ind w:firstLine="567"/>
                              <w:jc w:val="both"/>
                              <w:rPr>
                                <w:rFonts w:asciiTheme="majorBidi" w:hAnsiTheme="majorBidi" w:cstheme="majorBidi"/>
                                <w:sz w:val="24"/>
                                <w:szCs w:val="24"/>
                                <w:lang w:val="en-ZA"/>
                              </w:rPr>
                            </w:pPr>
                            <w:r>
                              <w:rPr>
                                <w:rFonts w:asciiTheme="majorBidi" w:hAnsiTheme="majorBidi" w:cstheme="majorBidi"/>
                                <w:sz w:val="24"/>
                                <w:szCs w:val="24"/>
                                <w:lang w:val="en-ZA"/>
                              </w:rPr>
                              <w:t xml:space="preserve"> </w:t>
                            </w:r>
                            <w:proofErr w:type="gramStart"/>
                            <w:r w:rsidRPr="00B72E0F">
                              <w:rPr>
                                <w:rFonts w:asciiTheme="majorBidi" w:hAnsiTheme="majorBidi" w:cstheme="majorBidi"/>
                                <w:b/>
                                <w:bCs/>
                                <w:sz w:val="28"/>
                                <w:szCs w:val="28"/>
                                <w:lang w:val="en-ZA"/>
                              </w:rPr>
                              <w:t>key</w:t>
                            </w:r>
                            <w:proofErr w:type="gramEnd"/>
                            <w:r w:rsidRPr="00B72E0F">
                              <w:rPr>
                                <w:rFonts w:asciiTheme="majorBidi" w:hAnsiTheme="majorBidi" w:cstheme="majorBidi"/>
                                <w:b/>
                                <w:bCs/>
                                <w:sz w:val="28"/>
                                <w:szCs w:val="28"/>
                                <w:lang w:val="en-ZA"/>
                              </w:rPr>
                              <w:t xml:space="preserve"> words:</w:t>
                            </w:r>
                            <w:r w:rsidRPr="00B72E0F">
                              <w:rPr>
                                <w:rFonts w:asciiTheme="majorBidi" w:hAnsiTheme="majorBidi" w:cstheme="majorBidi"/>
                                <w:sz w:val="28"/>
                                <w:szCs w:val="28"/>
                                <w:lang w:val="en-ZA"/>
                              </w:rPr>
                              <w:t xml:space="preserve"> </w:t>
                            </w:r>
                            <w:r w:rsidRPr="00B72E0F">
                              <w:rPr>
                                <w:rFonts w:asciiTheme="majorBidi" w:hAnsiTheme="majorBidi" w:cstheme="majorBidi"/>
                                <w:sz w:val="24"/>
                                <w:szCs w:val="24"/>
                                <w:lang w:val="en-ZA"/>
                              </w:rPr>
                              <w:t>El-</w:t>
                            </w:r>
                            <w:proofErr w:type="spellStart"/>
                            <w:r w:rsidRPr="00B72E0F">
                              <w:rPr>
                                <w:rFonts w:asciiTheme="majorBidi" w:hAnsiTheme="majorBidi" w:cstheme="majorBidi"/>
                                <w:sz w:val="24"/>
                                <w:szCs w:val="24"/>
                                <w:lang w:val="en-ZA"/>
                              </w:rPr>
                              <w:t>Menia</w:t>
                            </w:r>
                            <w:proofErr w:type="spellEnd"/>
                            <w:r w:rsidRPr="00B72E0F">
                              <w:rPr>
                                <w:rFonts w:asciiTheme="majorBidi" w:hAnsiTheme="majorBidi" w:cstheme="majorBidi"/>
                                <w:sz w:val="24"/>
                                <w:szCs w:val="24"/>
                                <w:lang w:val="en-ZA"/>
                              </w:rPr>
                              <w:t>- Vegetables - Enemies</w:t>
                            </w:r>
                          </w:p>
                          <w:p w:rsidR="00341712" w:rsidRPr="00FB6646" w:rsidRDefault="00341712" w:rsidP="00FB6646">
                            <w:pPr>
                              <w:jc w:val="center"/>
                              <w:rPr>
                                <w:lang w:val="en-Z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8" o:spid="_x0000_s1027" style="position:absolute;margin-left:-83.45pt;margin-top:172.7pt;width:557.25pt;height:227.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" fillcolor="#fbcaa2 [1625]" strokecolor="#f68c36 [3049]">
                <v:fill color2="#fdefe3 [505]" rotate="t" angle="180" colors="0 #ffbe86;22938f #ffd0aa;1 #ffebdb" focus="100%" type="gradient"/>
                <v:shadow on="t" color="black" opacity="24903f" origin=",.5" offset="0,.55556mm"/>
                <v:textbox>
                  <w:txbxContent>
                    <w:p w:rsidR="002300C3" w:rsidRPr="00EC46B7" w:rsidRDefault="002300C3" w:rsidP="00FB6646">
                      <w:pPr>
                        <w:spacing w:after="0" w:line="240" w:lineRule="auto"/>
                        <w:jc w:val="both"/>
                        <w:rPr>
                          <w:rFonts w:asciiTheme="majorBidi" w:hAnsiTheme="majorBidi" w:cstheme="majorBidi"/>
                          <w:sz w:val="24"/>
                          <w:szCs w:val="24"/>
                          <w:rtl/>
                        </w:rPr>
                      </w:pPr>
                      <w:r w:rsidRPr="00891339">
                        <w:rPr>
                          <w:rFonts w:asciiTheme="majorBidi" w:hAnsiTheme="majorBidi" w:cstheme="majorBidi"/>
                          <w:b/>
                          <w:bCs/>
                          <w:sz w:val="28"/>
                          <w:szCs w:val="28"/>
                          <w:lang w:val="en-ZA"/>
                        </w:rPr>
                        <w:t>Summarization</w:t>
                      </w:r>
                      <w:r>
                        <w:rPr>
                          <w:rFonts w:asciiTheme="majorBidi" w:hAnsiTheme="majorBidi" w:cstheme="majorBidi" w:hint="cs"/>
                          <w:b/>
                          <w:bCs/>
                          <w:sz w:val="28"/>
                          <w:szCs w:val="28"/>
                          <w:rtl/>
                        </w:rPr>
                        <w:t>:</w:t>
                      </w:r>
                    </w:p>
                    <w:p w:rsidR="002300C3" w:rsidRPr="00BC22EA" w:rsidRDefault="002300C3" w:rsidP="00FB6646">
                      <w:pPr>
                        <w:spacing w:after="0" w:line="240" w:lineRule="auto"/>
                        <w:ind w:firstLine="567"/>
                        <w:jc w:val="both"/>
                        <w:rPr>
                          <w:rFonts w:asciiTheme="majorBidi" w:hAnsiTheme="majorBidi" w:cstheme="majorBidi"/>
                          <w:sz w:val="24"/>
                          <w:szCs w:val="24"/>
                          <w:lang w:val="en-ZA"/>
                        </w:rPr>
                      </w:pPr>
                      <w:r w:rsidRPr="00BC22EA">
                        <w:rPr>
                          <w:rFonts w:asciiTheme="majorBidi" w:hAnsiTheme="majorBidi" w:cstheme="majorBidi"/>
                          <w:sz w:val="24"/>
                          <w:szCs w:val="24"/>
                          <w:lang w:val="en-ZA"/>
                        </w:rPr>
                        <w:t>In this humble work, we have evaluated the main enemies that attack vegetable cultivation on the level of new reclamation in the Al-</w:t>
                      </w:r>
                      <w:proofErr w:type="spellStart"/>
                      <w:r w:rsidRPr="00BC22EA">
                        <w:rPr>
                          <w:rFonts w:asciiTheme="majorBidi" w:hAnsiTheme="majorBidi" w:cstheme="majorBidi"/>
                          <w:sz w:val="24"/>
                          <w:szCs w:val="24"/>
                          <w:lang w:val="en-ZA"/>
                        </w:rPr>
                        <w:t>M</w:t>
                      </w:r>
                      <w:r w:rsidRPr="00891339">
                        <w:rPr>
                          <w:rFonts w:asciiTheme="majorBidi" w:hAnsiTheme="majorBidi" w:cstheme="majorBidi"/>
                          <w:sz w:val="24"/>
                          <w:szCs w:val="24"/>
                          <w:lang w:val="en-ZA"/>
                        </w:rPr>
                        <w:t>eniaa</w:t>
                      </w:r>
                      <w:proofErr w:type="spellEnd"/>
                      <w:r w:rsidRPr="00BC22EA">
                        <w:rPr>
                          <w:rFonts w:asciiTheme="majorBidi" w:hAnsiTheme="majorBidi" w:cstheme="majorBidi"/>
                          <w:sz w:val="24"/>
                          <w:szCs w:val="24"/>
                          <w:lang w:val="en-ZA"/>
                        </w:rPr>
                        <w:t xml:space="preserve"> area and what are the means of combating these enemies.</w:t>
                      </w:r>
                    </w:p>
                    <w:p w:rsidR="002300C3" w:rsidRPr="00BC22EA" w:rsidRDefault="002300C3" w:rsidP="00FB6646">
                      <w:pPr>
                        <w:spacing w:after="0" w:line="240" w:lineRule="auto"/>
                        <w:ind w:firstLine="567"/>
                        <w:jc w:val="both"/>
                        <w:rPr>
                          <w:rFonts w:asciiTheme="majorBidi" w:hAnsiTheme="majorBidi" w:cstheme="majorBidi"/>
                          <w:sz w:val="24"/>
                          <w:szCs w:val="24"/>
                          <w:lang w:val="en-ZA"/>
                        </w:rPr>
                      </w:pPr>
                      <w:r w:rsidRPr="00BC22EA">
                        <w:rPr>
                          <w:rFonts w:asciiTheme="majorBidi" w:hAnsiTheme="majorBidi" w:cstheme="majorBidi"/>
                          <w:sz w:val="24"/>
                          <w:szCs w:val="24"/>
                          <w:lang w:val="en-ZA"/>
                        </w:rPr>
                        <w:t>These enemies and pests of vegetable crops cause losses each year from various agricultural products and in all agricultural fields.</w:t>
                      </w:r>
                    </w:p>
                    <w:p w:rsidR="002300C3" w:rsidRPr="00BC22EA" w:rsidRDefault="002300C3" w:rsidP="00FB6646">
                      <w:pPr>
                        <w:spacing w:after="0" w:line="240" w:lineRule="auto"/>
                        <w:ind w:firstLine="567"/>
                        <w:jc w:val="both"/>
                        <w:rPr>
                          <w:rFonts w:asciiTheme="majorBidi" w:hAnsiTheme="majorBidi" w:cstheme="majorBidi"/>
                          <w:sz w:val="24"/>
                          <w:szCs w:val="24"/>
                          <w:lang w:val="en-ZA"/>
                        </w:rPr>
                      </w:pPr>
                      <w:r w:rsidRPr="00BC22EA">
                        <w:rPr>
                          <w:rFonts w:asciiTheme="majorBidi" w:hAnsiTheme="majorBidi" w:cstheme="majorBidi"/>
                          <w:sz w:val="24"/>
                          <w:szCs w:val="24"/>
                          <w:lang w:val="en-ZA"/>
                        </w:rPr>
                        <w:t>Knowledge of enemies and pests affecting vegetable crops is necessary to identify and quantify production losses and thus identify appropriate prevention measures.</w:t>
                      </w:r>
                    </w:p>
                    <w:p w:rsidR="002300C3" w:rsidRDefault="002300C3" w:rsidP="00FB6646">
                      <w:pPr>
                        <w:spacing w:after="0" w:line="240" w:lineRule="auto"/>
                        <w:ind w:firstLine="567"/>
                        <w:jc w:val="both"/>
                        <w:rPr>
                          <w:rFonts w:asciiTheme="majorBidi" w:hAnsiTheme="majorBidi" w:cstheme="majorBidi"/>
                          <w:sz w:val="24"/>
                          <w:szCs w:val="24"/>
                          <w:lang w:val="en-ZA"/>
                        </w:rPr>
                      </w:pPr>
                      <w:r w:rsidRPr="00BC22EA">
                        <w:rPr>
                          <w:rFonts w:asciiTheme="majorBidi" w:hAnsiTheme="majorBidi" w:cstheme="majorBidi"/>
                          <w:sz w:val="24"/>
                          <w:szCs w:val="24"/>
                          <w:lang w:val="en-ZA"/>
                        </w:rPr>
                        <w:t>The area has witnessed significant expansion in agricultural areas, land development and the establishment of new reclamation, with various predictions of palm trees, tree crops and fodder crops as well as vegetable crops that are present in most areas</w:t>
                      </w:r>
                      <w:r>
                        <w:rPr>
                          <w:rFonts w:asciiTheme="majorBidi" w:hAnsiTheme="majorBidi" w:cstheme="majorBidi"/>
                          <w:sz w:val="24"/>
                          <w:szCs w:val="24"/>
                          <w:lang w:val="en-ZA"/>
                        </w:rPr>
                        <w:t>.</w:t>
                      </w:r>
                    </w:p>
                    <w:p w:rsidR="002300C3" w:rsidRDefault="002300C3" w:rsidP="00FB6646">
                      <w:pPr>
                        <w:spacing w:after="0" w:line="240" w:lineRule="auto"/>
                        <w:ind w:firstLine="567"/>
                        <w:jc w:val="both"/>
                        <w:rPr>
                          <w:rFonts w:asciiTheme="majorBidi" w:hAnsiTheme="majorBidi" w:cstheme="majorBidi"/>
                          <w:sz w:val="24"/>
                          <w:szCs w:val="24"/>
                          <w:lang w:val="en-ZA"/>
                        </w:rPr>
                      </w:pPr>
                      <w:r w:rsidRPr="00BC22EA">
                        <w:rPr>
                          <w:rFonts w:asciiTheme="majorBidi" w:hAnsiTheme="majorBidi" w:cstheme="majorBidi"/>
                          <w:sz w:val="24"/>
                          <w:szCs w:val="24"/>
                          <w:lang w:val="en-ZA"/>
                        </w:rPr>
                        <w:t xml:space="preserve">This work shows that vegetable crops are vulnerable to many pests and enemies at the level of new reclamation, causing significant damage. The main </w:t>
                      </w:r>
                      <w:proofErr w:type="spellStart"/>
                      <w:r w:rsidRPr="00BC22EA">
                        <w:rPr>
                          <w:rFonts w:asciiTheme="majorBidi" w:hAnsiTheme="majorBidi" w:cstheme="majorBidi"/>
                          <w:sz w:val="24"/>
                          <w:szCs w:val="24"/>
                          <w:lang w:val="en-ZA"/>
                        </w:rPr>
                        <w:t>main</w:t>
                      </w:r>
                      <w:proofErr w:type="spellEnd"/>
                      <w:r w:rsidRPr="00BC22EA">
                        <w:rPr>
                          <w:rFonts w:asciiTheme="majorBidi" w:hAnsiTheme="majorBidi" w:cstheme="majorBidi"/>
                          <w:sz w:val="24"/>
                          <w:szCs w:val="24"/>
                          <w:lang w:val="en-ZA"/>
                        </w:rPr>
                        <w:t xml:space="preserve"> enemies are</w:t>
                      </w:r>
                      <w:r w:rsidRPr="00891339">
                        <w:rPr>
                          <w:lang w:val="en-ZA"/>
                        </w:rPr>
                        <w:t xml:space="preserve"> </w:t>
                      </w:r>
                      <w:proofErr w:type="gramStart"/>
                      <w:r w:rsidRPr="00891339">
                        <w:rPr>
                          <w:rFonts w:asciiTheme="majorBidi" w:hAnsiTheme="majorBidi" w:cstheme="majorBidi"/>
                          <w:sz w:val="24"/>
                          <w:szCs w:val="24"/>
                          <w:lang w:val="en-ZA"/>
                        </w:rPr>
                        <w:t>The</w:t>
                      </w:r>
                      <w:proofErr w:type="gramEnd"/>
                      <w:r w:rsidRPr="00891339">
                        <w:rPr>
                          <w:rFonts w:asciiTheme="majorBidi" w:hAnsiTheme="majorBidi" w:cstheme="majorBidi"/>
                          <w:sz w:val="24"/>
                          <w:szCs w:val="24"/>
                          <w:lang w:val="en-ZA"/>
                        </w:rPr>
                        <w:t xml:space="preserve"> aphids</w:t>
                      </w:r>
                      <w:r w:rsidRPr="00BC22EA">
                        <w:rPr>
                          <w:rFonts w:asciiTheme="majorBidi" w:hAnsiTheme="majorBidi" w:cstheme="majorBidi"/>
                          <w:sz w:val="24"/>
                          <w:szCs w:val="24"/>
                          <w:lang w:val="en-ZA"/>
                        </w:rPr>
                        <w:t xml:space="preserve">, Whiteflies </w:t>
                      </w:r>
                      <w:r>
                        <w:rPr>
                          <w:rFonts w:asciiTheme="majorBidi" w:hAnsiTheme="majorBidi" w:cstheme="majorBidi"/>
                          <w:sz w:val="24"/>
                          <w:szCs w:val="24"/>
                          <w:lang w:val="en-ZA"/>
                        </w:rPr>
                        <w:t>and tomato leaf miners.</w:t>
                      </w:r>
                    </w:p>
                    <w:p w:rsidR="002300C3" w:rsidRPr="00BC22EA" w:rsidRDefault="002300C3" w:rsidP="00FB6646">
                      <w:pPr>
                        <w:spacing w:after="0" w:line="240" w:lineRule="auto"/>
                        <w:ind w:firstLine="567"/>
                        <w:jc w:val="both"/>
                        <w:rPr>
                          <w:rFonts w:asciiTheme="majorBidi" w:hAnsiTheme="majorBidi" w:cstheme="majorBidi"/>
                          <w:sz w:val="24"/>
                          <w:szCs w:val="24"/>
                          <w:lang w:val="en-ZA"/>
                        </w:rPr>
                      </w:pPr>
                      <w:r>
                        <w:rPr>
                          <w:rFonts w:asciiTheme="majorBidi" w:hAnsiTheme="majorBidi" w:cstheme="majorBidi"/>
                          <w:sz w:val="24"/>
                          <w:szCs w:val="24"/>
                          <w:lang w:val="en-ZA"/>
                        </w:rPr>
                        <w:t xml:space="preserve"> </w:t>
                      </w:r>
                      <w:proofErr w:type="gramStart"/>
                      <w:r w:rsidRPr="00B72E0F">
                        <w:rPr>
                          <w:rFonts w:asciiTheme="majorBidi" w:hAnsiTheme="majorBidi" w:cstheme="majorBidi"/>
                          <w:b/>
                          <w:bCs/>
                          <w:sz w:val="28"/>
                          <w:szCs w:val="28"/>
                          <w:lang w:val="en-ZA"/>
                        </w:rPr>
                        <w:t>key</w:t>
                      </w:r>
                      <w:proofErr w:type="gramEnd"/>
                      <w:r w:rsidRPr="00B72E0F">
                        <w:rPr>
                          <w:rFonts w:asciiTheme="majorBidi" w:hAnsiTheme="majorBidi" w:cstheme="majorBidi"/>
                          <w:b/>
                          <w:bCs/>
                          <w:sz w:val="28"/>
                          <w:szCs w:val="28"/>
                          <w:lang w:val="en-ZA"/>
                        </w:rPr>
                        <w:t xml:space="preserve"> words:</w:t>
                      </w:r>
                      <w:r w:rsidRPr="00B72E0F">
                        <w:rPr>
                          <w:rFonts w:asciiTheme="majorBidi" w:hAnsiTheme="majorBidi" w:cstheme="majorBidi"/>
                          <w:sz w:val="28"/>
                          <w:szCs w:val="28"/>
                          <w:lang w:val="en-ZA"/>
                        </w:rPr>
                        <w:t xml:space="preserve"> </w:t>
                      </w:r>
                      <w:r w:rsidRPr="00B72E0F">
                        <w:rPr>
                          <w:rFonts w:asciiTheme="majorBidi" w:hAnsiTheme="majorBidi" w:cstheme="majorBidi"/>
                          <w:sz w:val="24"/>
                          <w:szCs w:val="24"/>
                          <w:lang w:val="en-ZA"/>
                        </w:rPr>
                        <w:t>El-</w:t>
                      </w:r>
                      <w:proofErr w:type="spellStart"/>
                      <w:r w:rsidRPr="00B72E0F">
                        <w:rPr>
                          <w:rFonts w:asciiTheme="majorBidi" w:hAnsiTheme="majorBidi" w:cstheme="majorBidi"/>
                          <w:sz w:val="24"/>
                          <w:szCs w:val="24"/>
                          <w:lang w:val="en-ZA"/>
                        </w:rPr>
                        <w:t>Menia</w:t>
                      </w:r>
                      <w:proofErr w:type="spellEnd"/>
                      <w:r w:rsidRPr="00B72E0F">
                        <w:rPr>
                          <w:rFonts w:asciiTheme="majorBidi" w:hAnsiTheme="majorBidi" w:cstheme="majorBidi"/>
                          <w:sz w:val="24"/>
                          <w:szCs w:val="24"/>
                          <w:lang w:val="en-ZA"/>
                        </w:rPr>
                        <w:t>- Vegetables - Enemies</w:t>
                      </w:r>
                    </w:p>
                    <w:p w:rsidR="002300C3" w:rsidRPr="00FB6646" w:rsidRDefault="002300C3" w:rsidP="00FB6646">
                      <w:pPr>
                        <w:jc w:val="center"/>
                        <w:rPr>
                          <w:lang w:val="en-ZA"/>
                        </w:rPr>
                      </w:pPr>
                    </w:p>
                  </w:txbxContent>
                </v:textbox>
              </v:roundrect>
            </w:pict>
          </mc:Fallback>
        </mc:AlternateContent>
      </w:r>
      <w:r>
        <w:rPr>
          <w:rFonts w:asciiTheme="majorBidi" w:hAnsiTheme="majorBidi" w:cstheme="majorBidi"/>
          <w:b/>
          <w:bCs/>
          <w:noProof/>
          <w:sz w:val="24"/>
          <w:szCs w:val="24"/>
          <w:lang w:eastAsia="fr-FR"/>
        </w:rPr>
        <mc:AlternateContent>
          <mc:Choice Requires="wps">
            <w:drawing>
              <wp:anchor distT="0" distB="0" distL="114300" distR="114300" simplePos="0" relativeHeight="251665408" behindDoc="0" locked="0" layoutInCell="1" allowOverlap="1" wp14:anchorId="5821A253" wp14:editId="1D5D2CE9">
                <wp:simplePos x="0" y="0"/>
                <wp:positionH relativeFrom="column">
                  <wp:posOffset>-1055843</wp:posOffset>
                </wp:positionH>
                <wp:positionV relativeFrom="paragraph">
                  <wp:posOffset>5148580</wp:posOffset>
                </wp:positionV>
                <wp:extent cx="7077075" cy="4070350"/>
                <wp:effectExtent l="57150" t="38100" r="85725" b="101600"/>
                <wp:wrapNone/>
                <wp:docPr id="19" name="Rectangle à coins arrondis 19"/>
                <wp:cNvGraphicFramePr/>
                <a:graphic xmlns:a="http://schemas.openxmlformats.org/drawingml/2006/main">
                  <a:graphicData uri="http://schemas.microsoft.com/office/word/2010/wordprocessingShape">
                    <wps:wsp>
                      <wps:cNvSpPr/>
                      <wps:spPr>
                        <a:xfrm>
                          <a:off x="0" y="0"/>
                          <a:ext cx="7077075" cy="4070350"/>
                        </a:xfrm>
                        <a:prstGeom prst="roundRect">
                          <a:avLst/>
                        </a:prstGeom>
                      </wps:spPr>
                      <wps:style>
                        <a:lnRef idx="1">
                          <a:schemeClr val="accent6"/>
                        </a:lnRef>
                        <a:fillRef idx="2">
                          <a:schemeClr val="accent6"/>
                        </a:fillRef>
                        <a:effectRef idx="1">
                          <a:schemeClr val="accent6"/>
                        </a:effectRef>
                        <a:fontRef idx="minor">
                          <a:schemeClr val="dk1"/>
                        </a:fontRef>
                      </wps:style>
                      <wps:txbx>
                        <w:txbxContent>
                          <w:p w:rsidR="00341712" w:rsidRDefault="00341712" w:rsidP="00D27D8A">
                            <w:pPr>
                              <w:bidi/>
                              <w:spacing w:after="0" w:line="240" w:lineRule="auto"/>
                              <w:rPr>
                                <w:rFonts w:ascii="Simplified Arabic" w:eastAsia="Times New Roman" w:hAnsi="Simplified Arabic" w:cs="Simplified Arabic"/>
                                <w:sz w:val="32"/>
                                <w:szCs w:val="32"/>
                                <w:lang w:eastAsia="fr-FR"/>
                              </w:rPr>
                            </w:pPr>
                            <w:r w:rsidRPr="00BC22EA">
                              <w:rPr>
                                <w:rFonts w:ascii="Simplified Arabic" w:eastAsia="Times New Roman" w:hAnsi="Simplified Arabic" w:cs="Simplified Arabic"/>
                                <w:sz w:val="32"/>
                                <w:szCs w:val="32"/>
                                <w:rtl/>
                                <w:lang w:eastAsia="fr-FR"/>
                              </w:rPr>
                              <w:t>ملخص </w:t>
                            </w:r>
                            <w:r w:rsidRPr="00BC22EA">
                              <w:rPr>
                                <w:rFonts w:ascii="Simplified Arabic" w:eastAsia="Times New Roman" w:hAnsi="Simplified Arabic" w:cs="Simplified Arabic"/>
                                <w:sz w:val="32"/>
                                <w:szCs w:val="32"/>
                                <w:lang w:eastAsia="fr-FR"/>
                              </w:rPr>
                              <w:t>:</w:t>
                            </w:r>
                          </w:p>
                          <w:p w:rsidR="00341712" w:rsidRPr="00BC22EA" w:rsidRDefault="00341712" w:rsidP="00567280">
                            <w:pPr>
                              <w:bidi/>
                              <w:spacing w:after="0" w:line="240" w:lineRule="auto"/>
                              <w:ind w:firstLine="565"/>
                              <w:jc w:val="both"/>
                              <w:rPr>
                                <w:rFonts w:ascii="Simplified Arabic" w:eastAsia="Times New Roman" w:hAnsi="Simplified Arabic" w:cs="Simplified Arabic"/>
                                <w:sz w:val="32"/>
                                <w:szCs w:val="32"/>
                                <w:rtl/>
                                <w:lang w:eastAsia="fr-FR"/>
                              </w:rPr>
                            </w:pPr>
                            <w:r w:rsidRPr="00BC22EA">
                              <w:rPr>
                                <w:rFonts w:ascii="Simplified Arabic" w:eastAsia="Times New Roman" w:hAnsi="Simplified Arabic" w:cs="Simplified Arabic"/>
                                <w:sz w:val="28"/>
                                <w:szCs w:val="28"/>
                                <w:rtl/>
                                <w:lang w:eastAsia="fr-FR"/>
                              </w:rPr>
                              <w:t>في هذا العمل ا</w:t>
                            </w:r>
                            <w:r>
                              <w:rPr>
                                <w:rFonts w:ascii="Simplified Arabic" w:eastAsia="Times New Roman" w:hAnsi="Simplified Arabic" w:cs="Simplified Arabic"/>
                                <w:sz w:val="28"/>
                                <w:szCs w:val="28"/>
                                <w:rtl/>
                                <w:lang w:eastAsia="fr-FR"/>
                              </w:rPr>
                              <w:t>لمتواضع قمنا بتقييم أهم الأعداء</w:t>
                            </w:r>
                            <w:r>
                              <w:rPr>
                                <w:rFonts w:ascii="Simplified Arabic" w:eastAsia="Times New Roman" w:hAnsi="Simplified Arabic" w:cs="Simplified Arabic" w:hint="cs"/>
                                <w:sz w:val="28"/>
                                <w:szCs w:val="28"/>
                                <w:rtl/>
                                <w:lang w:eastAsia="fr-FR"/>
                              </w:rPr>
                              <w:t xml:space="preserve"> </w:t>
                            </w:r>
                            <w:r w:rsidRPr="00BC22EA">
                              <w:rPr>
                                <w:rFonts w:ascii="Simplified Arabic" w:eastAsia="Times New Roman" w:hAnsi="Simplified Arabic" w:cs="Simplified Arabic"/>
                                <w:sz w:val="28"/>
                                <w:szCs w:val="28"/>
                                <w:rtl/>
                                <w:lang w:eastAsia="fr-FR"/>
                              </w:rPr>
                              <w:t>الرئيسية التي</w:t>
                            </w:r>
                            <w:r>
                              <w:rPr>
                                <w:rFonts w:ascii="Simplified Arabic" w:eastAsia="Times New Roman" w:hAnsi="Simplified Arabic" w:cs="Simplified Arabic"/>
                                <w:sz w:val="28"/>
                                <w:szCs w:val="28"/>
                                <w:rtl/>
                                <w:lang w:eastAsia="fr-FR"/>
                              </w:rPr>
                              <w:t xml:space="preserve"> تهاج</w:t>
                            </w:r>
                            <w:r>
                              <w:rPr>
                                <w:rFonts w:ascii="Simplified Arabic" w:eastAsia="Times New Roman" w:hAnsi="Simplified Arabic" w:cs="Simplified Arabic" w:hint="cs"/>
                                <w:sz w:val="28"/>
                                <w:szCs w:val="28"/>
                                <w:rtl/>
                                <w:lang w:eastAsia="fr-FR"/>
                              </w:rPr>
                              <w:t xml:space="preserve">م </w:t>
                            </w:r>
                            <w:r>
                              <w:rPr>
                                <w:rFonts w:ascii="Simplified Arabic" w:eastAsia="Times New Roman" w:hAnsi="Simplified Arabic" w:cs="Simplified Arabic"/>
                                <w:sz w:val="28"/>
                                <w:szCs w:val="28"/>
                                <w:rtl/>
                                <w:lang w:eastAsia="fr-FR"/>
                              </w:rPr>
                              <w:t>زراعة الخضروات على مستو</w:t>
                            </w:r>
                            <w:r>
                              <w:rPr>
                                <w:rFonts w:ascii="Simplified Arabic" w:eastAsia="Times New Roman" w:hAnsi="Simplified Arabic" w:cs="Simplified Arabic" w:hint="cs"/>
                                <w:sz w:val="28"/>
                                <w:szCs w:val="28"/>
                                <w:rtl/>
                                <w:lang w:eastAsia="fr-FR" w:bidi="ar-DZ"/>
                              </w:rPr>
                              <w:t>ى</w:t>
                            </w:r>
                            <w:r w:rsidRPr="00BC22EA">
                              <w:rPr>
                                <w:rFonts w:ascii="Simplified Arabic" w:eastAsia="Times New Roman" w:hAnsi="Simplified Arabic" w:cs="Simplified Arabic"/>
                                <w:sz w:val="28"/>
                                <w:szCs w:val="28"/>
                                <w:rtl/>
                                <w:lang w:eastAsia="fr-FR"/>
                              </w:rPr>
                              <w:t xml:space="preserve"> الاستصلاح</w:t>
                            </w:r>
                            <w:r>
                              <w:rPr>
                                <w:rFonts w:ascii="Simplified Arabic" w:eastAsia="Times New Roman" w:hAnsi="Simplified Arabic" w:cs="Simplified Arabic"/>
                                <w:sz w:val="28"/>
                                <w:szCs w:val="28"/>
                                <w:rtl/>
                                <w:lang w:eastAsia="fr-FR"/>
                              </w:rPr>
                              <w:t>ات الجديدة في منطقة المنيعة و م</w:t>
                            </w:r>
                            <w:r>
                              <w:rPr>
                                <w:rFonts w:ascii="Simplified Arabic" w:eastAsia="Times New Roman" w:hAnsi="Simplified Arabic" w:cs="Simplified Arabic" w:hint="cs"/>
                                <w:sz w:val="28"/>
                                <w:szCs w:val="28"/>
                                <w:rtl/>
                                <w:lang w:eastAsia="fr-FR"/>
                              </w:rPr>
                              <w:t>عرفة</w:t>
                            </w:r>
                            <w:r>
                              <w:rPr>
                                <w:rFonts w:ascii="Simplified Arabic" w:eastAsia="Times New Roman" w:hAnsi="Simplified Arabic" w:cs="Simplified Arabic"/>
                                <w:sz w:val="28"/>
                                <w:szCs w:val="28"/>
                                <w:rtl/>
                                <w:lang w:eastAsia="fr-FR"/>
                              </w:rPr>
                              <w:t xml:space="preserve"> </w:t>
                            </w:r>
                            <w:r>
                              <w:rPr>
                                <w:rFonts w:ascii="Simplified Arabic" w:eastAsia="Times New Roman" w:hAnsi="Simplified Arabic" w:cs="Simplified Arabic" w:hint="cs"/>
                                <w:sz w:val="28"/>
                                <w:szCs w:val="28"/>
                                <w:rtl/>
                                <w:lang w:eastAsia="fr-FR"/>
                              </w:rPr>
                              <w:t>الو</w:t>
                            </w:r>
                            <w:r w:rsidRPr="00BC22EA">
                              <w:rPr>
                                <w:rFonts w:ascii="Simplified Arabic" w:eastAsia="Times New Roman" w:hAnsi="Simplified Arabic" w:cs="Simplified Arabic"/>
                                <w:sz w:val="28"/>
                                <w:szCs w:val="28"/>
                                <w:rtl/>
                                <w:lang w:eastAsia="fr-FR"/>
                              </w:rPr>
                              <w:t>سائل</w:t>
                            </w:r>
                            <w:r>
                              <w:rPr>
                                <w:rFonts w:ascii="Simplified Arabic" w:eastAsia="Times New Roman" w:hAnsi="Simplified Arabic" w:cs="Simplified Arabic" w:hint="cs"/>
                                <w:sz w:val="28"/>
                                <w:szCs w:val="28"/>
                                <w:rtl/>
                                <w:lang w:eastAsia="fr-FR"/>
                              </w:rPr>
                              <w:t xml:space="preserve"> المستخدمة</w:t>
                            </w:r>
                            <w:r>
                              <w:rPr>
                                <w:rFonts w:ascii="Simplified Arabic" w:eastAsia="Times New Roman" w:hAnsi="Simplified Arabic" w:cs="Simplified Arabic"/>
                                <w:sz w:val="28"/>
                                <w:szCs w:val="28"/>
                                <w:rtl/>
                                <w:lang w:eastAsia="fr-FR"/>
                              </w:rPr>
                              <w:t xml:space="preserve"> </w:t>
                            </w:r>
                            <w:r w:rsidRPr="00BC22EA">
                              <w:rPr>
                                <w:rFonts w:ascii="Simplified Arabic" w:eastAsia="Times New Roman" w:hAnsi="Simplified Arabic" w:cs="Simplified Arabic"/>
                                <w:sz w:val="28"/>
                                <w:szCs w:val="28"/>
                                <w:rtl/>
                                <w:lang w:eastAsia="fr-FR"/>
                              </w:rPr>
                              <w:t xml:space="preserve">لمكافحة هذه الأعداء. </w:t>
                            </w:r>
                          </w:p>
                          <w:p w:rsidR="00341712" w:rsidRPr="00BC22EA" w:rsidRDefault="00341712" w:rsidP="00567280">
                            <w:pPr>
                              <w:bidi/>
                              <w:spacing w:after="0" w:line="240" w:lineRule="auto"/>
                              <w:ind w:firstLine="565"/>
                              <w:jc w:val="both"/>
                              <w:rPr>
                                <w:rFonts w:ascii="Simplified Arabic" w:eastAsia="Times New Roman" w:hAnsi="Simplified Arabic" w:cs="Simplified Arabic"/>
                                <w:sz w:val="28"/>
                                <w:szCs w:val="28"/>
                                <w:lang w:eastAsia="fr-FR"/>
                              </w:rPr>
                            </w:pPr>
                            <w:r>
                              <w:rPr>
                                <w:rFonts w:ascii="Simplified Arabic" w:eastAsia="Times New Roman" w:hAnsi="Simplified Arabic" w:cs="Simplified Arabic" w:hint="cs"/>
                                <w:sz w:val="28"/>
                                <w:szCs w:val="28"/>
                                <w:rtl/>
                                <w:lang w:eastAsia="fr-FR"/>
                              </w:rPr>
                              <w:t>هذه</w:t>
                            </w:r>
                            <w:r w:rsidRPr="00BC22EA">
                              <w:rPr>
                                <w:rFonts w:ascii="Simplified Arabic" w:eastAsia="Times New Roman" w:hAnsi="Simplified Arabic" w:cs="Simplified Arabic"/>
                                <w:sz w:val="28"/>
                                <w:szCs w:val="28"/>
                                <w:rtl/>
                                <w:lang w:eastAsia="fr-FR"/>
                              </w:rPr>
                              <w:t xml:space="preserve"> الأعداء وآفات محاصيل الخضر تسبب خسائر كل عام من مختلف المنتجات الزراعية وفي جميع المجالات الزراعية.</w:t>
                            </w:r>
                            <w:r>
                              <w:rPr>
                                <w:rFonts w:ascii="Simplified Arabic" w:eastAsia="Times New Roman" w:hAnsi="Simplified Arabic" w:cs="Simplified Arabic" w:hint="cs"/>
                                <w:sz w:val="28"/>
                                <w:szCs w:val="28"/>
                                <w:rtl/>
                                <w:lang w:eastAsia="fr-FR"/>
                              </w:rPr>
                              <w:t xml:space="preserve"> ان </w:t>
                            </w:r>
                            <w:r w:rsidRPr="00BC22EA">
                              <w:rPr>
                                <w:rFonts w:ascii="Simplified Arabic" w:eastAsia="Times New Roman" w:hAnsi="Simplified Arabic" w:cs="Simplified Arabic"/>
                                <w:sz w:val="28"/>
                                <w:szCs w:val="28"/>
                                <w:rtl/>
                                <w:lang w:eastAsia="fr-FR"/>
                              </w:rPr>
                              <w:t xml:space="preserve">معرفة الأعداء والآفات التي تصيب محاصيل الخضر ضروري لتحديد وتقدير حجم خسائر الإنتاج وبالتالي تحديد تدابير </w:t>
                            </w:r>
                            <w:r w:rsidRPr="000308FE">
                              <w:rPr>
                                <w:rFonts w:ascii="Simplified Arabic" w:eastAsia="Times New Roman" w:hAnsi="Simplified Arabic" w:cs="Simplified Arabic"/>
                                <w:sz w:val="28"/>
                                <w:szCs w:val="28"/>
                                <w:rtl/>
                                <w:lang w:eastAsia="fr-FR"/>
                              </w:rPr>
                              <w:t>الوقاية المناسبة.</w:t>
                            </w:r>
                          </w:p>
                          <w:p w:rsidR="00341712" w:rsidRPr="00BC22EA" w:rsidRDefault="00341712" w:rsidP="00D27D8A">
                            <w:pPr>
                              <w:bidi/>
                              <w:spacing w:after="0" w:line="240" w:lineRule="auto"/>
                              <w:ind w:firstLine="565"/>
                              <w:jc w:val="both"/>
                              <w:rPr>
                                <w:rFonts w:ascii="Simplified Arabic" w:eastAsia="Times New Roman" w:hAnsi="Simplified Arabic" w:cs="Simplified Arabic"/>
                                <w:sz w:val="28"/>
                                <w:szCs w:val="28"/>
                                <w:lang w:eastAsia="fr-FR"/>
                              </w:rPr>
                            </w:pPr>
                            <w:r w:rsidRPr="00BC22EA">
                              <w:rPr>
                                <w:rFonts w:ascii="Simplified Arabic" w:eastAsia="Times New Roman" w:hAnsi="Simplified Arabic" w:cs="Simplified Arabic"/>
                                <w:sz w:val="28"/>
                                <w:szCs w:val="28"/>
                                <w:rtl/>
                                <w:lang w:eastAsia="fr-FR"/>
                              </w:rPr>
                              <w:t>من</w:t>
                            </w:r>
                            <w:r w:rsidRPr="00BC22EA">
                              <w:rPr>
                                <w:rFonts w:ascii="Simplified Arabic" w:eastAsia="Times New Roman" w:hAnsi="Simplified Arabic" w:cs="Simplified Arabic"/>
                                <w:sz w:val="28"/>
                                <w:szCs w:val="28"/>
                                <w:lang w:eastAsia="fr-FR"/>
                              </w:rPr>
                              <w:t xml:space="preserve"> </w:t>
                            </w:r>
                            <w:r w:rsidRPr="00BC22EA">
                              <w:rPr>
                                <w:rFonts w:ascii="Simplified Arabic" w:eastAsia="Times New Roman" w:hAnsi="Simplified Arabic" w:cs="Simplified Arabic"/>
                                <w:sz w:val="28"/>
                                <w:szCs w:val="28"/>
                                <w:rtl/>
                                <w:lang w:eastAsia="fr-FR"/>
                              </w:rPr>
                              <w:t xml:space="preserve">شهدت منطقة المنيعة التوسع الكبير في المناطق </w:t>
                            </w:r>
                            <w:r>
                              <w:rPr>
                                <w:rFonts w:ascii="Simplified Arabic" w:eastAsia="Times New Roman" w:hAnsi="Simplified Arabic" w:cs="Simplified Arabic"/>
                                <w:sz w:val="28"/>
                                <w:szCs w:val="28"/>
                                <w:rtl/>
                                <w:lang w:eastAsia="fr-FR"/>
                              </w:rPr>
                              <w:t>الزراعية، لتطوير الأراضي وإنشاء</w:t>
                            </w:r>
                            <w:r>
                              <w:rPr>
                                <w:rFonts w:ascii="Simplified Arabic" w:eastAsia="Times New Roman" w:hAnsi="Simplified Arabic" w:cs="Simplified Arabic"/>
                                <w:sz w:val="28"/>
                                <w:szCs w:val="28"/>
                                <w:lang w:eastAsia="fr-FR"/>
                              </w:rPr>
                              <w:t xml:space="preserve"> </w:t>
                            </w:r>
                            <w:r w:rsidRPr="00BC22EA">
                              <w:rPr>
                                <w:rFonts w:ascii="Simplified Arabic" w:eastAsia="Times New Roman" w:hAnsi="Simplified Arabic" w:cs="Simplified Arabic"/>
                                <w:sz w:val="28"/>
                                <w:szCs w:val="28"/>
                                <w:rtl/>
                                <w:lang w:eastAsia="fr-FR"/>
                              </w:rPr>
                              <w:t>استصلاحات</w:t>
                            </w:r>
                            <w:r>
                              <w:rPr>
                                <w:rFonts w:ascii="Simplified Arabic" w:eastAsia="Times New Roman" w:hAnsi="Simplified Arabic" w:cs="Simplified Arabic"/>
                                <w:sz w:val="28"/>
                                <w:szCs w:val="28"/>
                                <w:lang w:eastAsia="fr-FR"/>
                              </w:rPr>
                              <w:t xml:space="preserve"> </w:t>
                            </w:r>
                            <w:r>
                              <w:rPr>
                                <w:rFonts w:ascii="Simplified Arabic" w:eastAsia="Times New Roman" w:hAnsi="Simplified Arabic" w:cs="Simplified Arabic"/>
                                <w:sz w:val="28"/>
                                <w:szCs w:val="28"/>
                                <w:rtl/>
                                <w:lang w:eastAsia="fr-FR"/>
                              </w:rPr>
                              <w:t xml:space="preserve"> جديدة</w:t>
                            </w:r>
                            <w:r w:rsidRPr="00BC22EA">
                              <w:rPr>
                                <w:rFonts w:ascii="Simplified Arabic" w:eastAsia="Times New Roman" w:hAnsi="Simplified Arabic" w:cs="Simplified Arabic"/>
                                <w:sz w:val="28"/>
                                <w:szCs w:val="28"/>
                                <w:rtl/>
                                <w:lang w:eastAsia="fr-FR"/>
                              </w:rPr>
                              <w:t>، مع تكهنات مختلفة النخيل والمحاصيل الشجرية والمحاصيل العلفية وكذلك محاصيل الخضر التي تكون موجودة في معظم المناطق</w:t>
                            </w:r>
                            <w:r>
                              <w:rPr>
                                <w:rFonts w:ascii="Simplified Arabic" w:eastAsia="Times New Roman" w:hAnsi="Simplified Arabic" w:cs="Simplified Arabic" w:hint="cs"/>
                                <w:sz w:val="28"/>
                                <w:szCs w:val="28"/>
                                <w:rtl/>
                                <w:lang w:eastAsia="fr-FR"/>
                              </w:rPr>
                              <w:t>.</w:t>
                            </w:r>
                          </w:p>
                          <w:p w:rsidR="00341712" w:rsidRDefault="00341712" w:rsidP="00567280">
                            <w:pPr>
                              <w:bidi/>
                              <w:spacing w:after="0"/>
                              <w:ind w:firstLine="565"/>
                              <w:jc w:val="both"/>
                              <w:rPr>
                                <w:rFonts w:ascii="Simplified Arabic" w:eastAsia="Times New Roman" w:hAnsi="Simplified Arabic" w:cs="Simplified Arabic"/>
                                <w:sz w:val="28"/>
                                <w:szCs w:val="28"/>
                                <w:lang w:eastAsia="fr-FR" w:bidi="ar-DZ"/>
                              </w:rPr>
                            </w:pPr>
                            <w:r w:rsidRPr="00BC22EA">
                              <w:rPr>
                                <w:rFonts w:ascii="Simplified Arabic" w:eastAsia="Times New Roman" w:hAnsi="Simplified Arabic" w:cs="Simplified Arabic"/>
                                <w:sz w:val="28"/>
                                <w:szCs w:val="28"/>
                                <w:rtl/>
                                <w:lang w:eastAsia="fr-FR"/>
                              </w:rPr>
                              <w:t>ويظهر هذا العمل أن محاصيل الخضر عرضة لكثير من الآفات والأعداء على مستوى الاستصلاحات  الجديدة   مما تسبب في أضرار كبيرة. أهم الأعداء الرئيسية التي تواجهها هي المن، الذبابة البيضاء  و</w:t>
                            </w:r>
                            <w:r w:rsidRPr="00BC22EA">
                              <w:rPr>
                                <w:rFonts w:ascii="Simplified Arabic" w:eastAsia="Times New Roman" w:hAnsi="Simplified Arabic" w:cs="Simplified Arabic"/>
                                <w:sz w:val="28"/>
                                <w:szCs w:val="28"/>
                                <w:rtl/>
                                <w:lang w:eastAsia="fr-FR" w:bidi="ar-DZ"/>
                              </w:rPr>
                              <w:t>حفارة</w:t>
                            </w:r>
                            <w:r w:rsidRPr="00BC22EA">
                              <w:rPr>
                                <w:rFonts w:ascii="Simplified Arabic" w:eastAsia="Times New Roman" w:hAnsi="Simplified Arabic" w:cs="Simplified Arabic"/>
                                <w:sz w:val="28"/>
                                <w:szCs w:val="28"/>
                                <w:rtl/>
                                <w:lang w:eastAsia="fr-FR"/>
                              </w:rPr>
                              <w:t xml:space="preserve"> الطماطم</w:t>
                            </w:r>
                            <w:r w:rsidRPr="000308FE">
                              <w:rPr>
                                <w:rFonts w:ascii="Simplified Arabic" w:eastAsia="Times New Roman" w:hAnsi="Simplified Arabic" w:cs="Simplified Arabic" w:hint="cs"/>
                                <w:sz w:val="28"/>
                                <w:szCs w:val="28"/>
                                <w:rtl/>
                                <w:lang w:eastAsia="fr-FR" w:bidi="ar-DZ"/>
                              </w:rPr>
                              <w:t>.</w:t>
                            </w:r>
                          </w:p>
                          <w:p w:rsidR="00341712" w:rsidRPr="00567280" w:rsidRDefault="00341712" w:rsidP="00B72E0F">
                            <w:pPr>
                              <w:bidi/>
                              <w:rPr>
                                <w:sz w:val="28"/>
                                <w:szCs w:val="28"/>
                              </w:rPr>
                            </w:pPr>
                            <w:r w:rsidRPr="00567280">
                              <w:rPr>
                                <w:rFonts w:hint="cs"/>
                                <w:b/>
                                <w:bCs/>
                                <w:sz w:val="28"/>
                                <w:szCs w:val="28"/>
                                <w:rtl/>
                              </w:rPr>
                              <w:t>الكلمات المفتاحية</w:t>
                            </w:r>
                            <w:r>
                              <w:rPr>
                                <w:rFonts w:hint="cs"/>
                                <w:b/>
                                <w:bCs/>
                                <w:sz w:val="28"/>
                                <w:szCs w:val="28"/>
                                <w:rtl/>
                              </w:rPr>
                              <w:t> </w:t>
                            </w:r>
                            <w:r>
                              <w:rPr>
                                <w:b/>
                                <w:bCs/>
                                <w:sz w:val="28"/>
                                <w:szCs w:val="28"/>
                              </w:rPr>
                              <w:t>:</w:t>
                            </w:r>
                            <w:r>
                              <w:rPr>
                                <w:rFonts w:hint="cs"/>
                                <w:b/>
                                <w:bCs/>
                                <w:sz w:val="28"/>
                                <w:szCs w:val="28"/>
                                <w:rtl/>
                              </w:rPr>
                              <w:t> </w:t>
                            </w:r>
                            <w:r w:rsidRPr="00567280">
                              <w:rPr>
                                <w:rFonts w:hint="cs"/>
                                <w:sz w:val="28"/>
                                <w:szCs w:val="28"/>
                                <w:rtl/>
                              </w:rPr>
                              <w:t>المنيعة-</w:t>
                            </w:r>
                            <w:r>
                              <w:rPr>
                                <w:rFonts w:hint="cs"/>
                                <w:sz w:val="28"/>
                                <w:szCs w:val="28"/>
                                <w:rtl/>
                              </w:rPr>
                              <w:t> </w:t>
                            </w:r>
                            <w:r w:rsidRPr="00567280">
                              <w:rPr>
                                <w:rFonts w:hint="cs"/>
                                <w:sz w:val="28"/>
                                <w:szCs w:val="28"/>
                                <w:rtl/>
                              </w:rPr>
                              <w:t xml:space="preserve"> الخضروات-</w:t>
                            </w:r>
                            <w:r>
                              <w:rPr>
                                <w:rFonts w:hint="cs"/>
                                <w:sz w:val="28"/>
                                <w:szCs w:val="28"/>
                                <w:rtl/>
                              </w:rPr>
                              <w:t> </w:t>
                            </w:r>
                            <w:r w:rsidRPr="00567280">
                              <w:rPr>
                                <w:rFonts w:hint="cs"/>
                                <w:sz w:val="28"/>
                                <w:szCs w:val="28"/>
                                <w:rtl/>
                              </w:rPr>
                              <w:t xml:space="preserve"> الاعداء</w:t>
                            </w:r>
                            <w:r>
                              <w:rPr>
                                <w:rFonts w:hint="cs"/>
                                <w:sz w:val="28"/>
                                <w:szCs w:val="28"/>
                                <w:rtl/>
                              </w:rPr>
                              <w:t> </w:t>
                            </w:r>
                            <w:r>
                              <w:rPr>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9" o:spid="_x0000_s1028" style="position:absolute;margin-left:-83.15pt;margin-top:405.4pt;width:557.25pt;height:32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" fillcolor="#fbcaa2 [1625]" strokecolor="#f68c36 [3049]">
                <v:fill color2="#fdefe3 [505]" rotate="t" angle="180" colors="0 #ffbe86;22938f #ffd0aa;1 #ffebdb" focus="100%" type="gradient"/>
                <v:shadow on="t" color="black" opacity="24903f" origin=",.5" offset="0,.55556mm"/>
                <v:textbox>
                  <w:txbxContent>
                    <w:p w:rsidR="002300C3" w:rsidRDefault="002300C3" w:rsidP="00D27D8A">
                      <w:pPr>
                        <w:bidi/>
                        <w:spacing w:after="0" w:line="240" w:lineRule="auto"/>
                        <w:rPr>
                          <w:rFonts w:ascii="Simplified Arabic" w:eastAsia="Times New Roman" w:hAnsi="Simplified Arabic" w:cs="Simplified Arabic"/>
                          <w:sz w:val="32"/>
                          <w:szCs w:val="32"/>
                          <w:lang w:eastAsia="fr-FR"/>
                        </w:rPr>
                      </w:pPr>
                      <w:r w:rsidRPr="00BC22EA">
                        <w:rPr>
                          <w:rFonts w:ascii="Simplified Arabic" w:eastAsia="Times New Roman" w:hAnsi="Simplified Arabic" w:cs="Simplified Arabic"/>
                          <w:sz w:val="32"/>
                          <w:szCs w:val="32"/>
                          <w:rtl/>
                          <w:lang w:eastAsia="fr-FR"/>
                        </w:rPr>
                        <w:t>ملخص </w:t>
                      </w:r>
                      <w:r w:rsidRPr="00BC22EA">
                        <w:rPr>
                          <w:rFonts w:ascii="Simplified Arabic" w:eastAsia="Times New Roman" w:hAnsi="Simplified Arabic" w:cs="Simplified Arabic"/>
                          <w:sz w:val="32"/>
                          <w:szCs w:val="32"/>
                          <w:lang w:eastAsia="fr-FR"/>
                        </w:rPr>
                        <w:t>:</w:t>
                      </w:r>
                    </w:p>
                    <w:p w:rsidR="002300C3" w:rsidRPr="00BC22EA" w:rsidRDefault="002300C3" w:rsidP="00567280">
                      <w:pPr>
                        <w:bidi/>
                        <w:spacing w:after="0" w:line="240" w:lineRule="auto"/>
                        <w:ind w:firstLine="565"/>
                        <w:jc w:val="both"/>
                        <w:rPr>
                          <w:rFonts w:ascii="Simplified Arabic" w:eastAsia="Times New Roman" w:hAnsi="Simplified Arabic" w:cs="Simplified Arabic"/>
                          <w:sz w:val="32"/>
                          <w:szCs w:val="32"/>
                          <w:rtl/>
                          <w:lang w:eastAsia="fr-FR"/>
                        </w:rPr>
                      </w:pPr>
                      <w:r w:rsidRPr="00BC22EA">
                        <w:rPr>
                          <w:rFonts w:ascii="Simplified Arabic" w:eastAsia="Times New Roman" w:hAnsi="Simplified Arabic" w:cs="Simplified Arabic"/>
                          <w:sz w:val="28"/>
                          <w:szCs w:val="28"/>
                          <w:rtl/>
                          <w:lang w:eastAsia="fr-FR"/>
                        </w:rPr>
                        <w:t>في هذا العمل ا</w:t>
                      </w:r>
                      <w:r>
                        <w:rPr>
                          <w:rFonts w:ascii="Simplified Arabic" w:eastAsia="Times New Roman" w:hAnsi="Simplified Arabic" w:cs="Simplified Arabic"/>
                          <w:sz w:val="28"/>
                          <w:szCs w:val="28"/>
                          <w:rtl/>
                          <w:lang w:eastAsia="fr-FR"/>
                        </w:rPr>
                        <w:t>لمتواضع قمنا بتقييم أهم الأعداء</w:t>
                      </w:r>
                      <w:r>
                        <w:rPr>
                          <w:rFonts w:ascii="Simplified Arabic" w:eastAsia="Times New Roman" w:hAnsi="Simplified Arabic" w:cs="Simplified Arabic" w:hint="cs"/>
                          <w:sz w:val="28"/>
                          <w:szCs w:val="28"/>
                          <w:rtl/>
                          <w:lang w:eastAsia="fr-FR"/>
                        </w:rPr>
                        <w:t xml:space="preserve"> </w:t>
                      </w:r>
                      <w:r w:rsidRPr="00BC22EA">
                        <w:rPr>
                          <w:rFonts w:ascii="Simplified Arabic" w:eastAsia="Times New Roman" w:hAnsi="Simplified Arabic" w:cs="Simplified Arabic"/>
                          <w:sz w:val="28"/>
                          <w:szCs w:val="28"/>
                          <w:rtl/>
                          <w:lang w:eastAsia="fr-FR"/>
                        </w:rPr>
                        <w:t>الرئيسية التي</w:t>
                      </w:r>
                      <w:r>
                        <w:rPr>
                          <w:rFonts w:ascii="Simplified Arabic" w:eastAsia="Times New Roman" w:hAnsi="Simplified Arabic" w:cs="Simplified Arabic"/>
                          <w:sz w:val="28"/>
                          <w:szCs w:val="28"/>
                          <w:rtl/>
                          <w:lang w:eastAsia="fr-FR"/>
                        </w:rPr>
                        <w:t xml:space="preserve"> تهاج</w:t>
                      </w:r>
                      <w:r>
                        <w:rPr>
                          <w:rFonts w:ascii="Simplified Arabic" w:eastAsia="Times New Roman" w:hAnsi="Simplified Arabic" w:cs="Simplified Arabic" w:hint="cs"/>
                          <w:sz w:val="28"/>
                          <w:szCs w:val="28"/>
                          <w:rtl/>
                          <w:lang w:eastAsia="fr-FR"/>
                        </w:rPr>
                        <w:t xml:space="preserve">م </w:t>
                      </w:r>
                      <w:r>
                        <w:rPr>
                          <w:rFonts w:ascii="Simplified Arabic" w:eastAsia="Times New Roman" w:hAnsi="Simplified Arabic" w:cs="Simplified Arabic"/>
                          <w:sz w:val="28"/>
                          <w:szCs w:val="28"/>
                          <w:rtl/>
                          <w:lang w:eastAsia="fr-FR"/>
                        </w:rPr>
                        <w:t>زراعة الخضروات على مستو</w:t>
                      </w:r>
                      <w:r>
                        <w:rPr>
                          <w:rFonts w:ascii="Simplified Arabic" w:eastAsia="Times New Roman" w:hAnsi="Simplified Arabic" w:cs="Simplified Arabic" w:hint="cs"/>
                          <w:sz w:val="28"/>
                          <w:szCs w:val="28"/>
                          <w:rtl/>
                          <w:lang w:eastAsia="fr-FR" w:bidi="ar-DZ"/>
                        </w:rPr>
                        <w:t>ى</w:t>
                      </w:r>
                      <w:r w:rsidRPr="00BC22EA">
                        <w:rPr>
                          <w:rFonts w:ascii="Simplified Arabic" w:eastAsia="Times New Roman" w:hAnsi="Simplified Arabic" w:cs="Simplified Arabic"/>
                          <w:sz w:val="28"/>
                          <w:szCs w:val="28"/>
                          <w:rtl/>
                          <w:lang w:eastAsia="fr-FR"/>
                        </w:rPr>
                        <w:t xml:space="preserve"> الاستصلاح</w:t>
                      </w:r>
                      <w:r>
                        <w:rPr>
                          <w:rFonts w:ascii="Simplified Arabic" w:eastAsia="Times New Roman" w:hAnsi="Simplified Arabic" w:cs="Simplified Arabic"/>
                          <w:sz w:val="28"/>
                          <w:szCs w:val="28"/>
                          <w:rtl/>
                          <w:lang w:eastAsia="fr-FR"/>
                        </w:rPr>
                        <w:t>ات الجديدة في منطقة المنيعة و م</w:t>
                      </w:r>
                      <w:r>
                        <w:rPr>
                          <w:rFonts w:ascii="Simplified Arabic" w:eastAsia="Times New Roman" w:hAnsi="Simplified Arabic" w:cs="Simplified Arabic" w:hint="cs"/>
                          <w:sz w:val="28"/>
                          <w:szCs w:val="28"/>
                          <w:rtl/>
                          <w:lang w:eastAsia="fr-FR"/>
                        </w:rPr>
                        <w:t>عرفة</w:t>
                      </w:r>
                      <w:r>
                        <w:rPr>
                          <w:rFonts w:ascii="Simplified Arabic" w:eastAsia="Times New Roman" w:hAnsi="Simplified Arabic" w:cs="Simplified Arabic"/>
                          <w:sz w:val="28"/>
                          <w:szCs w:val="28"/>
                          <w:rtl/>
                          <w:lang w:eastAsia="fr-FR"/>
                        </w:rPr>
                        <w:t xml:space="preserve"> </w:t>
                      </w:r>
                      <w:r>
                        <w:rPr>
                          <w:rFonts w:ascii="Simplified Arabic" w:eastAsia="Times New Roman" w:hAnsi="Simplified Arabic" w:cs="Simplified Arabic" w:hint="cs"/>
                          <w:sz w:val="28"/>
                          <w:szCs w:val="28"/>
                          <w:rtl/>
                          <w:lang w:eastAsia="fr-FR"/>
                        </w:rPr>
                        <w:t>الو</w:t>
                      </w:r>
                      <w:r w:rsidRPr="00BC22EA">
                        <w:rPr>
                          <w:rFonts w:ascii="Simplified Arabic" w:eastAsia="Times New Roman" w:hAnsi="Simplified Arabic" w:cs="Simplified Arabic"/>
                          <w:sz w:val="28"/>
                          <w:szCs w:val="28"/>
                          <w:rtl/>
                          <w:lang w:eastAsia="fr-FR"/>
                        </w:rPr>
                        <w:t>سائل</w:t>
                      </w:r>
                      <w:r>
                        <w:rPr>
                          <w:rFonts w:ascii="Simplified Arabic" w:eastAsia="Times New Roman" w:hAnsi="Simplified Arabic" w:cs="Simplified Arabic" w:hint="cs"/>
                          <w:sz w:val="28"/>
                          <w:szCs w:val="28"/>
                          <w:rtl/>
                          <w:lang w:eastAsia="fr-FR"/>
                        </w:rPr>
                        <w:t xml:space="preserve"> المستخدمة</w:t>
                      </w:r>
                      <w:r>
                        <w:rPr>
                          <w:rFonts w:ascii="Simplified Arabic" w:eastAsia="Times New Roman" w:hAnsi="Simplified Arabic" w:cs="Simplified Arabic"/>
                          <w:sz w:val="28"/>
                          <w:szCs w:val="28"/>
                          <w:rtl/>
                          <w:lang w:eastAsia="fr-FR"/>
                        </w:rPr>
                        <w:t xml:space="preserve"> </w:t>
                      </w:r>
                      <w:r w:rsidRPr="00BC22EA">
                        <w:rPr>
                          <w:rFonts w:ascii="Simplified Arabic" w:eastAsia="Times New Roman" w:hAnsi="Simplified Arabic" w:cs="Simplified Arabic"/>
                          <w:sz w:val="28"/>
                          <w:szCs w:val="28"/>
                          <w:rtl/>
                          <w:lang w:eastAsia="fr-FR"/>
                        </w:rPr>
                        <w:t xml:space="preserve">لمكافحة هذه الأعداء. </w:t>
                      </w:r>
                    </w:p>
                    <w:p w:rsidR="002300C3" w:rsidRPr="00BC22EA" w:rsidRDefault="002300C3" w:rsidP="00567280">
                      <w:pPr>
                        <w:bidi/>
                        <w:spacing w:after="0" w:line="240" w:lineRule="auto"/>
                        <w:ind w:firstLine="565"/>
                        <w:jc w:val="both"/>
                        <w:rPr>
                          <w:rFonts w:ascii="Simplified Arabic" w:eastAsia="Times New Roman" w:hAnsi="Simplified Arabic" w:cs="Simplified Arabic"/>
                          <w:sz w:val="28"/>
                          <w:szCs w:val="28"/>
                          <w:lang w:eastAsia="fr-FR"/>
                        </w:rPr>
                      </w:pPr>
                      <w:r>
                        <w:rPr>
                          <w:rFonts w:ascii="Simplified Arabic" w:eastAsia="Times New Roman" w:hAnsi="Simplified Arabic" w:cs="Simplified Arabic" w:hint="cs"/>
                          <w:sz w:val="28"/>
                          <w:szCs w:val="28"/>
                          <w:rtl/>
                          <w:lang w:eastAsia="fr-FR"/>
                        </w:rPr>
                        <w:t>هذه</w:t>
                      </w:r>
                      <w:r w:rsidRPr="00BC22EA">
                        <w:rPr>
                          <w:rFonts w:ascii="Simplified Arabic" w:eastAsia="Times New Roman" w:hAnsi="Simplified Arabic" w:cs="Simplified Arabic"/>
                          <w:sz w:val="28"/>
                          <w:szCs w:val="28"/>
                          <w:rtl/>
                          <w:lang w:eastAsia="fr-FR"/>
                        </w:rPr>
                        <w:t xml:space="preserve"> الأعداء وآفات محاصيل الخضر تسبب خسائر كل عام من مختلف المنتجات الزراعية وفي جميع المجالات الزراعية.</w:t>
                      </w:r>
                      <w:r>
                        <w:rPr>
                          <w:rFonts w:ascii="Simplified Arabic" w:eastAsia="Times New Roman" w:hAnsi="Simplified Arabic" w:cs="Simplified Arabic" w:hint="cs"/>
                          <w:sz w:val="28"/>
                          <w:szCs w:val="28"/>
                          <w:rtl/>
                          <w:lang w:eastAsia="fr-FR"/>
                        </w:rPr>
                        <w:t xml:space="preserve"> ان </w:t>
                      </w:r>
                      <w:r w:rsidRPr="00BC22EA">
                        <w:rPr>
                          <w:rFonts w:ascii="Simplified Arabic" w:eastAsia="Times New Roman" w:hAnsi="Simplified Arabic" w:cs="Simplified Arabic"/>
                          <w:sz w:val="28"/>
                          <w:szCs w:val="28"/>
                          <w:rtl/>
                          <w:lang w:eastAsia="fr-FR"/>
                        </w:rPr>
                        <w:t xml:space="preserve">معرفة الأعداء والآفات التي تصيب محاصيل الخضر ضروري لتحديد وتقدير حجم خسائر الإنتاج وبالتالي تحديد تدابير </w:t>
                      </w:r>
                      <w:r w:rsidRPr="000308FE">
                        <w:rPr>
                          <w:rFonts w:ascii="Simplified Arabic" w:eastAsia="Times New Roman" w:hAnsi="Simplified Arabic" w:cs="Simplified Arabic"/>
                          <w:sz w:val="28"/>
                          <w:szCs w:val="28"/>
                          <w:rtl/>
                          <w:lang w:eastAsia="fr-FR"/>
                        </w:rPr>
                        <w:t>الوقاية المناسبة.</w:t>
                      </w:r>
                    </w:p>
                    <w:p w:rsidR="002300C3" w:rsidRPr="00BC22EA" w:rsidRDefault="002300C3" w:rsidP="00D27D8A">
                      <w:pPr>
                        <w:bidi/>
                        <w:spacing w:after="0" w:line="240" w:lineRule="auto"/>
                        <w:ind w:firstLine="565"/>
                        <w:jc w:val="both"/>
                        <w:rPr>
                          <w:rFonts w:ascii="Simplified Arabic" w:eastAsia="Times New Roman" w:hAnsi="Simplified Arabic" w:cs="Simplified Arabic"/>
                          <w:sz w:val="28"/>
                          <w:szCs w:val="28"/>
                          <w:lang w:eastAsia="fr-FR"/>
                        </w:rPr>
                      </w:pPr>
                      <w:r w:rsidRPr="00BC22EA">
                        <w:rPr>
                          <w:rFonts w:ascii="Simplified Arabic" w:eastAsia="Times New Roman" w:hAnsi="Simplified Arabic" w:cs="Simplified Arabic"/>
                          <w:sz w:val="28"/>
                          <w:szCs w:val="28"/>
                          <w:rtl/>
                          <w:lang w:eastAsia="fr-FR"/>
                        </w:rPr>
                        <w:t>من</w:t>
                      </w:r>
                      <w:r w:rsidRPr="00BC22EA">
                        <w:rPr>
                          <w:rFonts w:ascii="Simplified Arabic" w:eastAsia="Times New Roman" w:hAnsi="Simplified Arabic" w:cs="Simplified Arabic"/>
                          <w:sz w:val="28"/>
                          <w:szCs w:val="28"/>
                          <w:lang w:eastAsia="fr-FR"/>
                        </w:rPr>
                        <w:t xml:space="preserve"> </w:t>
                      </w:r>
                      <w:r w:rsidRPr="00BC22EA">
                        <w:rPr>
                          <w:rFonts w:ascii="Simplified Arabic" w:eastAsia="Times New Roman" w:hAnsi="Simplified Arabic" w:cs="Simplified Arabic"/>
                          <w:sz w:val="28"/>
                          <w:szCs w:val="28"/>
                          <w:rtl/>
                          <w:lang w:eastAsia="fr-FR"/>
                        </w:rPr>
                        <w:t xml:space="preserve">شهدت منطقة المنيعة التوسع الكبير في المناطق </w:t>
                      </w:r>
                      <w:r>
                        <w:rPr>
                          <w:rFonts w:ascii="Simplified Arabic" w:eastAsia="Times New Roman" w:hAnsi="Simplified Arabic" w:cs="Simplified Arabic"/>
                          <w:sz w:val="28"/>
                          <w:szCs w:val="28"/>
                          <w:rtl/>
                          <w:lang w:eastAsia="fr-FR"/>
                        </w:rPr>
                        <w:t>الزراعية، لتطوير الأراضي وإنشاء</w:t>
                      </w:r>
                      <w:r>
                        <w:rPr>
                          <w:rFonts w:ascii="Simplified Arabic" w:eastAsia="Times New Roman" w:hAnsi="Simplified Arabic" w:cs="Simplified Arabic"/>
                          <w:sz w:val="28"/>
                          <w:szCs w:val="28"/>
                          <w:lang w:eastAsia="fr-FR"/>
                        </w:rPr>
                        <w:t xml:space="preserve"> </w:t>
                      </w:r>
                      <w:r w:rsidRPr="00BC22EA">
                        <w:rPr>
                          <w:rFonts w:ascii="Simplified Arabic" w:eastAsia="Times New Roman" w:hAnsi="Simplified Arabic" w:cs="Simplified Arabic"/>
                          <w:sz w:val="28"/>
                          <w:szCs w:val="28"/>
                          <w:rtl/>
                          <w:lang w:eastAsia="fr-FR"/>
                        </w:rPr>
                        <w:t>استصلاحات</w:t>
                      </w:r>
                      <w:r>
                        <w:rPr>
                          <w:rFonts w:ascii="Simplified Arabic" w:eastAsia="Times New Roman" w:hAnsi="Simplified Arabic" w:cs="Simplified Arabic"/>
                          <w:sz w:val="28"/>
                          <w:szCs w:val="28"/>
                          <w:lang w:eastAsia="fr-FR"/>
                        </w:rPr>
                        <w:t xml:space="preserve"> </w:t>
                      </w:r>
                      <w:r>
                        <w:rPr>
                          <w:rFonts w:ascii="Simplified Arabic" w:eastAsia="Times New Roman" w:hAnsi="Simplified Arabic" w:cs="Simplified Arabic"/>
                          <w:sz w:val="28"/>
                          <w:szCs w:val="28"/>
                          <w:rtl/>
                          <w:lang w:eastAsia="fr-FR"/>
                        </w:rPr>
                        <w:t xml:space="preserve"> جديدة</w:t>
                      </w:r>
                      <w:r w:rsidRPr="00BC22EA">
                        <w:rPr>
                          <w:rFonts w:ascii="Simplified Arabic" w:eastAsia="Times New Roman" w:hAnsi="Simplified Arabic" w:cs="Simplified Arabic"/>
                          <w:sz w:val="28"/>
                          <w:szCs w:val="28"/>
                          <w:rtl/>
                          <w:lang w:eastAsia="fr-FR"/>
                        </w:rPr>
                        <w:t>، مع تكهنات مختلفة النخيل والمحاصيل الشجرية والمحاصيل العلفية وكذلك محاصيل الخضر التي تكون موجودة في معظم المناطق</w:t>
                      </w:r>
                      <w:r>
                        <w:rPr>
                          <w:rFonts w:ascii="Simplified Arabic" w:eastAsia="Times New Roman" w:hAnsi="Simplified Arabic" w:cs="Simplified Arabic" w:hint="cs"/>
                          <w:sz w:val="28"/>
                          <w:szCs w:val="28"/>
                          <w:rtl/>
                          <w:lang w:eastAsia="fr-FR"/>
                        </w:rPr>
                        <w:t>.</w:t>
                      </w:r>
                    </w:p>
                    <w:p w:rsidR="002300C3" w:rsidRDefault="002300C3" w:rsidP="00567280">
                      <w:pPr>
                        <w:bidi/>
                        <w:spacing w:after="0"/>
                        <w:ind w:firstLine="565"/>
                        <w:jc w:val="both"/>
                        <w:rPr>
                          <w:rFonts w:ascii="Simplified Arabic" w:eastAsia="Times New Roman" w:hAnsi="Simplified Arabic" w:cs="Simplified Arabic"/>
                          <w:sz w:val="28"/>
                          <w:szCs w:val="28"/>
                          <w:lang w:eastAsia="fr-FR" w:bidi="ar-DZ"/>
                        </w:rPr>
                      </w:pPr>
                      <w:r w:rsidRPr="00BC22EA">
                        <w:rPr>
                          <w:rFonts w:ascii="Simplified Arabic" w:eastAsia="Times New Roman" w:hAnsi="Simplified Arabic" w:cs="Simplified Arabic"/>
                          <w:sz w:val="28"/>
                          <w:szCs w:val="28"/>
                          <w:rtl/>
                          <w:lang w:eastAsia="fr-FR"/>
                        </w:rPr>
                        <w:t>ويظهر هذا العمل أن محاصيل الخضر عرضة لكثير من الآفات والأعداء على مستوى الاستصلاحات  الجديدة   مما تسبب في أضرار كبيرة. أهم الأعداء الرئيسية التي تواجهها هي المن، الذبابة البيضاء  و</w:t>
                      </w:r>
                      <w:r w:rsidRPr="00BC22EA">
                        <w:rPr>
                          <w:rFonts w:ascii="Simplified Arabic" w:eastAsia="Times New Roman" w:hAnsi="Simplified Arabic" w:cs="Simplified Arabic"/>
                          <w:sz w:val="28"/>
                          <w:szCs w:val="28"/>
                          <w:rtl/>
                          <w:lang w:eastAsia="fr-FR" w:bidi="ar-DZ"/>
                        </w:rPr>
                        <w:t>حفارة</w:t>
                      </w:r>
                      <w:r w:rsidRPr="00BC22EA">
                        <w:rPr>
                          <w:rFonts w:ascii="Simplified Arabic" w:eastAsia="Times New Roman" w:hAnsi="Simplified Arabic" w:cs="Simplified Arabic"/>
                          <w:sz w:val="28"/>
                          <w:szCs w:val="28"/>
                          <w:rtl/>
                          <w:lang w:eastAsia="fr-FR"/>
                        </w:rPr>
                        <w:t xml:space="preserve"> الطماطم</w:t>
                      </w:r>
                      <w:r w:rsidRPr="000308FE">
                        <w:rPr>
                          <w:rFonts w:ascii="Simplified Arabic" w:eastAsia="Times New Roman" w:hAnsi="Simplified Arabic" w:cs="Simplified Arabic" w:hint="cs"/>
                          <w:sz w:val="28"/>
                          <w:szCs w:val="28"/>
                          <w:rtl/>
                          <w:lang w:eastAsia="fr-FR" w:bidi="ar-DZ"/>
                        </w:rPr>
                        <w:t>.</w:t>
                      </w:r>
                    </w:p>
                    <w:p w:rsidR="002300C3" w:rsidRPr="00567280" w:rsidRDefault="002300C3" w:rsidP="00B72E0F">
                      <w:pPr>
                        <w:bidi/>
                        <w:rPr>
                          <w:sz w:val="28"/>
                          <w:szCs w:val="28"/>
                        </w:rPr>
                      </w:pPr>
                      <w:r w:rsidRPr="00567280">
                        <w:rPr>
                          <w:rFonts w:hint="cs"/>
                          <w:b/>
                          <w:bCs/>
                          <w:sz w:val="28"/>
                          <w:szCs w:val="28"/>
                          <w:rtl/>
                        </w:rPr>
                        <w:t>الكلمات المفتاحية</w:t>
                      </w:r>
                      <w:r>
                        <w:rPr>
                          <w:rFonts w:hint="cs"/>
                          <w:b/>
                          <w:bCs/>
                          <w:sz w:val="28"/>
                          <w:szCs w:val="28"/>
                          <w:rtl/>
                        </w:rPr>
                        <w:t> </w:t>
                      </w:r>
                      <w:r>
                        <w:rPr>
                          <w:b/>
                          <w:bCs/>
                          <w:sz w:val="28"/>
                          <w:szCs w:val="28"/>
                        </w:rPr>
                        <w:t>:</w:t>
                      </w:r>
                      <w:r>
                        <w:rPr>
                          <w:rFonts w:hint="cs"/>
                          <w:b/>
                          <w:bCs/>
                          <w:sz w:val="28"/>
                          <w:szCs w:val="28"/>
                          <w:rtl/>
                        </w:rPr>
                        <w:t> </w:t>
                      </w:r>
                      <w:r w:rsidRPr="00567280">
                        <w:rPr>
                          <w:rFonts w:hint="cs"/>
                          <w:sz w:val="28"/>
                          <w:szCs w:val="28"/>
                          <w:rtl/>
                        </w:rPr>
                        <w:t>المنيعة-</w:t>
                      </w:r>
                      <w:r>
                        <w:rPr>
                          <w:rFonts w:hint="cs"/>
                          <w:sz w:val="28"/>
                          <w:szCs w:val="28"/>
                          <w:rtl/>
                        </w:rPr>
                        <w:t> </w:t>
                      </w:r>
                      <w:r w:rsidRPr="00567280">
                        <w:rPr>
                          <w:rFonts w:hint="cs"/>
                          <w:sz w:val="28"/>
                          <w:szCs w:val="28"/>
                          <w:rtl/>
                        </w:rPr>
                        <w:t xml:space="preserve"> الخضروات-</w:t>
                      </w:r>
                      <w:r>
                        <w:rPr>
                          <w:rFonts w:hint="cs"/>
                          <w:sz w:val="28"/>
                          <w:szCs w:val="28"/>
                          <w:rtl/>
                        </w:rPr>
                        <w:t> </w:t>
                      </w:r>
                      <w:r w:rsidRPr="00567280">
                        <w:rPr>
                          <w:rFonts w:hint="cs"/>
                          <w:sz w:val="28"/>
                          <w:szCs w:val="28"/>
                          <w:rtl/>
                        </w:rPr>
                        <w:t xml:space="preserve"> الاعداء</w:t>
                      </w:r>
                      <w:r>
                        <w:rPr>
                          <w:rFonts w:hint="cs"/>
                          <w:sz w:val="28"/>
                          <w:szCs w:val="28"/>
                          <w:rtl/>
                        </w:rPr>
                        <w:t> </w:t>
                      </w:r>
                      <w:r>
                        <w:rPr>
                          <w:sz w:val="28"/>
                          <w:szCs w:val="28"/>
                        </w:rPr>
                        <w:t>.</w:t>
                      </w:r>
                    </w:p>
                  </w:txbxContent>
                </v:textbox>
              </v:roundrect>
            </w:pict>
          </mc:Fallback>
        </mc:AlternateContent>
      </w:r>
    </w:p>
    <w:p w:rsidR="00833F3C" w:rsidRDefault="00833F3C" w:rsidP="00927BF2">
      <w:pPr>
        <w:spacing w:after="0" w:line="360" w:lineRule="auto"/>
        <w:rPr>
          <w:rFonts w:asciiTheme="majorBidi" w:hAnsiTheme="majorBidi" w:cstheme="majorBidi"/>
          <w:b/>
          <w:bCs/>
          <w:sz w:val="24"/>
          <w:szCs w:val="24"/>
        </w:rPr>
      </w:pPr>
    </w:p>
    <w:sectPr w:rsidR="00833F3C" w:rsidSect="006E0A4B">
      <w:pgSz w:w="11906" w:h="16838"/>
      <w:pgMar w:top="1418" w:right="1418" w:bottom="1418" w:left="1985" w:header="708" w:footer="708"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1712" w:rsidRDefault="00341712" w:rsidP="000929AF">
      <w:pPr>
        <w:spacing w:after="0" w:line="240" w:lineRule="auto"/>
      </w:pPr>
      <w:r>
        <w:separator/>
      </w:r>
    </w:p>
  </w:endnote>
  <w:endnote w:type="continuationSeparator" w:id="0">
    <w:p w:rsidR="00341712" w:rsidRDefault="00341712" w:rsidP="000929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iner Hand ITC">
    <w:panose1 w:val="03070502030502020203"/>
    <w:charset w:val="00"/>
    <w:family w:val="script"/>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inherit">
    <w:altName w:val="Times New Roman"/>
    <w:panose1 w:val="00000000000000000000"/>
    <w:charset w:val="00"/>
    <w:family w:val="roman"/>
    <w:notTrueType/>
    <w:pitch w:val="default"/>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2725598"/>
      <w:docPartObj>
        <w:docPartGallery w:val="Page Numbers (Bottom of Page)"/>
        <w:docPartUnique/>
      </w:docPartObj>
    </w:sdtPr>
    <w:sdtContent>
      <w:p w:rsidR="00341712" w:rsidRDefault="00341712">
        <w:pPr>
          <w:pStyle w:val="Pieddepage"/>
          <w:jc w:val="center"/>
        </w:pPr>
        <w:r>
          <w:fldChar w:fldCharType="begin"/>
        </w:r>
        <w:r>
          <w:instrText>PAGE   \* MERGEFORMAT</w:instrText>
        </w:r>
        <w:r>
          <w:fldChar w:fldCharType="separate"/>
        </w:r>
        <w:r w:rsidR="00273E51">
          <w:rPr>
            <w:noProof/>
          </w:rPr>
          <w:t>50</w:t>
        </w:r>
        <w:r>
          <w:fldChar w:fldCharType="end"/>
        </w:r>
      </w:p>
    </w:sdtContent>
  </w:sdt>
  <w:p w:rsidR="00341712" w:rsidRDefault="00341712">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1712" w:rsidRDefault="00341712">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1712" w:rsidRDefault="0034171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1712" w:rsidRDefault="00341712" w:rsidP="000929AF">
      <w:pPr>
        <w:spacing w:after="0" w:line="240" w:lineRule="auto"/>
      </w:pPr>
      <w:r>
        <w:separator/>
      </w:r>
    </w:p>
  </w:footnote>
  <w:footnote w:type="continuationSeparator" w:id="0">
    <w:p w:rsidR="00341712" w:rsidRDefault="00341712" w:rsidP="000929A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1712" w:rsidRDefault="00341712">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1712" w:rsidRDefault="00341712">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1712" w:rsidRDefault="00341712">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C171B"/>
    <w:multiLevelType w:val="hybridMultilevel"/>
    <w:tmpl w:val="55FE71E0"/>
    <w:lvl w:ilvl="0" w:tplc="76B46808">
      <w:start w:val="1"/>
      <w:numFmt w:val="decimal"/>
      <w:lvlText w:val="%1)"/>
      <w:lvlJc w:val="left"/>
      <w:pPr>
        <w:ind w:left="1637" w:hanging="360"/>
      </w:pPr>
      <w:rPr>
        <w:rFonts w:hint="default"/>
        <w:b/>
        <w:i w:val="0"/>
      </w:rPr>
    </w:lvl>
    <w:lvl w:ilvl="1" w:tplc="040C0019" w:tentative="1">
      <w:start w:val="1"/>
      <w:numFmt w:val="lowerLetter"/>
      <w:lvlText w:val="%2."/>
      <w:lvlJc w:val="left"/>
      <w:pPr>
        <w:ind w:left="2357" w:hanging="360"/>
      </w:pPr>
    </w:lvl>
    <w:lvl w:ilvl="2" w:tplc="040C001B" w:tentative="1">
      <w:start w:val="1"/>
      <w:numFmt w:val="lowerRoman"/>
      <w:lvlText w:val="%3."/>
      <w:lvlJc w:val="right"/>
      <w:pPr>
        <w:ind w:left="3077" w:hanging="180"/>
      </w:pPr>
    </w:lvl>
    <w:lvl w:ilvl="3" w:tplc="040C000F" w:tentative="1">
      <w:start w:val="1"/>
      <w:numFmt w:val="decimal"/>
      <w:lvlText w:val="%4."/>
      <w:lvlJc w:val="left"/>
      <w:pPr>
        <w:ind w:left="3797" w:hanging="360"/>
      </w:pPr>
    </w:lvl>
    <w:lvl w:ilvl="4" w:tplc="040C0019" w:tentative="1">
      <w:start w:val="1"/>
      <w:numFmt w:val="lowerLetter"/>
      <w:lvlText w:val="%5."/>
      <w:lvlJc w:val="left"/>
      <w:pPr>
        <w:ind w:left="4517" w:hanging="360"/>
      </w:pPr>
    </w:lvl>
    <w:lvl w:ilvl="5" w:tplc="040C001B" w:tentative="1">
      <w:start w:val="1"/>
      <w:numFmt w:val="lowerRoman"/>
      <w:lvlText w:val="%6."/>
      <w:lvlJc w:val="right"/>
      <w:pPr>
        <w:ind w:left="5237" w:hanging="180"/>
      </w:pPr>
    </w:lvl>
    <w:lvl w:ilvl="6" w:tplc="040C000F" w:tentative="1">
      <w:start w:val="1"/>
      <w:numFmt w:val="decimal"/>
      <w:lvlText w:val="%7."/>
      <w:lvlJc w:val="left"/>
      <w:pPr>
        <w:ind w:left="5957" w:hanging="360"/>
      </w:pPr>
    </w:lvl>
    <w:lvl w:ilvl="7" w:tplc="040C0019" w:tentative="1">
      <w:start w:val="1"/>
      <w:numFmt w:val="lowerLetter"/>
      <w:lvlText w:val="%8."/>
      <w:lvlJc w:val="left"/>
      <w:pPr>
        <w:ind w:left="6677" w:hanging="360"/>
      </w:pPr>
    </w:lvl>
    <w:lvl w:ilvl="8" w:tplc="040C001B" w:tentative="1">
      <w:start w:val="1"/>
      <w:numFmt w:val="lowerRoman"/>
      <w:lvlText w:val="%9."/>
      <w:lvlJc w:val="right"/>
      <w:pPr>
        <w:ind w:left="7397" w:hanging="180"/>
      </w:pPr>
    </w:lvl>
  </w:abstractNum>
  <w:abstractNum w:abstractNumId="1">
    <w:nsid w:val="0D2742EF"/>
    <w:multiLevelType w:val="hybridMultilevel"/>
    <w:tmpl w:val="CFC67A2C"/>
    <w:lvl w:ilvl="0" w:tplc="BBE282B4">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2">
    <w:nsid w:val="0E82561E"/>
    <w:multiLevelType w:val="hybridMultilevel"/>
    <w:tmpl w:val="C29C9752"/>
    <w:lvl w:ilvl="0" w:tplc="A9F48A3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1A47D12"/>
    <w:multiLevelType w:val="hybridMultilevel"/>
    <w:tmpl w:val="C29C9752"/>
    <w:lvl w:ilvl="0" w:tplc="A9F48A3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2FA372B"/>
    <w:multiLevelType w:val="hybridMultilevel"/>
    <w:tmpl w:val="734C8A18"/>
    <w:lvl w:ilvl="0" w:tplc="C7104348">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5">
    <w:nsid w:val="13B83875"/>
    <w:multiLevelType w:val="hybridMultilevel"/>
    <w:tmpl w:val="2312C15A"/>
    <w:lvl w:ilvl="0" w:tplc="7D0EF42E">
      <w:start w:val="1"/>
      <w:numFmt w:val="decimal"/>
      <w:lvlText w:val="%1)"/>
      <w:lvlJc w:val="left"/>
      <w:pPr>
        <w:ind w:left="928" w:hanging="360"/>
      </w:pPr>
      <w:rPr>
        <w:rFonts w:hint="default"/>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6">
    <w:nsid w:val="17E42F73"/>
    <w:multiLevelType w:val="hybridMultilevel"/>
    <w:tmpl w:val="3F889A4E"/>
    <w:lvl w:ilvl="0" w:tplc="5A1C768C">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7">
    <w:nsid w:val="19DD6C9D"/>
    <w:multiLevelType w:val="hybridMultilevel"/>
    <w:tmpl w:val="E378206A"/>
    <w:lvl w:ilvl="0" w:tplc="C07CE6B8">
      <w:start w:val="1"/>
      <w:numFmt w:val="lowerLetter"/>
      <w:lvlText w:val="%1)"/>
      <w:lvlJc w:val="left"/>
      <w:pPr>
        <w:ind w:left="720" w:hanging="360"/>
      </w:pPr>
      <w:rPr>
        <w:rFonts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E490F2A"/>
    <w:multiLevelType w:val="hybridMultilevel"/>
    <w:tmpl w:val="5170B902"/>
    <w:lvl w:ilvl="0" w:tplc="192C32D4">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9">
    <w:nsid w:val="1E7A5E2E"/>
    <w:multiLevelType w:val="hybridMultilevel"/>
    <w:tmpl w:val="52CCF1BE"/>
    <w:lvl w:ilvl="0" w:tplc="D01EC67C">
      <w:start w:val="1"/>
      <w:numFmt w:val="bullet"/>
      <w:lvlText w:val=""/>
      <w:lvlJc w:val="left"/>
      <w:pPr>
        <w:ind w:left="36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1474DA3"/>
    <w:multiLevelType w:val="hybridMultilevel"/>
    <w:tmpl w:val="98A68F10"/>
    <w:lvl w:ilvl="0" w:tplc="DD188018">
      <w:start w:val="1"/>
      <w:numFmt w:val="decimal"/>
      <w:lvlText w:val="%1-"/>
      <w:lvlJc w:val="left"/>
      <w:pPr>
        <w:ind w:left="720" w:hanging="360"/>
      </w:pPr>
      <w:rPr>
        <w:rFonts w:hint="default"/>
        <w:sz w:val="2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5AA2396"/>
    <w:multiLevelType w:val="hybridMultilevel"/>
    <w:tmpl w:val="FAB46348"/>
    <w:lvl w:ilvl="0" w:tplc="92203C3A">
      <w:start w:val="1"/>
      <w:numFmt w:val="decimal"/>
      <w:lvlText w:val="%1)"/>
      <w:lvlJc w:val="left"/>
      <w:pPr>
        <w:ind w:left="1778" w:hanging="360"/>
      </w:pPr>
      <w:rPr>
        <w:rFonts w:hint="default"/>
        <w:b/>
      </w:rPr>
    </w:lvl>
    <w:lvl w:ilvl="1" w:tplc="040C0019" w:tentative="1">
      <w:start w:val="1"/>
      <w:numFmt w:val="lowerLetter"/>
      <w:lvlText w:val="%2."/>
      <w:lvlJc w:val="left"/>
      <w:pPr>
        <w:ind w:left="2357" w:hanging="360"/>
      </w:pPr>
    </w:lvl>
    <w:lvl w:ilvl="2" w:tplc="040C001B" w:tentative="1">
      <w:start w:val="1"/>
      <w:numFmt w:val="lowerRoman"/>
      <w:lvlText w:val="%3."/>
      <w:lvlJc w:val="right"/>
      <w:pPr>
        <w:ind w:left="3077" w:hanging="180"/>
      </w:pPr>
    </w:lvl>
    <w:lvl w:ilvl="3" w:tplc="040C000F" w:tentative="1">
      <w:start w:val="1"/>
      <w:numFmt w:val="decimal"/>
      <w:lvlText w:val="%4."/>
      <w:lvlJc w:val="left"/>
      <w:pPr>
        <w:ind w:left="3797" w:hanging="360"/>
      </w:pPr>
    </w:lvl>
    <w:lvl w:ilvl="4" w:tplc="040C0019" w:tentative="1">
      <w:start w:val="1"/>
      <w:numFmt w:val="lowerLetter"/>
      <w:lvlText w:val="%5."/>
      <w:lvlJc w:val="left"/>
      <w:pPr>
        <w:ind w:left="4517" w:hanging="360"/>
      </w:pPr>
    </w:lvl>
    <w:lvl w:ilvl="5" w:tplc="040C001B" w:tentative="1">
      <w:start w:val="1"/>
      <w:numFmt w:val="lowerRoman"/>
      <w:lvlText w:val="%6."/>
      <w:lvlJc w:val="right"/>
      <w:pPr>
        <w:ind w:left="5237" w:hanging="180"/>
      </w:pPr>
    </w:lvl>
    <w:lvl w:ilvl="6" w:tplc="040C000F" w:tentative="1">
      <w:start w:val="1"/>
      <w:numFmt w:val="decimal"/>
      <w:lvlText w:val="%7."/>
      <w:lvlJc w:val="left"/>
      <w:pPr>
        <w:ind w:left="5957" w:hanging="360"/>
      </w:pPr>
    </w:lvl>
    <w:lvl w:ilvl="7" w:tplc="040C0019" w:tentative="1">
      <w:start w:val="1"/>
      <w:numFmt w:val="lowerLetter"/>
      <w:lvlText w:val="%8."/>
      <w:lvlJc w:val="left"/>
      <w:pPr>
        <w:ind w:left="6677" w:hanging="360"/>
      </w:pPr>
    </w:lvl>
    <w:lvl w:ilvl="8" w:tplc="040C001B" w:tentative="1">
      <w:start w:val="1"/>
      <w:numFmt w:val="lowerRoman"/>
      <w:lvlText w:val="%9."/>
      <w:lvlJc w:val="right"/>
      <w:pPr>
        <w:ind w:left="7397" w:hanging="180"/>
      </w:pPr>
    </w:lvl>
  </w:abstractNum>
  <w:abstractNum w:abstractNumId="12">
    <w:nsid w:val="298E60F5"/>
    <w:multiLevelType w:val="hybridMultilevel"/>
    <w:tmpl w:val="8E722C50"/>
    <w:lvl w:ilvl="0" w:tplc="37BEF6CC">
      <w:start w:val="1"/>
      <w:numFmt w:val="lowerLetter"/>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13">
    <w:nsid w:val="2B564E39"/>
    <w:multiLevelType w:val="hybridMultilevel"/>
    <w:tmpl w:val="9D5A009C"/>
    <w:lvl w:ilvl="0" w:tplc="EE7A6EAE">
      <w:start w:val="1"/>
      <w:numFmt w:val="decimal"/>
      <w:lvlText w:val="%1)"/>
      <w:lvlJc w:val="left"/>
      <w:pPr>
        <w:ind w:left="928" w:hanging="360"/>
      </w:pPr>
      <w:rPr>
        <w:rFonts w:hint="default"/>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14">
    <w:nsid w:val="2FEB7C66"/>
    <w:multiLevelType w:val="hybridMultilevel"/>
    <w:tmpl w:val="14EADB80"/>
    <w:lvl w:ilvl="0" w:tplc="61464726">
      <w:start w:val="1"/>
      <w:numFmt w:val="decimal"/>
      <w:lvlText w:val="%1)"/>
      <w:lvlJc w:val="left"/>
      <w:pPr>
        <w:ind w:left="786" w:hanging="360"/>
      </w:pPr>
      <w:rPr>
        <w:rFonts w:hint="default"/>
        <w:sz w:val="24"/>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5">
    <w:nsid w:val="32937BD7"/>
    <w:multiLevelType w:val="hybridMultilevel"/>
    <w:tmpl w:val="8BFCD9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2BF79BB"/>
    <w:multiLevelType w:val="hybridMultilevel"/>
    <w:tmpl w:val="471A1DBA"/>
    <w:lvl w:ilvl="0" w:tplc="E6C23942">
      <w:start w:val="1"/>
      <w:numFmt w:val="decimal"/>
      <w:lvlText w:val="%1)"/>
      <w:lvlJc w:val="left"/>
      <w:pPr>
        <w:ind w:left="1637" w:hanging="360"/>
      </w:pPr>
      <w:rPr>
        <w:rFonts w:hint="default"/>
        <w:i w:val="0"/>
        <w:iCs w:val="0"/>
      </w:rPr>
    </w:lvl>
    <w:lvl w:ilvl="1" w:tplc="040C0019" w:tentative="1">
      <w:start w:val="1"/>
      <w:numFmt w:val="lowerLetter"/>
      <w:lvlText w:val="%2."/>
      <w:lvlJc w:val="left"/>
      <w:pPr>
        <w:ind w:left="2357" w:hanging="360"/>
      </w:pPr>
    </w:lvl>
    <w:lvl w:ilvl="2" w:tplc="040C001B" w:tentative="1">
      <w:start w:val="1"/>
      <w:numFmt w:val="lowerRoman"/>
      <w:lvlText w:val="%3."/>
      <w:lvlJc w:val="right"/>
      <w:pPr>
        <w:ind w:left="3077" w:hanging="180"/>
      </w:pPr>
    </w:lvl>
    <w:lvl w:ilvl="3" w:tplc="040C000F" w:tentative="1">
      <w:start w:val="1"/>
      <w:numFmt w:val="decimal"/>
      <w:lvlText w:val="%4."/>
      <w:lvlJc w:val="left"/>
      <w:pPr>
        <w:ind w:left="3797" w:hanging="360"/>
      </w:pPr>
    </w:lvl>
    <w:lvl w:ilvl="4" w:tplc="040C0019" w:tentative="1">
      <w:start w:val="1"/>
      <w:numFmt w:val="lowerLetter"/>
      <w:lvlText w:val="%5."/>
      <w:lvlJc w:val="left"/>
      <w:pPr>
        <w:ind w:left="4517" w:hanging="360"/>
      </w:pPr>
    </w:lvl>
    <w:lvl w:ilvl="5" w:tplc="040C001B" w:tentative="1">
      <w:start w:val="1"/>
      <w:numFmt w:val="lowerRoman"/>
      <w:lvlText w:val="%6."/>
      <w:lvlJc w:val="right"/>
      <w:pPr>
        <w:ind w:left="5237" w:hanging="180"/>
      </w:pPr>
    </w:lvl>
    <w:lvl w:ilvl="6" w:tplc="040C000F" w:tentative="1">
      <w:start w:val="1"/>
      <w:numFmt w:val="decimal"/>
      <w:lvlText w:val="%7."/>
      <w:lvlJc w:val="left"/>
      <w:pPr>
        <w:ind w:left="5957" w:hanging="360"/>
      </w:pPr>
    </w:lvl>
    <w:lvl w:ilvl="7" w:tplc="040C0019" w:tentative="1">
      <w:start w:val="1"/>
      <w:numFmt w:val="lowerLetter"/>
      <w:lvlText w:val="%8."/>
      <w:lvlJc w:val="left"/>
      <w:pPr>
        <w:ind w:left="6677" w:hanging="360"/>
      </w:pPr>
    </w:lvl>
    <w:lvl w:ilvl="8" w:tplc="040C001B" w:tentative="1">
      <w:start w:val="1"/>
      <w:numFmt w:val="lowerRoman"/>
      <w:lvlText w:val="%9."/>
      <w:lvlJc w:val="right"/>
      <w:pPr>
        <w:ind w:left="7397" w:hanging="180"/>
      </w:pPr>
    </w:lvl>
  </w:abstractNum>
  <w:abstractNum w:abstractNumId="17">
    <w:nsid w:val="3EF039B1"/>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3F5F7121"/>
    <w:multiLevelType w:val="multilevel"/>
    <w:tmpl w:val="D3A60456"/>
    <w:lvl w:ilvl="0">
      <w:start w:val="1"/>
      <w:numFmt w:val="lowerLetter"/>
      <w:lvlText w:val="%1)"/>
      <w:lvlJc w:val="left"/>
      <w:pPr>
        <w:ind w:left="1567" w:hanging="432"/>
      </w:pPr>
      <w:rPr>
        <w:rFonts w:hint="default"/>
      </w:rPr>
    </w:lvl>
    <w:lvl w:ilvl="1">
      <w:start w:val="1"/>
      <w:numFmt w:val="decimal"/>
      <w:pStyle w:val="Titre2"/>
      <w:lvlText w:val="%1.%2"/>
      <w:lvlJc w:val="left"/>
      <w:pPr>
        <w:ind w:left="576" w:hanging="576"/>
      </w:pPr>
      <w:rPr>
        <w:rFonts w:hint="default"/>
      </w:rPr>
    </w:lvl>
    <w:lvl w:ilvl="2">
      <w:start w:val="1"/>
      <w:numFmt w:val="decimal"/>
      <w:pStyle w:val="Titre3"/>
      <w:lvlText w:val="%1.%2.%3"/>
      <w:lvlJc w:val="left"/>
      <w:pPr>
        <w:ind w:left="720" w:hanging="720"/>
      </w:pPr>
      <w:rPr>
        <w:rFonts w:hint="default"/>
      </w:rPr>
    </w:lvl>
    <w:lvl w:ilvl="3">
      <w:start w:val="1"/>
      <w:numFmt w:val="decimal"/>
      <w:pStyle w:val="Titre4"/>
      <w:lvlText w:val="%1.%2.%3.%4"/>
      <w:lvlJc w:val="left"/>
      <w:pPr>
        <w:ind w:left="864" w:hanging="864"/>
      </w:pPr>
      <w:rPr>
        <w:rFonts w:hint="default"/>
      </w:rPr>
    </w:lvl>
    <w:lvl w:ilvl="4">
      <w:start w:val="1"/>
      <w:numFmt w:val="decimal"/>
      <w:pStyle w:val="Titre5"/>
      <w:lvlText w:val="%1.%2.%3.%4.%5"/>
      <w:lvlJc w:val="left"/>
      <w:pPr>
        <w:ind w:left="1008" w:hanging="1008"/>
      </w:pPr>
      <w:rPr>
        <w:rFonts w:hint="default"/>
      </w:rPr>
    </w:lvl>
    <w:lvl w:ilvl="5">
      <w:start w:val="1"/>
      <w:numFmt w:val="decimal"/>
      <w:pStyle w:val="Titre6"/>
      <w:lvlText w:val="%1.%2.%3.%4.%5.%6"/>
      <w:lvlJc w:val="left"/>
      <w:pPr>
        <w:ind w:left="1152" w:hanging="1152"/>
      </w:pPr>
      <w:rPr>
        <w:rFonts w:hint="default"/>
      </w:rPr>
    </w:lvl>
    <w:lvl w:ilvl="6">
      <w:start w:val="1"/>
      <w:numFmt w:val="decimal"/>
      <w:pStyle w:val="Titre7"/>
      <w:lvlText w:val="%1.%2.%3.%4.%5.%6.%7"/>
      <w:lvlJc w:val="left"/>
      <w:pPr>
        <w:ind w:left="1296" w:hanging="1296"/>
      </w:pPr>
      <w:rPr>
        <w:rFonts w:hint="default"/>
      </w:rPr>
    </w:lvl>
    <w:lvl w:ilvl="7">
      <w:start w:val="1"/>
      <w:numFmt w:val="decimal"/>
      <w:pStyle w:val="Titre8"/>
      <w:lvlText w:val="%1.%2.%3.%4.%5.%6.%7.%8"/>
      <w:lvlJc w:val="left"/>
      <w:pPr>
        <w:ind w:left="1440" w:hanging="1440"/>
      </w:pPr>
      <w:rPr>
        <w:rFonts w:hint="default"/>
      </w:rPr>
    </w:lvl>
    <w:lvl w:ilvl="8">
      <w:start w:val="1"/>
      <w:numFmt w:val="decimal"/>
      <w:pStyle w:val="Titre9"/>
      <w:lvlText w:val="%1.%2.%3.%4.%5.%6.%7.%8.%9"/>
      <w:lvlJc w:val="left"/>
      <w:pPr>
        <w:ind w:left="1584" w:hanging="1584"/>
      </w:pPr>
      <w:rPr>
        <w:rFonts w:hint="default"/>
      </w:rPr>
    </w:lvl>
  </w:abstractNum>
  <w:abstractNum w:abstractNumId="19">
    <w:nsid w:val="40E37BF8"/>
    <w:multiLevelType w:val="hybridMultilevel"/>
    <w:tmpl w:val="B1C2DAFC"/>
    <w:lvl w:ilvl="0" w:tplc="D17E5FDA">
      <w:start w:val="1"/>
      <w:numFmt w:val="decimal"/>
      <w:lvlText w:val="%1)"/>
      <w:lvlJc w:val="left"/>
      <w:pPr>
        <w:ind w:left="1637" w:hanging="360"/>
      </w:pPr>
      <w:rPr>
        <w:rFonts w:hint="default"/>
        <w:b/>
      </w:rPr>
    </w:lvl>
    <w:lvl w:ilvl="1" w:tplc="040C0019" w:tentative="1">
      <w:start w:val="1"/>
      <w:numFmt w:val="lowerLetter"/>
      <w:lvlText w:val="%2."/>
      <w:lvlJc w:val="left"/>
      <w:pPr>
        <w:ind w:left="2357" w:hanging="360"/>
      </w:pPr>
    </w:lvl>
    <w:lvl w:ilvl="2" w:tplc="040C001B" w:tentative="1">
      <w:start w:val="1"/>
      <w:numFmt w:val="lowerRoman"/>
      <w:lvlText w:val="%3."/>
      <w:lvlJc w:val="right"/>
      <w:pPr>
        <w:ind w:left="3077" w:hanging="180"/>
      </w:pPr>
    </w:lvl>
    <w:lvl w:ilvl="3" w:tplc="040C000F" w:tentative="1">
      <w:start w:val="1"/>
      <w:numFmt w:val="decimal"/>
      <w:lvlText w:val="%4."/>
      <w:lvlJc w:val="left"/>
      <w:pPr>
        <w:ind w:left="3797" w:hanging="360"/>
      </w:pPr>
    </w:lvl>
    <w:lvl w:ilvl="4" w:tplc="040C0019" w:tentative="1">
      <w:start w:val="1"/>
      <w:numFmt w:val="lowerLetter"/>
      <w:lvlText w:val="%5."/>
      <w:lvlJc w:val="left"/>
      <w:pPr>
        <w:ind w:left="4517" w:hanging="360"/>
      </w:pPr>
    </w:lvl>
    <w:lvl w:ilvl="5" w:tplc="040C001B" w:tentative="1">
      <w:start w:val="1"/>
      <w:numFmt w:val="lowerRoman"/>
      <w:lvlText w:val="%6."/>
      <w:lvlJc w:val="right"/>
      <w:pPr>
        <w:ind w:left="5237" w:hanging="180"/>
      </w:pPr>
    </w:lvl>
    <w:lvl w:ilvl="6" w:tplc="040C000F" w:tentative="1">
      <w:start w:val="1"/>
      <w:numFmt w:val="decimal"/>
      <w:lvlText w:val="%7."/>
      <w:lvlJc w:val="left"/>
      <w:pPr>
        <w:ind w:left="5957" w:hanging="360"/>
      </w:pPr>
    </w:lvl>
    <w:lvl w:ilvl="7" w:tplc="040C0019" w:tentative="1">
      <w:start w:val="1"/>
      <w:numFmt w:val="lowerLetter"/>
      <w:lvlText w:val="%8."/>
      <w:lvlJc w:val="left"/>
      <w:pPr>
        <w:ind w:left="6677" w:hanging="360"/>
      </w:pPr>
    </w:lvl>
    <w:lvl w:ilvl="8" w:tplc="040C001B" w:tentative="1">
      <w:start w:val="1"/>
      <w:numFmt w:val="lowerRoman"/>
      <w:lvlText w:val="%9."/>
      <w:lvlJc w:val="right"/>
      <w:pPr>
        <w:ind w:left="7397" w:hanging="180"/>
      </w:pPr>
    </w:lvl>
  </w:abstractNum>
  <w:abstractNum w:abstractNumId="20">
    <w:nsid w:val="444D0DFE"/>
    <w:multiLevelType w:val="hybridMultilevel"/>
    <w:tmpl w:val="D19E5032"/>
    <w:lvl w:ilvl="0" w:tplc="040C000B">
      <w:start w:val="1"/>
      <w:numFmt w:val="bullet"/>
      <w:lvlText w:val=""/>
      <w:lvlJc w:val="left"/>
      <w:pPr>
        <w:ind w:left="1146" w:hanging="360"/>
      </w:pPr>
      <w:rPr>
        <w:rFonts w:ascii="Wingdings" w:hAnsi="Wingdings" w:hint="default"/>
      </w:rPr>
    </w:lvl>
    <w:lvl w:ilvl="1" w:tplc="040C0003">
      <w:start w:val="1"/>
      <w:numFmt w:val="bullet"/>
      <w:lvlText w:val="o"/>
      <w:lvlJc w:val="left"/>
      <w:pPr>
        <w:ind w:left="1866" w:hanging="360"/>
      </w:pPr>
      <w:rPr>
        <w:rFonts w:ascii="Courier New" w:hAnsi="Courier New" w:cs="Courier New" w:hint="default"/>
      </w:rPr>
    </w:lvl>
    <w:lvl w:ilvl="2" w:tplc="040C0005">
      <w:start w:val="1"/>
      <w:numFmt w:val="bullet"/>
      <w:lvlText w:val=""/>
      <w:lvlJc w:val="left"/>
      <w:pPr>
        <w:ind w:left="2586" w:hanging="360"/>
      </w:pPr>
      <w:rPr>
        <w:rFonts w:ascii="Wingdings" w:hAnsi="Wingdings" w:hint="default"/>
      </w:rPr>
    </w:lvl>
    <w:lvl w:ilvl="3" w:tplc="040C0001">
      <w:start w:val="1"/>
      <w:numFmt w:val="bullet"/>
      <w:lvlText w:val=""/>
      <w:lvlJc w:val="left"/>
      <w:pPr>
        <w:ind w:left="3306" w:hanging="360"/>
      </w:pPr>
      <w:rPr>
        <w:rFonts w:ascii="Symbol" w:hAnsi="Symbol" w:hint="default"/>
      </w:rPr>
    </w:lvl>
    <w:lvl w:ilvl="4" w:tplc="040C0003">
      <w:start w:val="1"/>
      <w:numFmt w:val="bullet"/>
      <w:lvlText w:val="o"/>
      <w:lvlJc w:val="left"/>
      <w:pPr>
        <w:ind w:left="4026" w:hanging="360"/>
      </w:pPr>
      <w:rPr>
        <w:rFonts w:ascii="Courier New" w:hAnsi="Courier New" w:cs="Courier New" w:hint="default"/>
      </w:rPr>
    </w:lvl>
    <w:lvl w:ilvl="5" w:tplc="040C0005">
      <w:start w:val="1"/>
      <w:numFmt w:val="bullet"/>
      <w:lvlText w:val=""/>
      <w:lvlJc w:val="left"/>
      <w:pPr>
        <w:ind w:left="4746" w:hanging="360"/>
      </w:pPr>
      <w:rPr>
        <w:rFonts w:ascii="Wingdings" w:hAnsi="Wingdings" w:hint="default"/>
      </w:rPr>
    </w:lvl>
    <w:lvl w:ilvl="6" w:tplc="040C0001">
      <w:start w:val="1"/>
      <w:numFmt w:val="bullet"/>
      <w:lvlText w:val=""/>
      <w:lvlJc w:val="left"/>
      <w:pPr>
        <w:ind w:left="5466" w:hanging="360"/>
      </w:pPr>
      <w:rPr>
        <w:rFonts w:ascii="Symbol" w:hAnsi="Symbol" w:hint="default"/>
      </w:rPr>
    </w:lvl>
    <w:lvl w:ilvl="7" w:tplc="040C0003">
      <w:start w:val="1"/>
      <w:numFmt w:val="bullet"/>
      <w:lvlText w:val="o"/>
      <w:lvlJc w:val="left"/>
      <w:pPr>
        <w:ind w:left="6186" w:hanging="360"/>
      </w:pPr>
      <w:rPr>
        <w:rFonts w:ascii="Courier New" w:hAnsi="Courier New" w:cs="Courier New" w:hint="default"/>
      </w:rPr>
    </w:lvl>
    <w:lvl w:ilvl="8" w:tplc="040C0005">
      <w:start w:val="1"/>
      <w:numFmt w:val="bullet"/>
      <w:lvlText w:val=""/>
      <w:lvlJc w:val="left"/>
      <w:pPr>
        <w:ind w:left="6906" w:hanging="360"/>
      </w:pPr>
      <w:rPr>
        <w:rFonts w:ascii="Wingdings" w:hAnsi="Wingdings" w:hint="default"/>
      </w:rPr>
    </w:lvl>
  </w:abstractNum>
  <w:abstractNum w:abstractNumId="21">
    <w:nsid w:val="4F233317"/>
    <w:multiLevelType w:val="hybridMultilevel"/>
    <w:tmpl w:val="697E8D28"/>
    <w:lvl w:ilvl="0" w:tplc="C73A952E">
      <w:start w:val="1"/>
      <w:numFmt w:val="decimal"/>
      <w:lvlText w:val="%1)"/>
      <w:lvlJc w:val="left"/>
      <w:pPr>
        <w:ind w:left="786" w:hanging="360"/>
      </w:pPr>
      <w:rPr>
        <w:rFonts w:hint="default"/>
        <w:b/>
        <w:sz w:val="24"/>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22">
    <w:nsid w:val="51672573"/>
    <w:multiLevelType w:val="hybridMultilevel"/>
    <w:tmpl w:val="F50C7E22"/>
    <w:lvl w:ilvl="0" w:tplc="97A05714">
      <w:start w:val="1"/>
      <w:numFmt w:val="decimal"/>
      <w:lvlText w:val="%1)"/>
      <w:lvlJc w:val="left"/>
      <w:pPr>
        <w:ind w:left="2400" w:hanging="360"/>
      </w:pPr>
      <w:rPr>
        <w:rFonts w:hint="default"/>
      </w:rPr>
    </w:lvl>
    <w:lvl w:ilvl="1" w:tplc="040C0019" w:tentative="1">
      <w:start w:val="1"/>
      <w:numFmt w:val="lowerLetter"/>
      <w:lvlText w:val="%2."/>
      <w:lvlJc w:val="left"/>
      <w:pPr>
        <w:ind w:left="3120" w:hanging="360"/>
      </w:pPr>
    </w:lvl>
    <w:lvl w:ilvl="2" w:tplc="040C001B" w:tentative="1">
      <w:start w:val="1"/>
      <w:numFmt w:val="lowerRoman"/>
      <w:lvlText w:val="%3."/>
      <w:lvlJc w:val="right"/>
      <w:pPr>
        <w:ind w:left="3840" w:hanging="180"/>
      </w:pPr>
    </w:lvl>
    <w:lvl w:ilvl="3" w:tplc="040C000F" w:tentative="1">
      <w:start w:val="1"/>
      <w:numFmt w:val="decimal"/>
      <w:lvlText w:val="%4."/>
      <w:lvlJc w:val="left"/>
      <w:pPr>
        <w:ind w:left="4560" w:hanging="360"/>
      </w:pPr>
    </w:lvl>
    <w:lvl w:ilvl="4" w:tplc="040C0019" w:tentative="1">
      <w:start w:val="1"/>
      <w:numFmt w:val="lowerLetter"/>
      <w:lvlText w:val="%5."/>
      <w:lvlJc w:val="left"/>
      <w:pPr>
        <w:ind w:left="5280" w:hanging="360"/>
      </w:pPr>
    </w:lvl>
    <w:lvl w:ilvl="5" w:tplc="040C001B" w:tentative="1">
      <w:start w:val="1"/>
      <w:numFmt w:val="lowerRoman"/>
      <w:lvlText w:val="%6."/>
      <w:lvlJc w:val="right"/>
      <w:pPr>
        <w:ind w:left="6000" w:hanging="180"/>
      </w:pPr>
    </w:lvl>
    <w:lvl w:ilvl="6" w:tplc="040C000F" w:tentative="1">
      <w:start w:val="1"/>
      <w:numFmt w:val="decimal"/>
      <w:lvlText w:val="%7."/>
      <w:lvlJc w:val="left"/>
      <w:pPr>
        <w:ind w:left="6720" w:hanging="360"/>
      </w:pPr>
    </w:lvl>
    <w:lvl w:ilvl="7" w:tplc="040C0019" w:tentative="1">
      <w:start w:val="1"/>
      <w:numFmt w:val="lowerLetter"/>
      <w:lvlText w:val="%8."/>
      <w:lvlJc w:val="left"/>
      <w:pPr>
        <w:ind w:left="7440" w:hanging="360"/>
      </w:pPr>
    </w:lvl>
    <w:lvl w:ilvl="8" w:tplc="040C001B" w:tentative="1">
      <w:start w:val="1"/>
      <w:numFmt w:val="lowerRoman"/>
      <w:lvlText w:val="%9."/>
      <w:lvlJc w:val="right"/>
      <w:pPr>
        <w:ind w:left="8160" w:hanging="180"/>
      </w:pPr>
    </w:lvl>
  </w:abstractNum>
  <w:abstractNum w:abstractNumId="23">
    <w:nsid w:val="526B0DAC"/>
    <w:multiLevelType w:val="hybridMultilevel"/>
    <w:tmpl w:val="DA4887BE"/>
    <w:lvl w:ilvl="0" w:tplc="376A3A24">
      <w:start w:val="1"/>
      <w:numFmt w:val="decimal"/>
      <w:lvlText w:val="%1-"/>
      <w:lvlJc w:val="left"/>
      <w:pPr>
        <w:ind w:left="928"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52C80A52"/>
    <w:multiLevelType w:val="hybridMultilevel"/>
    <w:tmpl w:val="989C1F80"/>
    <w:lvl w:ilvl="0" w:tplc="62B8B4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31F1485"/>
    <w:multiLevelType w:val="hybridMultilevel"/>
    <w:tmpl w:val="A14675DE"/>
    <w:lvl w:ilvl="0" w:tplc="DDD831BE">
      <w:start w:val="1"/>
      <w:numFmt w:val="decimal"/>
      <w:lvlText w:val="%1)"/>
      <w:lvlJc w:val="left"/>
      <w:pPr>
        <w:ind w:left="928" w:hanging="360"/>
      </w:pPr>
      <w:rPr>
        <w:rFonts w:hint="default"/>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26">
    <w:nsid w:val="55247B85"/>
    <w:multiLevelType w:val="hybridMultilevel"/>
    <w:tmpl w:val="77E61D1A"/>
    <w:lvl w:ilvl="0" w:tplc="55200CFC">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27">
    <w:nsid w:val="58492A13"/>
    <w:multiLevelType w:val="hybridMultilevel"/>
    <w:tmpl w:val="8752DB48"/>
    <w:lvl w:ilvl="0" w:tplc="F9281242">
      <w:start w:val="1"/>
      <w:numFmt w:val="decimal"/>
      <w:lvlText w:val="%1)"/>
      <w:lvlJc w:val="left"/>
      <w:pPr>
        <w:ind w:left="928" w:hanging="360"/>
      </w:pPr>
      <w:rPr>
        <w:rFonts w:hint="default"/>
        <w:i w:val="0"/>
        <w:iCs w:val="0"/>
        <w:color w:val="000000"/>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28">
    <w:nsid w:val="58904705"/>
    <w:multiLevelType w:val="hybridMultilevel"/>
    <w:tmpl w:val="59B62E74"/>
    <w:lvl w:ilvl="0" w:tplc="F7E6BF5A">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29">
    <w:nsid w:val="58AC0DBD"/>
    <w:multiLevelType w:val="hybridMultilevel"/>
    <w:tmpl w:val="FCA60F2C"/>
    <w:lvl w:ilvl="0" w:tplc="5FF6D758">
      <w:start w:val="1"/>
      <w:numFmt w:val="decimal"/>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30">
    <w:nsid w:val="64554ACA"/>
    <w:multiLevelType w:val="hybridMultilevel"/>
    <w:tmpl w:val="0D28362A"/>
    <w:lvl w:ilvl="0" w:tplc="C09A6C74">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31">
    <w:nsid w:val="645E47A3"/>
    <w:multiLevelType w:val="hybridMultilevel"/>
    <w:tmpl w:val="E75A22C0"/>
    <w:lvl w:ilvl="0" w:tplc="040C0017">
      <w:start w:val="1"/>
      <w:numFmt w:val="lowerLetter"/>
      <w:lvlText w:val="%1)"/>
      <w:lvlJc w:val="left"/>
      <w:pPr>
        <w:ind w:left="720" w:hanging="36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2">
    <w:nsid w:val="66F05372"/>
    <w:multiLevelType w:val="hybridMultilevel"/>
    <w:tmpl w:val="E35CD51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9052043"/>
    <w:multiLevelType w:val="hybridMultilevel"/>
    <w:tmpl w:val="00FAD808"/>
    <w:lvl w:ilvl="0" w:tplc="E23805F6">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34">
    <w:nsid w:val="6B130808"/>
    <w:multiLevelType w:val="hybridMultilevel"/>
    <w:tmpl w:val="979484EC"/>
    <w:lvl w:ilvl="0" w:tplc="9918BA9C">
      <w:start w:val="1"/>
      <w:numFmt w:val="decimal"/>
      <w:lvlText w:val="%1-"/>
      <w:lvlJc w:val="left"/>
      <w:pPr>
        <w:ind w:left="720" w:hanging="360"/>
      </w:pPr>
      <w:rPr>
        <w:rFonts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B5A3C5F"/>
    <w:multiLevelType w:val="hybridMultilevel"/>
    <w:tmpl w:val="5F76CCFC"/>
    <w:lvl w:ilvl="0" w:tplc="A12C96BE">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36">
    <w:nsid w:val="720D3B38"/>
    <w:multiLevelType w:val="hybridMultilevel"/>
    <w:tmpl w:val="57CA66EA"/>
    <w:lvl w:ilvl="0" w:tplc="81C4D552">
      <w:start w:val="1"/>
      <w:numFmt w:val="decimal"/>
      <w:lvlText w:val="%1)"/>
      <w:lvlJc w:val="left"/>
      <w:pPr>
        <w:ind w:left="928" w:hanging="360"/>
      </w:pPr>
      <w:rPr>
        <w:rFonts w:hint="default"/>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37">
    <w:nsid w:val="729D3D63"/>
    <w:multiLevelType w:val="hybridMultilevel"/>
    <w:tmpl w:val="DA4887BE"/>
    <w:lvl w:ilvl="0" w:tplc="376A3A24">
      <w:start w:val="1"/>
      <w:numFmt w:val="decimal"/>
      <w:lvlText w:val="%1-"/>
      <w:lvlJc w:val="left"/>
      <w:pPr>
        <w:ind w:left="928"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nsid w:val="741B0BD7"/>
    <w:multiLevelType w:val="hybridMultilevel"/>
    <w:tmpl w:val="4000CA10"/>
    <w:lvl w:ilvl="0" w:tplc="DEE6C5EA">
      <w:start w:val="1"/>
      <w:numFmt w:val="decimal"/>
      <w:lvlText w:val="%1)"/>
      <w:lvlJc w:val="left"/>
      <w:pPr>
        <w:ind w:left="2340" w:hanging="360"/>
      </w:pPr>
      <w:rPr>
        <w:rFonts w:hint="default"/>
      </w:rPr>
    </w:lvl>
    <w:lvl w:ilvl="1" w:tplc="040C0019" w:tentative="1">
      <w:start w:val="1"/>
      <w:numFmt w:val="lowerLetter"/>
      <w:lvlText w:val="%2."/>
      <w:lvlJc w:val="left"/>
      <w:pPr>
        <w:ind w:left="3060" w:hanging="360"/>
      </w:pPr>
    </w:lvl>
    <w:lvl w:ilvl="2" w:tplc="040C001B" w:tentative="1">
      <w:start w:val="1"/>
      <w:numFmt w:val="lowerRoman"/>
      <w:lvlText w:val="%3."/>
      <w:lvlJc w:val="right"/>
      <w:pPr>
        <w:ind w:left="3780" w:hanging="180"/>
      </w:pPr>
    </w:lvl>
    <w:lvl w:ilvl="3" w:tplc="040C000F" w:tentative="1">
      <w:start w:val="1"/>
      <w:numFmt w:val="decimal"/>
      <w:lvlText w:val="%4."/>
      <w:lvlJc w:val="left"/>
      <w:pPr>
        <w:ind w:left="4500" w:hanging="360"/>
      </w:pPr>
    </w:lvl>
    <w:lvl w:ilvl="4" w:tplc="040C0019" w:tentative="1">
      <w:start w:val="1"/>
      <w:numFmt w:val="lowerLetter"/>
      <w:lvlText w:val="%5."/>
      <w:lvlJc w:val="left"/>
      <w:pPr>
        <w:ind w:left="5220" w:hanging="360"/>
      </w:pPr>
    </w:lvl>
    <w:lvl w:ilvl="5" w:tplc="040C001B" w:tentative="1">
      <w:start w:val="1"/>
      <w:numFmt w:val="lowerRoman"/>
      <w:lvlText w:val="%6."/>
      <w:lvlJc w:val="right"/>
      <w:pPr>
        <w:ind w:left="5940" w:hanging="180"/>
      </w:pPr>
    </w:lvl>
    <w:lvl w:ilvl="6" w:tplc="040C000F" w:tentative="1">
      <w:start w:val="1"/>
      <w:numFmt w:val="decimal"/>
      <w:lvlText w:val="%7."/>
      <w:lvlJc w:val="left"/>
      <w:pPr>
        <w:ind w:left="6660" w:hanging="360"/>
      </w:pPr>
    </w:lvl>
    <w:lvl w:ilvl="7" w:tplc="040C0019" w:tentative="1">
      <w:start w:val="1"/>
      <w:numFmt w:val="lowerLetter"/>
      <w:lvlText w:val="%8."/>
      <w:lvlJc w:val="left"/>
      <w:pPr>
        <w:ind w:left="7380" w:hanging="360"/>
      </w:pPr>
    </w:lvl>
    <w:lvl w:ilvl="8" w:tplc="040C001B" w:tentative="1">
      <w:start w:val="1"/>
      <w:numFmt w:val="lowerRoman"/>
      <w:lvlText w:val="%9."/>
      <w:lvlJc w:val="right"/>
      <w:pPr>
        <w:ind w:left="8100" w:hanging="180"/>
      </w:pPr>
    </w:lvl>
  </w:abstractNum>
  <w:abstractNum w:abstractNumId="39">
    <w:nsid w:val="779D13B2"/>
    <w:multiLevelType w:val="hybridMultilevel"/>
    <w:tmpl w:val="7C124BA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B">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AB71958"/>
    <w:multiLevelType w:val="hybridMultilevel"/>
    <w:tmpl w:val="0428CCC8"/>
    <w:lvl w:ilvl="0" w:tplc="040C0011">
      <w:start w:val="1"/>
      <w:numFmt w:val="decimal"/>
      <w:lvlText w:val="%1)"/>
      <w:lvlJc w:val="left"/>
      <w:pPr>
        <w:ind w:left="1866" w:hanging="360"/>
      </w:pPr>
    </w:lvl>
    <w:lvl w:ilvl="1" w:tplc="040C0019" w:tentative="1">
      <w:start w:val="1"/>
      <w:numFmt w:val="lowerLetter"/>
      <w:lvlText w:val="%2."/>
      <w:lvlJc w:val="left"/>
      <w:pPr>
        <w:ind w:left="2586" w:hanging="360"/>
      </w:pPr>
    </w:lvl>
    <w:lvl w:ilvl="2" w:tplc="040C001B" w:tentative="1">
      <w:start w:val="1"/>
      <w:numFmt w:val="lowerRoman"/>
      <w:lvlText w:val="%3."/>
      <w:lvlJc w:val="right"/>
      <w:pPr>
        <w:ind w:left="3306" w:hanging="180"/>
      </w:pPr>
    </w:lvl>
    <w:lvl w:ilvl="3" w:tplc="040C000F" w:tentative="1">
      <w:start w:val="1"/>
      <w:numFmt w:val="decimal"/>
      <w:lvlText w:val="%4."/>
      <w:lvlJc w:val="left"/>
      <w:pPr>
        <w:ind w:left="4026" w:hanging="360"/>
      </w:pPr>
    </w:lvl>
    <w:lvl w:ilvl="4" w:tplc="040C0019" w:tentative="1">
      <w:start w:val="1"/>
      <w:numFmt w:val="lowerLetter"/>
      <w:lvlText w:val="%5."/>
      <w:lvlJc w:val="left"/>
      <w:pPr>
        <w:ind w:left="4746" w:hanging="360"/>
      </w:pPr>
    </w:lvl>
    <w:lvl w:ilvl="5" w:tplc="040C001B" w:tentative="1">
      <w:start w:val="1"/>
      <w:numFmt w:val="lowerRoman"/>
      <w:lvlText w:val="%6."/>
      <w:lvlJc w:val="right"/>
      <w:pPr>
        <w:ind w:left="5466" w:hanging="180"/>
      </w:pPr>
    </w:lvl>
    <w:lvl w:ilvl="6" w:tplc="040C000F" w:tentative="1">
      <w:start w:val="1"/>
      <w:numFmt w:val="decimal"/>
      <w:lvlText w:val="%7."/>
      <w:lvlJc w:val="left"/>
      <w:pPr>
        <w:ind w:left="6186" w:hanging="360"/>
      </w:pPr>
    </w:lvl>
    <w:lvl w:ilvl="7" w:tplc="040C0019" w:tentative="1">
      <w:start w:val="1"/>
      <w:numFmt w:val="lowerLetter"/>
      <w:lvlText w:val="%8."/>
      <w:lvlJc w:val="left"/>
      <w:pPr>
        <w:ind w:left="6906" w:hanging="360"/>
      </w:pPr>
    </w:lvl>
    <w:lvl w:ilvl="8" w:tplc="040C001B" w:tentative="1">
      <w:start w:val="1"/>
      <w:numFmt w:val="lowerRoman"/>
      <w:lvlText w:val="%9."/>
      <w:lvlJc w:val="right"/>
      <w:pPr>
        <w:ind w:left="7626" w:hanging="180"/>
      </w:pPr>
    </w:lvl>
  </w:abstractNum>
  <w:abstractNum w:abstractNumId="41">
    <w:nsid w:val="7D3D52D4"/>
    <w:multiLevelType w:val="hybridMultilevel"/>
    <w:tmpl w:val="AA4484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F891166"/>
    <w:multiLevelType w:val="hybridMultilevel"/>
    <w:tmpl w:val="1862B5F6"/>
    <w:lvl w:ilvl="0" w:tplc="040C0017">
      <w:start w:val="1"/>
      <w:numFmt w:val="lowerLetter"/>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num w:numId="1">
    <w:abstractNumId w:val="20"/>
  </w:num>
  <w:num w:numId="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1"/>
  </w:num>
  <w:num w:numId="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num>
  <w:num w:numId="6">
    <w:abstractNumId w:val="7"/>
  </w:num>
  <w:num w:numId="7">
    <w:abstractNumId w:val="18"/>
  </w:num>
  <w:num w:numId="8">
    <w:abstractNumId w:val="18"/>
  </w:num>
  <w:num w:numId="9">
    <w:abstractNumId w:val="40"/>
  </w:num>
  <w:num w:numId="10">
    <w:abstractNumId w:val="32"/>
  </w:num>
  <w:num w:numId="11">
    <w:abstractNumId w:val="39"/>
  </w:num>
  <w:num w:numId="12">
    <w:abstractNumId w:val="41"/>
  </w:num>
  <w:num w:numId="13">
    <w:abstractNumId w:val="17"/>
  </w:num>
  <w:num w:numId="14">
    <w:abstractNumId w:val="9"/>
  </w:num>
  <w:num w:numId="15">
    <w:abstractNumId w:val="15"/>
  </w:num>
  <w:num w:numId="16">
    <w:abstractNumId w:val="24"/>
  </w:num>
  <w:num w:numId="17">
    <w:abstractNumId w:val="0"/>
  </w:num>
  <w:num w:numId="18">
    <w:abstractNumId w:val="16"/>
  </w:num>
  <w:num w:numId="19">
    <w:abstractNumId w:val="19"/>
  </w:num>
  <w:num w:numId="20">
    <w:abstractNumId w:val="11"/>
  </w:num>
  <w:num w:numId="21">
    <w:abstractNumId w:val="6"/>
  </w:num>
  <w:num w:numId="22">
    <w:abstractNumId w:val="33"/>
  </w:num>
  <w:num w:numId="23">
    <w:abstractNumId w:val="30"/>
  </w:num>
  <w:num w:numId="24">
    <w:abstractNumId w:val="27"/>
  </w:num>
  <w:num w:numId="25">
    <w:abstractNumId w:val="1"/>
  </w:num>
  <w:num w:numId="26">
    <w:abstractNumId w:val="4"/>
  </w:num>
  <w:num w:numId="27">
    <w:abstractNumId w:val="35"/>
  </w:num>
  <w:num w:numId="28">
    <w:abstractNumId w:val="14"/>
  </w:num>
  <w:num w:numId="29">
    <w:abstractNumId w:val="8"/>
  </w:num>
  <w:num w:numId="30">
    <w:abstractNumId w:val="28"/>
  </w:num>
  <w:num w:numId="31">
    <w:abstractNumId w:val="26"/>
  </w:num>
  <w:num w:numId="32">
    <w:abstractNumId w:val="21"/>
  </w:num>
  <w:num w:numId="33">
    <w:abstractNumId w:val="36"/>
  </w:num>
  <w:num w:numId="34">
    <w:abstractNumId w:val="13"/>
  </w:num>
  <w:num w:numId="35">
    <w:abstractNumId w:val="25"/>
  </w:num>
  <w:num w:numId="36">
    <w:abstractNumId w:val="5"/>
  </w:num>
  <w:num w:numId="37">
    <w:abstractNumId w:val="3"/>
  </w:num>
  <w:num w:numId="38">
    <w:abstractNumId w:val="2"/>
  </w:num>
  <w:num w:numId="39">
    <w:abstractNumId w:val="23"/>
  </w:num>
  <w:num w:numId="40">
    <w:abstractNumId w:val="12"/>
  </w:num>
  <w:num w:numId="41">
    <w:abstractNumId w:val="10"/>
  </w:num>
  <w:num w:numId="42">
    <w:abstractNumId w:val="22"/>
  </w:num>
  <w:num w:numId="43">
    <w:abstractNumId w:val="38"/>
  </w:num>
  <w:num w:numId="44">
    <w:abstractNumId w:val="2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7538"/>
    <w:rsid w:val="000308FE"/>
    <w:rsid w:val="0003119A"/>
    <w:rsid w:val="0005336C"/>
    <w:rsid w:val="00067285"/>
    <w:rsid w:val="00084763"/>
    <w:rsid w:val="00085CAE"/>
    <w:rsid w:val="000929AF"/>
    <w:rsid w:val="000C156E"/>
    <w:rsid w:val="000C1E5A"/>
    <w:rsid w:val="000D289F"/>
    <w:rsid w:val="000F05BB"/>
    <w:rsid w:val="00112982"/>
    <w:rsid w:val="001162D8"/>
    <w:rsid w:val="0012314E"/>
    <w:rsid w:val="00123B45"/>
    <w:rsid w:val="00134531"/>
    <w:rsid w:val="001353AF"/>
    <w:rsid w:val="001375ED"/>
    <w:rsid w:val="00137898"/>
    <w:rsid w:val="00160DF6"/>
    <w:rsid w:val="001933C2"/>
    <w:rsid w:val="001B7AB7"/>
    <w:rsid w:val="001B7BC3"/>
    <w:rsid w:val="001D21A2"/>
    <w:rsid w:val="001E3F57"/>
    <w:rsid w:val="001F26E4"/>
    <w:rsid w:val="00202154"/>
    <w:rsid w:val="00212D36"/>
    <w:rsid w:val="00213A45"/>
    <w:rsid w:val="00214EBC"/>
    <w:rsid w:val="002300C3"/>
    <w:rsid w:val="0023592E"/>
    <w:rsid w:val="00240FC6"/>
    <w:rsid w:val="002652F7"/>
    <w:rsid w:val="00273E51"/>
    <w:rsid w:val="00284344"/>
    <w:rsid w:val="0028519A"/>
    <w:rsid w:val="00287538"/>
    <w:rsid w:val="002C482E"/>
    <w:rsid w:val="002D3987"/>
    <w:rsid w:val="002D494A"/>
    <w:rsid w:val="002D7485"/>
    <w:rsid w:val="002E400E"/>
    <w:rsid w:val="002E7DEE"/>
    <w:rsid w:val="002F1EB8"/>
    <w:rsid w:val="003062BA"/>
    <w:rsid w:val="003305D7"/>
    <w:rsid w:val="00341712"/>
    <w:rsid w:val="00346D7C"/>
    <w:rsid w:val="003504C1"/>
    <w:rsid w:val="00352D6B"/>
    <w:rsid w:val="00356A78"/>
    <w:rsid w:val="0037101D"/>
    <w:rsid w:val="0037774E"/>
    <w:rsid w:val="00384331"/>
    <w:rsid w:val="00394952"/>
    <w:rsid w:val="0039721D"/>
    <w:rsid w:val="003B160D"/>
    <w:rsid w:val="003B550C"/>
    <w:rsid w:val="003D7D21"/>
    <w:rsid w:val="003F210F"/>
    <w:rsid w:val="003F2D9C"/>
    <w:rsid w:val="00440532"/>
    <w:rsid w:val="00446814"/>
    <w:rsid w:val="00460E0F"/>
    <w:rsid w:val="00461805"/>
    <w:rsid w:val="0046360C"/>
    <w:rsid w:val="00465B2A"/>
    <w:rsid w:val="0048004E"/>
    <w:rsid w:val="00481328"/>
    <w:rsid w:val="004842F7"/>
    <w:rsid w:val="004939BD"/>
    <w:rsid w:val="0049640B"/>
    <w:rsid w:val="004B0DFE"/>
    <w:rsid w:val="004B4D1E"/>
    <w:rsid w:val="004D2FE1"/>
    <w:rsid w:val="004F3552"/>
    <w:rsid w:val="00511374"/>
    <w:rsid w:val="0053287B"/>
    <w:rsid w:val="00534832"/>
    <w:rsid w:val="0054621B"/>
    <w:rsid w:val="005524FF"/>
    <w:rsid w:val="00553191"/>
    <w:rsid w:val="00567280"/>
    <w:rsid w:val="005774AB"/>
    <w:rsid w:val="00581193"/>
    <w:rsid w:val="00595DF1"/>
    <w:rsid w:val="005A29BA"/>
    <w:rsid w:val="0063631A"/>
    <w:rsid w:val="00664E60"/>
    <w:rsid w:val="0068651B"/>
    <w:rsid w:val="00687B55"/>
    <w:rsid w:val="00687FF7"/>
    <w:rsid w:val="006971AD"/>
    <w:rsid w:val="006B17A5"/>
    <w:rsid w:val="006B51B3"/>
    <w:rsid w:val="006E0A4B"/>
    <w:rsid w:val="006E5AD5"/>
    <w:rsid w:val="006F19E0"/>
    <w:rsid w:val="00701AFA"/>
    <w:rsid w:val="00753991"/>
    <w:rsid w:val="007539C6"/>
    <w:rsid w:val="007546DA"/>
    <w:rsid w:val="007B33BA"/>
    <w:rsid w:val="007C4877"/>
    <w:rsid w:val="007D70B2"/>
    <w:rsid w:val="007E24FF"/>
    <w:rsid w:val="007E7508"/>
    <w:rsid w:val="0080312B"/>
    <w:rsid w:val="00831628"/>
    <w:rsid w:val="00832BAA"/>
    <w:rsid w:val="00833F3C"/>
    <w:rsid w:val="00842DAE"/>
    <w:rsid w:val="00853E4B"/>
    <w:rsid w:val="0088659D"/>
    <w:rsid w:val="00886646"/>
    <w:rsid w:val="0088668C"/>
    <w:rsid w:val="00891339"/>
    <w:rsid w:val="0089247C"/>
    <w:rsid w:val="008D1C08"/>
    <w:rsid w:val="008D62BB"/>
    <w:rsid w:val="008D75D3"/>
    <w:rsid w:val="00905605"/>
    <w:rsid w:val="00927BF2"/>
    <w:rsid w:val="00971DA3"/>
    <w:rsid w:val="00997588"/>
    <w:rsid w:val="00A055A8"/>
    <w:rsid w:val="00A07AE4"/>
    <w:rsid w:val="00A22B5F"/>
    <w:rsid w:val="00A23A66"/>
    <w:rsid w:val="00A27CFE"/>
    <w:rsid w:val="00A461A3"/>
    <w:rsid w:val="00A47499"/>
    <w:rsid w:val="00A54C64"/>
    <w:rsid w:val="00A64099"/>
    <w:rsid w:val="00A84383"/>
    <w:rsid w:val="00A914E9"/>
    <w:rsid w:val="00A9731B"/>
    <w:rsid w:val="00AA4A1B"/>
    <w:rsid w:val="00AC065E"/>
    <w:rsid w:val="00AC6A04"/>
    <w:rsid w:val="00AE5B99"/>
    <w:rsid w:val="00AF50B3"/>
    <w:rsid w:val="00B21CA2"/>
    <w:rsid w:val="00B25200"/>
    <w:rsid w:val="00B30DDC"/>
    <w:rsid w:val="00B337C8"/>
    <w:rsid w:val="00B72E0F"/>
    <w:rsid w:val="00B81BBD"/>
    <w:rsid w:val="00B87773"/>
    <w:rsid w:val="00BA7B82"/>
    <w:rsid w:val="00BC22EA"/>
    <w:rsid w:val="00BF5B53"/>
    <w:rsid w:val="00C13246"/>
    <w:rsid w:val="00C42B1C"/>
    <w:rsid w:val="00C51C5F"/>
    <w:rsid w:val="00C51D5C"/>
    <w:rsid w:val="00C728FF"/>
    <w:rsid w:val="00CA4F4C"/>
    <w:rsid w:val="00CB618C"/>
    <w:rsid w:val="00CC749F"/>
    <w:rsid w:val="00CD7A69"/>
    <w:rsid w:val="00D007A7"/>
    <w:rsid w:val="00D044B1"/>
    <w:rsid w:val="00D07359"/>
    <w:rsid w:val="00D206CF"/>
    <w:rsid w:val="00D2306C"/>
    <w:rsid w:val="00D245BB"/>
    <w:rsid w:val="00D27D8A"/>
    <w:rsid w:val="00D27E19"/>
    <w:rsid w:val="00D64EC0"/>
    <w:rsid w:val="00D731FB"/>
    <w:rsid w:val="00D733C2"/>
    <w:rsid w:val="00D74A62"/>
    <w:rsid w:val="00D81F15"/>
    <w:rsid w:val="00D82ECE"/>
    <w:rsid w:val="00D93E87"/>
    <w:rsid w:val="00DB1F6D"/>
    <w:rsid w:val="00DD0756"/>
    <w:rsid w:val="00DE64E1"/>
    <w:rsid w:val="00DE74CE"/>
    <w:rsid w:val="00E25587"/>
    <w:rsid w:val="00E32565"/>
    <w:rsid w:val="00E374F1"/>
    <w:rsid w:val="00E43AAC"/>
    <w:rsid w:val="00E5392D"/>
    <w:rsid w:val="00E53D5F"/>
    <w:rsid w:val="00E713BF"/>
    <w:rsid w:val="00E83F13"/>
    <w:rsid w:val="00E9518B"/>
    <w:rsid w:val="00EB1DE3"/>
    <w:rsid w:val="00EB2D2F"/>
    <w:rsid w:val="00EC46B7"/>
    <w:rsid w:val="00EC5F32"/>
    <w:rsid w:val="00EE49D5"/>
    <w:rsid w:val="00EE50E5"/>
    <w:rsid w:val="00EF1068"/>
    <w:rsid w:val="00EF32A8"/>
    <w:rsid w:val="00F118DE"/>
    <w:rsid w:val="00F215AA"/>
    <w:rsid w:val="00F22A1E"/>
    <w:rsid w:val="00F44004"/>
    <w:rsid w:val="00F51B1B"/>
    <w:rsid w:val="00F54B3E"/>
    <w:rsid w:val="00F63D8E"/>
    <w:rsid w:val="00F71405"/>
    <w:rsid w:val="00F74875"/>
    <w:rsid w:val="00F77F3F"/>
    <w:rsid w:val="00F93062"/>
    <w:rsid w:val="00F9551D"/>
    <w:rsid w:val="00FB3056"/>
    <w:rsid w:val="00FB6646"/>
    <w:rsid w:val="00FE5007"/>
    <w:rsid w:val="00FF140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287B"/>
  </w:style>
  <w:style w:type="paragraph" w:styleId="Titre1">
    <w:name w:val="heading 1"/>
    <w:basedOn w:val="Normal"/>
    <w:next w:val="Normal"/>
    <w:link w:val="Titre1Car"/>
    <w:uiPriority w:val="9"/>
    <w:qFormat/>
    <w:rsid w:val="007546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7546DA"/>
    <w:pPr>
      <w:keepNext/>
      <w:keepLines/>
      <w:numPr>
        <w:ilvl w:val="1"/>
        <w:numId w:val="7"/>
      </w:numPr>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7546DA"/>
    <w:pPr>
      <w:keepNext/>
      <w:keepLines/>
      <w:numPr>
        <w:ilvl w:val="2"/>
        <w:numId w:val="7"/>
      </w:numPr>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7546DA"/>
    <w:pPr>
      <w:keepNext/>
      <w:keepLines/>
      <w:numPr>
        <w:ilvl w:val="3"/>
        <w:numId w:val="7"/>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7546DA"/>
    <w:pPr>
      <w:keepNext/>
      <w:keepLines/>
      <w:numPr>
        <w:ilvl w:val="4"/>
        <w:numId w:val="7"/>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7546DA"/>
    <w:pPr>
      <w:keepNext/>
      <w:keepLines/>
      <w:numPr>
        <w:ilvl w:val="5"/>
        <w:numId w:val="7"/>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7546DA"/>
    <w:pPr>
      <w:keepNext/>
      <w:keepLines/>
      <w:numPr>
        <w:ilvl w:val="6"/>
        <w:numId w:val="7"/>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7546DA"/>
    <w:pPr>
      <w:keepNext/>
      <w:keepLines/>
      <w:numPr>
        <w:ilvl w:val="7"/>
        <w:numId w:val="7"/>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7546DA"/>
    <w:pPr>
      <w:keepNext/>
      <w:keepLines/>
      <w:numPr>
        <w:ilvl w:val="8"/>
        <w:numId w:val="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46D7C"/>
    <w:pPr>
      <w:ind w:left="720"/>
      <w:contextualSpacing/>
    </w:pPr>
  </w:style>
  <w:style w:type="paragraph" w:styleId="Textedebulles">
    <w:name w:val="Balloon Text"/>
    <w:basedOn w:val="Normal"/>
    <w:link w:val="TextedebullesCar"/>
    <w:uiPriority w:val="99"/>
    <w:semiHidden/>
    <w:unhideWhenUsed/>
    <w:rsid w:val="006363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3631A"/>
    <w:rPr>
      <w:rFonts w:ascii="Tahoma" w:hAnsi="Tahoma" w:cs="Tahoma"/>
      <w:sz w:val="16"/>
      <w:szCs w:val="16"/>
    </w:rPr>
  </w:style>
  <w:style w:type="paragraph" w:styleId="En-tte">
    <w:name w:val="header"/>
    <w:basedOn w:val="Normal"/>
    <w:link w:val="En-tteCar"/>
    <w:uiPriority w:val="99"/>
    <w:unhideWhenUsed/>
    <w:rsid w:val="000929AF"/>
    <w:pPr>
      <w:tabs>
        <w:tab w:val="center" w:pos="4513"/>
        <w:tab w:val="right" w:pos="9026"/>
      </w:tabs>
      <w:spacing w:after="0" w:line="240" w:lineRule="auto"/>
    </w:pPr>
  </w:style>
  <w:style w:type="character" w:customStyle="1" w:styleId="En-tteCar">
    <w:name w:val="En-tête Car"/>
    <w:basedOn w:val="Policepardfaut"/>
    <w:link w:val="En-tte"/>
    <w:uiPriority w:val="99"/>
    <w:rsid w:val="000929AF"/>
  </w:style>
  <w:style w:type="paragraph" w:styleId="Pieddepage">
    <w:name w:val="footer"/>
    <w:basedOn w:val="Normal"/>
    <w:link w:val="PieddepageCar"/>
    <w:uiPriority w:val="99"/>
    <w:unhideWhenUsed/>
    <w:rsid w:val="000929AF"/>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0929AF"/>
  </w:style>
  <w:style w:type="character" w:customStyle="1" w:styleId="Titre1Car">
    <w:name w:val="Titre 1 Car"/>
    <w:basedOn w:val="Policepardfaut"/>
    <w:link w:val="Titre1"/>
    <w:uiPriority w:val="9"/>
    <w:rsid w:val="007546DA"/>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7546DA"/>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7546DA"/>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7546DA"/>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7546DA"/>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7546DA"/>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7546DA"/>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7546DA"/>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7546DA"/>
    <w:rPr>
      <w:rFonts w:asciiTheme="majorHAnsi" w:eastAsiaTheme="majorEastAsia" w:hAnsiTheme="majorHAnsi" w:cstheme="majorBidi"/>
      <w:i/>
      <w:iCs/>
      <w:color w:val="404040" w:themeColor="text1" w:themeTint="BF"/>
      <w:sz w:val="20"/>
      <w:szCs w:val="20"/>
    </w:rPr>
  </w:style>
  <w:style w:type="table" w:styleId="Grilledutableau">
    <w:name w:val="Table Grid"/>
    <w:basedOn w:val="TableauNormal"/>
    <w:uiPriority w:val="59"/>
    <w:rsid w:val="004F3552"/>
    <w:pPr>
      <w:spacing w:before="50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3504C1"/>
    <w:rPr>
      <w:color w:val="0000FF" w:themeColor="hyperlink"/>
      <w:u w:val="single"/>
    </w:rPr>
  </w:style>
  <w:style w:type="table" w:styleId="Ombrageclair">
    <w:name w:val="Light Shading"/>
    <w:basedOn w:val="TableauNormal"/>
    <w:uiPriority w:val="60"/>
    <w:rsid w:val="002652F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itationintense">
    <w:name w:val="Intense Quote"/>
    <w:basedOn w:val="Normal"/>
    <w:next w:val="Normal"/>
    <w:link w:val="CitationintenseCar"/>
    <w:uiPriority w:val="30"/>
    <w:qFormat/>
    <w:rsid w:val="00352D6B"/>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352D6B"/>
    <w:rPr>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287B"/>
  </w:style>
  <w:style w:type="paragraph" w:styleId="Titre1">
    <w:name w:val="heading 1"/>
    <w:basedOn w:val="Normal"/>
    <w:next w:val="Normal"/>
    <w:link w:val="Titre1Car"/>
    <w:uiPriority w:val="9"/>
    <w:qFormat/>
    <w:rsid w:val="007546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7546DA"/>
    <w:pPr>
      <w:keepNext/>
      <w:keepLines/>
      <w:numPr>
        <w:ilvl w:val="1"/>
        <w:numId w:val="7"/>
      </w:numPr>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7546DA"/>
    <w:pPr>
      <w:keepNext/>
      <w:keepLines/>
      <w:numPr>
        <w:ilvl w:val="2"/>
        <w:numId w:val="7"/>
      </w:numPr>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7546DA"/>
    <w:pPr>
      <w:keepNext/>
      <w:keepLines/>
      <w:numPr>
        <w:ilvl w:val="3"/>
        <w:numId w:val="7"/>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7546DA"/>
    <w:pPr>
      <w:keepNext/>
      <w:keepLines/>
      <w:numPr>
        <w:ilvl w:val="4"/>
        <w:numId w:val="7"/>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7546DA"/>
    <w:pPr>
      <w:keepNext/>
      <w:keepLines/>
      <w:numPr>
        <w:ilvl w:val="5"/>
        <w:numId w:val="7"/>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7546DA"/>
    <w:pPr>
      <w:keepNext/>
      <w:keepLines/>
      <w:numPr>
        <w:ilvl w:val="6"/>
        <w:numId w:val="7"/>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7546DA"/>
    <w:pPr>
      <w:keepNext/>
      <w:keepLines/>
      <w:numPr>
        <w:ilvl w:val="7"/>
        <w:numId w:val="7"/>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7546DA"/>
    <w:pPr>
      <w:keepNext/>
      <w:keepLines/>
      <w:numPr>
        <w:ilvl w:val="8"/>
        <w:numId w:val="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46D7C"/>
    <w:pPr>
      <w:ind w:left="720"/>
      <w:contextualSpacing/>
    </w:pPr>
  </w:style>
  <w:style w:type="paragraph" w:styleId="Textedebulles">
    <w:name w:val="Balloon Text"/>
    <w:basedOn w:val="Normal"/>
    <w:link w:val="TextedebullesCar"/>
    <w:uiPriority w:val="99"/>
    <w:semiHidden/>
    <w:unhideWhenUsed/>
    <w:rsid w:val="006363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3631A"/>
    <w:rPr>
      <w:rFonts w:ascii="Tahoma" w:hAnsi="Tahoma" w:cs="Tahoma"/>
      <w:sz w:val="16"/>
      <w:szCs w:val="16"/>
    </w:rPr>
  </w:style>
  <w:style w:type="paragraph" w:styleId="En-tte">
    <w:name w:val="header"/>
    <w:basedOn w:val="Normal"/>
    <w:link w:val="En-tteCar"/>
    <w:uiPriority w:val="99"/>
    <w:unhideWhenUsed/>
    <w:rsid w:val="000929AF"/>
    <w:pPr>
      <w:tabs>
        <w:tab w:val="center" w:pos="4513"/>
        <w:tab w:val="right" w:pos="9026"/>
      </w:tabs>
      <w:spacing w:after="0" w:line="240" w:lineRule="auto"/>
    </w:pPr>
  </w:style>
  <w:style w:type="character" w:customStyle="1" w:styleId="En-tteCar">
    <w:name w:val="En-tête Car"/>
    <w:basedOn w:val="Policepardfaut"/>
    <w:link w:val="En-tte"/>
    <w:uiPriority w:val="99"/>
    <w:rsid w:val="000929AF"/>
  </w:style>
  <w:style w:type="paragraph" w:styleId="Pieddepage">
    <w:name w:val="footer"/>
    <w:basedOn w:val="Normal"/>
    <w:link w:val="PieddepageCar"/>
    <w:uiPriority w:val="99"/>
    <w:unhideWhenUsed/>
    <w:rsid w:val="000929AF"/>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0929AF"/>
  </w:style>
  <w:style w:type="character" w:customStyle="1" w:styleId="Titre1Car">
    <w:name w:val="Titre 1 Car"/>
    <w:basedOn w:val="Policepardfaut"/>
    <w:link w:val="Titre1"/>
    <w:uiPriority w:val="9"/>
    <w:rsid w:val="007546DA"/>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7546DA"/>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7546DA"/>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7546DA"/>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7546DA"/>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7546DA"/>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7546DA"/>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7546DA"/>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7546DA"/>
    <w:rPr>
      <w:rFonts w:asciiTheme="majorHAnsi" w:eastAsiaTheme="majorEastAsia" w:hAnsiTheme="majorHAnsi" w:cstheme="majorBidi"/>
      <w:i/>
      <w:iCs/>
      <w:color w:val="404040" w:themeColor="text1" w:themeTint="BF"/>
      <w:sz w:val="20"/>
      <w:szCs w:val="20"/>
    </w:rPr>
  </w:style>
  <w:style w:type="table" w:styleId="Grilledutableau">
    <w:name w:val="Table Grid"/>
    <w:basedOn w:val="TableauNormal"/>
    <w:uiPriority w:val="59"/>
    <w:rsid w:val="004F3552"/>
    <w:pPr>
      <w:spacing w:before="50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3504C1"/>
    <w:rPr>
      <w:color w:val="0000FF" w:themeColor="hyperlink"/>
      <w:u w:val="single"/>
    </w:rPr>
  </w:style>
  <w:style w:type="table" w:styleId="Ombrageclair">
    <w:name w:val="Light Shading"/>
    <w:basedOn w:val="TableauNormal"/>
    <w:uiPriority w:val="60"/>
    <w:rsid w:val="002652F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itationintense">
    <w:name w:val="Intense Quote"/>
    <w:basedOn w:val="Normal"/>
    <w:next w:val="Normal"/>
    <w:link w:val="CitationintenseCar"/>
    <w:uiPriority w:val="30"/>
    <w:qFormat/>
    <w:rsid w:val="00352D6B"/>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352D6B"/>
    <w:rPr>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8861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theme" Target="theme/theme1.xml"/><Relationship Id="rId10" Type="http://schemas.openxmlformats.org/officeDocument/2006/relationships/image" Target="media/image2.gif"/><Relationship Id="rId19" Type="http://schemas.openxmlformats.org/officeDocument/2006/relationships/image" Target="media/image11.png"/><Relationship Id="rId31"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footer" Target="footer1.xml"/><Relationship Id="rId35"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4D9C64-03F2-48BE-9533-0F8230A16F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69</Pages>
  <Words>13359</Words>
  <Characters>73478</Characters>
  <Application>Microsoft Office Word</Application>
  <DocSecurity>0</DocSecurity>
  <Lines>612</Lines>
  <Paragraphs>173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boucina</dc:creator>
  <cp:lastModifiedBy>3000</cp:lastModifiedBy>
  <cp:revision>39</cp:revision>
  <cp:lastPrinted>2017-05-16T10:41:00Z</cp:lastPrinted>
  <dcterms:created xsi:type="dcterms:W3CDTF">2017-04-27T14:33:00Z</dcterms:created>
  <dcterms:modified xsi:type="dcterms:W3CDTF">2017-05-16T10:44:00Z</dcterms:modified>
</cp:coreProperties>
</file>