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footer9.xml" ContentType="application/vnd.openxmlformats-officedocument.wordprocessingml.footer+xml"/>
  <Override PartName="/word/footer10.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2.xml" ContentType="application/vnd.openxmlformats-officedocument.wordprocessingml.header+xml"/>
  <Override PartName="/word/footer13.xml" ContentType="application/vnd.openxmlformats-officedocument.wordprocessingml.footer+xml"/>
  <Override PartName="/word/header3.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E97D9" w14:textId="77777777" w:rsidR="000E3C5E" w:rsidRPr="000415E0" w:rsidRDefault="000E3C5E" w:rsidP="00CB2834">
      <w:pPr>
        <w:spacing w:line="360" w:lineRule="auto"/>
        <w:ind w:left="-709" w:right="567"/>
        <w:jc w:val="center"/>
        <w:rPr>
          <w:rFonts w:ascii="Times New Roman" w:hAnsi="Times New Roman" w:cs="Times New Roman"/>
          <w:b/>
          <w:bCs/>
          <w:sz w:val="28"/>
          <w:szCs w:val="28"/>
          <w:lang w:val="en-GB"/>
        </w:rPr>
      </w:pPr>
      <w:bookmarkStart w:id="0" w:name="_Toc101640661"/>
      <w:r w:rsidRPr="00127318">
        <w:rPr>
          <w:rFonts w:ascii="Times New Roman" w:hAnsi="Times New Roman" w:cs="Times New Roman"/>
          <w:b/>
          <w:bCs/>
          <w:sz w:val="28"/>
          <w:szCs w:val="28"/>
          <w:lang w:val="en-GB"/>
        </w:rPr>
        <w:t>People’s Democratic Repu</w:t>
      </w:r>
      <w:r w:rsidRPr="000415E0">
        <w:rPr>
          <w:rFonts w:ascii="Times New Roman" w:hAnsi="Times New Roman" w:cs="Times New Roman"/>
          <w:b/>
          <w:bCs/>
          <w:sz w:val="28"/>
          <w:szCs w:val="28"/>
          <w:lang w:val="en-GB"/>
        </w:rPr>
        <w:t>blic of Algeria</w:t>
      </w:r>
    </w:p>
    <w:p w14:paraId="6AB4121B" w14:textId="77777777" w:rsidR="000E3C5E" w:rsidRPr="000415E0" w:rsidRDefault="000E3C5E" w:rsidP="00CB2834">
      <w:pPr>
        <w:spacing w:line="360" w:lineRule="auto"/>
        <w:ind w:left="-709" w:right="567"/>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Ministry of Higher Education and Scientific Research</w:t>
      </w:r>
    </w:p>
    <w:p w14:paraId="19279172" w14:textId="42BF373C" w:rsidR="000E3C5E" w:rsidRPr="000415E0" w:rsidRDefault="00ED6C88" w:rsidP="00CB2834">
      <w:pPr>
        <w:spacing w:line="360" w:lineRule="auto"/>
        <w:ind w:left="-709" w:right="567"/>
        <w:jc w:val="center"/>
        <w:rPr>
          <w:rFonts w:ascii="Times New Roman" w:hAnsi="Times New Roman" w:cs="Times New Roman"/>
          <w:b/>
          <w:bCs/>
          <w:sz w:val="28"/>
          <w:szCs w:val="28"/>
          <w:rtl/>
        </w:rPr>
      </w:pPr>
      <w:r>
        <w:rPr>
          <w:rFonts w:ascii="Simplified Arabic" w:hAnsi="Simplified Arabic" w:cs="Simplified Arabic"/>
          <w:b/>
          <w:bCs/>
          <w:noProof/>
          <w:sz w:val="32"/>
          <w:szCs w:val="32"/>
          <w:lang w:eastAsia="fr-FR"/>
        </w:rPr>
        <w:drawing>
          <wp:anchor distT="0" distB="0" distL="114300" distR="114300" simplePos="0" relativeHeight="251748352" behindDoc="0" locked="0" layoutInCell="1" allowOverlap="1" wp14:anchorId="1C23FBB9" wp14:editId="0ECBC514">
            <wp:simplePos x="0" y="0"/>
            <wp:positionH relativeFrom="page">
              <wp:posOffset>3380105</wp:posOffset>
            </wp:positionH>
            <wp:positionV relativeFrom="margin">
              <wp:posOffset>1161030</wp:posOffset>
            </wp:positionV>
            <wp:extent cx="800735" cy="831850"/>
            <wp:effectExtent l="0" t="0" r="0" b="635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800735" cy="831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E3C5E" w:rsidRPr="000415E0">
        <w:rPr>
          <w:rFonts w:ascii="Times New Roman" w:hAnsi="Times New Roman" w:cs="Times New Roman"/>
          <w:b/>
          <w:bCs/>
          <w:sz w:val="28"/>
          <w:szCs w:val="28"/>
          <w:lang w:val="en-GB"/>
        </w:rPr>
        <w:t>University of Ghardaia</w:t>
      </w:r>
    </w:p>
    <w:p w14:paraId="1E0381A8" w14:textId="405973E0" w:rsidR="000E3C5E" w:rsidRPr="000415E0" w:rsidRDefault="000E3C5E" w:rsidP="00CB2834">
      <w:pPr>
        <w:spacing w:line="360" w:lineRule="auto"/>
        <w:ind w:left="-709" w:right="567"/>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 xml:space="preserve">                                               </w:t>
      </w:r>
      <w:r w:rsidRPr="000415E0">
        <w:rPr>
          <w:lang w:val="en-GB"/>
        </w:rPr>
        <w:t xml:space="preserve"> </w:t>
      </w:r>
      <w:r w:rsidR="007958DC">
        <w:pict w14:anchorId="09565C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1.6pt;height:21.6pt"/>
        </w:pict>
      </w:r>
    </w:p>
    <w:p w14:paraId="3B6B094E" w14:textId="77777777" w:rsidR="008E692B" w:rsidRDefault="008E692B" w:rsidP="00CB2834">
      <w:pPr>
        <w:spacing w:line="360" w:lineRule="auto"/>
        <w:ind w:left="-709" w:right="567"/>
        <w:jc w:val="center"/>
        <w:rPr>
          <w:rFonts w:ascii="Times New Roman" w:hAnsi="Times New Roman" w:cs="Times New Roman"/>
          <w:b/>
          <w:bCs/>
          <w:sz w:val="28"/>
          <w:szCs w:val="28"/>
          <w:lang w:val="en-GB"/>
        </w:rPr>
      </w:pPr>
    </w:p>
    <w:p w14:paraId="0791C933" w14:textId="6E793820" w:rsidR="000E3C5E" w:rsidRPr="000415E0" w:rsidRDefault="000E3C5E" w:rsidP="00CB2834">
      <w:pPr>
        <w:spacing w:line="360" w:lineRule="auto"/>
        <w:ind w:left="-709" w:right="567"/>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Faculty of Letters</w:t>
      </w:r>
      <w:r w:rsidRPr="000415E0">
        <w:rPr>
          <w:rFonts w:ascii="Times New Roman" w:hAnsi="Times New Roman" w:cs="Times New Roman"/>
          <w:b/>
          <w:bCs/>
          <w:sz w:val="28"/>
          <w:szCs w:val="28"/>
          <w:lang w:val="en-GB" w:bidi="ar-DZ"/>
        </w:rPr>
        <w:t xml:space="preserve"> and</w:t>
      </w:r>
      <w:r w:rsidRPr="000415E0">
        <w:rPr>
          <w:rFonts w:ascii="Times New Roman" w:hAnsi="Times New Roman" w:cs="Times New Roman"/>
          <w:b/>
          <w:bCs/>
          <w:sz w:val="28"/>
          <w:szCs w:val="28"/>
          <w:lang w:val="en-GB"/>
        </w:rPr>
        <w:t xml:space="preserve"> Languages</w:t>
      </w:r>
    </w:p>
    <w:p w14:paraId="7EE061B8" w14:textId="77777777" w:rsidR="000E3C5E" w:rsidRDefault="000E3C5E" w:rsidP="00CB2834">
      <w:pPr>
        <w:spacing w:line="360" w:lineRule="auto"/>
        <w:ind w:left="-709" w:right="567"/>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Department of English</w:t>
      </w:r>
    </w:p>
    <w:p w14:paraId="0111D8E4" w14:textId="77777777" w:rsidR="000E3C5E" w:rsidRPr="00501106" w:rsidRDefault="000E3C5E" w:rsidP="00CB2834">
      <w:pPr>
        <w:spacing w:line="360" w:lineRule="auto"/>
        <w:ind w:left="-709" w:right="567"/>
        <w:jc w:val="center"/>
        <w:rPr>
          <w:rFonts w:asciiTheme="majorBidi" w:hAnsiTheme="majorBidi" w:cstheme="majorBidi"/>
          <w:i/>
          <w:iCs/>
          <w:sz w:val="24"/>
          <w:szCs w:val="24"/>
          <w:lang w:val="en-GB"/>
        </w:rPr>
      </w:pPr>
      <w:r w:rsidRPr="000415E0">
        <w:rPr>
          <w:rFonts w:ascii="Times New Roman" w:hAnsi="Times New Roman" w:cs="Times New Roman"/>
          <w:b/>
          <w:bCs/>
          <w:sz w:val="28"/>
          <w:szCs w:val="28"/>
          <w:lang w:val="en-GB"/>
        </w:rPr>
        <w:t xml:space="preserve"> </w:t>
      </w:r>
      <w:r w:rsidRPr="000415E0">
        <w:rPr>
          <w:rFonts w:asciiTheme="majorBidi" w:hAnsiTheme="majorBidi" w:cstheme="majorBidi"/>
          <w:i/>
          <w:iCs/>
          <w:sz w:val="24"/>
          <w:szCs w:val="24"/>
          <w:lang w:val="en-GB"/>
        </w:rPr>
        <w:t xml:space="preserve">Dissertation submitted to University of Ghardaia for obtaining the Master’s degree in Didactics </w:t>
      </w:r>
      <w:r w:rsidR="007958DC">
        <w:rPr>
          <w:rFonts w:asciiTheme="majorBidi" w:hAnsiTheme="majorBidi" w:cstheme="majorBidi"/>
          <w:noProof/>
          <w:sz w:val="28"/>
          <w:szCs w:val="28"/>
          <w:lang w:val="en-GB" w:eastAsia="en-GB"/>
        </w:rPr>
        <w:pict w14:anchorId="512C5AA3">
          <v:shapetype id="_x0000_t202" coordsize="21600,21600" o:spt="202" path="m,l,21600r21600,l21600,xe">
            <v:stroke joinstyle="miter"/>
            <v:path gradientshapeok="t" o:connecttype="rect"/>
          </v:shapetype>
          <v:shape id="مربع نص 12" o:spid="_x0000_s2095" type="#_x0000_t202" style="position:absolute;left:0;text-align:left;margin-left:245.7pt;margin-top:365.55pt;width:103.95pt;height:110.55pt;flip:x;z-index:251746304;visibility:visible;mso-height-percent:200;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" filled="f" stroked="f">
            <v:textbox style="mso-next-textbox:#مربع نص 12;mso-fit-shape-to-text:t">
              <w:txbxContent>
                <w:p w14:paraId="191E7FBA" w14:textId="77777777" w:rsidR="00D375FF" w:rsidRDefault="00D375FF" w:rsidP="0025726A"/>
              </w:txbxContent>
            </v:textbox>
          </v:shape>
        </w:pict>
      </w:r>
    </w:p>
    <w:p w14:paraId="24BA5ED9" w14:textId="77777777" w:rsidR="000E3C5E" w:rsidRPr="000415E0" w:rsidRDefault="007958DC" w:rsidP="00CB2834">
      <w:pPr>
        <w:spacing w:line="360" w:lineRule="auto"/>
        <w:ind w:left="-709" w:right="567"/>
        <w:jc w:val="center"/>
        <w:rPr>
          <w:rFonts w:ascii="Times New Roman" w:hAnsi="Times New Roman" w:cs="Times New Roman"/>
          <w:b/>
          <w:bCs/>
          <w:sz w:val="28"/>
          <w:szCs w:val="28"/>
          <w:lang w:val="en-GB"/>
        </w:rPr>
      </w:pPr>
      <w:r>
        <w:rPr>
          <w:rFonts w:ascii="Times New Roman" w:hAnsi="Times New Roman" w:cs="Times New Roman"/>
          <w:b/>
          <w:bCs/>
          <w:noProof/>
          <w:sz w:val="28"/>
          <w:szCs w:val="28"/>
          <w:lang w:val="en-GB" w:eastAsia="en-GB"/>
        </w:rPr>
        <w:pict w14:anchorId="2D9E0A5D">
          <v:roundrect id="مستطيل مستدير الزوايا 2" o:spid="_x0000_s2094" style="position:absolute;left:0;text-align:left;margin-left:2.75pt;margin-top:5.55pt;width:435.75pt;height:142.9pt;z-index:2517452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" fillcolor="#deeaf6 [660]" strokecolor="#2e74b5 [2404]" strokeweight="2.75pt">
            <v:fill color2="#deeaf6 [660]" rotate="t" angle="180" colors="0 #7f868e;.5 #b7c1cd;1 #dae6f3" focus="100%" type="gradient"/>
            <v:stroke linestyle="thickThin"/>
            <v:path arrowok="t"/>
            <v:textbox style="mso-next-textbox:#مستطيل مستدير الزوايا 2">
              <w:txbxContent>
                <w:p w14:paraId="7E46E586" w14:textId="77777777" w:rsidR="00D375FF" w:rsidRDefault="00D375FF" w:rsidP="000E3C5E">
                  <w:pPr>
                    <w:spacing w:line="360" w:lineRule="auto"/>
                    <w:jc w:val="center"/>
                    <w:rPr>
                      <w:rFonts w:asciiTheme="majorBidi" w:hAnsiTheme="majorBidi" w:cstheme="majorBidi"/>
                      <w:b/>
                      <w:bCs/>
                      <w:i/>
                      <w:iCs/>
                      <w:color w:val="000000" w:themeColor="text1"/>
                      <w:sz w:val="28"/>
                      <w:szCs w:val="28"/>
                      <w:lang w:val="en-GB"/>
                    </w:rPr>
                  </w:pPr>
                  <w:r>
                    <w:rPr>
                      <w:rFonts w:asciiTheme="majorBidi" w:hAnsiTheme="majorBidi" w:cstheme="majorBidi"/>
                      <w:b/>
                      <w:bCs/>
                      <w:i/>
                      <w:iCs/>
                      <w:color w:val="000000" w:themeColor="text1"/>
                      <w:sz w:val="28"/>
                      <w:szCs w:val="28"/>
                      <w:lang w:val="en-GB"/>
                    </w:rPr>
                    <w:t>Mediated Teaching of Metacognitive Reading Strategies for Blind Learners</w:t>
                  </w:r>
                </w:p>
                <w:p w14:paraId="00E05146" w14:textId="77777777" w:rsidR="00D375FF" w:rsidRPr="00127318" w:rsidRDefault="00D375FF" w:rsidP="000E3C5E">
                  <w:pPr>
                    <w:spacing w:line="360" w:lineRule="auto"/>
                    <w:jc w:val="center"/>
                    <w:rPr>
                      <w:rFonts w:asciiTheme="majorBidi" w:hAnsiTheme="majorBidi" w:cstheme="majorBidi"/>
                      <w:b/>
                      <w:bCs/>
                      <w:i/>
                      <w:iCs/>
                      <w:color w:val="000000" w:themeColor="text1"/>
                      <w:sz w:val="28"/>
                      <w:szCs w:val="28"/>
                      <w:lang w:val="en-GB"/>
                    </w:rPr>
                  </w:pPr>
                  <w:r>
                    <w:rPr>
                      <w:rFonts w:asciiTheme="majorBidi" w:hAnsiTheme="majorBidi" w:cstheme="majorBidi"/>
                      <w:b/>
                      <w:bCs/>
                      <w:i/>
                      <w:iCs/>
                      <w:color w:val="000000" w:themeColor="text1"/>
                      <w:sz w:val="28"/>
                      <w:szCs w:val="28"/>
                      <w:lang w:val="en-GB"/>
                    </w:rPr>
                    <w:t>Case Study: Blind Learners in White Cane Association –Ghardaia-</w:t>
                  </w:r>
                </w:p>
              </w:txbxContent>
            </v:textbox>
          </v:roundrect>
        </w:pict>
      </w:r>
    </w:p>
    <w:p w14:paraId="1CD57145" w14:textId="77777777" w:rsidR="000E3C5E" w:rsidRPr="000415E0" w:rsidRDefault="000E3C5E" w:rsidP="00CB2834">
      <w:pPr>
        <w:spacing w:line="360" w:lineRule="auto"/>
        <w:ind w:left="-709" w:right="567"/>
        <w:jc w:val="center"/>
        <w:rPr>
          <w:rFonts w:ascii="Times New Roman" w:hAnsi="Times New Roman" w:cs="Times New Roman"/>
          <w:b/>
          <w:bCs/>
          <w:sz w:val="28"/>
          <w:szCs w:val="28"/>
          <w:lang w:val="en-GB"/>
        </w:rPr>
      </w:pPr>
    </w:p>
    <w:p w14:paraId="43671927" w14:textId="77777777" w:rsidR="000E3C5E" w:rsidRPr="000415E0" w:rsidRDefault="000E3C5E" w:rsidP="00CB2834">
      <w:pPr>
        <w:spacing w:line="360" w:lineRule="auto"/>
        <w:ind w:left="-709" w:right="567"/>
        <w:jc w:val="center"/>
        <w:rPr>
          <w:rFonts w:ascii="Times New Roman" w:hAnsi="Times New Roman" w:cs="Times New Roman"/>
          <w:b/>
          <w:bCs/>
          <w:sz w:val="28"/>
          <w:szCs w:val="28"/>
          <w:lang w:val="en-GB"/>
        </w:rPr>
      </w:pPr>
    </w:p>
    <w:p w14:paraId="653CCE63" w14:textId="77777777" w:rsidR="000E3C5E" w:rsidRPr="000415E0" w:rsidRDefault="000E3C5E" w:rsidP="00CB2834">
      <w:pPr>
        <w:spacing w:line="360" w:lineRule="auto"/>
        <w:ind w:left="-709" w:right="567"/>
        <w:rPr>
          <w:rFonts w:asciiTheme="majorBidi" w:hAnsiTheme="majorBidi" w:cstheme="majorBidi"/>
          <w:sz w:val="28"/>
          <w:szCs w:val="28"/>
          <w:lang w:val="en-GB"/>
        </w:rPr>
      </w:pPr>
    </w:p>
    <w:p w14:paraId="68C68C9F" w14:textId="77777777" w:rsidR="000E3C5E" w:rsidRPr="000415E0" w:rsidRDefault="000E3C5E" w:rsidP="00CB2834">
      <w:pPr>
        <w:spacing w:line="360" w:lineRule="auto"/>
        <w:ind w:left="-709" w:right="567"/>
        <w:jc w:val="center"/>
        <w:rPr>
          <w:rFonts w:asciiTheme="majorBidi" w:hAnsiTheme="majorBidi" w:cstheme="majorBidi"/>
          <w:sz w:val="12"/>
          <w:szCs w:val="12"/>
          <w:lang w:val="en-GB"/>
        </w:rPr>
      </w:pPr>
    </w:p>
    <w:p w14:paraId="240D95BE" w14:textId="77777777" w:rsidR="000E3C5E" w:rsidRDefault="000E3C5E" w:rsidP="00CB2834">
      <w:pPr>
        <w:ind w:left="-709" w:right="567"/>
        <w:jc w:val="center"/>
        <w:rPr>
          <w:rStyle w:val="markedcontent"/>
          <w:sz w:val="19"/>
          <w:szCs w:val="19"/>
          <w:lang w:val="en-US"/>
        </w:rPr>
      </w:pPr>
    </w:p>
    <w:p w14:paraId="383655AB" w14:textId="77777777" w:rsidR="000E3C5E" w:rsidRDefault="000E3C5E" w:rsidP="00CB2834">
      <w:pPr>
        <w:ind w:left="-709" w:right="567"/>
        <w:jc w:val="center"/>
        <w:rPr>
          <w:rStyle w:val="markedcontent"/>
          <w:sz w:val="19"/>
          <w:szCs w:val="19"/>
          <w:lang w:val="en-US"/>
        </w:rPr>
      </w:pPr>
      <w:r w:rsidRPr="00CE4856">
        <w:rPr>
          <w:rStyle w:val="markedcontent"/>
          <w:sz w:val="19"/>
          <w:szCs w:val="19"/>
          <w:lang w:val="en-US"/>
        </w:rPr>
        <w:t>Submitted by</w:t>
      </w:r>
    </w:p>
    <w:p w14:paraId="17814B14" w14:textId="77777777" w:rsidR="000E3C5E" w:rsidRDefault="000E3C5E" w:rsidP="00CB2834">
      <w:pPr>
        <w:ind w:left="-709" w:right="567"/>
        <w:jc w:val="center"/>
        <w:rPr>
          <w:spacing w:val="-2"/>
          <w:sz w:val="32"/>
          <w:szCs w:val="32"/>
          <w:lang w:val="en-US"/>
        </w:rPr>
      </w:pPr>
      <w:r>
        <w:rPr>
          <w:rFonts w:asciiTheme="majorBidi" w:hAnsiTheme="majorBidi" w:cstheme="majorBidi"/>
          <w:spacing w:val="-2"/>
          <w:sz w:val="24"/>
          <w:szCs w:val="24"/>
          <w:lang w:val="en-US"/>
        </w:rPr>
        <w:t>Amina BENBELLAL</w:t>
      </w:r>
      <w:r w:rsidRPr="002914D8">
        <w:rPr>
          <w:spacing w:val="-2"/>
          <w:sz w:val="32"/>
          <w:szCs w:val="32"/>
          <w:lang w:val="en-US"/>
        </w:rPr>
        <w:t xml:space="preserve">  </w:t>
      </w:r>
    </w:p>
    <w:p w14:paraId="5629FC75" w14:textId="77777777" w:rsidR="000E3C5E" w:rsidRDefault="000E3C5E" w:rsidP="00CB2834">
      <w:pPr>
        <w:ind w:left="-709" w:right="567"/>
        <w:jc w:val="center"/>
        <w:rPr>
          <w:rStyle w:val="markedcontent"/>
          <w:rFonts w:asciiTheme="majorBidi" w:hAnsiTheme="majorBidi"/>
          <w:sz w:val="24"/>
          <w:szCs w:val="24"/>
          <w:lang w:val="en-US"/>
        </w:rPr>
      </w:pPr>
      <w:r w:rsidRPr="002914D8">
        <w:rPr>
          <w:spacing w:val="-2"/>
          <w:sz w:val="32"/>
          <w:szCs w:val="32"/>
          <w:lang w:val="en-US"/>
        </w:rPr>
        <w:t xml:space="preserve">                                             </w:t>
      </w:r>
      <w:r w:rsidRPr="002914D8">
        <w:rPr>
          <w:lang w:val="en-US"/>
        </w:rPr>
        <w:br/>
      </w:r>
      <w:r w:rsidRPr="00CE4856">
        <w:rPr>
          <w:rStyle w:val="markedcontent"/>
          <w:sz w:val="19"/>
          <w:szCs w:val="19"/>
          <w:lang w:val="en-US"/>
        </w:rPr>
        <w:t>Supervised by</w:t>
      </w:r>
      <w:r w:rsidRPr="002914D8">
        <w:rPr>
          <w:lang w:val="en-US"/>
        </w:rPr>
        <w:br/>
      </w:r>
      <w:r>
        <w:rPr>
          <w:rStyle w:val="markedcontent"/>
          <w:rFonts w:asciiTheme="majorBidi" w:hAnsiTheme="majorBidi"/>
          <w:sz w:val="24"/>
          <w:szCs w:val="24"/>
          <w:lang w:val="en-US"/>
        </w:rPr>
        <w:t>Dr. Slimane ABDELHAKEM</w:t>
      </w:r>
    </w:p>
    <w:p w14:paraId="23C6E534" w14:textId="15D98566" w:rsidR="000E3C5E" w:rsidRPr="00501106" w:rsidRDefault="000E3C5E" w:rsidP="00ED6C88">
      <w:pPr>
        <w:ind w:left="-567" w:right="565"/>
        <w:jc w:val="center"/>
        <w:rPr>
          <w:rStyle w:val="markedcontent"/>
          <w:sz w:val="19"/>
          <w:szCs w:val="19"/>
          <w:lang w:val="en-US"/>
        </w:rPr>
      </w:pPr>
      <w:r w:rsidRPr="00CE4856">
        <w:rPr>
          <w:rStyle w:val="markedcontent"/>
          <w:rFonts w:asciiTheme="majorBidi" w:hAnsiTheme="majorBidi"/>
          <w:sz w:val="24"/>
          <w:szCs w:val="24"/>
          <w:lang w:val="en-US"/>
        </w:rPr>
        <w:t>Board of examiners</w:t>
      </w:r>
    </w:p>
    <w:tbl>
      <w:tblPr>
        <w:tblStyle w:val="Grilledutableau"/>
        <w:tblW w:w="0" w:type="auto"/>
        <w:tblInd w:w="-572" w:type="dxa"/>
        <w:tblLook w:val="04A0" w:firstRow="1" w:lastRow="0" w:firstColumn="1" w:lastColumn="0" w:noHBand="0" w:noVBand="1"/>
      </w:tblPr>
      <w:tblGrid>
        <w:gridCol w:w="9060"/>
      </w:tblGrid>
      <w:tr w:rsidR="00CB2834" w:rsidRPr="00CB2834" w14:paraId="0CF2E151" w14:textId="77777777" w:rsidTr="00CB2834">
        <w:tc>
          <w:tcPr>
            <w:tcW w:w="9060" w:type="dxa"/>
          </w:tcPr>
          <w:p w14:paraId="2BDE0F2A" w14:textId="1502B7A2" w:rsidR="00CB2834" w:rsidRPr="00CB2834" w:rsidRDefault="00CB2834" w:rsidP="00CB2834">
            <w:pPr>
              <w:spacing w:line="360" w:lineRule="auto"/>
              <w:ind w:left="142" w:right="565"/>
              <w:rPr>
                <w:rFonts w:asciiTheme="majorBidi" w:hAnsiTheme="majorBidi" w:cstheme="majorBidi"/>
                <w:sz w:val="24"/>
                <w:szCs w:val="24"/>
                <w:lang w:val="en-US"/>
              </w:rPr>
            </w:pPr>
            <w:r w:rsidRPr="00CB2834">
              <w:rPr>
                <w:rFonts w:asciiTheme="majorBidi" w:hAnsiTheme="majorBidi" w:cstheme="majorBidi"/>
                <w:sz w:val="24"/>
                <w:szCs w:val="24"/>
                <w:lang w:val="en-US"/>
              </w:rPr>
              <w:t xml:space="preserve">01. Y. HADJSAID       </w:t>
            </w:r>
            <w:r>
              <w:rPr>
                <w:rFonts w:asciiTheme="majorBidi" w:hAnsiTheme="majorBidi" w:cstheme="majorBidi"/>
                <w:sz w:val="24"/>
                <w:szCs w:val="24"/>
                <w:lang w:val="en-US"/>
              </w:rPr>
              <w:t xml:space="preserve">      </w:t>
            </w:r>
            <w:r w:rsidRPr="00CB2834">
              <w:rPr>
                <w:rFonts w:asciiTheme="majorBidi" w:hAnsiTheme="majorBidi" w:cstheme="majorBidi"/>
                <w:sz w:val="24"/>
                <w:szCs w:val="24"/>
                <w:lang w:val="en-US"/>
              </w:rPr>
              <w:t xml:space="preserve">       President                                University of Ghardaia</w:t>
            </w:r>
          </w:p>
          <w:p w14:paraId="00F89002" w14:textId="1E9C068E" w:rsidR="00CB2834" w:rsidRPr="00CB2834" w:rsidRDefault="00CB2834" w:rsidP="00CB2834">
            <w:pPr>
              <w:spacing w:line="360" w:lineRule="auto"/>
              <w:ind w:left="142" w:right="565"/>
              <w:rPr>
                <w:rFonts w:asciiTheme="majorBidi" w:hAnsiTheme="majorBidi" w:cstheme="majorBidi"/>
                <w:sz w:val="24"/>
                <w:szCs w:val="24"/>
                <w:lang w:val="en-US"/>
              </w:rPr>
            </w:pPr>
            <w:r w:rsidRPr="00CB2834">
              <w:rPr>
                <w:rFonts w:asciiTheme="majorBidi" w:hAnsiTheme="majorBidi" w:cstheme="majorBidi"/>
                <w:sz w:val="24"/>
                <w:szCs w:val="24"/>
                <w:lang w:val="en-US"/>
              </w:rPr>
              <w:t>02. M. BENGHAZALA           Examiner                               University of Ghardaia</w:t>
            </w:r>
          </w:p>
          <w:p w14:paraId="14333E8A" w14:textId="0BF70589" w:rsidR="00CB2834" w:rsidRPr="00CB2834" w:rsidRDefault="00CB2834" w:rsidP="00CB2834">
            <w:pPr>
              <w:spacing w:line="360" w:lineRule="auto"/>
              <w:ind w:left="142" w:right="565"/>
              <w:rPr>
                <w:rFonts w:asciiTheme="majorBidi" w:hAnsiTheme="majorBidi" w:cstheme="majorBidi"/>
                <w:sz w:val="24"/>
                <w:szCs w:val="24"/>
                <w:lang w:val="en-US"/>
              </w:rPr>
            </w:pPr>
            <w:r w:rsidRPr="00CB2834">
              <w:rPr>
                <w:rFonts w:asciiTheme="majorBidi" w:hAnsiTheme="majorBidi" w:cstheme="majorBidi"/>
                <w:sz w:val="24"/>
                <w:szCs w:val="24"/>
                <w:lang w:val="en-US"/>
              </w:rPr>
              <w:t>03. S. ABDELHAKEM           Supervisor                              University of Ghardaia</w:t>
            </w:r>
          </w:p>
        </w:tc>
      </w:tr>
    </w:tbl>
    <w:p w14:paraId="3F2113EE" w14:textId="21D210F0" w:rsidR="00ED6C88" w:rsidRDefault="00ED6C88" w:rsidP="000E3C5E">
      <w:pPr>
        <w:spacing w:line="360" w:lineRule="auto"/>
        <w:jc w:val="center"/>
        <w:rPr>
          <w:rFonts w:asciiTheme="majorBidi" w:hAnsiTheme="majorBidi" w:cstheme="majorBidi"/>
          <w:b/>
          <w:bCs/>
          <w:sz w:val="20"/>
          <w:szCs w:val="20"/>
          <w:lang w:val="en-GB"/>
        </w:rPr>
      </w:pPr>
    </w:p>
    <w:p w14:paraId="12E08275" w14:textId="77777777" w:rsidR="00ED6C88" w:rsidRPr="00ED6C88" w:rsidRDefault="00ED6C88" w:rsidP="000E3C5E">
      <w:pPr>
        <w:spacing w:line="360" w:lineRule="auto"/>
        <w:jc w:val="center"/>
        <w:rPr>
          <w:rFonts w:asciiTheme="majorBidi" w:hAnsiTheme="majorBidi" w:cstheme="majorBidi"/>
          <w:b/>
          <w:bCs/>
          <w:sz w:val="20"/>
          <w:szCs w:val="20"/>
          <w:lang w:val="en-GB"/>
        </w:rPr>
      </w:pPr>
    </w:p>
    <w:p w14:paraId="736E6A94" w14:textId="608A9272" w:rsidR="00A81B23" w:rsidRPr="000E3C5E" w:rsidRDefault="000E3C5E" w:rsidP="000E3C5E">
      <w:pPr>
        <w:spacing w:line="360" w:lineRule="auto"/>
        <w:jc w:val="center"/>
        <w:rPr>
          <w:lang w:val="en-US"/>
        </w:rPr>
        <w:sectPr w:rsidR="00A81B23" w:rsidRPr="000E3C5E" w:rsidSect="00DF4EA0">
          <w:footerReference w:type="default" r:id="rId9"/>
          <w:footerReference w:type="first" r:id="rId10"/>
          <w:pgSz w:w="11906" w:h="16838"/>
          <w:pgMar w:top="1418" w:right="851" w:bottom="1418" w:left="1985" w:header="709" w:footer="709" w:gutter="0"/>
          <w:pgNumType w:start="1"/>
          <w:cols w:space="708"/>
          <w:docGrid w:linePitch="360"/>
        </w:sectPr>
      </w:pPr>
      <w:r w:rsidRPr="000415E0">
        <w:rPr>
          <w:rFonts w:asciiTheme="majorBidi" w:hAnsiTheme="majorBidi" w:cstheme="majorBidi"/>
          <w:b/>
          <w:bCs/>
          <w:sz w:val="28"/>
          <w:szCs w:val="28"/>
          <w:lang w:val="en-GB"/>
        </w:rPr>
        <w:t>Academic year</w:t>
      </w:r>
      <w:r w:rsidRPr="000415E0">
        <w:rPr>
          <w:rFonts w:asciiTheme="majorBidi" w:hAnsiTheme="majorBidi" w:cstheme="majorBidi"/>
          <w:sz w:val="28"/>
          <w:szCs w:val="28"/>
          <w:lang w:val="en-GB"/>
        </w:rPr>
        <w:t xml:space="preserve">: 2021/2022  </w:t>
      </w:r>
      <w:r>
        <w:rPr>
          <w:rFonts w:asciiTheme="majorBidi" w:hAnsiTheme="majorBidi" w:cstheme="majorBidi" w:hint="cs"/>
          <w:sz w:val="28"/>
          <w:szCs w:val="28"/>
          <w:rtl/>
        </w:rPr>
        <w:t xml:space="preserve">                     </w:t>
      </w:r>
      <w:bookmarkEnd w:id="0"/>
    </w:p>
    <w:p w14:paraId="6DFBA986" w14:textId="77777777" w:rsidR="00FD2420" w:rsidRDefault="00FD2420" w:rsidP="000A16E5">
      <w:pPr>
        <w:spacing w:line="360" w:lineRule="auto"/>
        <w:jc w:val="both"/>
        <w:rPr>
          <w:rFonts w:ascii="Times New Roman" w:eastAsia="Calibri" w:hAnsi="Times New Roman" w:cs="Times New Roman"/>
          <w:sz w:val="28"/>
          <w:szCs w:val="28"/>
          <w:lang w:val="en-US"/>
        </w:rPr>
      </w:pPr>
    </w:p>
    <w:p w14:paraId="6AA359F6" w14:textId="77777777" w:rsidR="008E6505" w:rsidRPr="000520A2" w:rsidRDefault="0036725D" w:rsidP="000A16E5">
      <w:pPr>
        <w:spacing w:line="360" w:lineRule="auto"/>
        <w:jc w:val="both"/>
        <w:rPr>
          <w:rFonts w:asciiTheme="majorBidi" w:hAnsiTheme="majorBidi" w:cstheme="majorBidi"/>
          <w:b/>
          <w:bCs/>
          <w:i/>
          <w:sz w:val="32"/>
          <w:szCs w:val="32"/>
          <w:lang w:val="en-US"/>
        </w:rPr>
      </w:pPr>
      <w:r w:rsidRPr="0036725D">
        <w:rPr>
          <w:rFonts w:ascii="Times New Roman" w:eastAsia="Calibri" w:hAnsi="Times New Roman" w:cs="Times New Roman"/>
          <w:sz w:val="28"/>
          <w:szCs w:val="28"/>
          <w:lang w:val="en-US"/>
        </w:rPr>
        <w:t xml:space="preserve"> </w:t>
      </w:r>
      <w:r w:rsidR="00943F85">
        <w:rPr>
          <w:rFonts w:ascii="Times New Roman" w:eastAsia="Calibri" w:hAnsi="Times New Roman" w:cs="Times New Roman" w:hint="cs"/>
          <w:sz w:val="28"/>
          <w:szCs w:val="28"/>
          <w:rtl/>
          <w:lang w:val="en-US"/>
        </w:rPr>
        <w:t xml:space="preserve">                          </w:t>
      </w:r>
      <w:r w:rsidR="00943F85">
        <w:rPr>
          <w:rFonts w:asciiTheme="majorBidi" w:hAnsiTheme="majorBidi" w:cstheme="majorBidi"/>
          <w:b/>
          <w:bCs/>
          <w:i/>
          <w:sz w:val="32"/>
          <w:szCs w:val="32"/>
          <w:lang w:val="en-US"/>
        </w:rPr>
        <w:t xml:space="preserve">              </w:t>
      </w:r>
      <w:r w:rsidR="00101128">
        <w:rPr>
          <w:rFonts w:asciiTheme="majorBidi" w:hAnsiTheme="majorBidi" w:cstheme="majorBidi"/>
          <w:b/>
          <w:bCs/>
          <w:i/>
          <w:sz w:val="32"/>
          <w:szCs w:val="32"/>
          <w:lang w:val="en-US"/>
        </w:rPr>
        <w:t xml:space="preserve">    </w:t>
      </w:r>
      <w:r w:rsidR="00943F85" w:rsidRPr="000520A2">
        <w:rPr>
          <w:rFonts w:asciiTheme="majorBidi" w:hAnsiTheme="majorBidi" w:cstheme="majorBidi"/>
          <w:b/>
          <w:bCs/>
          <w:i/>
          <w:sz w:val="36"/>
          <w:szCs w:val="36"/>
          <w:lang w:val="en-US"/>
        </w:rPr>
        <w:t xml:space="preserve"> </w:t>
      </w:r>
      <w:r w:rsidR="008E6505" w:rsidRPr="000520A2">
        <w:rPr>
          <w:rFonts w:asciiTheme="majorBidi" w:hAnsiTheme="majorBidi" w:cstheme="majorBidi"/>
          <w:b/>
          <w:bCs/>
          <w:i/>
          <w:sz w:val="32"/>
          <w:szCs w:val="32"/>
          <w:lang w:val="en-US"/>
        </w:rPr>
        <w:t>Dedication</w:t>
      </w:r>
    </w:p>
    <w:p w14:paraId="17BF1BF2" w14:textId="77777777" w:rsidR="008E6505" w:rsidRDefault="008E6505" w:rsidP="000520A2">
      <w:pPr>
        <w:spacing w:line="360" w:lineRule="auto"/>
        <w:jc w:val="both"/>
        <w:rPr>
          <w:rFonts w:asciiTheme="majorBidi" w:hAnsiTheme="majorBidi" w:cstheme="majorBidi"/>
          <w:b/>
          <w:bCs/>
          <w:i/>
          <w:sz w:val="32"/>
          <w:szCs w:val="32"/>
          <w:lang w:val="en-US"/>
        </w:rPr>
      </w:pPr>
    </w:p>
    <w:p w14:paraId="199FC3C5" w14:textId="77777777" w:rsidR="008E6505" w:rsidRPr="00101128" w:rsidRDefault="008E6505" w:rsidP="000520A2">
      <w:pPr>
        <w:pStyle w:val="Paragraphedeliste"/>
        <w:numPr>
          <w:ilvl w:val="0"/>
          <w:numId w:val="1"/>
        </w:numPr>
        <w:tabs>
          <w:tab w:val="left" w:pos="1677"/>
        </w:tabs>
        <w:spacing w:line="360" w:lineRule="auto"/>
        <w:jc w:val="both"/>
        <w:rPr>
          <w:rFonts w:ascii="Wingdings" w:hAnsi="Wingdings"/>
          <w:b/>
          <w:sz w:val="28"/>
          <w:szCs w:val="28"/>
        </w:rPr>
      </w:pPr>
      <w:r w:rsidRPr="00101128">
        <w:rPr>
          <w:b/>
          <w:sz w:val="28"/>
          <w:szCs w:val="28"/>
        </w:rPr>
        <w:t xml:space="preserve">To </w:t>
      </w:r>
      <w:r w:rsidRPr="00101128">
        <w:rPr>
          <w:b/>
          <w:spacing w:val="-5"/>
          <w:sz w:val="28"/>
          <w:szCs w:val="28"/>
        </w:rPr>
        <w:t xml:space="preserve">my </w:t>
      </w:r>
      <w:r w:rsidRPr="00101128">
        <w:rPr>
          <w:b/>
          <w:sz w:val="28"/>
          <w:szCs w:val="28"/>
        </w:rPr>
        <w:t>great</w:t>
      </w:r>
      <w:r w:rsidRPr="00101128">
        <w:rPr>
          <w:b/>
          <w:spacing w:val="6"/>
          <w:sz w:val="28"/>
          <w:szCs w:val="28"/>
        </w:rPr>
        <w:t xml:space="preserve"> </w:t>
      </w:r>
      <w:r w:rsidRPr="00101128">
        <w:rPr>
          <w:b/>
          <w:sz w:val="28"/>
          <w:szCs w:val="28"/>
        </w:rPr>
        <w:t>mother.</w:t>
      </w:r>
    </w:p>
    <w:p w14:paraId="21262087" w14:textId="77777777" w:rsidR="008E6505" w:rsidRPr="00101128" w:rsidRDefault="008E6505" w:rsidP="000520A2">
      <w:pPr>
        <w:pStyle w:val="Corpsdetexte"/>
        <w:spacing w:line="360" w:lineRule="auto"/>
        <w:jc w:val="both"/>
        <w:rPr>
          <w:b/>
          <w:sz w:val="28"/>
          <w:szCs w:val="28"/>
        </w:rPr>
      </w:pPr>
    </w:p>
    <w:p w14:paraId="4EBAAB37" w14:textId="77777777" w:rsidR="008E6505" w:rsidRPr="00101128" w:rsidRDefault="008E6505" w:rsidP="000520A2">
      <w:pPr>
        <w:pStyle w:val="Paragraphedeliste"/>
        <w:numPr>
          <w:ilvl w:val="0"/>
          <w:numId w:val="1"/>
        </w:numPr>
        <w:tabs>
          <w:tab w:val="left" w:pos="1677"/>
        </w:tabs>
        <w:spacing w:before="323" w:line="360" w:lineRule="auto"/>
        <w:jc w:val="both"/>
        <w:rPr>
          <w:rFonts w:ascii="Wingdings" w:hAnsi="Wingdings"/>
          <w:b/>
          <w:sz w:val="28"/>
          <w:szCs w:val="28"/>
        </w:rPr>
      </w:pPr>
      <w:r w:rsidRPr="00101128">
        <w:rPr>
          <w:b/>
          <w:sz w:val="28"/>
          <w:szCs w:val="28"/>
        </w:rPr>
        <w:t xml:space="preserve">To the soul of </w:t>
      </w:r>
      <w:r w:rsidRPr="00101128">
        <w:rPr>
          <w:b/>
          <w:spacing w:val="-5"/>
          <w:sz w:val="28"/>
          <w:szCs w:val="28"/>
        </w:rPr>
        <w:t xml:space="preserve">my </w:t>
      </w:r>
      <w:r w:rsidRPr="00101128">
        <w:rPr>
          <w:b/>
          <w:sz w:val="28"/>
          <w:szCs w:val="28"/>
        </w:rPr>
        <w:t>dear</w:t>
      </w:r>
      <w:r w:rsidRPr="00101128">
        <w:rPr>
          <w:b/>
          <w:spacing w:val="11"/>
          <w:sz w:val="28"/>
          <w:szCs w:val="28"/>
        </w:rPr>
        <w:t xml:space="preserve"> </w:t>
      </w:r>
      <w:r w:rsidRPr="00101128">
        <w:rPr>
          <w:b/>
          <w:sz w:val="28"/>
          <w:szCs w:val="28"/>
        </w:rPr>
        <w:t>grandfather.</w:t>
      </w:r>
    </w:p>
    <w:p w14:paraId="6A474474" w14:textId="77777777" w:rsidR="008E6505" w:rsidRPr="00101128" w:rsidRDefault="008E6505" w:rsidP="000520A2">
      <w:pPr>
        <w:pStyle w:val="Corpsdetexte"/>
        <w:spacing w:line="360" w:lineRule="auto"/>
        <w:jc w:val="both"/>
        <w:rPr>
          <w:b/>
          <w:sz w:val="28"/>
          <w:szCs w:val="28"/>
        </w:rPr>
      </w:pPr>
    </w:p>
    <w:p w14:paraId="4B1A106C" w14:textId="77777777" w:rsidR="008E6505" w:rsidRPr="00101128" w:rsidRDefault="008E6505" w:rsidP="000520A2">
      <w:pPr>
        <w:pStyle w:val="Corpsdetexte"/>
        <w:spacing w:before="2" w:line="360" w:lineRule="auto"/>
        <w:jc w:val="both"/>
        <w:rPr>
          <w:b/>
          <w:sz w:val="28"/>
          <w:szCs w:val="28"/>
        </w:rPr>
      </w:pPr>
    </w:p>
    <w:p w14:paraId="41F4E9DC" w14:textId="77777777" w:rsidR="008E6505" w:rsidRPr="00101128" w:rsidRDefault="008E6505" w:rsidP="000520A2">
      <w:pPr>
        <w:pStyle w:val="Paragraphedeliste"/>
        <w:numPr>
          <w:ilvl w:val="0"/>
          <w:numId w:val="1"/>
        </w:numPr>
        <w:tabs>
          <w:tab w:val="left" w:pos="1677"/>
        </w:tabs>
        <w:spacing w:line="360" w:lineRule="auto"/>
        <w:jc w:val="both"/>
        <w:rPr>
          <w:rFonts w:ascii="Wingdings" w:hAnsi="Wingdings"/>
          <w:b/>
          <w:sz w:val="28"/>
          <w:szCs w:val="28"/>
        </w:rPr>
      </w:pPr>
      <w:r w:rsidRPr="00101128">
        <w:rPr>
          <w:b/>
          <w:sz w:val="28"/>
          <w:szCs w:val="28"/>
        </w:rPr>
        <w:t xml:space="preserve">To everyone who believed in </w:t>
      </w:r>
      <w:r w:rsidRPr="00101128">
        <w:rPr>
          <w:b/>
          <w:spacing w:val="-5"/>
          <w:sz w:val="28"/>
          <w:szCs w:val="28"/>
        </w:rPr>
        <w:t xml:space="preserve">my </w:t>
      </w:r>
      <w:r w:rsidRPr="00101128">
        <w:rPr>
          <w:b/>
          <w:sz w:val="28"/>
          <w:szCs w:val="28"/>
        </w:rPr>
        <w:t>abilities and supported</w:t>
      </w:r>
      <w:r w:rsidRPr="00101128">
        <w:rPr>
          <w:b/>
          <w:spacing w:val="-2"/>
          <w:sz w:val="28"/>
          <w:szCs w:val="28"/>
        </w:rPr>
        <w:t xml:space="preserve"> </w:t>
      </w:r>
      <w:r w:rsidRPr="00101128">
        <w:rPr>
          <w:b/>
          <w:spacing w:val="-3"/>
          <w:sz w:val="28"/>
          <w:szCs w:val="28"/>
        </w:rPr>
        <w:t>me.</w:t>
      </w:r>
    </w:p>
    <w:p w14:paraId="6BBC629A" w14:textId="77777777" w:rsidR="008E6505" w:rsidRPr="00101128" w:rsidRDefault="008E6505" w:rsidP="000520A2">
      <w:pPr>
        <w:pStyle w:val="Corpsdetexte"/>
        <w:spacing w:line="360" w:lineRule="auto"/>
        <w:jc w:val="both"/>
        <w:rPr>
          <w:b/>
          <w:sz w:val="28"/>
          <w:szCs w:val="28"/>
        </w:rPr>
      </w:pPr>
    </w:p>
    <w:p w14:paraId="351FAB4D" w14:textId="77777777" w:rsidR="008E6505" w:rsidRPr="00101128" w:rsidRDefault="008E6505" w:rsidP="000520A2">
      <w:pPr>
        <w:pStyle w:val="Corpsdetexte"/>
        <w:spacing w:before="6" w:line="360" w:lineRule="auto"/>
        <w:jc w:val="both"/>
        <w:rPr>
          <w:b/>
          <w:sz w:val="28"/>
          <w:szCs w:val="28"/>
        </w:rPr>
      </w:pPr>
    </w:p>
    <w:p w14:paraId="1AFB7E78" w14:textId="77777777" w:rsidR="008E6505" w:rsidRPr="00101128" w:rsidRDefault="008E6505" w:rsidP="000520A2">
      <w:pPr>
        <w:pStyle w:val="Paragraphedeliste"/>
        <w:numPr>
          <w:ilvl w:val="0"/>
          <w:numId w:val="1"/>
        </w:numPr>
        <w:tabs>
          <w:tab w:val="left" w:pos="1677"/>
        </w:tabs>
        <w:spacing w:line="360" w:lineRule="auto"/>
        <w:jc w:val="both"/>
        <w:rPr>
          <w:rFonts w:ascii="Wingdings" w:hAnsi="Wingdings"/>
          <w:b/>
          <w:i/>
          <w:sz w:val="28"/>
          <w:szCs w:val="28"/>
        </w:rPr>
      </w:pPr>
      <w:r w:rsidRPr="00101128">
        <w:rPr>
          <w:b/>
          <w:sz w:val="28"/>
          <w:szCs w:val="28"/>
        </w:rPr>
        <w:t xml:space="preserve">To everyone who smiled at </w:t>
      </w:r>
      <w:r w:rsidRPr="00101128">
        <w:rPr>
          <w:b/>
          <w:spacing w:val="-5"/>
          <w:sz w:val="28"/>
          <w:szCs w:val="28"/>
        </w:rPr>
        <w:t xml:space="preserve">me </w:t>
      </w:r>
      <w:r w:rsidRPr="00101128">
        <w:rPr>
          <w:b/>
          <w:sz w:val="28"/>
          <w:szCs w:val="28"/>
        </w:rPr>
        <w:t>in difficult</w:t>
      </w:r>
      <w:r w:rsidRPr="00101128">
        <w:rPr>
          <w:b/>
          <w:spacing w:val="-5"/>
          <w:sz w:val="28"/>
          <w:szCs w:val="28"/>
        </w:rPr>
        <w:t xml:space="preserve"> </w:t>
      </w:r>
      <w:r w:rsidRPr="00101128">
        <w:rPr>
          <w:b/>
          <w:sz w:val="28"/>
          <w:szCs w:val="28"/>
        </w:rPr>
        <w:t>moments</w:t>
      </w:r>
      <w:r w:rsidRPr="00101128">
        <w:rPr>
          <w:b/>
          <w:i/>
          <w:sz w:val="28"/>
          <w:szCs w:val="28"/>
        </w:rPr>
        <w:t>.</w:t>
      </w:r>
    </w:p>
    <w:p w14:paraId="3D2F7EBC" w14:textId="77777777" w:rsidR="008E6505" w:rsidRPr="00004642" w:rsidRDefault="008E6505" w:rsidP="000520A2">
      <w:pPr>
        <w:tabs>
          <w:tab w:val="left" w:pos="1677"/>
        </w:tabs>
        <w:spacing w:line="360" w:lineRule="auto"/>
        <w:jc w:val="both"/>
        <w:rPr>
          <w:rFonts w:ascii="Wingdings" w:hAnsi="Wingdings"/>
          <w:b/>
          <w:i/>
          <w:sz w:val="28"/>
          <w:szCs w:val="28"/>
        </w:rPr>
      </w:pPr>
    </w:p>
    <w:p w14:paraId="621DD487" w14:textId="77777777" w:rsidR="008E6505" w:rsidRPr="00004642" w:rsidRDefault="008E6505" w:rsidP="000520A2">
      <w:pPr>
        <w:tabs>
          <w:tab w:val="left" w:pos="1677"/>
        </w:tabs>
        <w:spacing w:line="360" w:lineRule="auto"/>
        <w:jc w:val="both"/>
        <w:rPr>
          <w:rFonts w:ascii="Wingdings" w:hAnsi="Wingdings"/>
          <w:b/>
          <w:i/>
          <w:sz w:val="28"/>
          <w:szCs w:val="28"/>
        </w:rPr>
      </w:pPr>
    </w:p>
    <w:p w14:paraId="2D6F1DE7" w14:textId="77777777" w:rsidR="008E6505" w:rsidRPr="00101128" w:rsidRDefault="008E6505" w:rsidP="000520A2">
      <w:pPr>
        <w:pStyle w:val="Paragraphedeliste"/>
        <w:numPr>
          <w:ilvl w:val="0"/>
          <w:numId w:val="1"/>
        </w:numPr>
        <w:tabs>
          <w:tab w:val="left" w:pos="1677"/>
        </w:tabs>
        <w:spacing w:line="360" w:lineRule="auto"/>
        <w:jc w:val="both"/>
        <w:rPr>
          <w:rFonts w:ascii="Wingdings" w:hAnsi="Wingdings"/>
          <w:b/>
          <w:i/>
          <w:sz w:val="28"/>
          <w:szCs w:val="28"/>
        </w:rPr>
      </w:pPr>
      <w:r w:rsidRPr="00101128">
        <w:rPr>
          <w:b/>
          <w:sz w:val="28"/>
          <w:szCs w:val="28"/>
          <w:lang w:val="en-CA"/>
        </w:rPr>
        <w:t xml:space="preserve">To all those who participated in the study and helped </w:t>
      </w:r>
      <w:r w:rsidRPr="00101128">
        <w:rPr>
          <w:b/>
          <w:spacing w:val="-4"/>
          <w:sz w:val="28"/>
          <w:szCs w:val="28"/>
          <w:lang w:val="en-CA"/>
        </w:rPr>
        <w:t xml:space="preserve">to </w:t>
      </w:r>
      <w:r w:rsidRPr="00101128">
        <w:rPr>
          <w:b/>
          <w:sz w:val="28"/>
          <w:szCs w:val="28"/>
          <w:lang w:val="en-CA"/>
        </w:rPr>
        <w:t xml:space="preserve">facilitate </w:t>
      </w:r>
      <w:r w:rsidRPr="00101128">
        <w:rPr>
          <w:b/>
          <w:spacing w:val="-3"/>
          <w:sz w:val="28"/>
          <w:szCs w:val="28"/>
          <w:lang w:val="en-CA"/>
        </w:rPr>
        <w:t xml:space="preserve">the </w:t>
      </w:r>
      <w:r w:rsidRPr="00101128">
        <w:rPr>
          <w:b/>
          <w:sz w:val="28"/>
          <w:szCs w:val="28"/>
          <w:lang w:val="en-CA"/>
        </w:rPr>
        <w:t>research</w:t>
      </w:r>
      <w:r w:rsidRPr="00101128">
        <w:rPr>
          <w:b/>
          <w:spacing w:val="9"/>
          <w:sz w:val="28"/>
          <w:szCs w:val="28"/>
          <w:lang w:val="en-CA"/>
        </w:rPr>
        <w:t xml:space="preserve"> </w:t>
      </w:r>
      <w:r w:rsidRPr="00101128">
        <w:rPr>
          <w:b/>
          <w:sz w:val="28"/>
          <w:szCs w:val="28"/>
          <w:lang w:val="en-CA"/>
        </w:rPr>
        <w:t>process.</w:t>
      </w:r>
    </w:p>
    <w:p w14:paraId="1ADAFF1C" w14:textId="77777777" w:rsidR="008E6505" w:rsidRPr="00101128" w:rsidRDefault="008E6505" w:rsidP="000520A2">
      <w:pPr>
        <w:pStyle w:val="Paragraphedeliste"/>
        <w:spacing w:line="360" w:lineRule="auto"/>
        <w:jc w:val="both"/>
        <w:rPr>
          <w:rFonts w:asciiTheme="majorBidi" w:hAnsiTheme="majorBidi" w:cstheme="majorBidi"/>
          <w:b/>
          <w:bCs/>
          <w:i/>
          <w:sz w:val="28"/>
          <w:szCs w:val="28"/>
        </w:rPr>
      </w:pPr>
    </w:p>
    <w:p w14:paraId="5E79A6FE" w14:textId="77777777" w:rsidR="008E6505" w:rsidRPr="00004642" w:rsidRDefault="008E6505" w:rsidP="000A16E5">
      <w:pPr>
        <w:spacing w:line="360" w:lineRule="auto"/>
        <w:jc w:val="both"/>
        <w:rPr>
          <w:rFonts w:asciiTheme="majorBidi" w:hAnsiTheme="majorBidi" w:cstheme="majorBidi"/>
          <w:sz w:val="24"/>
          <w:szCs w:val="24"/>
        </w:rPr>
      </w:pPr>
    </w:p>
    <w:p w14:paraId="7C084599" w14:textId="77777777" w:rsidR="008E6505" w:rsidRPr="00004642" w:rsidRDefault="008E6505" w:rsidP="000A16E5">
      <w:pPr>
        <w:spacing w:line="360" w:lineRule="auto"/>
        <w:jc w:val="both"/>
        <w:rPr>
          <w:rFonts w:asciiTheme="majorBidi" w:hAnsiTheme="majorBidi" w:cstheme="majorBidi"/>
          <w:sz w:val="24"/>
          <w:szCs w:val="24"/>
        </w:rPr>
      </w:pPr>
    </w:p>
    <w:p w14:paraId="6462EAED" w14:textId="77777777" w:rsidR="008E6505" w:rsidRPr="00004642" w:rsidRDefault="008E6505" w:rsidP="000A16E5">
      <w:pPr>
        <w:spacing w:line="360" w:lineRule="auto"/>
        <w:jc w:val="both"/>
        <w:rPr>
          <w:rFonts w:asciiTheme="majorBidi" w:hAnsiTheme="majorBidi" w:cstheme="majorBidi"/>
          <w:sz w:val="24"/>
          <w:szCs w:val="24"/>
        </w:rPr>
      </w:pPr>
    </w:p>
    <w:p w14:paraId="41DB791D" w14:textId="77777777" w:rsidR="00101128" w:rsidRPr="00004642" w:rsidRDefault="00101128" w:rsidP="000A16E5">
      <w:pPr>
        <w:spacing w:line="360" w:lineRule="auto"/>
        <w:jc w:val="both"/>
        <w:rPr>
          <w:rFonts w:asciiTheme="majorBidi" w:hAnsiTheme="majorBidi" w:cstheme="majorBidi"/>
          <w:sz w:val="24"/>
          <w:szCs w:val="24"/>
        </w:rPr>
      </w:pPr>
    </w:p>
    <w:p w14:paraId="1BC22069" w14:textId="77777777" w:rsidR="00101128" w:rsidRPr="00004642" w:rsidRDefault="00101128" w:rsidP="000A16E5">
      <w:pPr>
        <w:spacing w:line="360" w:lineRule="auto"/>
        <w:jc w:val="both"/>
        <w:rPr>
          <w:rFonts w:asciiTheme="majorBidi" w:hAnsiTheme="majorBidi" w:cstheme="majorBidi"/>
          <w:sz w:val="24"/>
          <w:szCs w:val="24"/>
        </w:rPr>
      </w:pPr>
    </w:p>
    <w:p w14:paraId="01620B94" w14:textId="77777777" w:rsidR="00101128" w:rsidRPr="00004642" w:rsidRDefault="00101128" w:rsidP="000A16E5">
      <w:pPr>
        <w:spacing w:line="360" w:lineRule="auto"/>
        <w:jc w:val="both"/>
        <w:rPr>
          <w:rFonts w:asciiTheme="majorBidi" w:hAnsiTheme="majorBidi" w:cstheme="majorBidi"/>
          <w:sz w:val="24"/>
          <w:szCs w:val="24"/>
        </w:rPr>
      </w:pPr>
    </w:p>
    <w:p w14:paraId="2962DF6B" w14:textId="77777777" w:rsidR="008E6505" w:rsidRPr="00004642" w:rsidRDefault="008E6505" w:rsidP="000A16E5">
      <w:pPr>
        <w:spacing w:line="360" w:lineRule="auto"/>
        <w:jc w:val="both"/>
        <w:rPr>
          <w:rFonts w:asciiTheme="majorBidi" w:hAnsiTheme="majorBidi" w:cstheme="majorBidi"/>
          <w:sz w:val="24"/>
          <w:szCs w:val="24"/>
        </w:rPr>
      </w:pPr>
    </w:p>
    <w:p w14:paraId="5121DD9E" w14:textId="77777777" w:rsidR="00CB18C1" w:rsidRPr="00E2043C" w:rsidRDefault="00CB18C1" w:rsidP="000A16E5">
      <w:pPr>
        <w:spacing w:line="360" w:lineRule="auto"/>
        <w:jc w:val="both"/>
        <w:rPr>
          <w:rFonts w:asciiTheme="majorBidi" w:hAnsiTheme="majorBidi" w:cstheme="majorBidi"/>
          <w:b/>
          <w:bCs/>
          <w:i/>
          <w:sz w:val="32"/>
          <w:szCs w:val="32"/>
          <w:lang w:val="en-US"/>
        </w:rPr>
      </w:pPr>
    </w:p>
    <w:p w14:paraId="1B3FE243" w14:textId="77777777" w:rsidR="008E6505" w:rsidRPr="00943F85" w:rsidRDefault="000A16E5" w:rsidP="000A16E5">
      <w:pPr>
        <w:spacing w:line="360" w:lineRule="auto"/>
        <w:jc w:val="both"/>
        <w:rPr>
          <w:rFonts w:asciiTheme="majorBidi" w:hAnsiTheme="majorBidi" w:cstheme="majorBidi"/>
          <w:b/>
          <w:bCs/>
          <w:i/>
          <w:sz w:val="32"/>
          <w:szCs w:val="32"/>
          <w:lang w:val="en-US"/>
        </w:rPr>
      </w:pPr>
      <w:r>
        <w:rPr>
          <w:rFonts w:asciiTheme="majorBidi" w:hAnsiTheme="majorBidi" w:cstheme="majorBidi"/>
          <w:b/>
          <w:bCs/>
          <w:i/>
          <w:sz w:val="32"/>
          <w:szCs w:val="32"/>
          <w:lang w:val="en-US"/>
        </w:rPr>
        <w:lastRenderedPageBreak/>
        <w:t xml:space="preserve">                                            </w:t>
      </w:r>
      <w:r w:rsidR="008E6505" w:rsidRPr="00943F85">
        <w:rPr>
          <w:rFonts w:asciiTheme="majorBidi" w:hAnsiTheme="majorBidi" w:cstheme="majorBidi"/>
          <w:b/>
          <w:bCs/>
          <w:i/>
          <w:sz w:val="32"/>
          <w:szCs w:val="32"/>
          <w:lang w:val="en-US"/>
        </w:rPr>
        <w:t>Acknowledgements</w:t>
      </w:r>
    </w:p>
    <w:p w14:paraId="7CD7D6B0" w14:textId="77777777" w:rsidR="008E6505" w:rsidRPr="0036725D" w:rsidRDefault="008E6505" w:rsidP="000A16E5">
      <w:pPr>
        <w:spacing w:line="360" w:lineRule="auto"/>
        <w:jc w:val="both"/>
        <w:rPr>
          <w:rFonts w:asciiTheme="majorBidi" w:hAnsiTheme="majorBidi" w:cstheme="majorBidi"/>
          <w:b/>
          <w:bCs/>
          <w:i/>
          <w:sz w:val="24"/>
          <w:szCs w:val="24"/>
          <w:lang w:val="en-US"/>
        </w:rPr>
      </w:pPr>
    </w:p>
    <w:p w14:paraId="7F542089" w14:textId="77777777" w:rsidR="008E6505" w:rsidRPr="000A16E5" w:rsidRDefault="008E6505" w:rsidP="000A16E5">
      <w:pPr>
        <w:numPr>
          <w:ilvl w:val="0"/>
          <w:numId w:val="2"/>
        </w:numPr>
        <w:spacing w:line="360" w:lineRule="auto"/>
        <w:jc w:val="both"/>
        <w:rPr>
          <w:rFonts w:asciiTheme="majorBidi" w:hAnsiTheme="majorBidi" w:cstheme="majorBidi"/>
          <w:b/>
          <w:bCs/>
          <w:i/>
          <w:sz w:val="24"/>
          <w:szCs w:val="24"/>
          <w:lang w:val="en-US"/>
        </w:rPr>
      </w:pPr>
      <w:r w:rsidRPr="0036725D">
        <w:rPr>
          <w:rFonts w:asciiTheme="majorBidi" w:hAnsiTheme="majorBidi" w:cstheme="majorBidi"/>
          <w:b/>
          <w:bCs/>
          <w:i/>
          <w:sz w:val="24"/>
          <w:szCs w:val="24"/>
          <w:lang w:val="en-US"/>
        </w:rPr>
        <w:t>It is my pleasure to express my deep sense of gratitude to my mother and the pen dries up to talk about her thanks.</w:t>
      </w:r>
    </w:p>
    <w:p w14:paraId="597118AF" w14:textId="77777777" w:rsidR="008E6505" w:rsidRPr="000A16E5" w:rsidRDefault="008E6505" w:rsidP="000A16E5">
      <w:pPr>
        <w:numPr>
          <w:ilvl w:val="0"/>
          <w:numId w:val="2"/>
        </w:numPr>
        <w:spacing w:line="360" w:lineRule="auto"/>
        <w:jc w:val="both"/>
        <w:rPr>
          <w:rFonts w:asciiTheme="majorBidi" w:hAnsiTheme="majorBidi" w:cstheme="majorBidi"/>
          <w:b/>
          <w:bCs/>
          <w:i/>
          <w:sz w:val="24"/>
          <w:szCs w:val="24"/>
          <w:lang w:val="en-US"/>
        </w:rPr>
      </w:pPr>
      <w:r w:rsidRPr="0036725D">
        <w:rPr>
          <w:rFonts w:asciiTheme="majorBidi" w:hAnsiTheme="majorBidi" w:cstheme="majorBidi"/>
          <w:b/>
          <w:bCs/>
          <w:i/>
          <w:sz w:val="24"/>
          <w:szCs w:val="24"/>
          <w:lang w:val="en-US"/>
        </w:rPr>
        <w:t xml:space="preserve">It is my privilege to thank my super supervisor Dr. </w:t>
      </w:r>
      <w:proofErr w:type="spellStart"/>
      <w:r w:rsidRPr="0036725D">
        <w:rPr>
          <w:rFonts w:asciiTheme="majorBidi" w:hAnsiTheme="majorBidi" w:cstheme="majorBidi"/>
          <w:b/>
          <w:bCs/>
          <w:i/>
          <w:sz w:val="24"/>
          <w:szCs w:val="24"/>
          <w:lang w:val="en-US"/>
        </w:rPr>
        <w:t>Abdelhakem</w:t>
      </w:r>
      <w:proofErr w:type="spellEnd"/>
      <w:r w:rsidRPr="0036725D">
        <w:rPr>
          <w:rFonts w:asciiTheme="majorBidi" w:hAnsiTheme="majorBidi" w:cstheme="majorBidi"/>
          <w:b/>
          <w:bCs/>
          <w:i/>
          <w:sz w:val="24"/>
          <w:szCs w:val="24"/>
          <w:lang w:val="en-US"/>
        </w:rPr>
        <w:t xml:space="preserve"> for presenting his time, effort, patience, support, interest and guidance to me in a plate of gold.</w:t>
      </w:r>
    </w:p>
    <w:p w14:paraId="62CCE796" w14:textId="77777777" w:rsidR="008E6505" w:rsidRPr="000A16E5" w:rsidRDefault="008E6505" w:rsidP="000A16E5">
      <w:pPr>
        <w:numPr>
          <w:ilvl w:val="0"/>
          <w:numId w:val="2"/>
        </w:numPr>
        <w:spacing w:line="360" w:lineRule="auto"/>
        <w:jc w:val="both"/>
        <w:rPr>
          <w:rFonts w:asciiTheme="majorBidi" w:hAnsiTheme="majorBidi" w:cstheme="majorBidi"/>
          <w:b/>
          <w:bCs/>
          <w:i/>
          <w:sz w:val="24"/>
          <w:szCs w:val="24"/>
          <w:lang w:val="en-US"/>
        </w:rPr>
      </w:pPr>
      <w:r w:rsidRPr="0036725D">
        <w:rPr>
          <w:rFonts w:asciiTheme="majorBidi" w:hAnsiTheme="majorBidi" w:cstheme="majorBidi"/>
          <w:b/>
          <w:bCs/>
          <w:i/>
          <w:sz w:val="24"/>
          <w:szCs w:val="24"/>
          <w:lang w:val="en-US"/>
        </w:rPr>
        <w:t xml:space="preserve">I owe a special gratitude to Miss. </w:t>
      </w:r>
      <w:proofErr w:type="spellStart"/>
      <w:r w:rsidRPr="0036725D">
        <w:rPr>
          <w:rFonts w:asciiTheme="majorBidi" w:hAnsiTheme="majorBidi" w:cstheme="majorBidi"/>
          <w:b/>
          <w:bCs/>
          <w:i/>
          <w:sz w:val="24"/>
          <w:szCs w:val="24"/>
          <w:lang w:val="en-US"/>
        </w:rPr>
        <w:t>Hanane</w:t>
      </w:r>
      <w:proofErr w:type="spellEnd"/>
      <w:r w:rsidRPr="0036725D">
        <w:rPr>
          <w:rFonts w:asciiTheme="majorBidi" w:hAnsiTheme="majorBidi" w:cstheme="majorBidi"/>
          <w:b/>
          <w:bCs/>
          <w:i/>
          <w:sz w:val="24"/>
          <w:szCs w:val="24"/>
          <w:lang w:val="en-US"/>
        </w:rPr>
        <w:t xml:space="preserve"> </w:t>
      </w:r>
      <w:proofErr w:type="spellStart"/>
      <w:r w:rsidRPr="0036725D">
        <w:rPr>
          <w:rFonts w:asciiTheme="majorBidi" w:hAnsiTheme="majorBidi" w:cstheme="majorBidi"/>
          <w:b/>
          <w:bCs/>
          <w:i/>
          <w:sz w:val="24"/>
          <w:szCs w:val="24"/>
          <w:lang w:val="en-US"/>
        </w:rPr>
        <w:t>Almi</w:t>
      </w:r>
      <w:proofErr w:type="spellEnd"/>
      <w:r w:rsidRPr="0036725D">
        <w:rPr>
          <w:rFonts w:asciiTheme="majorBidi" w:hAnsiTheme="majorBidi" w:cstheme="majorBidi"/>
          <w:b/>
          <w:bCs/>
          <w:i/>
          <w:sz w:val="24"/>
          <w:szCs w:val="24"/>
          <w:lang w:val="en-US"/>
        </w:rPr>
        <w:t xml:space="preserve"> the chief of department of letters and English language.</w:t>
      </w:r>
    </w:p>
    <w:p w14:paraId="69DD428D" w14:textId="77777777" w:rsidR="008E6505" w:rsidRPr="000A16E5" w:rsidRDefault="008E6505" w:rsidP="000A16E5">
      <w:pPr>
        <w:numPr>
          <w:ilvl w:val="0"/>
          <w:numId w:val="2"/>
        </w:numPr>
        <w:spacing w:line="360" w:lineRule="auto"/>
        <w:jc w:val="both"/>
        <w:rPr>
          <w:rFonts w:asciiTheme="majorBidi" w:hAnsiTheme="majorBidi" w:cstheme="majorBidi"/>
          <w:b/>
          <w:bCs/>
          <w:i/>
          <w:sz w:val="24"/>
          <w:szCs w:val="24"/>
          <w:lang w:val="en-US"/>
        </w:rPr>
      </w:pPr>
      <w:r w:rsidRPr="0036725D">
        <w:rPr>
          <w:rFonts w:asciiTheme="majorBidi" w:hAnsiTheme="majorBidi" w:cstheme="majorBidi"/>
          <w:b/>
          <w:bCs/>
          <w:i/>
          <w:sz w:val="24"/>
          <w:szCs w:val="24"/>
          <w:lang w:val="en-US"/>
        </w:rPr>
        <w:t>I am extremely thankful to my professors for their footsteps in my path from the very beginning.</w:t>
      </w:r>
      <w:r w:rsidR="00CB18C1" w:rsidRPr="000A16E5">
        <w:rPr>
          <w:rFonts w:asciiTheme="majorBidi" w:hAnsiTheme="majorBidi" w:cstheme="majorBidi"/>
          <w:b/>
          <w:bCs/>
          <w:i/>
          <w:sz w:val="24"/>
          <w:szCs w:val="24"/>
          <w:lang w:val="en-US"/>
        </w:rPr>
        <w:tab/>
      </w:r>
    </w:p>
    <w:p w14:paraId="684F0BFD" w14:textId="77777777" w:rsidR="000A16E5" w:rsidRDefault="008E6505" w:rsidP="000A16E5">
      <w:pPr>
        <w:numPr>
          <w:ilvl w:val="0"/>
          <w:numId w:val="2"/>
        </w:numPr>
        <w:spacing w:line="360" w:lineRule="auto"/>
        <w:jc w:val="both"/>
        <w:rPr>
          <w:rFonts w:asciiTheme="majorBidi" w:hAnsiTheme="majorBidi" w:cstheme="majorBidi"/>
          <w:b/>
          <w:bCs/>
          <w:i/>
          <w:sz w:val="24"/>
          <w:szCs w:val="24"/>
          <w:lang w:val="en-US"/>
        </w:rPr>
      </w:pPr>
      <w:r w:rsidRPr="0036725D">
        <w:rPr>
          <w:rFonts w:asciiTheme="majorBidi" w:hAnsiTheme="majorBidi" w:cstheme="majorBidi"/>
          <w:b/>
          <w:bCs/>
          <w:i/>
          <w:sz w:val="24"/>
          <w:szCs w:val="24"/>
          <w:lang w:val="en-US"/>
        </w:rPr>
        <w:t>I thank profusely all the moderators and the supervisors those responsible for the success of the enterprise.</w:t>
      </w:r>
    </w:p>
    <w:p w14:paraId="3B8BD0E9" w14:textId="77777777" w:rsidR="000A16E5" w:rsidRDefault="000A16E5" w:rsidP="000A16E5">
      <w:pPr>
        <w:spacing w:line="360" w:lineRule="auto"/>
        <w:ind w:left="1393"/>
        <w:jc w:val="both"/>
        <w:rPr>
          <w:rFonts w:asciiTheme="majorBidi" w:hAnsiTheme="majorBidi" w:cstheme="majorBidi"/>
          <w:b/>
          <w:bCs/>
          <w:i/>
          <w:sz w:val="24"/>
          <w:szCs w:val="24"/>
          <w:lang w:val="en-US"/>
        </w:rPr>
      </w:pPr>
    </w:p>
    <w:p w14:paraId="7DDA58FA" w14:textId="77777777" w:rsidR="00735686" w:rsidRDefault="00735686" w:rsidP="000A16E5">
      <w:pPr>
        <w:spacing w:line="360" w:lineRule="auto"/>
        <w:ind w:left="1393"/>
        <w:jc w:val="both"/>
        <w:rPr>
          <w:rFonts w:asciiTheme="majorBidi" w:hAnsiTheme="majorBidi" w:cstheme="majorBidi"/>
          <w:b/>
          <w:bCs/>
          <w:i/>
          <w:sz w:val="24"/>
          <w:szCs w:val="24"/>
          <w:lang w:val="en-US"/>
        </w:rPr>
      </w:pPr>
    </w:p>
    <w:p w14:paraId="3C9462F6" w14:textId="77777777" w:rsidR="00735686" w:rsidRDefault="00735686" w:rsidP="000A16E5">
      <w:pPr>
        <w:spacing w:line="360" w:lineRule="auto"/>
        <w:ind w:left="1393"/>
        <w:jc w:val="both"/>
        <w:rPr>
          <w:rFonts w:asciiTheme="majorBidi" w:hAnsiTheme="majorBidi" w:cstheme="majorBidi"/>
          <w:b/>
          <w:bCs/>
          <w:i/>
          <w:sz w:val="24"/>
          <w:szCs w:val="24"/>
          <w:lang w:val="en-US"/>
        </w:rPr>
      </w:pPr>
    </w:p>
    <w:p w14:paraId="23A53FD3" w14:textId="77777777" w:rsidR="00735686" w:rsidRDefault="00735686" w:rsidP="000A16E5">
      <w:pPr>
        <w:spacing w:line="360" w:lineRule="auto"/>
        <w:ind w:left="1393"/>
        <w:jc w:val="both"/>
        <w:rPr>
          <w:rFonts w:asciiTheme="majorBidi" w:hAnsiTheme="majorBidi" w:cstheme="majorBidi"/>
          <w:b/>
          <w:bCs/>
          <w:i/>
          <w:sz w:val="24"/>
          <w:szCs w:val="24"/>
          <w:lang w:val="en-US"/>
        </w:rPr>
      </w:pPr>
    </w:p>
    <w:p w14:paraId="158E4DEF" w14:textId="77777777" w:rsidR="00735686" w:rsidRDefault="00735686" w:rsidP="000A16E5">
      <w:pPr>
        <w:spacing w:line="360" w:lineRule="auto"/>
        <w:ind w:left="1393"/>
        <w:jc w:val="both"/>
        <w:rPr>
          <w:rFonts w:asciiTheme="majorBidi" w:hAnsiTheme="majorBidi" w:cstheme="majorBidi"/>
          <w:b/>
          <w:bCs/>
          <w:i/>
          <w:sz w:val="24"/>
          <w:szCs w:val="24"/>
          <w:lang w:val="en-US"/>
        </w:rPr>
      </w:pPr>
    </w:p>
    <w:p w14:paraId="0F5079DB" w14:textId="77777777" w:rsidR="00735686" w:rsidRDefault="00735686" w:rsidP="000A16E5">
      <w:pPr>
        <w:spacing w:line="360" w:lineRule="auto"/>
        <w:ind w:left="1393"/>
        <w:jc w:val="both"/>
        <w:rPr>
          <w:rFonts w:asciiTheme="majorBidi" w:hAnsiTheme="majorBidi" w:cstheme="majorBidi"/>
          <w:b/>
          <w:bCs/>
          <w:i/>
          <w:sz w:val="24"/>
          <w:szCs w:val="24"/>
          <w:lang w:val="en-US"/>
        </w:rPr>
      </w:pPr>
    </w:p>
    <w:p w14:paraId="1D5F8A99" w14:textId="77777777" w:rsidR="004B0EA3" w:rsidRDefault="004B0EA3" w:rsidP="004B0EA3">
      <w:pPr>
        <w:spacing w:line="360" w:lineRule="auto"/>
        <w:jc w:val="both"/>
        <w:rPr>
          <w:rFonts w:asciiTheme="majorBidi" w:hAnsiTheme="majorBidi" w:cstheme="majorBidi"/>
          <w:b/>
          <w:bCs/>
          <w:i/>
          <w:sz w:val="24"/>
          <w:szCs w:val="24"/>
          <w:lang w:val="en-US"/>
        </w:rPr>
      </w:pPr>
    </w:p>
    <w:p w14:paraId="7554C05C" w14:textId="77777777" w:rsidR="004B0EA3" w:rsidRDefault="004B0EA3" w:rsidP="004B0EA3">
      <w:pPr>
        <w:spacing w:line="360" w:lineRule="auto"/>
        <w:jc w:val="both"/>
        <w:rPr>
          <w:rFonts w:asciiTheme="majorBidi" w:hAnsiTheme="majorBidi" w:cstheme="majorBidi"/>
          <w:b/>
          <w:bCs/>
          <w:i/>
          <w:sz w:val="24"/>
          <w:szCs w:val="24"/>
          <w:lang w:val="en-US"/>
        </w:rPr>
      </w:pPr>
    </w:p>
    <w:p w14:paraId="4F646CC7" w14:textId="77777777" w:rsidR="004B0EA3" w:rsidRDefault="004B0EA3" w:rsidP="004B0EA3">
      <w:pPr>
        <w:spacing w:line="360" w:lineRule="auto"/>
        <w:jc w:val="both"/>
        <w:rPr>
          <w:rFonts w:asciiTheme="majorBidi" w:hAnsiTheme="majorBidi" w:cstheme="majorBidi"/>
          <w:b/>
          <w:bCs/>
          <w:i/>
          <w:sz w:val="24"/>
          <w:szCs w:val="24"/>
          <w:lang w:val="en-US"/>
        </w:rPr>
      </w:pPr>
    </w:p>
    <w:p w14:paraId="5AADE2BC" w14:textId="77777777" w:rsidR="004B0EA3" w:rsidRDefault="004B0EA3" w:rsidP="004B0EA3">
      <w:pPr>
        <w:spacing w:line="360" w:lineRule="auto"/>
        <w:jc w:val="both"/>
        <w:rPr>
          <w:rFonts w:asciiTheme="majorBidi" w:hAnsiTheme="majorBidi" w:cstheme="majorBidi"/>
          <w:b/>
          <w:bCs/>
          <w:i/>
          <w:sz w:val="24"/>
          <w:szCs w:val="24"/>
          <w:lang w:val="en-US"/>
        </w:rPr>
      </w:pPr>
    </w:p>
    <w:p w14:paraId="5BE03B55" w14:textId="77777777" w:rsidR="004B0EA3" w:rsidRDefault="004B0EA3" w:rsidP="004B0EA3">
      <w:pPr>
        <w:spacing w:line="360" w:lineRule="auto"/>
        <w:jc w:val="both"/>
        <w:rPr>
          <w:rFonts w:asciiTheme="majorBidi" w:hAnsiTheme="majorBidi" w:cstheme="majorBidi"/>
          <w:b/>
          <w:bCs/>
          <w:i/>
          <w:sz w:val="24"/>
          <w:szCs w:val="24"/>
          <w:lang w:val="en-US"/>
        </w:rPr>
      </w:pPr>
    </w:p>
    <w:p w14:paraId="44512171" w14:textId="77777777" w:rsidR="00101128" w:rsidRDefault="00101128" w:rsidP="004B0EA3">
      <w:pPr>
        <w:spacing w:line="360" w:lineRule="auto"/>
        <w:jc w:val="both"/>
        <w:rPr>
          <w:rFonts w:asciiTheme="majorBidi" w:hAnsiTheme="majorBidi" w:cstheme="majorBidi"/>
          <w:b/>
          <w:bCs/>
          <w:i/>
          <w:sz w:val="24"/>
          <w:szCs w:val="24"/>
          <w:lang w:val="en-US"/>
        </w:rPr>
      </w:pPr>
    </w:p>
    <w:p w14:paraId="777CC5A9" w14:textId="77777777" w:rsidR="00101128" w:rsidRDefault="004B0EA3" w:rsidP="00402789">
      <w:pPr>
        <w:spacing w:line="360" w:lineRule="auto"/>
        <w:jc w:val="both"/>
        <w:rPr>
          <w:rFonts w:asciiTheme="majorBidi" w:hAnsiTheme="majorBidi" w:cstheme="majorBidi"/>
          <w:b/>
          <w:i/>
          <w:sz w:val="32"/>
          <w:szCs w:val="32"/>
          <w:lang w:val="en-US"/>
        </w:rPr>
      </w:pPr>
      <w:r>
        <w:rPr>
          <w:rFonts w:asciiTheme="majorBidi" w:hAnsiTheme="majorBidi" w:cstheme="majorBidi"/>
          <w:b/>
          <w:bCs/>
          <w:i/>
          <w:sz w:val="24"/>
          <w:szCs w:val="24"/>
          <w:lang w:val="en-US"/>
        </w:rPr>
        <w:lastRenderedPageBreak/>
        <w:t xml:space="preserve">                                                                  </w:t>
      </w:r>
      <w:r w:rsidR="008E6505" w:rsidRPr="000A16E5">
        <w:rPr>
          <w:rFonts w:asciiTheme="majorBidi" w:hAnsiTheme="majorBidi" w:cstheme="majorBidi"/>
          <w:b/>
          <w:i/>
          <w:sz w:val="32"/>
          <w:szCs w:val="32"/>
          <w:lang w:val="en-US"/>
        </w:rPr>
        <w:t>Abstract</w:t>
      </w:r>
    </w:p>
    <w:p w14:paraId="08B7EDE4" w14:textId="164305DF" w:rsidR="00FD2420" w:rsidRDefault="004B0EA3" w:rsidP="005E28B8">
      <w:pPr>
        <w:spacing w:line="480" w:lineRule="auto"/>
        <w:jc w:val="both"/>
        <w:rPr>
          <w:rFonts w:asciiTheme="majorBidi" w:hAnsiTheme="majorBidi" w:cstheme="majorBidi"/>
          <w:bCs/>
          <w:iCs/>
          <w:sz w:val="24"/>
          <w:szCs w:val="24"/>
          <w:lang w:val="en-US"/>
        </w:rPr>
      </w:pPr>
      <w:r w:rsidRPr="004B0EA3">
        <w:rPr>
          <w:rFonts w:asciiTheme="majorBidi" w:hAnsiTheme="majorBidi" w:cstheme="majorBidi"/>
          <w:bCs/>
          <w:iCs/>
          <w:sz w:val="24"/>
          <w:szCs w:val="24"/>
          <w:lang w:val="en-US"/>
        </w:rPr>
        <w:t>The present research work attempts to investigate the effects of mediated teaching of metacognitive reading strategies on the performance of first language blind learners'</w:t>
      </w:r>
      <w:r w:rsidR="00C62A8E">
        <w:rPr>
          <w:rFonts w:asciiTheme="majorBidi" w:hAnsiTheme="majorBidi" w:cstheme="majorBidi"/>
          <w:bCs/>
          <w:iCs/>
          <w:sz w:val="24"/>
          <w:szCs w:val="24"/>
          <w:lang w:val="en-US"/>
        </w:rPr>
        <w:t xml:space="preserve"> reading </w:t>
      </w:r>
      <w:r w:rsidR="00C62A8E" w:rsidRPr="004B0EA3">
        <w:rPr>
          <w:rFonts w:asciiTheme="majorBidi" w:hAnsiTheme="majorBidi" w:cstheme="majorBidi"/>
          <w:bCs/>
          <w:iCs/>
          <w:sz w:val="24"/>
          <w:szCs w:val="24"/>
          <w:lang w:val="en-US"/>
        </w:rPr>
        <w:t>comprehension</w:t>
      </w:r>
      <w:r w:rsidRPr="004B0EA3">
        <w:rPr>
          <w:rFonts w:asciiTheme="majorBidi" w:hAnsiTheme="majorBidi" w:cstheme="majorBidi"/>
          <w:bCs/>
          <w:iCs/>
          <w:sz w:val="24"/>
          <w:szCs w:val="24"/>
          <w:lang w:val="en-US"/>
        </w:rPr>
        <w:t xml:space="preserve"> in </w:t>
      </w:r>
      <w:r w:rsidR="00C62A8E">
        <w:rPr>
          <w:rFonts w:asciiTheme="majorBidi" w:hAnsiTheme="majorBidi" w:cstheme="majorBidi"/>
          <w:bCs/>
          <w:iCs/>
          <w:sz w:val="24"/>
          <w:szCs w:val="24"/>
          <w:lang w:val="en-US"/>
        </w:rPr>
        <w:t xml:space="preserve">the </w:t>
      </w:r>
      <w:r w:rsidRPr="004B0EA3">
        <w:rPr>
          <w:rFonts w:asciiTheme="majorBidi" w:hAnsiTheme="majorBidi" w:cstheme="majorBidi"/>
          <w:bCs/>
          <w:iCs/>
          <w:sz w:val="24"/>
          <w:szCs w:val="24"/>
          <w:lang w:val="en-US"/>
        </w:rPr>
        <w:t>White Cane association in Ghardaia- Algeria</w:t>
      </w:r>
      <w:r>
        <w:rPr>
          <w:rFonts w:asciiTheme="majorBidi" w:hAnsiTheme="majorBidi" w:cstheme="majorBidi"/>
          <w:bCs/>
          <w:iCs/>
          <w:sz w:val="24"/>
          <w:szCs w:val="24"/>
          <w:lang w:val="en-US"/>
        </w:rPr>
        <w:t>.</w:t>
      </w:r>
      <w:r w:rsidR="00C62A8E">
        <w:rPr>
          <w:rFonts w:asciiTheme="majorBidi" w:hAnsiTheme="majorBidi" w:cstheme="majorBidi"/>
          <w:bCs/>
          <w:iCs/>
          <w:sz w:val="24"/>
          <w:szCs w:val="24"/>
          <w:lang w:val="en-US"/>
        </w:rPr>
        <w:t xml:space="preserve"> </w:t>
      </w:r>
      <w:r w:rsidR="00AE6B75">
        <w:rPr>
          <w:rFonts w:asciiTheme="majorBidi" w:hAnsiTheme="majorBidi" w:cstheme="majorBidi"/>
          <w:bCs/>
          <w:iCs/>
          <w:sz w:val="24"/>
          <w:szCs w:val="24"/>
          <w:lang w:val="en-US"/>
        </w:rPr>
        <w:t xml:space="preserve">Six blind learners from middle level second year were </w:t>
      </w:r>
      <w:r w:rsidR="002B2D14">
        <w:rPr>
          <w:rFonts w:asciiTheme="majorBidi" w:hAnsiTheme="majorBidi" w:cstheme="majorBidi"/>
          <w:bCs/>
          <w:iCs/>
          <w:sz w:val="24"/>
          <w:szCs w:val="24"/>
          <w:lang w:val="en-US"/>
        </w:rPr>
        <w:t xml:space="preserve">invited to participate in this study. </w:t>
      </w:r>
      <w:r w:rsidR="00C62A8E">
        <w:rPr>
          <w:rFonts w:asciiTheme="majorBidi" w:hAnsiTheme="majorBidi" w:cstheme="majorBidi"/>
          <w:bCs/>
          <w:iCs/>
          <w:sz w:val="24"/>
          <w:szCs w:val="24"/>
          <w:lang w:val="en-US"/>
        </w:rPr>
        <w:t>In order to explore the result, this study opted planning, monitoring and evaluating strategies. In addition, technology as a</w:t>
      </w:r>
      <w:r w:rsidR="0090447A">
        <w:rPr>
          <w:rFonts w:asciiTheme="majorBidi" w:hAnsiTheme="majorBidi" w:cstheme="majorBidi"/>
          <w:bCs/>
          <w:iCs/>
          <w:sz w:val="24"/>
          <w:szCs w:val="24"/>
          <w:lang w:val="en-US"/>
        </w:rPr>
        <w:t>udio tool</w:t>
      </w:r>
      <w:r w:rsidR="00C62A8E">
        <w:rPr>
          <w:rFonts w:asciiTheme="majorBidi" w:hAnsiTheme="majorBidi" w:cstheme="majorBidi"/>
          <w:bCs/>
          <w:iCs/>
          <w:sz w:val="24"/>
          <w:szCs w:val="24"/>
          <w:lang w:val="en-US"/>
        </w:rPr>
        <w:t xml:space="preserve"> for </w:t>
      </w:r>
      <w:r w:rsidR="00D74BF9">
        <w:rPr>
          <w:rFonts w:asciiTheme="majorBidi" w:hAnsiTheme="majorBidi" w:cstheme="majorBidi"/>
          <w:bCs/>
          <w:iCs/>
          <w:sz w:val="24"/>
          <w:szCs w:val="24"/>
          <w:lang w:val="en-US"/>
        </w:rPr>
        <w:t>medi</w:t>
      </w:r>
      <w:r w:rsidR="00C62A8E">
        <w:rPr>
          <w:rFonts w:asciiTheme="majorBidi" w:hAnsiTheme="majorBidi" w:cstheme="majorBidi"/>
          <w:bCs/>
          <w:iCs/>
          <w:sz w:val="24"/>
          <w:szCs w:val="24"/>
          <w:lang w:val="en-US"/>
        </w:rPr>
        <w:t xml:space="preserve">ation. Data were collected through several instruments: classroom observation, pre-test and posttest, questionnaire and interview. </w:t>
      </w:r>
      <w:r w:rsidR="00AE6B75">
        <w:rPr>
          <w:rFonts w:asciiTheme="majorBidi" w:hAnsiTheme="majorBidi" w:cstheme="majorBidi"/>
          <w:bCs/>
          <w:iCs/>
          <w:sz w:val="24"/>
          <w:szCs w:val="24"/>
          <w:lang w:val="en-US"/>
        </w:rPr>
        <w:t>The findings reveal</w:t>
      </w:r>
      <w:r w:rsidR="00C62A8E">
        <w:rPr>
          <w:rFonts w:asciiTheme="majorBidi" w:hAnsiTheme="majorBidi" w:cstheme="majorBidi"/>
          <w:bCs/>
          <w:iCs/>
          <w:sz w:val="24"/>
          <w:szCs w:val="24"/>
          <w:lang w:val="en-US"/>
        </w:rPr>
        <w:t xml:space="preserve"> that </w:t>
      </w:r>
      <w:r w:rsidR="00AE6B75">
        <w:rPr>
          <w:rFonts w:asciiTheme="majorBidi" w:hAnsiTheme="majorBidi" w:cstheme="majorBidi"/>
          <w:bCs/>
          <w:iCs/>
          <w:sz w:val="24"/>
          <w:szCs w:val="24"/>
          <w:lang w:val="en-US"/>
        </w:rPr>
        <w:t>mediated teaching of metacognitive reading strategies advance first language blind learners’ reading comprehension.</w:t>
      </w:r>
      <w:r w:rsidR="002B2D14">
        <w:rPr>
          <w:rFonts w:asciiTheme="majorBidi" w:hAnsiTheme="majorBidi" w:cstheme="majorBidi"/>
          <w:bCs/>
          <w:iCs/>
          <w:sz w:val="24"/>
          <w:szCs w:val="24"/>
          <w:lang w:val="en-US"/>
        </w:rPr>
        <w:t xml:space="preserve"> </w:t>
      </w:r>
      <w:r w:rsidR="00CF3802" w:rsidRPr="00CF3802">
        <w:rPr>
          <w:rFonts w:asciiTheme="majorBidi" w:hAnsiTheme="majorBidi" w:cstheme="majorBidi"/>
          <w:bCs/>
          <w:iCs/>
          <w:sz w:val="24"/>
          <w:szCs w:val="24"/>
          <w:lang w:val="en-US"/>
        </w:rPr>
        <w:t xml:space="preserve">It opens up prospects for learning new skills, such as </w:t>
      </w:r>
      <w:r w:rsidR="000709CB" w:rsidRPr="00CF3802">
        <w:rPr>
          <w:rFonts w:asciiTheme="majorBidi" w:hAnsiTheme="majorBidi" w:cstheme="majorBidi"/>
          <w:bCs/>
          <w:iCs/>
          <w:sz w:val="24"/>
          <w:szCs w:val="24"/>
          <w:lang w:val="en-US"/>
        </w:rPr>
        <w:t>problem-solving</w:t>
      </w:r>
      <w:r w:rsidR="00CF3802">
        <w:rPr>
          <w:rFonts w:asciiTheme="majorBidi" w:hAnsiTheme="majorBidi" w:cstheme="majorBidi"/>
          <w:bCs/>
          <w:iCs/>
          <w:sz w:val="24"/>
          <w:szCs w:val="24"/>
          <w:lang w:val="en-US"/>
        </w:rPr>
        <w:t xml:space="preserve"> skill</w:t>
      </w:r>
      <w:r w:rsidR="00CF3802" w:rsidRPr="00CF3802">
        <w:rPr>
          <w:rFonts w:asciiTheme="majorBidi" w:hAnsiTheme="majorBidi" w:cstheme="majorBidi"/>
          <w:bCs/>
          <w:iCs/>
          <w:sz w:val="24"/>
          <w:szCs w:val="24"/>
          <w:lang w:val="en-US"/>
        </w:rPr>
        <w:t xml:space="preserve">, and </w:t>
      </w:r>
      <w:r w:rsidR="00CF3802">
        <w:rPr>
          <w:rFonts w:asciiTheme="majorBidi" w:hAnsiTheme="majorBidi" w:cstheme="majorBidi"/>
          <w:bCs/>
          <w:iCs/>
          <w:sz w:val="24"/>
          <w:szCs w:val="24"/>
          <w:lang w:val="en-US"/>
        </w:rPr>
        <w:t xml:space="preserve">mediated teaching of </w:t>
      </w:r>
      <w:r w:rsidR="00CF3802" w:rsidRPr="00CF3802">
        <w:rPr>
          <w:rFonts w:asciiTheme="majorBidi" w:hAnsiTheme="majorBidi" w:cstheme="majorBidi"/>
          <w:bCs/>
          <w:iCs/>
          <w:sz w:val="24"/>
          <w:szCs w:val="24"/>
          <w:lang w:val="en-US"/>
        </w:rPr>
        <w:t xml:space="preserve">such strategies makes it easier for the </w:t>
      </w:r>
      <w:r w:rsidR="00CF3802">
        <w:rPr>
          <w:rFonts w:asciiTheme="majorBidi" w:hAnsiTheme="majorBidi" w:cstheme="majorBidi"/>
          <w:bCs/>
          <w:iCs/>
          <w:sz w:val="24"/>
          <w:szCs w:val="24"/>
          <w:lang w:val="en-US"/>
        </w:rPr>
        <w:t xml:space="preserve">blind </w:t>
      </w:r>
      <w:r w:rsidR="00CF3802" w:rsidRPr="00CF3802">
        <w:rPr>
          <w:rFonts w:asciiTheme="majorBidi" w:hAnsiTheme="majorBidi" w:cstheme="majorBidi"/>
          <w:bCs/>
          <w:iCs/>
          <w:sz w:val="24"/>
          <w:szCs w:val="24"/>
          <w:lang w:val="en-US"/>
        </w:rPr>
        <w:t>student to recei</w:t>
      </w:r>
      <w:r w:rsidR="00CF3802">
        <w:rPr>
          <w:rFonts w:asciiTheme="majorBidi" w:hAnsiTheme="majorBidi" w:cstheme="majorBidi"/>
          <w:bCs/>
          <w:iCs/>
          <w:sz w:val="24"/>
          <w:szCs w:val="24"/>
          <w:lang w:val="en-US"/>
        </w:rPr>
        <w:t xml:space="preserve">ve knowledge and stored it in the </w:t>
      </w:r>
      <w:r w:rsidR="00CF3802" w:rsidRPr="00CF3802">
        <w:rPr>
          <w:rFonts w:asciiTheme="majorBidi" w:hAnsiTheme="majorBidi" w:cstheme="majorBidi"/>
          <w:bCs/>
          <w:iCs/>
          <w:sz w:val="24"/>
          <w:szCs w:val="24"/>
          <w:lang w:val="en-US"/>
        </w:rPr>
        <w:t>right</w:t>
      </w:r>
      <w:r w:rsidR="00CF3802">
        <w:rPr>
          <w:rFonts w:asciiTheme="majorBidi" w:hAnsiTheme="majorBidi" w:cstheme="majorBidi"/>
          <w:bCs/>
          <w:iCs/>
          <w:sz w:val="24"/>
          <w:szCs w:val="24"/>
          <w:lang w:val="en-US"/>
        </w:rPr>
        <w:t xml:space="preserve"> place in mind </w:t>
      </w:r>
      <w:r w:rsidR="00CF3802" w:rsidRPr="00CF3802">
        <w:rPr>
          <w:rFonts w:asciiTheme="majorBidi" w:hAnsiTheme="majorBidi" w:cstheme="majorBidi"/>
          <w:bCs/>
          <w:iCs/>
          <w:sz w:val="24"/>
          <w:szCs w:val="24"/>
          <w:lang w:val="en-US"/>
        </w:rPr>
        <w:t>for a longer period.</w:t>
      </w:r>
      <w:r w:rsidR="00CF3802">
        <w:rPr>
          <w:rFonts w:asciiTheme="majorBidi" w:hAnsiTheme="majorBidi" w:cstheme="majorBidi"/>
          <w:bCs/>
          <w:iCs/>
          <w:sz w:val="24"/>
          <w:szCs w:val="24"/>
          <w:lang w:val="en-US"/>
        </w:rPr>
        <w:t xml:space="preserve"> Moreover</w:t>
      </w:r>
      <w:r w:rsidR="00AE6B75">
        <w:rPr>
          <w:rFonts w:asciiTheme="majorBidi" w:hAnsiTheme="majorBidi" w:cstheme="majorBidi"/>
          <w:bCs/>
          <w:iCs/>
          <w:sz w:val="24"/>
          <w:szCs w:val="24"/>
          <w:lang w:val="en-US"/>
        </w:rPr>
        <w:t>, it facilitates the teaching process through the independence of the students in comprehending the text. Thus, teaching classes do not take too long.</w:t>
      </w:r>
      <w:r w:rsidR="00CF3802">
        <w:rPr>
          <w:rFonts w:asciiTheme="majorBidi" w:hAnsiTheme="majorBidi" w:cstheme="majorBidi"/>
          <w:bCs/>
          <w:iCs/>
          <w:sz w:val="24"/>
          <w:szCs w:val="24"/>
          <w:lang w:val="en-US"/>
        </w:rPr>
        <w:t xml:space="preserve"> At the </w:t>
      </w:r>
      <w:r w:rsidR="00A104BC">
        <w:rPr>
          <w:rFonts w:asciiTheme="majorBidi" w:hAnsiTheme="majorBidi" w:cstheme="majorBidi"/>
          <w:bCs/>
          <w:iCs/>
          <w:sz w:val="24"/>
          <w:szCs w:val="24"/>
          <w:lang w:val="en-US"/>
        </w:rPr>
        <w:t>teacher’s level, before</w:t>
      </w:r>
      <w:r w:rsidR="00A104BC" w:rsidRPr="00A104BC">
        <w:rPr>
          <w:rFonts w:asciiTheme="majorBidi" w:hAnsiTheme="majorBidi" w:cstheme="majorBidi"/>
          <w:bCs/>
          <w:iCs/>
          <w:sz w:val="24"/>
          <w:szCs w:val="24"/>
          <w:lang w:val="en-US"/>
        </w:rPr>
        <w:t xml:space="preserve"> training </w:t>
      </w:r>
      <w:r w:rsidR="00A104BC">
        <w:rPr>
          <w:rFonts w:asciiTheme="majorBidi" w:hAnsiTheme="majorBidi" w:cstheme="majorBidi"/>
          <w:bCs/>
          <w:iCs/>
          <w:sz w:val="24"/>
          <w:szCs w:val="24"/>
          <w:lang w:val="en-US"/>
        </w:rPr>
        <w:t xml:space="preserve">session, </w:t>
      </w:r>
      <w:r w:rsidR="00CF3802">
        <w:rPr>
          <w:rFonts w:asciiTheme="majorBidi" w:hAnsiTheme="majorBidi" w:cstheme="majorBidi"/>
          <w:bCs/>
          <w:iCs/>
          <w:sz w:val="24"/>
          <w:szCs w:val="24"/>
          <w:lang w:val="en-US"/>
        </w:rPr>
        <w:t xml:space="preserve">there was a lack of </w:t>
      </w:r>
      <w:r w:rsidR="00A104BC">
        <w:rPr>
          <w:rFonts w:asciiTheme="majorBidi" w:hAnsiTheme="majorBidi" w:cstheme="majorBidi"/>
          <w:bCs/>
          <w:iCs/>
          <w:sz w:val="24"/>
          <w:szCs w:val="24"/>
          <w:lang w:val="en-US"/>
        </w:rPr>
        <w:t xml:space="preserve">teacher training, they had little knowledge and skills to treat blind students </w:t>
      </w:r>
      <w:r w:rsidR="002E3AD2">
        <w:rPr>
          <w:rFonts w:asciiTheme="majorBidi" w:hAnsiTheme="majorBidi" w:cstheme="majorBidi"/>
          <w:bCs/>
          <w:iCs/>
          <w:sz w:val="24"/>
          <w:szCs w:val="24"/>
          <w:lang w:val="en-US"/>
        </w:rPr>
        <w:t xml:space="preserve">while teaching reading </w:t>
      </w:r>
      <w:r w:rsidR="00A104BC">
        <w:rPr>
          <w:rFonts w:asciiTheme="majorBidi" w:hAnsiTheme="majorBidi" w:cstheme="majorBidi"/>
          <w:bCs/>
          <w:iCs/>
          <w:sz w:val="24"/>
          <w:szCs w:val="24"/>
          <w:lang w:val="en-US"/>
        </w:rPr>
        <w:t>as it should</w:t>
      </w:r>
      <w:r w:rsidR="002E3AD2">
        <w:rPr>
          <w:rFonts w:asciiTheme="majorBidi" w:hAnsiTheme="majorBidi" w:cstheme="majorBidi"/>
          <w:bCs/>
          <w:iCs/>
          <w:sz w:val="24"/>
          <w:szCs w:val="24"/>
          <w:lang w:val="en-US"/>
        </w:rPr>
        <w:t xml:space="preserve">. This indicates the </w:t>
      </w:r>
      <w:r w:rsidR="00A104BC">
        <w:rPr>
          <w:rFonts w:asciiTheme="majorBidi" w:hAnsiTheme="majorBidi" w:cstheme="majorBidi"/>
          <w:bCs/>
          <w:iCs/>
          <w:sz w:val="24"/>
          <w:szCs w:val="24"/>
          <w:lang w:val="en-US"/>
        </w:rPr>
        <w:t>lack of a</w:t>
      </w:r>
      <w:r w:rsidR="00CF3802">
        <w:rPr>
          <w:rFonts w:asciiTheme="majorBidi" w:hAnsiTheme="majorBidi" w:cstheme="majorBidi"/>
          <w:bCs/>
          <w:iCs/>
          <w:sz w:val="24"/>
          <w:szCs w:val="24"/>
          <w:lang w:val="en-US"/>
        </w:rPr>
        <w:t xml:space="preserve">wareness </w:t>
      </w:r>
      <w:r w:rsidR="00A104BC">
        <w:rPr>
          <w:rFonts w:asciiTheme="majorBidi" w:hAnsiTheme="majorBidi" w:cstheme="majorBidi"/>
          <w:bCs/>
          <w:iCs/>
          <w:sz w:val="24"/>
          <w:szCs w:val="24"/>
          <w:lang w:val="en-US"/>
        </w:rPr>
        <w:t xml:space="preserve">about </w:t>
      </w:r>
      <w:r w:rsidR="00CF3802">
        <w:rPr>
          <w:rFonts w:asciiTheme="majorBidi" w:hAnsiTheme="majorBidi" w:cstheme="majorBidi"/>
          <w:bCs/>
          <w:iCs/>
          <w:sz w:val="24"/>
          <w:szCs w:val="24"/>
          <w:lang w:val="en-US"/>
        </w:rPr>
        <w:t>m</w:t>
      </w:r>
      <w:r w:rsidR="00A104BC">
        <w:rPr>
          <w:rFonts w:asciiTheme="majorBidi" w:hAnsiTheme="majorBidi" w:cstheme="majorBidi"/>
          <w:bCs/>
          <w:iCs/>
          <w:sz w:val="24"/>
          <w:szCs w:val="24"/>
          <w:lang w:val="en-US"/>
        </w:rPr>
        <w:t>etacognitive reading strategies.</w:t>
      </w:r>
      <w:r w:rsidR="002E3AD2">
        <w:rPr>
          <w:rFonts w:asciiTheme="majorBidi" w:hAnsiTheme="majorBidi" w:cstheme="majorBidi"/>
          <w:bCs/>
          <w:iCs/>
          <w:sz w:val="24"/>
          <w:szCs w:val="24"/>
          <w:lang w:val="en-US"/>
        </w:rPr>
        <w:t xml:space="preserve"> </w:t>
      </w:r>
      <w:r w:rsidR="0090447A">
        <w:rPr>
          <w:rFonts w:asciiTheme="majorBidi" w:hAnsiTheme="majorBidi" w:cstheme="majorBidi"/>
          <w:bCs/>
          <w:iCs/>
          <w:sz w:val="24"/>
          <w:szCs w:val="24"/>
          <w:lang w:val="en-US"/>
        </w:rPr>
        <w:t>Fin</w:t>
      </w:r>
      <w:r w:rsidR="002E3AD2">
        <w:rPr>
          <w:rFonts w:asciiTheme="majorBidi" w:hAnsiTheme="majorBidi" w:cstheme="majorBidi"/>
          <w:bCs/>
          <w:iCs/>
          <w:sz w:val="24"/>
          <w:szCs w:val="24"/>
          <w:lang w:val="en-US"/>
        </w:rPr>
        <w:t xml:space="preserve">ally, this study has potential implications, for teacher to take accurate training on teaching the blind students. For </w:t>
      </w:r>
      <w:r w:rsidR="0025726A">
        <w:rPr>
          <w:rFonts w:asciiTheme="majorBidi" w:hAnsiTheme="majorBidi" w:cstheme="majorBidi"/>
          <w:bCs/>
          <w:iCs/>
          <w:sz w:val="24"/>
          <w:szCs w:val="24"/>
          <w:lang w:val="en-US"/>
        </w:rPr>
        <w:t xml:space="preserve">curriculum </w:t>
      </w:r>
      <w:r w:rsidR="007608E3">
        <w:rPr>
          <w:rFonts w:asciiTheme="majorBidi" w:hAnsiTheme="majorBidi" w:cstheme="majorBidi"/>
          <w:bCs/>
          <w:iCs/>
          <w:sz w:val="24"/>
          <w:szCs w:val="24"/>
          <w:lang w:val="en-US"/>
        </w:rPr>
        <w:t xml:space="preserve">designers to include the same content of the regular textbook in manner that is appropriate and suitable for the blind. For society to help the blind learner to gain self-confidence. </w:t>
      </w:r>
      <w:r w:rsidR="0090447A">
        <w:rPr>
          <w:rFonts w:asciiTheme="majorBidi" w:hAnsiTheme="majorBidi" w:cstheme="majorBidi"/>
          <w:bCs/>
          <w:iCs/>
          <w:sz w:val="24"/>
          <w:szCs w:val="24"/>
          <w:lang w:val="en-US"/>
        </w:rPr>
        <w:t>Eventually</w:t>
      </w:r>
      <w:r w:rsidR="007608E3">
        <w:rPr>
          <w:rFonts w:asciiTheme="majorBidi" w:hAnsiTheme="majorBidi" w:cstheme="majorBidi"/>
          <w:bCs/>
          <w:iCs/>
          <w:sz w:val="24"/>
          <w:szCs w:val="24"/>
          <w:lang w:val="en-US"/>
        </w:rPr>
        <w:t>, this study proposed to study the same subject on different sample that is from universit</w:t>
      </w:r>
      <w:r w:rsidR="0090447A">
        <w:rPr>
          <w:rFonts w:asciiTheme="majorBidi" w:hAnsiTheme="majorBidi" w:cstheme="majorBidi"/>
          <w:bCs/>
          <w:iCs/>
          <w:sz w:val="24"/>
          <w:szCs w:val="24"/>
          <w:lang w:val="en-US"/>
        </w:rPr>
        <w:t>y where blind l</w:t>
      </w:r>
      <w:r w:rsidR="005E28B8">
        <w:rPr>
          <w:rFonts w:asciiTheme="majorBidi" w:hAnsiTheme="majorBidi" w:cstheme="majorBidi"/>
          <w:bCs/>
          <w:iCs/>
          <w:sz w:val="24"/>
          <w:szCs w:val="24"/>
          <w:lang w:val="en-US"/>
        </w:rPr>
        <w:t>earners are merged with society</w:t>
      </w:r>
      <w:r w:rsidR="00CE6A3F">
        <w:rPr>
          <w:rFonts w:asciiTheme="majorBidi" w:hAnsiTheme="majorBidi" w:cstheme="majorBidi"/>
          <w:bCs/>
          <w:iCs/>
          <w:sz w:val="24"/>
          <w:szCs w:val="24"/>
          <w:lang w:val="en-US"/>
        </w:rPr>
        <w:t>.</w:t>
      </w:r>
    </w:p>
    <w:p w14:paraId="132E034C" w14:textId="77777777" w:rsidR="00402789" w:rsidRPr="00A775F8" w:rsidRDefault="00CE6A3F" w:rsidP="00C67286">
      <w:pPr>
        <w:spacing w:line="480" w:lineRule="auto"/>
        <w:jc w:val="both"/>
        <w:rPr>
          <w:rFonts w:asciiTheme="majorBidi" w:hAnsiTheme="majorBidi" w:cstheme="majorBidi"/>
          <w:bCs/>
          <w:iCs/>
          <w:sz w:val="24"/>
          <w:szCs w:val="24"/>
        </w:rPr>
      </w:pPr>
      <w:r w:rsidRPr="00CE6A3F">
        <w:rPr>
          <w:rFonts w:asciiTheme="majorBidi" w:hAnsiTheme="majorBidi" w:cstheme="majorBidi"/>
          <w:b/>
          <w:iCs/>
          <w:sz w:val="24"/>
          <w:szCs w:val="24"/>
          <w:lang w:val="en-US"/>
        </w:rPr>
        <w:t>Key Words:</w:t>
      </w:r>
      <w:r>
        <w:rPr>
          <w:rFonts w:asciiTheme="majorBidi" w:hAnsiTheme="majorBidi" w:cstheme="majorBidi"/>
          <w:b/>
          <w:iCs/>
          <w:sz w:val="24"/>
          <w:szCs w:val="24"/>
          <w:lang w:val="en-US"/>
        </w:rPr>
        <w:t xml:space="preserve"> </w:t>
      </w:r>
      <w:r>
        <w:rPr>
          <w:rFonts w:asciiTheme="majorBidi" w:hAnsiTheme="majorBidi" w:cstheme="majorBidi"/>
          <w:bCs/>
          <w:iCs/>
          <w:sz w:val="24"/>
          <w:szCs w:val="24"/>
          <w:lang w:val="en-US"/>
        </w:rPr>
        <w:t>Mediated Teaching, Metacognitive Reading Strategies, Reading Comprehension, Blind Learners, First Language Learners</w:t>
      </w:r>
      <w:r w:rsidR="00A775F8" w:rsidRPr="00A775F8">
        <w:rPr>
          <w:rFonts w:asciiTheme="majorBidi" w:hAnsiTheme="majorBidi" w:cstheme="majorBidi"/>
          <w:bCs/>
          <w:iCs/>
          <w:sz w:val="24"/>
          <w:szCs w:val="24"/>
        </w:rPr>
        <w:t>.</w:t>
      </w:r>
    </w:p>
    <w:p w14:paraId="67412850" w14:textId="77777777" w:rsidR="00C67286" w:rsidRPr="00C67286" w:rsidRDefault="00C67286" w:rsidP="00C67286">
      <w:pPr>
        <w:spacing w:line="480" w:lineRule="auto"/>
        <w:jc w:val="both"/>
        <w:rPr>
          <w:rFonts w:asciiTheme="majorBidi" w:hAnsiTheme="majorBidi" w:cstheme="majorBidi"/>
          <w:bCs/>
          <w:iCs/>
          <w:sz w:val="24"/>
          <w:szCs w:val="24"/>
          <w:lang w:val="en-US"/>
        </w:rPr>
      </w:pPr>
    </w:p>
    <w:p w14:paraId="49B47D9F" w14:textId="77777777" w:rsidR="00B4533E" w:rsidRPr="00B4533E" w:rsidRDefault="00B4533E" w:rsidP="00402789">
      <w:pPr>
        <w:spacing w:line="360" w:lineRule="auto"/>
        <w:jc w:val="center"/>
        <w:rPr>
          <w:rFonts w:asciiTheme="majorBidi" w:hAnsiTheme="majorBidi" w:cstheme="majorBidi"/>
          <w:b/>
          <w:i/>
          <w:sz w:val="32"/>
          <w:szCs w:val="32"/>
          <w:lang w:val="en-US"/>
        </w:rPr>
      </w:pPr>
      <w:r w:rsidRPr="00B4533E">
        <w:rPr>
          <w:rFonts w:asciiTheme="majorBidi" w:hAnsiTheme="majorBidi" w:cstheme="majorBidi"/>
          <w:b/>
          <w:i/>
          <w:sz w:val="32"/>
          <w:szCs w:val="32"/>
          <w:lang w:val="en-US"/>
        </w:rPr>
        <w:lastRenderedPageBreak/>
        <w:t>Table of contents</w:t>
      </w:r>
    </w:p>
    <w:p w14:paraId="2C442091" w14:textId="77777777" w:rsidR="008E6505" w:rsidRDefault="008E6505" w:rsidP="000A16E5">
      <w:pPr>
        <w:spacing w:line="360" w:lineRule="auto"/>
        <w:jc w:val="both"/>
        <w:rPr>
          <w:rFonts w:asciiTheme="majorBidi" w:hAnsiTheme="majorBidi" w:cstheme="majorBidi"/>
          <w:b/>
          <w:i/>
          <w:sz w:val="32"/>
          <w:szCs w:val="32"/>
          <w:lang w:val="en-US"/>
        </w:rPr>
      </w:pPr>
    </w:p>
    <w:p w14:paraId="4CA2326B" w14:textId="77777777" w:rsidR="007A03E3" w:rsidRPr="00004642" w:rsidRDefault="001F5B78" w:rsidP="00D667B6">
      <w:pPr>
        <w:spacing w:line="480" w:lineRule="auto"/>
        <w:jc w:val="both"/>
        <w:rPr>
          <w:rFonts w:asciiTheme="majorBidi" w:hAnsiTheme="majorBidi" w:cstheme="majorBidi"/>
          <w:bCs/>
          <w:iCs/>
          <w:sz w:val="24"/>
          <w:szCs w:val="24"/>
          <w:lang w:bidi="ar-DZ"/>
        </w:rPr>
      </w:pPr>
      <w:r w:rsidRPr="00BA440E">
        <w:rPr>
          <w:rFonts w:asciiTheme="majorBidi" w:hAnsiTheme="majorBidi" w:cstheme="majorBidi"/>
          <w:b/>
          <w:bCs/>
          <w:iCs/>
          <w:sz w:val="24"/>
          <w:szCs w:val="24"/>
          <w:lang w:val="en-US"/>
        </w:rPr>
        <w:t>Dedication</w:t>
      </w:r>
      <w:r w:rsidR="00D667B6">
        <w:rPr>
          <w:rFonts w:asciiTheme="majorBidi" w:hAnsiTheme="majorBidi" w:cstheme="majorBidi"/>
          <w:iCs/>
          <w:sz w:val="24"/>
          <w:szCs w:val="24"/>
          <w:lang w:val="en-US"/>
        </w:rPr>
        <w:t>…</w:t>
      </w:r>
      <w:r w:rsidR="00D667B6">
        <w:rPr>
          <w:rFonts w:asciiTheme="majorBidi" w:hAnsiTheme="majorBidi" w:cstheme="majorBidi"/>
          <w:bCs/>
          <w:iCs/>
          <w:sz w:val="24"/>
          <w:szCs w:val="24"/>
          <w:lang w:val="en-US"/>
        </w:rPr>
        <w:t>......................</w:t>
      </w:r>
      <w:r w:rsidR="00BA440E">
        <w:rPr>
          <w:rFonts w:asciiTheme="majorBidi" w:hAnsiTheme="majorBidi" w:cstheme="majorBidi"/>
          <w:bCs/>
          <w:iCs/>
          <w:sz w:val="24"/>
          <w:szCs w:val="24"/>
          <w:lang w:val="en-US"/>
        </w:rPr>
        <w:t>...............................</w:t>
      </w:r>
      <w:r w:rsidR="00D667B6">
        <w:rPr>
          <w:rFonts w:asciiTheme="majorBidi" w:hAnsiTheme="majorBidi" w:cstheme="majorBidi"/>
          <w:bCs/>
          <w:iCs/>
          <w:sz w:val="24"/>
          <w:szCs w:val="24"/>
          <w:lang w:val="en-US"/>
        </w:rPr>
        <w:t>..........................................................................i</w:t>
      </w:r>
    </w:p>
    <w:p w14:paraId="05750140" w14:textId="77777777" w:rsidR="00B4533E" w:rsidRPr="00B4533E" w:rsidRDefault="00B4533E" w:rsidP="00D667B6">
      <w:pPr>
        <w:spacing w:line="480" w:lineRule="auto"/>
        <w:jc w:val="both"/>
        <w:rPr>
          <w:rFonts w:asciiTheme="majorBidi" w:hAnsiTheme="majorBidi" w:cstheme="majorBidi"/>
          <w:bCs/>
          <w:iCs/>
          <w:sz w:val="24"/>
          <w:szCs w:val="24"/>
          <w:lang w:val="en-US"/>
        </w:rPr>
      </w:pPr>
      <w:r w:rsidRPr="00B4533E">
        <w:rPr>
          <w:rFonts w:asciiTheme="majorBidi" w:hAnsiTheme="majorBidi" w:cstheme="majorBidi"/>
          <w:b/>
          <w:bCs/>
          <w:iCs/>
          <w:sz w:val="24"/>
          <w:szCs w:val="24"/>
          <w:lang w:val="en-US"/>
        </w:rPr>
        <w:t>Acknowledgments</w:t>
      </w:r>
      <w:r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7A03E3">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E600D8">
        <w:rPr>
          <w:rFonts w:asciiTheme="majorBidi" w:hAnsiTheme="majorBidi" w:cstheme="majorBidi"/>
          <w:bCs/>
          <w:iCs/>
          <w:sz w:val="24"/>
          <w:szCs w:val="24"/>
          <w:lang w:val="en-US"/>
        </w:rPr>
        <w:t>.......</w:t>
      </w:r>
      <w:r w:rsidR="000A0972">
        <w:rPr>
          <w:rFonts w:asciiTheme="majorBidi" w:hAnsiTheme="majorBidi" w:cstheme="majorBidi"/>
          <w:bCs/>
          <w:iCs/>
          <w:sz w:val="24"/>
          <w:szCs w:val="24"/>
          <w:lang w:val="en-US"/>
        </w:rPr>
        <w:t>ii</w:t>
      </w:r>
    </w:p>
    <w:p w14:paraId="74BDA793" w14:textId="77777777" w:rsidR="00B4533E" w:rsidRPr="00B4533E" w:rsidRDefault="00B4533E" w:rsidP="00D667B6">
      <w:pPr>
        <w:spacing w:line="480" w:lineRule="auto"/>
        <w:jc w:val="both"/>
        <w:rPr>
          <w:rFonts w:asciiTheme="majorBidi" w:hAnsiTheme="majorBidi" w:cstheme="majorBidi"/>
          <w:bCs/>
          <w:iCs/>
          <w:sz w:val="24"/>
          <w:szCs w:val="24"/>
          <w:lang w:val="en-US"/>
        </w:rPr>
      </w:pPr>
      <w:r w:rsidRPr="00B4533E">
        <w:rPr>
          <w:rFonts w:asciiTheme="majorBidi" w:hAnsiTheme="majorBidi" w:cstheme="majorBidi"/>
          <w:b/>
          <w:bCs/>
          <w:iCs/>
          <w:sz w:val="24"/>
          <w:szCs w:val="24"/>
          <w:lang w:val="en-US"/>
        </w:rPr>
        <w:t>Abstract</w:t>
      </w:r>
      <w:r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E600D8">
        <w:rPr>
          <w:rFonts w:asciiTheme="majorBidi" w:hAnsiTheme="majorBidi" w:cstheme="majorBidi"/>
          <w:bCs/>
          <w:iCs/>
          <w:sz w:val="24"/>
          <w:szCs w:val="24"/>
          <w:lang w:val="en-US"/>
        </w:rPr>
        <w:t>......</w:t>
      </w:r>
      <w:r w:rsidR="000A0972">
        <w:rPr>
          <w:rFonts w:asciiTheme="majorBidi" w:hAnsiTheme="majorBidi" w:cstheme="majorBidi"/>
          <w:bCs/>
          <w:iCs/>
          <w:sz w:val="24"/>
          <w:szCs w:val="24"/>
          <w:lang w:val="en-US"/>
        </w:rPr>
        <w:t>iii</w:t>
      </w:r>
    </w:p>
    <w:p w14:paraId="2AD29C81" w14:textId="77777777" w:rsidR="00B4533E" w:rsidRPr="00B4533E" w:rsidRDefault="00B4533E" w:rsidP="00D667B6">
      <w:pPr>
        <w:spacing w:line="480" w:lineRule="auto"/>
        <w:jc w:val="both"/>
        <w:rPr>
          <w:rFonts w:asciiTheme="majorBidi" w:hAnsiTheme="majorBidi" w:cstheme="majorBidi"/>
          <w:bCs/>
          <w:iCs/>
          <w:sz w:val="24"/>
          <w:szCs w:val="24"/>
          <w:lang w:val="en-US"/>
        </w:rPr>
      </w:pPr>
      <w:r w:rsidRPr="00B4533E">
        <w:rPr>
          <w:rFonts w:asciiTheme="majorBidi" w:hAnsiTheme="majorBidi" w:cstheme="majorBidi"/>
          <w:b/>
          <w:bCs/>
          <w:iCs/>
          <w:sz w:val="24"/>
          <w:szCs w:val="24"/>
          <w:lang w:val="en-US"/>
        </w:rPr>
        <w:t>Table of contents</w:t>
      </w:r>
      <w:r w:rsidRPr="00B4533E">
        <w:rPr>
          <w:rFonts w:asciiTheme="majorBidi" w:hAnsiTheme="majorBidi" w:cstheme="majorBidi"/>
          <w:bCs/>
          <w:iCs/>
          <w:sz w:val="24"/>
          <w:szCs w:val="24"/>
          <w:lang w:val="en-US"/>
        </w:rPr>
        <w:t>..................</w:t>
      </w:r>
      <w:r w:rsidR="001F5B78">
        <w:rPr>
          <w:rFonts w:asciiTheme="majorBidi" w:hAnsiTheme="majorBidi" w:cstheme="majorBidi"/>
          <w:bCs/>
          <w:iCs/>
          <w:sz w:val="24"/>
          <w:szCs w:val="24"/>
          <w:lang w:val="en-US"/>
        </w:rPr>
        <w:t>.</w:t>
      </w:r>
      <w:r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D667B6">
        <w:rPr>
          <w:rFonts w:asciiTheme="majorBidi" w:hAnsiTheme="majorBidi" w:cstheme="majorBidi"/>
          <w:bCs/>
          <w:iCs/>
          <w:sz w:val="24"/>
          <w:szCs w:val="24"/>
          <w:lang w:val="en-US"/>
        </w:rPr>
        <w:t>.........</w:t>
      </w:r>
      <w:r w:rsidR="00E600D8">
        <w:rPr>
          <w:rFonts w:asciiTheme="majorBidi" w:hAnsiTheme="majorBidi" w:cstheme="majorBidi"/>
          <w:bCs/>
          <w:iCs/>
          <w:sz w:val="24"/>
          <w:szCs w:val="24"/>
          <w:lang w:val="en-US"/>
        </w:rPr>
        <w:t>..</w:t>
      </w:r>
      <w:r w:rsidR="00D667B6">
        <w:rPr>
          <w:rFonts w:asciiTheme="majorBidi" w:hAnsiTheme="majorBidi" w:cstheme="majorBidi"/>
          <w:bCs/>
          <w:iCs/>
          <w:sz w:val="24"/>
          <w:szCs w:val="24"/>
          <w:lang w:val="en-US"/>
        </w:rPr>
        <w:t>.</w:t>
      </w:r>
      <w:r w:rsidR="00B250E0">
        <w:rPr>
          <w:rFonts w:asciiTheme="majorBidi" w:hAnsiTheme="majorBidi" w:cstheme="majorBidi"/>
          <w:bCs/>
          <w:iCs/>
          <w:sz w:val="24"/>
          <w:szCs w:val="24"/>
          <w:lang w:val="en-US"/>
        </w:rPr>
        <w:t>...iv</w:t>
      </w:r>
    </w:p>
    <w:p w14:paraId="6CCABC21" w14:textId="77777777" w:rsidR="00B4533E" w:rsidRDefault="00E600D8" w:rsidP="00D667B6">
      <w:pPr>
        <w:spacing w:line="480" w:lineRule="auto"/>
        <w:jc w:val="both"/>
        <w:rPr>
          <w:rFonts w:asciiTheme="majorBidi" w:hAnsiTheme="majorBidi" w:cstheme="majorBidi"/>
          <w:bCs/>
          <w:iCs/>
          <w:sz w:val="24"/>
          <w:szCs w:val="24"/>
          <w:lang w:val="en-US"/>
        </w:rPr>
      </w:pPr>
      <w:r>
        <w:rPr>
          <w:rFonts w:asciiTheme="majorBidi" w:hAnsiTheme="majorBidi" w:cstheme="majorBidi"/>
          <w:b/>
          <w:bCs/>
          <w:iCs/>
          <w:sz w:val="24"/>
          <w:szCs w:val="24"/>
          <w:lang w:val="en-US"/>
        </w:rPr>
        <w:t>List of Figure</w:t>
      </w:r>
      <w:r w:rsidR="00B4533E" w:rsidRPr="00B4533E">
        <w:rPr>
          <w:rFonts w:asciiTheme="majorBidi" w:hAnsiTheme="majorBidi" w:cstheme="majorBidi"/>
          <w:bCs/>
          <w:iCs/>
          <w:sz w:val="24"/>
          <w:szCs w:val="24"/>
          <w:lang w:val="en-US"/>
        </w:rPr>
        <w:t>.........................</w:t>
      </w:r>
      <w:r w:rsidR="001F5B78">
        <w:rPr>
          <w:rFonts w:asciiTheme="majorBidi" w:hAnsiTheme="majorBidi" w:cstheme="majorBidi"/>
          <w:bCs/>
          <w:iCs/>
          <w:sz w:val="24"/>
          <w:szCs w:val="24"/>
          <w:lang w:val="en-US"/>
        </w:rPr>
        <w:t>..</w:t>
      </w:r>
      <w:r w:rsidR="00B4533E" w:rsidRPr="00B4533E">
        <w:rPr>
          <w:rFonts w:asciiTheme="majorBidi" w:hAnsiTheme="majorBidi" w:cstheme="majorBidi"/>
          <w:bCs/>
          <w:iCs/>
          <w:sz w:val="24"/>
          <w:szCs w:val="24"/>
          <w:lang w:val="en-US"/>
        </w:rPr>
        <w:t>................................................................</w:t>
      </w:r>
      <w:r>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7A03E3">
        <w:rPr>
          <w:rFonts w:asciiTheme="majorBidi" w:hAnsiTheme="majorBidi" w:cstheme="majorBidi"/>
          <w:bCs/>
          <w:iCs/>
          <w:sz w:val="24"/>
          <w:szCs w:val="24"/>
          <w:lang w:val="en-US"/>
        </w:rPr>
        <w:t>.</w:t>
      </w:r>
      <w:r w:rsidR="00D667B6">
        <w:rPr>
          <w:rFonts w:asciiTheme="majorBidi" w:hAnsiTheme="majorBidi" w:cstheme="majorBidi"/>
          <w:bCs/>
          <w:iCs/>
          <w:sz w:val="24"/>
          <w:szCs w:val="24"/>
          <w:lang w:val="en-US"/>
        </w:rPr>
        <w:t>....</w:t>
      </w:r>
      <w:r w:rsidR="00B250E0">
        <w:rPr>
          <w:rFonts w:asciiTheme="majorBidi" w:hAnsiTheme="majorBidi" w:cstheme="majorBidi"/>
          <w:bCs/>
          <w:iCs/>
          <w:sz w:val="24"/>
          <w:szCs w:val="24"/>
          <w:lang w:val="en-US"/>
        </w:rPr>
        <w:t>viii</w:t>
      </w:r>
    </w:p>
    <w:p w14:paraId="38A031D4" w14:textId="77777777" w:rsidR="00E600D8" w:rsidRPr="00004642" w:rsidRDefault="00E600D8" w:rsidP="00D667B6">
      <w:pPr>
        <w:spacing w:line="480" w:lineRule="auto"/>
        <w:jc w:val="both"/>
        <w:rPr>
          <w:rFonts w:asciiTheme="majorBidi" w:hAnsiTheme="majorBidi" w:cstheme="majorBidi"/>
          <w:bCs/>
          <w:iCs/>
          <w:sz w:val="24"/>
          <w:szCs w:val="24"/>
          <w:lang w:bidi="ar-DZ"/>
        </w:rPr>
      </w:pPr>
      <w:r>
        <w:rPr>
          <w:rFonts w:asciiTheme="majorBidi" w:hAnsiTheme="majorBidi" w:cstheme="majorBidi"/>
          <w:b/>
          <w:iCs/>
          <w:sz w:val="24"/>
          <w:szCs w:val="24"/>
          <w:lang w:val="en-US"/>
        </w:rPr>
        <w:t>List of Tables</w:t>
      </w:r>
      <w:r w:rsidR="00D667B6">
        <w:rPr>
          <w:rFonts w:asciiTheme="majorBidi" w:hAnsiTheme="majorBidi" w:cstheme="majorBidi"/>
          <w:bCs/>
          <w:iCs/>
          <w:sz w:val="24"/>
          <w:szCs w:val="24"/>
          <w:lang w:val="en-US"/>
        </w:rPr>
        <w:t>….........................................................................................................................</w:t>
      </w:r>
      <w:r>
        <w:rPr>
          <w:rFonts w:asciiTheme="majorBidi" w:hAnsiTheme="majorBidi" w:cstheme="majorBidi"/>
          <w:bCs/>
          <w:iCs/>
          <w:sz w:val="24"/>
          <w:szCs w:val="24"/>
          <w:lang w:val="en-US"/>
        </w:rPr>
        <w:t>ix</w:t>
      </w:r>
    </w:p>
    <w:p w14:paraId="74A464F5" w14:textId="77777777" w:rsidR="009C2153" w:rsidRPr="00B4533E" w:rsidRDefault="009C2153" w:rsidP="000A16E5">
      <w:pPr>
        <w:spacing w:line="360" w:lineRule="auto"/>
        <w:jc w:val="both"/>
        <w:rPr>
          <w:rFonts w:asciiTheme="majorBidi" w:hAnsiTheme="majorBidi" w:cstheme="majorBidi"/>
          <w:bCs/>
          <w:iCs/>
          <w:sz w:val="24"/>
          <w:szCs w:val="24"/>
          <w:lang w:val="en-US"/>
        </w:rPr>
      </w:pPr>
    </w:p>
    <w:p w14:paraId="61C20E20" w14:textId="77777777" w:rsidR="00B4533E" w:rsidRPr="00B4533E" w:rsidRDefault="00B4533E" w:rsidP="009C2153">
      <w:pPr>
        <w:spacing w:line="360" w:lineRule="auto"/>
        <w:jc w:val="both"/>
        <w:rPr>
          <w:rFonts w:asciiTheme="majorBidi" w:hAnsiTheme="majorBidi" w:cstheme="majorBidi"/>
          <w:bCs/>
          <w:iCs/>
          <w:sz w:val="24"/>
          <w:szCs w:val="24"/>
          <w:lang w:val="en-US"/>
        </w:rPr>
      </w:pPr>
      <w:r w:rsidRPr="00B4533E">
        <w:rPr>
          <w:rFonts w:asciiTheme="majorBidi" w:hAnsiTheme="majorBidi" w:cstheme="majorBidi"/>
          <w:b/>
          <w:bCs/>
          <w:iCs/>
          <w:sz w:val="24"/>
          <w:szCs w:val="24"/>
          <w:lang w:val="en-US"/>
        </w:rPr>
        <w:t>General Introduction:</w:t>
      </w:r>
    </w:p>
    <w:p w14:paraId="6CA4DD08" w14:textId="77777777" w:rsidR="00B4533E" w:rsidRP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Cs/>
          <w:iCs/>
          <w:sz w:val="24"/>
          <w:szCs w:val="24"/>
          <w:lang w:val="en-US"/>
        </w:rPr>
        <w:t>1. Background of Research...........................................................</w:t>
      </w:r>
      <w:r w:rsidR="00CB18C1">
        <w:rPr>
          <w:rFonts w:asciiTheme="majorBidi" w:hAnsiTheme="majorBidi" w:cstheme="majorBidi"/>
          <w:bCs/>
          <w:iCs/>
          <w:sz w:val="24"/>
          <w:szCs w:val="24"/>
          <w:lang w:val="en-US"/>
        </w:rPr>
        <w:t>...............................</w:t>
      </w:r>
      <w:r w:rsidR="008A5C1C">
        <w:rPr>
          <w:rFonts w:asciiTheme="majorBidi" w:hAnsiTheme="majorBidi" w:cstheme="majorBidi"/>
          <w:bCs/>
          <w:iCs/>
          <w:sz w:val="24"/>
          <w:szCs w:val="24"/>
          <w:lang w:val="en-US"/>
        </w:rPr>
        <w:t>................1</w:t>
      </w:r>
    </w:p>
    <w:p w14:paraId="0BC05BF8" w14:textId="77777777" w:rsidR="00B4533E" w:rsidRPr="00B4533E"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2. Statement of Purpose</w:t>
      </w:r>
      <w:r w:rsidR="00B4533E"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8A5C1C">
        <w:rPr>
          <w:rFonts w:asciiTheme="majorBidi" w:hAnsiTheme="majorBidi" w:cstheme="majorBidi"/>
          <w:bCs/>
          <w:iCs/>
          <w:sz w:val="24"/>
          <w:szCs w:val="24"/>
          <w:lang w:val="en-US"/>
        </w:rPr>
        <w:t>..............................5</w:t>
      </w:r>
    </w:p>
    <w:p w14:paraId="6D94E779" w14:textId="77777777" w:rsidR="00B4533E" w:rsidRPr="00B4533E"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3. Statement of Problem</w:t>
      </w:r>
      <w:r w:rsidR="00B4533E"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E600D8">
        <w:rPr>
          <w:rFonts w:asciiTheme="majorBidi" w:hAnsiTheme="majorBidi" w:cstheme="majorBidi"/>
          <w:bCs/>
          <w:iCs/>
          <w:sz w:val="24"/>
          <w:szCs w:val="24"/>
          <w:lang w:val="en-US"/>
        </w:rPr>
        <w:t>.............5</w:t>
      </w:r>
    </w:p>
    <w:p w14:paraId="0480F782" w14:textId="77777777" w:rsidR="00B4533E" w:rsidRPr="00B4533E"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4. Motivations</w:t>
      </w:r>
      <w:r w:rsidR="00B4533E"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8A5C1C">
        <w:rPr>
          <w:rFonts w:asciiTheme="majorBidi" w:hAnsiTheme="majorBidi" w:cstheme="majorBidi"/>
          <w:bCs/>
          <w:iCs/>
          <w:sz w:val="24"/>
          <w:szCs w:val="24"/>
          <w:lang w:val="en-US"/>
        </w:rPr>
        <w:t>..............................6</w:t>
      </w:r>
    </w:p>
    <w:p w14:paraId="62A3F517" w14:textId="77777777" w:rsidR="00B4533E" w:rsidRPr="00B4533E"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5. </w:t>
      </w:r>
      <w:r w:rsidR="00B250E0">
        <w:rPr>
          <w:rFonts w:asciiTheme="majorBidi" w:hAnsiTheme="majorBidi" w:cstheme="majorBidi"/>
          <w:bCs/>
          <w:iCs/>
          <w:sz w:val="24"/>
          <w:szCs w:val="24"/>
          <w:lang w:val="en-US"/>
        </w:rPr>
        <w:t>Research Questions...</w:t>
      </w:r>
      <w:r w:rsidR="00B4533E"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8A5C1C">
        <w:rPr>
          <w:rFonts w:asciiTheme="majorBidi" w:hAnsiTheme="majorBidi" w:cstheme="majorBidi"/>
          <w:bCs/>
          <w:iCs/>
          <w:sz w:val="24"/>
          <w:szCs w:val="24"/>
          <w:lang w:val="en-US"/>
        </w:rPr>
        <w:t>.......................7</w:t>
      </w:r>
    </w:p>
    <w:p w14:paraId="46FE5C68" w14:textId="77777777" w:rsidR="00B4533E" w:rsidRPr="00B4533E" w:rsidRDefault="00B250E0"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6. Research Hypotheses..</w:t>
      </w:r>
      <w:r w:rsidR="00B4533E"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8A5C1C">
        <w:rPr>
          <w:rFonts w:asciiTheme="majorBidi" w:hAnsiTheme="majorBidi" w:cstheme="majorBidi"/>
          <w:bCs/>
          <w:iCs/>
          <w:sz w:val="24"/>
          <w:szCs w:val="24"/>
          <w:lang w:val="en-US"/>
        </w:rPr>
        <w:t>.....7</w:t>
      </w:r>
    </w:p>
    <w:p w14:paraId="272BCE96" w14:textId="77777777" w:rsidR="00B4533E" w:rsidRPr="00B4533E"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7. Structure of Research</w:t>
      </w:r>
      <w:r w:rsidR="00B4533E" w:rsidRPr="00B4533E">
        <w:rPr>
          <w:rFonts w:asciiTheme="majorBidi" w:hAnsiTheme="majorBidi" w:cstheme="majorBidi"/>
          <w:bCs/>
          <w:iCs/>
          <w:sz w:val="24"/>
          <w:szCs w:val="24"/>
          <w:lang w:val="en-US"/>
        </w:rPr>
        <w:t>..............................................................................</w:t>
      </w:r>
      <w:r w:rsidR="00CB18C1">
        <w:rPr>
          <w:rFonts w:asciiTheme="majorBidi" w:hAnsiTheme="majorBidi" w:cstheme="majorBidi"/>
          <w:bCs/>
          <w:iCs/>
          <w:sz w:val="24"/>
          <w:szCs w:val="24"/>
          <w:lang w:val="en-US"/>
        </w:rPr>
        <w:t>...............................</w:t>
      </w:r>
      <w:r w:rsidR="00E600D8">
        <w:rPr>
          <w:rFonts w:asciiTheme="majorBidi" w:hAnsiTheme="majorBidi" w:cstheme="majorBidi"/>
          <w:bCs/>
          <w:iCs/>
          <w:sz w:val="24"/>
          <w:szCs w:val="24"/>
          <w:lang w:val="en-US"/>
        </w:rPr>
        <w:t>..7</w:t>
      </w:r>
    </w:p>
    <w:p w14:paraId="56A10AEF" w14:textId="77777777" w:rsidR="00B4533E"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8. Limitation</w:t>
      </w:r>
      <w:r w:rsidR="00B6457B">
        <w:rPr>
          <w:rFonts w:asciiTheme="majorBidi" w:hAnsiTheme="majorBidi" w:cstheme="majorBidi"/>
          <w:bCs/>
          <w:iCs/>
          <w:sz w:val="24"/>
          <w:szCs w:val="24"/>
          <w:lang w:val="en-US"/>
        </w:rPr>
        <w:t>s</w:t>
      </w:r>
      <w:r>
        <w:rPr>
          <w:rFonts w:asciiTheme="majorBidi" w:hAnsiTheme="majorBidi" w:cstheme="majorBidi"/>
          <w:bCs/>
          <w:iCs/>
          <w:sz w:val="24"/>
          <w:szCs w:val="24"/>
          <w:lang w:val="en-US"/>
        </w:rPr>
        <w:t xml:space="preserve"> of the study</w:t>
      </w:r>
      <w:r w:rsidR="00B6457B">
        <w:rPr>
          <w:rFonts w:asciiTheme="majorBidi" w:hAnsiTheme="majorBidi" w:cstheme="majorBidi"/>
          <w:bCs/>
          <w:iCs/>
          <w:sz w:val="24"/>
          <w:szCs w:val="24"/>
          <w:lang w:val="en-US"/>
        </w:rPr>
        <w:t>...........</w:t>
      </w:r>
      <w:r w:rsidR="00B4533E" w:rsidRPr="00B4533E">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w:t>
      </w:r>
      <w:r w:rsidR="00B4533E" w:rsidRPr="00B4533E">
        <w:rPr>
          <w:rFonts w:asciiTheme="majorBidi" w:hAnsiTheme="majorBidi" w:cstheme="majorBidi"/>
          <w:bCs/>
          <w:iCs/>
          <w:sz w:val="24"/>
          <w:szCs w:val="24"/>
          <w:lang w:val="en-US"/>
        </w:rPr>
        <w:t>......................................</w:t>
      </w:r>
      <w:r w:rsidR="008A5C1C">
        <w:rPr>
          <w:rFonts w:asciiTheme="majorBidi" w:hAnsiTheme="majorBidi" w:cstheme="majorBidi"/>
          <w:bCs/>
          <w:iCs/>
          <w:sz w:val="24"/>
          <w:szCs w:val="24"/>
          <w:lang w:val="en-US"/>
        </w:rPr>
        <w:t>......................8</w:t>
      </w:r>
    </w:p>
    <w:p w14:paraId="7B2D66BC" w14:textId="77777777" w:rsidR="00630A1D" w:rsidRPr="00B4533E"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9. Definition of Terms…………………………………………………………………………</w:t>
      </w:r>
      <w:r w:rsidR="004851B5">
        <w:rPr>
          <w:rFonts w:asciiTheme="majorBidi" w:hAnsiTheme="majorBidi" w:cstheme="majorBidi"/>
          <w:bCs/>
          <w:iCs/>
          <w:sz w:val="24"/>
          <w:szCs w:val="24"/>
          <w:lang w:val="en-US"/>
        </w:rPr>
        <w:t>.9</w:t>
      </w:r>
    </w:p>
    <w:p w14:paraId="17CB3A6D" w14:textId="77777777" w:rsidR="00B4533E" w:rsidRP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
          <w:bCs/>
          <w:iCs/>
          <w:sz w:val="24"/>
          <w:szCs w:val="24"/>
          <w:lang w:val="en-US"/>
        </w:rPr>
        <w:t xml:space="preserve">Chapter One: </w:t>
      </w:r>
      <w:r w:rsidR="00CB18C1">
        <w:rPr>
          <w:rFonts w:asciiTheme="majorBidi" w:hAnsiTheme="majorBidi" w:cstheme="majorBidi"/>
          <w:bCs/>
          <w:iCs/>
          <w:sz w:val="24"/>
          <w:szCs w:val="24"/>
          <w:lang w:val="en-US"/>
        </w:rPr>
        <w:t xml:space="preserve">Review of the Literature </w:t>
      </w:r>
    </w:p>
    <w:p w14:paraId="6A8D3273" w14:textId="77777777" w:rsidR="00B4533E" w:rsidRP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Cs/>
          <w:iCs/>
          <w:sz w:val="24"/>
          <w:szCs w:val="24"/>
          <w:lang w:val="en-US"/>
        </w:rPr>
        <w:t>Introduction................................................................................</w:t>
      </w:r>
      <w:r w:rsidR="00CB18C1">
        <w:rPr>
          <w:rFonts w:asciiTheme="majorBidi" w:hAnsiTheme="majorBidi" w:cstheme="majorBidi"/>
          <w:bCs/>
          <w:iCs/>
          <w:sz w:val="24"/>
          <w:szCs w:val="24"/>
          <w:lang w:val="en-US"/>
        </w:rPr>
        <w:t>...............................</w:t>
      </w:r>
      <w:r w:rsidR="004851B5">
        <w:rPr>
          <w:rFonts w:asciiTheme="majorBidi" w:hAnsiTheme="majorBidi" w:cstheme="majorBidi"/>
          <w:bCs/>
          <w:iCs/>
          <w:sz w:val="24"/>
          <w:szCs w:val="24"/>
          <w:lang w:val="en-US"/>
        </w:rPr>
        <w:t>................11</w:t>
      </w:r>
    </w:p>
    <w:p w14:paraId="45D55139" w14:textId="77777777" w:rsidR="00B4533E" w:rsidRP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Cs/>
          <w:iCs/>
          <w:sz w:val="24"/>
          <w:szCs w:val="24"/>
          <w:lang w:val="en-US"/>
        </w:rPr>
        <w:t>1. Mediated Teaching and Learning................................................</w:t>
      </w:r>
      <w:r w:rsidR="00CB18C1">
        <w:rPr>
          <w:rFonts w:asciiTheme="majorBidi" w:hAnsiTheme="majorBidi" w:cstheme="majorBidi"/>
          <w:bCs/>
          <w:iCs/>
          <w:sz w:val="24"/>
          <w:szCs w:val="24"/>
          <w:lang w:val="en-US"/>
        </w:rPr>
        <w:t>.........................</w:t>
      </w:r>
      <w:r w:rsidR="004851B5">
        <w:rPr>
          <w:rFonts w:asciiTheme="majorBidi" w:hAnsiTheme="majorBidi" w:cstheme="majorBidi"/>
          <w:bCs/>
          <w:iCs/>
          <w:sz w:val="24"/>
          <w:szCs w:val="24"/>
          <w:lang w:val="en-US"/>
        </w:rPr>
        <w:t>.................11</w:t>
      </w:r>
    </w:p>
    <w:p w14:paraId="2399E3AE" w14:textId="77777777" w:rsidR="002B674C"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lastRenderedPageBreak/>
        <w:t xml:space="preserve">1.1 </w:t>
      </w:r>
      <w:r w:rsidR="00B4533E" w:rsidRPr="00B4533E">
        <w:rPr>
          <w:rFonts w:asciiTheme="majorBidi" w:hAnsiTheme="majorBidi" w:cstheme="majorBidi"/>
          <w:bCs/>
          <w:iCs/>
          <w:sz w:val="24"/>
          <w:szCs w:val="24"/>
          <w:lang w:val="en-US"/>
        </w:rPr>
        <w:t>Mediated Instruction.........................................................</w:t>
      </w:r>
      <w:r w:rsidR="002B674C">
        <w:rPr>
          <w:rFonts w:asciiTheme="majorBidi" w:hAnsiTheme="majorBidi" w:cstheme="majorBidi"/>
          <w:bCs/>
          <w:iCs/>
          <w:sz w:val="24"/>
          <w:szCs w:val="24"/>
          <w:lang w:val="en-US"/>
        </w:rPr>
        <w:t>...............................</w:t>
      </w:r>
      <w:r w:rsidR="00B250E0">
        <w:rPr>
          <w:rFonts w:asciiTheme="majorBidi" w:hAnsiTheme="majorBidi" w:cstheme="majorBidi"/>
          <w:bCs/>
          <w:iCs/>
          <w:sz w:val="24"/>
          <w:szCs w:val="24"/>
          <w:lang w:val="en-US"/>
        </w:rPr>
        <w:t>....................12</w:t>
      </w:r>
    </w:p>
    <w:p w14:paraId="61C05A3C" w14:textId="77777777" w:rsidR="002B674C" w:rsidRDefault="00630A1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1.2 </w:t>
      </w:r>
      <w:r w:rsidRPr="00B4533E">
        <w:rPr>
          <w:rFonts w:asciiTheme="majorBidi" w:hAnsiTheme="majorBidi" w:cstheme="majorBidi"/>
          <w:bCs/>
          <w:iCs/>
          <w:sz w:val="24"/>
          <w:szCs w:val="24"/>
          <w:lang w:val="en-US"/>
        </w:rPr>
        <w:t>Mediated</w:t>
      </w:r>
      <w:r w:rsidR="00B4533E" w:rsidRPr="00B4533E">
        <w:rPr>
          <w:rFonts w:asciiTheme="majorBidi" w:hAnsiTheme="majorBidi" w:cstheme="majorBidi"/>
          <w:bCs/>
          <w:iCs/>
          <w:sz w:val="24"/>
          <w:szCs w:val="24"/>
          <w:lang w:val="en-US"/>
        </w:rPr>
        <w:t xml:space="preserve"> Instruction Procedure.....................................</w:t>
      </w:r>
      <w:r w:rsidR="002B674C">
        <w:rPr>
          <w:rFonts w:asciiTheme="majorBidi" w:hAnsiTheme="majorBidi" w:cstheme="majorBidi"/>
          <w:bCs/>
          <w:iCs/>
          <w:sz w:val="24"/>
          <w:szCs w:val="24"/>
          <w:lang w:val="en-US"/>
        </w:rPr>
        <w:t>...............................</w:t>
      </w:r>
      <w:r w:rsidR="004851B5">
        <w:rPr>
          <w:rFonts w:asciiTheme="majorBidi" w:hAnsiTheme="majorBidi" w:cstheme="majorBidi"/>
          <w:bCs/>
          <w:iCs/>
          <w:sz w:val="24"/>
          <w:szCs w:val="24"/>
          <w:lang w:val="en-US"/>
        </w:rPr>
        <w:t>.......................12</w:t>
      </w:r>
    </w:p>
    <w:p w14:paraId="2B528956" w14:textId="77777777" w:rsidR="00630A1D" w:rsidRDefault="00630A1D" w:rsidP="008840FD">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1.3 Mediated Learning</w:t>
      </w:r>
      <w:r w:rsidR="008840FD">
        <w:rPr>
          <w:rFonts w:asciiTheme="majorBidi" w:hAnsiTheme="majorBidi" w:cstheme="majorBidi"/>
          <w:bCs/>
          <w:iCs/>
          <w:sz w:val="24"/>
          <w:szCs w:val="24"/>
          <w:lang w:val="en-US"/>
        </w:rPr>
        <w:t>...............................................................................................................</w:t>
      </w:r>
      <w:r w:rsidR="004851B5">
        <w:rPr>
          <w:rFonts w:asciiTheme="majorBidi" w:hAnsiTheme="majorBidi" w:cstheme="majorBidi"/>
          <w:bCs/>
          <w:iCs/>
          <w:sz w:val="24"/>
          <w:szCs w:val="24"/>
          <w:lang w:val="en-US"/>
        </w:rPr>
        <w:t>13</w:t>
      </w:r>
    </w:p>
    <w:p w14:paraId="186B8468" w14:textId="77777777" w:rsidR="00B4533E" w:rsidRP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Cs/>
          <w:iCs/>
          <w:sz w:val="24"/>
          <w:szCs w:val="24"/>
          <w:lang w:val="en-US"/>
        </w:rPr>
        <w:t>2. Metacognitive Reading Strategies...........................................</w:t>
      </w:r>
      <w:r w:rsidR="002B674C">
        <w:rPr>
          <w:rFonts w:asciiTheme="majorBidi" w:hAnsiTheme="majorBidi" w:cstheme="majorBidi"/>
          <w:bCs/>
          <w:iCs/>
          <w:sz w:val="24"/>
          <w:szCs w:val="24"/>
          <w:lang w:val="en-US"/>
        </w:rPr>
        <w:t>...............................</w:t>
      </w:r>
      <w:r w:rsidR="00E600D8">
        <w:rPr>
          <w:rFonts w:asciiTheme="majorBidi" w:hAnsiTheme="majorBidi" w:cstheme="majorBidi"/>
          <w:bCs/>
          <w:iCs/>
          <w:sz w:val="24"/>
          <w:szCs w:val="24"/>
          <w:lang w:val="en-US"/>
        </w:rPr>
        <w:t>...............13</w:t>
      </w:r>
    </w:p>
    <w:p w14:paraId="6FC34D4A"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2.1 </w:t>
      </w:r>
      <w:r w:rsidR="00B4533E" w:rsidRPr="00B4533E">
        <w:rPr>
          <w:rFonts w:asciiTheme="majorBidi" w:hAnsiTheme="majorBidi" w:cstheme="majorBidi"/>
          <w:bCs/>
          <w:iCs/>
          <w:sz w:val="24"/>
          <w:szCs w:val="24"/>
          <w:lang w:val="en-US"/>
        </w:rPr>
        <w:t>Reading...............................................................................</w:t>
      </w:r>
      <w:r w:rsidR="002B674C">
        <w:rPr>
          <w:rFonts w:asciiTheme="majorBidi" w:hAnsiTheme="majorBidi" w:cstheme="majorBidi"/>
          <w:bCs/>
          <w:iCs/>
          <w:sz w:val="24"/>
          <w:szCs w:val="24"/>
          <w:lang w:val="en-US"/>
        </w:rPr>
        <w:t>...............................</w:t>
      </w:r>
      <w:r w:rsidR="00E600D8">
        <w:rPr>
          <w:rFonts w:asciiTheme="majorBidi" w:hAnsiTheme="majorBidi" w:cstheme="majorBidi"/>
          <w:bCs/>
          <w:iCs/>
          <w:sz w:val="24"/>
          <w:szCs w:val="24"/>
          <w:lang w:val="en-US"/>
        </w:rPr>
        <w:t>..................13</w:t>
      </w:r>
    </w:p>
    <w:p w14:paraId="327902F9"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2.1.1 </w:t>
      </w:r>
      <w:r w:rsidR="00B4533E" w:rsidRPr="00B4533E">
        <w:rPr>
          <w:rFonts w:asciiTheme="majorBidi" w:hAnsiTheme="majorBidi" w:cstheme="majorBidi"/>
          <w:bCs/>
          <w:iCs/>
          <w:sz w:val="24"/>
          <w:szCs w:val="24"/>
          <w:lang w:val="en-US"/>
        </w:rPr>
        <w:t>Models of reading process.....................................................</w:t>
      </w:r>
      <w:r w:rsidR="002B674C">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............13</w:t>
      </w:r>
    </w:p>
    <w:p w14:paraId="6773E44B"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a) -</w:t>
      </w:r>
      <w:r w:rsidR="00B4533E" w:rsidRPr="00B4533E">
        <w:rPr>
          <w:rFonts w:asciiTheme="majorBidi" w:hAnsiTheme="majorBidi" w:cstheme="majorBidi"/>
          <w:bCs/>
          <w:iCs/>
          <w:sz w:val="24"/>
          <w:szCs w:val="24"/>
          <w:lang w:val="en-US"/>
        </w:rPr>
        <w:t xml:space="preserve"> Bottom- up Model...........................................................</w:t>
      </w:r>
      <w:r w:rsidR="002B674C">
        <w:rPr>
          <w:rFonts w:asciiTheme="majorBidi" w:hAnsiTheme="majorBidi" w:cstheme="majorBidi"/>
          <w:bCs/>
          <w:iCs/>
          <w:sz w:val="24"/>
          <w:szCs w:val="24"/>
          <w:lang w:val="en-US"/>
        </w:rPr>
        <w:t>...............................</w:t>
      </w:r>
      <w:r w:rsidR="004851B5">
        <w:rPr>
          <w:rFonts w:asciiTheme="majorBidi" w:hAnsiTheme="majorBidi" w:cstheme="majorBidi"/>
          <w:bCs/>
          <w:iCs/>
          <w:sz w:val="24"/>
          <w:szCs w:val="24"/>
          <w:lang w:val="en-US"/>
        </w:rPr>
        <w:t>.....................14</w:t>
      </w:r>
    </w:p>
    <w:p w14:paraId="640A0948"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b) -</w:t>
      </w:r>
      <w:r w:rsidR="00B4533E" w:rsidRPr="00B4533E">
        <w:rPr>
          <w:rFonts w:asciiTheme="majorBidi" w:hAnsiTheme="majorBidi" w:cstheme="majorBidi"/>
          <w:bCs/>
          <w:iCs/>
          <w:sz w:val="24"/>
          <w:szCs w:val="24"/>
          <w:lang w:val="en-US"/>
        </w:rPr>
        <w:t xml:space="preserve"> Top-down Model............................................................</w:t>
      </w:r>
      <w:r w:rsidR="002B674C">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......................14</w:t>
      </w:r>
    </w:p>
    <w:p w14:paraId="7012E88B"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c) -</w:t>
      </w:r>
      <w:r w:rsidR="00B4533E" w:rsidRPr="00B4533E">
        <w:rPr>
          <w:rFonts w:asciiTheme="majorBidi" w:hAnsiTheme="majorBidi" w:cstheme="majorBidi"/>
          <w:bCs/>
          <w:iCs/>
          <w:sz w:val="24"/>
          <w:szCs w:val="24"/>
          <w:lang w:val="en-US"/>
        </w:rPr>
        <w:t xml:space="preserve"> Interactive Model.............................................................</w:t>
      </w:r>
      <w:r w:rsidR="002B674C">
        <w:rPr>
          <w:rFonts w:asciiTheme="majorBidi" w:hAnsiTheme="majorBidi" w:cstheme="majorBidi"/>
          <w:bCs/>
          <w:iCs/>
          <w:sz w:val="24"/>
          <w:szCs w:val="24"/>
          <w:lang w:val="en-US"/>
        </w:rPr>
        <w:t>...............................</w:t>
      </w:r>
      <w:r w:rsidR="004851B5">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.......14</w:t>
      </w:r>
    </w:p>
    <w:p w14:paraId="20701116"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2.1.2</w:t>
      </w:r>
      <w:r w:rsidR="00B4533E" w:rsidRPr="00B4533E">
        <w:rPr>
          <w:rFonts w:asciiTheme="majorBidi" w:hAnsiTheme="majorBidi" w:cstheme="majorBidi"/>
          <w:bCs/>
          <w:iCs/>
          <w:sz w:val="24"/>
          <w:szCs w:val="24"/>
          <w:lang w:val="en-US"/>
        </w:rPr>
        <w:t xml:space="preserve"> Types of reading process....................................................................</w:t>
      </w:r>
      <w:r w:rsidR="002B674C">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..........15</w:t>
      </w:r>
    </w:p>
    <w:p w14:paraId="064C44C0"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a) - </w:t>
      </w:r>
      <w:r w:rsidR="00B4533E" w:rsidRPr="00B4533E">
        <w:rPr>
          <w:rFonts w:asciiTheme="majorBidi" w:hAnsiTheme="majorBidi" w:cstheme="majorBidi"/>
          <w:bCs/>
          <w:iCs/>
          <w:sz w:val="24"/>
          <w:szCs w:val="24"/>
          <w:lang w:val="en-US"/>
        </w:rPr>
        <w:t>Scanning..................................................................................</w:t>
      </w:r>
      <w:r w:rsidR="002B674C">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.............15</w:t>
      </w:r>
    </w:p>
    <w:p w14:paraId="36F61F5D"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b) - </w:t>
      </w:r>
      <w:r w:rsidR="00B4533E" w:rsidRPr="00B4533E">
        <w:rPr>
          <w:rFonts w:asciiTheme="majorBidi" w:hAnsiTheme="majorBidi" w:cstheme="majorBidi"/>
          <w:bCs/>
          <w:iCs/>
          <w:sz w:val="24"/>
          <w:szCs w:val="24"/>
          <w:lang w:val="en-US"/>
        </w:rPr>
        <w:t>Skimming.......................................................................................................</w:t>
      </w:r>
      <w:r w:rsidR="002B674C">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............16</w:t>
      </w:r>
    </w:p>
    <w:p w14:paraId="1B1E13AC"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c) -</w:t>
      </w:r>
      <w:r w:rsidR="00B4533E" w:rsidRPr="00B4533E">
        <w:rPr>
          <w:rFonts w:asciiTheme="majorBidi" w:hAnsiTheme="majorBidi" w:cstheme="majorBidi"/>
          <w:bCs/>
          <w:iCs/>
          <w:sz w:val="24"/>
          <w:szCs w:val="24"/>
          <w:lang w:val="en-US"/>
        </w:rPr>
        <w:t>Intensive Reading................................................................</w:t>
      </w:r>
      <w:r w:rsidR="002B674C">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..................16</w:t>
      </w:r>
    </w:p>
    <w:p w14:paraId="6BE55BA3"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d) - </w:t>
      </w:r>
      <w:r w:rsidR="00B4533E" w:rsidRPr="00B4533E">
        <w:rPr>
          <w:rFonts w:asciiTheme="majorBidi" w:hAnsiTheme="majorBidi" w:cstheme="majorBidi"/>
          <w:bCs/>
          <w:iCs/>
          <w:sz w:val="24"/>
          <w:szCs w:val="24"/>
          <w:lang w:val="en-US"/>
        </w:rPr>
        <w:t>Extensive Reading................................................................</w:t>
      </w:r>
      <w:r w:rsidR="002B674C">
        <w:rPr>
          <w:rFonts w:asciiTheme="majorBidi" w:hAnsiTheme="majorBidi" w:cstheme="majorBidi"/>
          <w:bCs/>
          <w:iCs/>
          <w:sz w:val="24"/>
          <w:szCs w:val="24"/>
          <w:lang w:val="en-US"/>
        </w:rPr>
        <w:t>...............................</w:t>
      </w:r>
      <w:r w:rsidR="00B250E0">
        <w:rPr>
          <w:rFonts w:asciiTheme="majorBidi" w:hAnsiTheme="majorBidi" w:cstheme="majorBidi"/>
          <w:bCs/>
          <w:iCs/>
          <w:sz w:val="24"/>
          <w:szCs w:val="24"/>
          <w:lang w:val="en-US"/>
        </w:rPr>
        <w:t>................17</w:t>
      </w:r>
    </w:p>
    <w:p w14:paraId="58F97838"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2.2 </w:t>
      </w:r>
      <w:r w:rsidR="00B4533E" w:rsidRPr="00B4533E">
        <w:rPr>
          <w:rFonts w:asciiTheme="majorBidi" w:hAnsiTheme="majorBidi" w:cstheme="majorBidi"/>
          <w:bCs/>
          <w:iCs/>
          <w:sz w:val="24"/>
          <w:szCs w:val="24"/>
          <w:lang w:val="en-US"/>
        </w:rPr>
        <w:t>Reading Comprehension.....................................................</w:t>
      </w:r>
      <w:r w:rsidR="002B674C">
        <w:rPr>
          <w:rFonts w:asciiTheme="majorBidi" w:hAnsiTheme="majorBidi" w:cstheme="majorBidi"/>
          <w:bCs/>
          <w:iCs/>
          <w:sz w:val="24"/>
          <w:szCs w:val="24"/>
          <w:lang w:val="en-US"/>
        </w:rPr>
        <w:t>...............................</w:t>
      </w:r>
      <w:r w:rsidR="004851B5">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.17</w:t>
      </w:r>
    </w:p>
    <w:p w14:paraId="7585EDDB" w14:textId="77777777" w:rsidR="00B4533E" w:rsidRPr="00B4533E" w:rsidRDefault="00DA2765"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2.3 </w:t>
      </w:r>
      <w:r w:rsidR="00B4533E" w:rsidRPr="00B4533E">
        <w:rPr>
          <w:rFonts w:asciiTheme="majorBidi" w:hAnsiTheme="majorBidi" w:cstheme="majorBidi"/>
          <w:bCs/>
          <w:iCs/>
          <w:sz w:val="24"/>
          <w:szCs w:val="24"/>
          <w:lang w:val="en-US"/>
        </w:rPr>
        <w:t>Metacognition.....................................................................</w:t>
      </w:r>
      <w:r w:rsidR="002B674C">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..................18</w:t>
      </w:r>
    </w:p>
    <w:p w14:paraId="2E02F1E1" w14:textId="77777777" w:rsidR="00DA2765" w:rsidRDefault="00DA2765" w:rsidP="008840FD">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2.3.1 </w:t>
      </w:r>
      <w:r w:rsidR="004F63FD">
        <w:rPr>
          <w:rFonts w:asciiTheme="majorBidi" w:hAnsiTheme="majorBidi" w:cstheme="majorBidi"/>
          <w:bCs/>
          <w:iCs/>
          <w:sz w:val="24"/>
          <w:szCs w:val="24"/>
          <w:lang w:val="en-US"/>
        </w:rPr>
        <w:t>Metacognition versus</w:t>
      </w:r>
      <w:r>
        <w:rPr>
          <w:rFonts w:asciiTheme="majorBidi" w:hAnsiTheme="majorBidi" w:cstheme="majorBidi"/>
          <w:bCs/>
          <w:iCs/>
          <w:sz w:val="24"/>
          <w:szCs w:val="24"/>
          <w:lang w:val="en-US"/>
        </w:rPr>
        <w:t xml:space="preserve"> Cognition</w:t>
      </w:r>
      <w:r w:rsidR="008840FD">
        <w:rPr>
          <w:rFonts w:asciiTheme="majorBidi" w:hAnsiTheme="majorBidi" w:cstheme="majorBidi"/>
          <w:bCs/>
          <w:iCs/>
          <w:sz w:val="24"/>
          <w:szCs w:val="24"/>
          <w:lang w:val="en-US"/>
        </w:rPr>
        <w:t>.........................................................</w:t>
      </w:r>
      <w:r w:rsidR="00446F68">
        <w:rPr>
          <w:rFonts w:asciiTheme="majorBidi" w:hAnsiTheme="majorBidi" w:cstheme="majorBidi"/>
          <w:bCs/>
          <w:iCs/>
          <w:sz w:val="24"/>
          <w:szCs w:val="24"/>
          <w:lang w:val="en-US"/>
        </w:rPr>
        <w:t>..............................20</w:t>
      </w:r>
    </w:p>
    <w:p w14:paraId="42062060" w14:textId="77777777" w:rsidR="00B4533E" w:rsidRPr="00B4533E" w:rsidRDefault="00DA2765" w:rsidP="008840FD">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2.3.2 </w:t>
      </w:r>
      <w:r w:rsidR="004F63FD">
        <w:rPr>
          <w:rFonts w:asciiTheme="majorBidi" w:hAnsiTheme="majorBidi" w:cstheme="majorBidi"/>
          <w:bCs/>
          <w:iCs/>
          <w:sz w:val="24"/>
          <w:szCs w:val="24"/>
          <w:lang w:val="en-US"/>
        </w:rPr>
        <w:t xml:space="preserve">Metacognitive </w:t>
      </w:r>
      <w:r w:rsidR="00B4533E" w:rsidRPr="00B4533E">
        <w:rPr>
          <w:rFonts w:asciiTheme="majorBidi" w:hAnsiTheme="majorBidi" w:cstheme="majorBidi"/>
          <w:bCs/>
          <w:iCs/>
          <w:sz w:val="24"/>
          <w:szCs w:val="24"/>
          <w:lang w:val="en-US"/>
        </w:rPr>
        <w:t>Strategies</w:t>
      </w:r>
      <w:r w:rsidR="008840FD">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..............................21</w:t>
      </w:r>
    </w:p>
    <w:p w14:paraId="0014E256" w14:textId="77777777" w:rsidR="00B4533E" w:rsidRDefault="004F63FD"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2.3.3</w:t>
      </w:r>
      <w:r w:rsidR="00DA2765">
        <w:rPr>
          <w:rFonts w:asciiTheme="majorBidi" w:hAnsiTheme="majorBidi" w:cstheme="majorBidi"/>
          <w:bCs/>
          <w:iCs/>
          <w:sz w:val="24"/>
          <w:szCs w:val="24"/>
          <w:lang w:val="en-US"/>
        </w:rPr>
        <w:t xml:space="preserve"> </w:t>
      </w:r>
      <w:r w:rsidR="00B4533E" w:rsidRPr="00B4533E">
        <w:rPr>
          <w:rFonts w:asciiTheme="majorBidi" w:hAnsiTheme="majorBidi" w:cstheme="majorBidi"/>
          <w:bCs/>
          <w:iCs/>
          <w:sz w:val="24"/>
          <w:szCs w:val="24"/>
          <w:lang w:val="en-US"/>
        </w:rPr>
        <w:t>Metacognitive Reading Strategies in Reading Compreh</w:t>
      </w:r>
      <w:r w:rsidR="002B674C">
        <w:rPr>
          <w:rFonts w:asciiTheme="majorBidi" w:hAnsiTheme="majorBidi" w:cstheme="majorBidi"/>
          <w:bCs/>
          <w:iCs/>
          <w:sz w:val="24"/>
          <w:szCs w:val="24"/>
          <w:lang w:val="en-US"/>
        </w:rPr>
        <w:t>ension.........................</w:t>
      </w:r>
      <w:r w:rsidR="00446F68">
        <w:rPr>
          <w:rFonts w:asciiTheme="majorBidi" w:hAnsiTheme="majorBidi" w:cstheme="majorBidi"/>
          <w:bCs/>
          <w:iCs/>
          <w:sz w:val="24"/>
          <w:szCs w:val="24"/>
          <w:lang w:val="en-US"/>
        </w:rPr>
        <w:t>..............24</w:t>
      </w:r>
    </w:p>
    <w:p w14:paraId="3C3BC074" w14:textId="77777777" w:rsid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Cs/>
          <w:iCs/>
          <w:sz w:val="24"/>
          <w:szCs w:val="24"/>
          <w:lang w:val="en-US"/>
        </w:rPr>
        <w:t>3. Blind people and comprehensive Education</w:t>
      </w:r>
      <w:r w:rsidR="00106EB5">
        <w:rPr>
          <w:rFonts w:asciiTheme="majorBidi" w:hAnsiTheme="majorBidi" w:cstheme="majorBidi"/>
          <w:bCs/>
          <w:iCs/>
          <w:sz w:val="24"/>
          <w:szCs w:val="24"/>
          <w:lang w:val="en-US"/>
        </w:rPr>
        <w:t xml:space="preserve"> (reading)</w:t>
      </w:r>
      <w:r w:rsidRPr="00B4533E">
        <w:rPr>
          <w:rFonts w:asciiTheme="majorBidi" w:hAnsiTheme="majorBidi" w:cstheme="majorBidi"/>
          <w:bCs/>
          <w:iCs/>
          <w:sz w:val="24"/>
          <w:szCs w:val="24"/>
          <w:lang w:val="en-US"/>
        </w:rPr>
        <w:t>............................</w:t>
      </w:r>
      <w:r w:rsidR="00106EB5">
        <w:rPr>
          <w:rFonts w:asciiTheme="majorBidi" w:hAnsiTheme="majorBidi" w:cstheme="majorBidi"/>
          <w:bCs/>
          <w:iCs/>
          <w:sz w:val="24"/>
          <w:szCs w:val="24"/>
          <w:lang w:val="en-US"/>
        </w:rPr>
        <w:t>........................</w:t>
      </w:r>
      <w:r w:rsidR="00446F68">
        <w:rPr>
          <w:rFonts w:asciiTheme="majorBidi" w:hAnsiTheme="majorBidi" w:cstheme="majorBidi"/>
          <w:bCs/>
          <w:iCs/>
          <w:sz w:val="24"/>
          <w:szCs w:val="24"/>
          <w:lang w:val="en-US"/>
        </w:rPr>
        <w:t>......24</w:t>
      </w:r>
    </w:p>
    <w:p w14:paraId="5B52F95B" w14:textId="77777777" w:rsidR="00B4533E" w:rsidRP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Cs/>
          <w:iCs/>
          <w:sz w:val="24"/>
          <w:szCs w:val="24"/>
          <w:lang w:val="en-US"/>
        </w:rPr>
        <w:t>4. Review of Previous Studies.........................................................................................</w:t>
      </w:r>
      <w:r w:rsidR="008840FD">
        <w:rPr>
          <w:rFonts w:asciiTheme="majorBidi" w:hAnsiTheme="majorBidi" w:cstheme="majorBidi"/>
          <w:bCs/>
          <w:iCs/>
          <w:sz w:val="24"/>
          <w:szCs w:val="24"/>
          <w:lang w:val="en-US"/>
        </w:rPr>
        <w:t>.........</w:t>
      </w:r>
      <w:r w:rsidR="00446F68">
        <w:rPr>
          <w:rFonts w:asciiTheme="majorBidi" w:hAnsiTheme="majorBidi" w:cstheme="majorBidi"/>
          <w:bCs/>
          <w:iCs/>
          <w:sz w:val="24"/>
          <w:szCs w:val="24"/>
          <w:lang w:val="en-US"/>
        </w:rPr>
        <w:t>.27</w:t>
      </w:r>
    </w:p>
    <w:p w14:paraId="19351005" w14:textId="77777777" w:rsidR="00B4533E" w:rsidRPr="00B4533E" w:rsidRDefault="0007655A"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Conclusion….</w:t>
      </w:r>
      <w:r w:rsidR="00393FB6">
        <w:rPr>
          <w:rFonts w:asciiTheme="majorBidi" w:hAnsiTheme="majorBidi" w:cstheme="majorBidi"/>
          <w:bCs/>
          <w:iCs/>
          <w:sz w:val="24"/>
          <w:szCs w:val="24"/>
          <w:lang w:val="en-US"/>
        </w:rPr>
        <w:t>..</w:t>
      </w:r>
      <w:r>
        <w:rPr>
          <w:rFonts w:asciiTheme="majorBidi" w:hAnsiTheme="majorBidi" w:cstheme="majorBidi"/>
          <w:bCs/>
          <w:iCs/>
          <w:sz w:val="24"/>
          <w:szCs w:val="24"/>
          <w:lang w:val="en-US"/>
        </w:rPr>
        <w:t>.........................................................................................................................</w:t>
      </w:r>
      <w:r w:rsidR="00446F68">
        <w:rPr>
          <w:rFonts w:asciiTheme="majorBidi" w:hAnsiTheme="majorBidi" w:cstheme="majorBidi"/>
          <w:bCs/>
          <w:iCs/>
          <w:sz w:val="24"/>
          <w:szCs w:val="24"/>
          <w:lang w:val="en-US"/>
        </w:rPr>
        <w:t>28</w:t>
      </w:r>
    </w:p>
    <w:p w14:paraId="23B4623D" w14:textId="77777777" w:rsidR="00B4533E" w:rsidRPr="00B4533E" w:rsidRDefault="00B4533E" w:rsidP="000A16E5">
      <w:pPr>
        <w:spacing w:line="360" w:lineRule="auto"/>
        <w:jc w:val="both"/>
        <w:rPr>
          <w:rFonts w:asciiTheme="majorBidi" w:hAnsiTheme="majorBidi" w:cstheme="majorBidi"/>
          <w:bCs/>
          <w:iCs/>
          <w:sz w:val="24"/>
          <w:szCs w:val="24"/>
          <w:lang w:val="en-US"/>
        </w:rPr>
      </w:pPr>
      <w:r w:rsidRPr="00B4533E">
        <w:rPr>
          <w:rFonts w:asciiTheme="majorBidi" w:hAnsiTheme="majorBidi" w:cstheme="majorBidi"/>
          <w:b/>
          <w:bCs/>
          <w:iCs/>
          <w:sz w:val="24"/>
          <w:szCs w:val="24"/>
          <w:lang w:val="en-US"/>
        </w:rPr>
        <w:t xml:space="preserve">Chapter Two: </w:t>
      </w:r>
      <w:r w:rsidR="002B674C">
        <w:rPr>
          <w:rFonts w:asciiTheme="majorBidi" w:hAnsiTheme="majorBidi" w:cstheme="majorBidi"/>
          <w:bCs/>
          <w:iCs/>
          <w:sz w:val="24"/>
          <w:szCs w:val="24"/>
          <w:lang w:val="en-US"/>
        </w:rPr>
        <w:t xml:space="preserve">Research Methodology </w:t>
      </w:r>
    </w:p>
    <w:p w14:paraId="5A299081" w14:textId="77777777" w:rsidR="00B4533E" w:rsidRPr="000A16E5" w:rsidRDefault="00B4533E" w:rsidP="000A16E5">
      <w:pPr>
        <w:spacing w:line="360" w:lineRule="auto"/>
        <w:jc w:val="both"/>
        <w:rPr>
          <w:rFonts w:asciiTheme="majorBidi" w:hAnsiTheme="majorBidi" w:cstheme="majorBidi"/>
          <w:bCs/>
          <w:iCs/>
          <w:sz w:val="24"/>
          <w:szCs w:val="24"/>
          <w:lang w:val="en-US"/>
        </w:rPr>
      </w:pPr>
      <w:r w:rsidRPr="000A16E5">
        <w:rPr>
          <w:rFonts w:asciiTheme="majorBidi" w:hAnsiTheme="majorBidi" w:cstheme="majorBidi"/>
          <w:bCs/>
          <w:iCs/>
          <w:sz w:val="24"/>
          <w:szCs w:val="24"/>
          <w:lang w:val="en-US"/>
        </w:rPr>
        <w:t>Introduction...............................................................................................</w:t>
      </w:r>
      <w:r w:rsidR="002B674C" w:rsidRPr="000A16E5">
        <w:rPr>
          <w:rFonts w:asciiTheme="majorBidi" w:hAnsiTheme="majorBidi" w:cstheme="majorBidi"/>
          <w:bCs/>
          <w:iCs/>
          <w:sz w:val="24"/>
          <w:szCs w:val="24"/>
          <w:lang w:val="en-US"/>
        </w:rPr>
        <w:t>...............................</w:t>
      </w:r>
      <w:r w:rsidR="009C4D4E">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29</w:t>
      </w:r>
    </w:p>
    <w:p w14:paraId="0799969C" w14:textId="77777777" w:rsidR="009853DE" w:rsidRDefault="00B4533E" w:rsidP="009853DE">
      <w:pPr>
        <w:spacing w:line="360" w:lineRule="auto"/>
        <w:jc w:val="both"/>
        <w:rPr>
          <w:rFonts w:asciiTheme="majorBidi" w:hAnsiTheme="majorBidi" w:cstheme="majorBidi"/>
          <w:bCs/>
          <w:iCs/>
          <w:sz w:val="24"/>
          <w:szCs w:val="24"/>
          <w:lang w:val="en-US"/>
        </w:rPr>
      </w:pPr>
      <w:r w:rsidRPr="000A16E5">
        <w:rPr>
          <w:rFonts w:asciiTheme="majorBidi" w:hAnsiTheme="majorBidi" w:cstheme="majorBidi"/>
          <w:bCs/>
          <w:iCs/>
          <w:sz w:val="24"/>
          <w:szCs w:val="24"/>
          <w:lang w:val="en-US"/>
        </w:rPr>
        <w:lastRenderedPageBreak/>
        <w:t>1.  Design......................................................................................</w:t>
      </w:r>
      <w:r w:rsidR="002B674C" w:rsidRPr="000A16E5">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.............29</w:t>
      </w:r>
    </w:p>
    <w:p w14:paraId="2A3387CF" w14:textId="77777777" w:rsidR="00B4533E" w:rsidRPr="000A16E5" w:rsidRDefault="00B4533E" w:rsidP="009853DE">
      <w:pPr>
        <w:spacing w:line="360" w:lineRule="auto"/>
        <w:jc w:val="both"/>
        <w:rPr>
          <w:rFonts w:asciiTheme="majorBidi" w:hAnsiTheme="majorBidi" w:cstheme="majorBidi"/>
          <w:bCs/>
          <w:iCs/>
          <w:sz w:val="24"/>
          <w:szCs w:val="24"/>
          <w:lang w:val="en-US"/>
        </w:rPr>
      </w:pPr>
      <w:r w:rsidRPr="000A16E5">
        <w:rPr>
          <w:rFonts w:asciiTheme="majorBidi" w:hAnsiTheme="majorBidi" w:cstheme="majorBidi"/>
          <w:bCs/>
          <w:iCs/>
          <w:sz w:val="24"/>
          <w:szCs w:val="24"/>
          <w:lang w:val="en-US"/>
        </w:rPr>
        <w:t>2. Setting and Participants.............................................................</w:t>
      </w:r>
      <w:r w:rsidR="002B674C" w:rsidRPr="000A16E5">
        <w:rPr>
          <w:rFonts w:asciiTheme="majorBidi" w:hAnsiTheme="majorBidi" w:cstheme="majorBidi"/>
          <w:bCs/>
          <w:iCs/>
          <w:sz w:val="24"/>
          <w:szCs w:val="24"/>
          <w:lang w:val="en-US"/>
        </w:rPr>
        <w:t>.............................</w:t>
      </w:r>
      <w:r w:rsidR="004737EF">
        <w:rPr>
          <w:rFonts w:asciiTheme="majorBidi" w:hAnsiTheme="majorBidi" w:cstheme="majorBidi"/>
          <w:bCs/>
          <w:iCs/>
          <w:sz w:val="24"/>
          <w:szCs w:val="24"/>
          <w:lang w:val="en-US"/>
        </w:rPr>
        <w:t>...............2</w:t>
      </w:r>
      <w:r w:rsidR="00B6457B">
        <w:rPr>
          <w:rFonts w:asciiTheme="majorBidi" w:hAnsiTheme="majorBidi" w:cstheme="majorBidi"/>
          <w:bCs/>
          <w:iCs/>
          <w:sz w:val="24"/>
          <w:szCs w:val="24"/>
          <w:lang w:val="en-US"/>
        </w:rPr>
        <w:t>9</w:t>
      </w:r>
    </w:p>
    <w:p w14:paraId="15EDDF54" w14:textId="77777777" w:rsidR="00B4533E" w:rsidRPr="000A16E5" w:rsidRDefault="009853DE"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2.1</w:t>
      </w:r>
      <w:r w:rsidR="00B4533E" w:rsidRPr="000A16E5">
        <w:rPr>
          <w:rFonts w:asciiTheme="majorBidi" w:hAnsiTheme="majorBidi" w:cstheme="majorBidi"/>
          <w:bCs/>
          <w:iCs/>
          <w:sz w:val="24"/>
          <w:szCs w:val="24"/>
          <w:lang w:val="en-US"/>
        </w:rPr>
        <w:t xml:space="preserve"> Association Overview......................................................................................</w:t>
      </w:r>
      <w:r w:rsidR="00B6457B">
        <w:rPr>
          <w:rFonts w:asciiTheme="majorBidi" w:hAnsiTheme="majorBidi" w:cstheme="majorBidi"/>
          <w:bCs/>
          <w:iCs/>
          <w:sz w:val="24"/>
          <w:szCs w:val="24"/>
          <w:lang w:val="en-US"/>
        </w:rPr>
        <w:t>....................29</w:t>
      </w:r>
    </w:p>
    <w:p w14:paraId="619D45CC" w14:textId="77777777" w:rsidR="005E61D2" w:rsidRPr="000A16E5" w:rsidRDefault="009853DE" w:rsidP="000A16E5">
      <w:pPr>
        <w:spacing w:line="360" w:lineRule="auto"/>
        <w:jc w:val="both"/>
        <w:rPr>
          <w:rFonts w:asciiTheme="majorBidi" w:hAnsiTheme="majorBidi" w:cstheme="majorBidi"/>
          <w:bCs/>
          <w:iCs/>
          <w:sz w:val="24"/>
          <w:szCs w:val="24"/>
          <w:rtl/>
          <w:lang w:val="en-US"/>
        </w:rPr>
      </w:pPr>
      <w:r w:rsidRPr="00004642">
        <w:rPr>
          <w:rFonts w:asciiTheme="majorBidi" w:hAnsiTheme="majorBidi" w:cstheme="majorBidi"/>
          <w:bCs/>
          <w:iCs/>
          <w:sz w:val="24"/>
          <w:szCs w:val="24"/>
        </w:rPr>
        <w:t xml:space="preserve">2.2 </w:t>
      </w:r>
      <w:r w:rsidR="00B4533E" w:rsidRPr="00004642">
        <w:rPr>
          <w:rFonts w:asciiTheme="majorBidi" w:hAnsiTheme="majorBidi" w:cstheme="majorBidi"/>
          <w:bCs/>
          <w:iCs/>
          <w:sz w:val="24"/>
          <w:szCs w:val="24"/>
        </w:rPr>
        <w:t>Participants....................................................................</w:t>
      </w:r>
      <w:r w:rsidR="005E61D2" w:rsidRPr="00004642">
        <w:rPr>
          <w:rFonts w:asciiTheme="majorBidi" w:hAnsiTheme="majorBidi" w:cstheme="majorBidi"/>
          <w:bCs/>
          <w:iCs/>
          <w:sz w:val="24"/>
          <w:szCs w:val="24"/>
        </w:rPr>
        <w:t>...............................</w:t>
      </w:r>
      <w:r w:rsidR="004737EF" w:rsidRPr="00004642">
        <w:rPr>
          <w:rFonts w:asciiTheme="majorBidi" w:hAnsiTheme="majorBidi" w:cstheme="majorBidi"/>
          <w:bCs/>
          <w:iCs/>
          <w:sz w:val="24"/>
          <w:szCs w:val="24"/>
        </w:rPr>
        <w:t>......</w:t>
      </w:r>
      <w:r w:rsidR="00B6457B">
        <w:rPr>
          <w:rFonts w:asciiTheme="majorBidi" w:hAnsiTheme="majorBidi" w:cstheme="majorBidi"/>
          <w:bCs/>
          <w:iCs/>
          <w:sz w:val="24"/>
          <w:szCs w:val="24"/>
        </w:rPr>
        <w:t>.................31</w:t>
      </w:r>
    </w:p>
    <w:p w14:paraId="698B8A5C" w14:textId="77777777" w:rsidR="005E61D2" w:rsidRPr="00004642" w:rsidRDefault="00013E3D" w:rsidP="000A16E5">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3</w:t>
      </w:r>
      <w:r w:rsidR="000A16E5" w:rsidRPr="00004642">
        <w:rPr>
          <w:rFonts w:asciiTheme="majorBidi" w:hAnsiTheme="majorBidi" w:cstheme="majorBidi"/>
          <w:bCs/>
          <w:iCs/>
          <w:sz w:val="24"/>
          <w:szCs w:val="24"/>
        </w:rPr>
        <w:t xml:space="preserve">. Data </w:t>
      </w:r>
      <w:r w:rsidR="009C2153" w:rsidRPr="00004642">
        <w:rPr>
          <w:rFonts w:asciiTheme="majorBidi" w:hAnsiTheme="majorBidi" w:cstheme="majorBidi"/>
          <w:bCs/>
          <w:iCs/>
          <w:sz w:val="24"/>
          <w:szCs w:val="24"/>
        </w:rPr>
        <w:t>Collection</w:t>
      </w:r>
      <w:r w:rsidR="000A16E5" w:rsidRPr="00004642">
        <w:rPr>
          <w:rFonts w:asciiTheme="majorBidi" w:hAnsiTheme="majorBidi" w:cstheme="majorBidi"/>
          <w:bCs/>
          <w:iCs/>
          <w:sz w:val="24"/>
          <w:szCs w:val="24"/>
        </w:rPr>
        <w:t>: Instruments………………………………………………………………</w:t>
      </w:r>
      <w:r w:rsidR="00B6457B">
        <w:rPr>
          <w:rFonts w:asciiTheme="majorBidi" w:hAnsiTheme="majorBidi" w:cstheme="majorBidi"/>
          <w:bCs/>
          <w:iCs/>
          <w:sz w:val="24"/>
          <w:szCs w:val="24"/>
        </w:rPr>
        <w:t>.34</w:t>
      </w:r>
    </w:p>
    <w:p w14:paraId="2947D0CD" w14:textId="77777777" w:rsidR="009853DE" w:rsidRDefault="009853DE" w:rsidP="009853DE">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3.1</w:t>
      </w:r>
      <w:r w:rsidR="000A16E5" w:rsidRPr="000A16E5">
        <w:rPr>
          <w:rFonts w:asciiTheme="majorBidi" w:hAnsiTheme="majorBidi" w:cstheme="majorBidi"/>
          <w:bCs/>
          <w:iCs/>
          <w:sz w:val="24"/>
          <w:szCs w:val="24"/>
          <w:lang w:val="en-US"/>
        </w:rPr>
        <w:t xml:space="preserve"> The pretest-postt</w:t>
      </w:r>
      <w:r>
        <w:rPr>
          <w:rFonts w:asciiTheme="majorBidi" w:hAnsiTheme="majorBidi" w:cstheme="majorBidi"/>
          <w:bCs/>
          <w:iCs/>
          <w:sz w:val="24"/>
          <w:szCs w:val="24"/>
          <w:lang w:val="en-US"/>
        </w:rPr>
        <w:t>est</w:t>
      </w:r>
      <w:r w:rsidR="00741014">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..............................34</w:t>
      </w:r>
    </w:p>
    <w:p w14:paraId="43221918" w14:textId="77777777" w:rsidR="009853DE" w:rsidRDefault="009853DE" w:rsidP="009853DE">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3.1.1 </w:t>
      </w:r>
      <w:r w:rsidR="000A16E5" w:rsidRPr="000A16E5">
        <w:rPr>
          <w:rFonts w:asciiTheme="majorBidi" w:hAnsiTheme="majorBidi" w:cstheme="majorBidi"/>
          <w:bCs/>
          <w:iCs/>
          <w:sz w:val="24"/>
          <w:szCs w:val="24"/>
          <w:lang w:val="en-US"/>
        </w:rPr>
        <w:t>Pre- test…</w:t>
      </w:r>
      <w:r>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….34</w:t>
      </w:r>
    </w:p>
    <w:p w14:paraId="0E2998A5" w14:textId="77777777" w:rsidR="004737EF" w:rsidRPr="000A16E5" w:rsidRDefault="009853DE" w:rsidP="004737EF">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3.1.2 </w:t>
      </w:r>
      <w:r w:rsidR="000A16E5" w:rsidRPr="000A16E5">
        <w:rPr>
          <w:rFonts w:asciiTheme="majorBidi" w:hAnsiTheme="majorBidi" w:cstheme="majorBidi"/>
          <w:bCs/>
          <w:iCs/>
          <w:sz w:val="24"/>
          <w:szCs w:val="24"/>
          <w:lang w:val="en-US"/>
        </w:rPr>
        <w:t>Session of metacognitive reading strategies</w:t>
      </w:r>
      <w:r w:rsidR="00741014" w:rsidRPr="000A16E5">
        <w:rPr>
          <w:rFonts w:asciiTheme="majorBidi" w:hAnsiTheme="majorBidi" w:cstheme="majorBidi"/>
          <w:bCs/>
          <w:iCs/>
          <w:sz w:val="24"/>
          <w:szCs w:val="24"/>
          <w:lang w:val="en-US"/>
        </w:rPr>
        <w:t>….</w:t>
      </w:r>
      <w:r w:rsidR="00741014">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..............................34</w:t>
      </w:r>
    </w:p>
    <w:p w14:paraId="6CD1AD22" w14:textId="77777777" w:rsidR="006A5C8B" w:rsidRDefault="009853DE" w:rsidP="00A81A2B">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3.1.3 </w:t>
      </w:r>
      <w:r w:rsidR="00A81A2B">
        <w:rPr>
          <w:rFonts w:asciiTheme="majorBidi" w:hAnsiTheme="majorBidi" w:cstheme="majorBidi"/>
          <w:bCs/>
          <w:iCs/>
          <w:sz w:val="24"/>
          <w:szCs w:val="24"/>
          <w:lang w:val="en-US"/>
        </w:rPr>
        <w:t>P</w:t>
      </w:r>
      <w:r w:rsidR="006A5C8B">
        <w:rPr>
          <w:rFonts w:asciiTheme="majorBidi" w:hAnsiTheme="majorBidi" w:cstheme="majorBidi"/>
          <w:bCs/>
          <w:iCs/>
          <w:sz w:val="24"/>
          <w:szCs w:val="24"/>
          <w:lang w:val="en-US"/>
        </w:rPr>
        <w:t>ost-test……………………………………………………………………………</w:t>
      </w:r>
      <w:r w:rsidR="00B6457B">
        <w:rPr>
          <w:rFonts w:asciiTheme="majorBidi" w:hAnsiTheme="majorBidi" w:cstheme="majorBidi"/>
          <w:bCs/>
          <w:iCs/>
          <w:sz w:val="24"/>
          <w:szCs w:val="24"/>
          <w:lang w:val="en-US"/>
        </w:rPr>
        <w:t>……35</w:t>
      </w:r>
    </w:p>
    <w:p w14:paraId="42EBDE39" w14:textId="77777777" w:rsidR="006A5C8B" w:rsidRDefault="00A81A2B"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3.2</w:t>
      </w:r>
      <w:r w:rsidR="00346888">
        <w:rPr>
          <w:rFonts w:asciiTheme="majorBidi" w:hAnsiTheme="majorBidi" w:cstheme="majorBidi"/>
          <w:bCs/>
          <w:iCs/>
          <w:sz w:val="24"/>
          <w:szCs w:val="24"/>
          <w:lang w:val="en-US"/>
        </w:rPr>
        <w:t xml:space="preserve"> </w:t>
      </w:r>
      <w:r w:rsidR="006A5C8B">
        <w:rPr>
          <w:rFonts w:asciiTheme="majorBidi" w:hAnsiTheme="majorBidi" w:cstheme="majorBidi"/>
          <w:bCs/>
          <w:iCs/>
          <w:sz w:val="24"/>
          <w:szCs w:val="24"/>
          <w:lang w:val="en-US"/>
        </w:rPr>
        <w:t>Questionnaire</w:t>
      </w:r>
      <w:r w:rsidR="00741014">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..............................35</w:t>
      </w:r>
    </w:p>
    <w:p w14:paraId="6DB907B2" w14:textId="77777777" w:rsidR="006A5C8B" w:rsidRDefault="00A81A2B" w:rsidP="000A16E5">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3.3 </w:t>
      </w:r>
      <w:r w:rsidR="006A5C8B">
        <w:rPr>
          <w:rFonts w:asciiTheme="majorBidi" w:hAnsiTheme="majorBidi" w:cstheme="majorBidi"/>
          <w:bCs/>
          <w:iCs/>
          <w:sz w:val="24"/>
          <w:szCs w:val="24"/>
          <w:lang w:val="en-US"/>
        </w:rPr>
        <w:t>Interview</w:t>
      </w:r>
      <w:r w:rsidR="00741014">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..............................36</w:t>
      </w:r>
    </w:p>
    <w:p w14:paraId="6E693371" w14:textId="77777777" w:rsidR="00A81B23" w:rsidRDefault="009C2153" w:rsidP="00E01E97">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 xml:space="preserve">4. </w:t>
      </w:r>
      <w:r w:rsidR="006A5C8B">
        <w:rPr>
          <w:rFonts w:asciiTheme="majorBidi" w:hAnsiTheme="majorBidi" w:cstheme="majorBidi"/>
          <w:bCs/>
          <w:iCs/>
          <w:sz w:val="24"/>
          <w:szCs w:val="24"/>
          <w:lang w:val="en-US"/>
        </w:rPr>
        <w:t>Data Analysis……………………………………………………………………………</w:t>
      </w:r>
      <w:r w:rsidR="00B6457B">
        <w:rPr>
          <w:rFonts w:asciiTheme="majorBidi" w:hAnsiTheme="majorBidi" w:cstheme="majorBidi"/>
          <w:bCs/>
          <w:iCs/>
          <w:sz w:val="24"/>
          <w:szCs w:val="24"/>
          <w:lang w:val="en-US"/>
        </w:rPr>
        <w:t>….36</w:t>
      </w:r>
    </w:p>
    <w:p w14:paraId="54E778F3" w14:textId="77777777" w:rsidR="00A81A2B" w:rsidRDefault="00A81A2B" w:rsidP="00E01E97">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5. Validity and Reliability</w:t>
      </w:r>
      <w:r w:rsidR="00741014">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..............................37</w:t>
      </w:r>
    </w:p>
    <w:p w14:paraId="4F17E8B4" w14:textId="77777777" w:rsidR="00D204B5" w:rsidRDefault="00D204B5" w:rsidP="00E01E97">
      <w:pPr>
        <w:spacing w:line="360" w:lineRule="auto"/>
        <w:jc w:val="both"/>
        <w:rPr>
          <w:rFonts w:asciiTheme="majorBidi" w:hAnsiTheme="majorBidi" w:cstheme="majorBidi"/>
          <w:bCs/>
          <w:iCs/>
          <w:sz w:val="24"/>
          <w:szCs w:val="24"/>
          <w:rtl/>
          <w:lang w:val="en-US" w:bidi="ar-DZ"/>
        </w:rPr>
      </w:pPr>
      <w:r>
        <w:rPr>
          <w:rFonts w:asciiTheme="majorBidi" w:hAnsiTheme="majorBidi" w:cstheme="majorBidi"/>
          <w:bCs/>
          <w:iCs/>
          <w:sz w:val="24"/>
          <w:szCs w:val="24"/>
          <w:lang w:val="en-US"/>
        </w:rPr>
        <w:t>Conclusion…………………………………………………………………………………</w:t>
      </w:r>
      <w:r w:rsidR="00B6457B">
        <w:rPr>
          <w:rFonts w:asciiTheme="majorBidi" w:hAnsiTheme="majorBidi" w:cstheme="majorBidi"/>
          <w:bCs/>
          <w:iCs/>
          <w:sz w:val="24"/>
          <w:szCs w:val="24"/>
          <w:lang w:val="en-US"/>
        </w:rPr>
        <w:t>…38</w:t>
      </w:r>
    </w:p>
    <w:p w14:paraId="634726D7" w14:textId="77777777" w:rsidR="00E01E97" w:rsidRDefault="00E01E97" w:rsidP="00E01E97">
      <w:pPr>
        <w:spacing w:line="360" w:lineRule="auto"/>
        <w:jc w:val="both"/>
        <w:rPr>
          <w:rFonts w:asciiTheme="majorBidi" w:hAnsiTheme="majorBidi" w:cstheme="majorBidi"/>
          <w:bCs/>
          <w:iCs/>
          <w:sz w:val="24"/>
          <w:szCs w:val="24"/>
          <w:lang w:val="en-US"/>
        </w:rPr>
      </w:pPr>
      <w:r w:rsidRPr="00E01E97">
        <w:rPr>
          <w:rFonts w:asciiTheme="majorBidi" w:hAnsiTheme="majorBidi" w:cstheme="majorBidi"/>
          <w:b/>
          <w:iCs/>
          <w:sz w:val="24"/>
          <w:szCs w:val="24"/>
          <w:lang w:val="en-US"/>
        </w:rPr>
        <w:t xml:space="preserve">Chapter Three: </w:t>
      </w:r>
      <w:r w:rsidRPr="00E01E97">
        <w:rPr>
          <w:rFonts w:asciiTheme="majorBidi" w:hAnsiTheme="majorBidi" w:cstheme="majorBidi"/>
          <w:bCs/>
          <w:iCs/>
          <w:sz w:val="24"/>
          <w:szCs w:val="24"/>
          <w:lang w:val="en-US"/>
        </w:rPr>
        <w:t xml:space="preserve">Result and Discussion </w:t>
      </w:r>
    </w:p>
    <w:p w14:paraId="3BAA040F" w14:textId="77777777" w:rsidR="0094141D" w:rsidRDefault="00E01E97" w:rsidP="0094141D">
      <w:pPr>
        <w:spacing w:line="360" w:lineRule="auto"/>
        <w:jc w:val="both"/>
        <w:rPr>
          <w:rFonts w:asciiTheme="majorBidi" w:hAnsiTheme="majorBidi" w:cstheme="majorBidi"/>
          <w:bCs/>
          <w:iCs/>
          <w:sz w:val="24"/>
          <w:szCs w:val="24"/>
          <w:lang w:val="en-US"/>
        </w:rPr>
      </w:pPr>
      <w:r>
        <w:rPr>
          <w:rFonts w:asciiTheme="majorBidi" w:hAnsiTheme="majorBidi" w:cstheme="majorBidi"/>
          <w:bCs/>
          <w:iCs/>
          <w:sz w:val="24"/>
          <w:szCs w:val="24"/>
          <w:lang w:val="en-US"/>
        </w:rPr>
        <w:t>Introductio</w:t>
      </w:r>
      <w:r w:rsidR="0094141D">
        <w:rPr>
          <w:rFonts w:asciiTheme="majorBidi" w:hAnsiTheme="majorBidi" w:cstheme="majorBidi"/>
          <w:bCs/>
          <w:iCs/>
          <w:sz w:val="24"/>
          <w:szCs w:val="24"/>
          <w:lang w:val="en-US"/>
        </w:rPr>
        <w:t>n</w:t>
      </w:r>
      <w:r w:rsidR="00243697">
        <w:rPr>
          <w:rFonts w:asciiTheme="majorBidi" w:hAnsiTheme="majorBidi" w:cstheme="majorBidi"/>
          <w:bCs/>
          <w:iCs/>
          <w:sz w:val="24"/>
          <w:szCs w:val="24"/>
          <w:lang w:val="en-US"/>
        </w:rPr>
        <w:t>….............................................................................................</w:t>
      </w:r>
      <w:r w:rsidR="00B6457B">
        <w:rPr>
          <w:rFonts w:asciiTheme="majorBidi" w:hAnsiTheme="majorBidi" w:cstheme="majorBidi"/>
          <w:bCs/>
          <w:iCs/>
          <w:sz w:val="24"/>
          <w:szCs w:val="24"/>
          <w:lang w:val="en-US"/>
        </w:rPr>
        <w:t>..............................39</w:t>
      </w:r>
    </w:p>
    <w:p w14:paraId="046A9A41" w14:textId="77777777" w:rsidR="00E01E97" w:rsidRPr="00004642" w:rsidRDefault="0094141D" w:rsidP="0094141D">
      <w:pPr>
        <w:spacing w:line="360" w:lineRule="auto"/>
        <w:jc w:val="both"/>
        <w:rPr>
          <w:rFonts w:asciiTheme="majorBidi" w:hAnsiTheme="majorBidi" w:cstheme="majorBidi"/>
          <w:bCs/>
          <w:iCs/>
          <w:sz w:val="24"/>
          <w:szCs w:val="24"/>
        </w:rPr>
      </w:pPr>
      <w:r w:rsidRPr="0094141D">
        <w:rPr>
          <w:rFonts w:asciiTheme="majorBidi" w:hAnsiTheme="majorBidi" w:cstheme="majorBidi"/>
          <w:bCs/>
          <w:iCs/>
          <w:sz w:val="24"/>
          <w:szCs w:val="24"/>
          <w:lang w:val="en-US"/>
        </w:rPr>
        <w:t>1.</w:t>
      </w:r>
      <w:r w:rsidRPr="00004642">
        <w:rPr>
          <w:rFonts w:asciiTheme="majorBidi" w:hAnsiTheme="majorBidi" w:cstheme="majorBidi"/>
          <w:bCs/>
          <w:iCs/>
          <w:sz w:val="24"/>
          <w:szCs w:val="24"/>
        </w:rPr>
        <w:t xml:space="preserve"> The Pre- test</w:t>
      </w:r>
      <w:r w:rsidR="00243697" w:rsidRPr="00004642">
        <w:rPr>
          <w:rFonts w:asciiTheme="majorBidi" w:hAnsiTheme="majorBidi" w:cstheme="majorBidi"/>
          <w:bCs/>
          <w:iCs/>
          <w:sz w:val="24"/>
          <w:szCs w:val="24"/>
        </w:rPr>
        <w:t>….........................................................................................</w:t>
      </w:r>
      <w:r w:rsidR="00B6457B">
        <w:rPr>
          <w:rFonts w:asciiTheme="majorBidi" w:hAnsiTheme="majorBidi" w:cstheme="majorBidi"/>
          <w:bCs/>
          <w:iCs/>
          <w:sz w:val="24"/>
          <w:szCs w:val="24"/>
        </w:rPr>
        <w:t>..............................39</w:t>
      </w:r>
    </w:p>
    <w:p w14:paraId="08AC6B2F"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1.1 Text Comprehension……………………………………………………………</w:t>
      </w:r>
      <w:r w:rsidR="00B6457B">
        <w:rPr>
          <w:rFonts w:asciiTheme="majorBidi" w:hAnsiTheme="majorBidi" w:cstheme="majorBidi"/>
          <w:bCs/>
          <w:iCs/>
          <w:sz w:val="24"/>
          <w:szCs w:val="24"/>
        </w:rPr>
        <w:t>…………39</w:t>
      </w:r>
    </w:p>
    <w:p w14:paraId="5998AD0F"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1.2 Strategies………………………………………………………………………</w:t>
      </w:r>
      <w:r w:rsidR="00B6457B">
        <w:rPr>
          <w:rFonts w:asciiTheme="majorBidi" w:hAnsiTheme="majorBidi" w:cstheme="majorBidi"/>
          <w:bCs/>
          <w:iCs/>
          <w:sz w:val="24"/>
          <w:szCs w:val="24"/>
        </w:rPr>
        <w:t>………….40</w:t>
      </w:r>
    </w:p>
    <w:p w14:paraId="51340120"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2. Mediated Teaching of Metacognitive Reading Strategies……………………</w:t>
      </w:r>
      <w:r w:rsidR="00B6457B">
        <w:rPr>
          <w:rFonts w:asciiTheme="majorBidi" w:hAnsiTheme="majorBidi" w:cstheme="majorBidi"/>
          <w:bCs/>
          <w:iCs/>
          <w:sz w:val="24"/>
          <w:szCs w:val="24"/>
        </w:rPr>
        <w:t>…………….41</w:t>
      </w:r>
    </w:p>
    <w:p w14:paraId="531BF8F3"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2.1 Planning</w:t>
      </w:r>
      <w:r w:rsidR="00243697" w:rsidRPr="00004642">
        <w:rPr>
          <w:rFonts w:asciiTheme="majorBidi" w:hAnsiTheme="majorBidi" w:cstheme="majorBidi"/>
          <w:bCs/>
          <w:iCs/>
          <w:sz w:val="24"/>
          <w:szCs w:val="24"/>
        </w:rPr>
        <w:t>….............................................................................................</w:t>
      </w:r>
      <w:r w:rsidR="004737EF" w:rsidRPr="00004642">
        <w:rPr>
          <w:rFonts w:asciiTheme="majorBidi" w:hAnsiTheme="majorBidi" w:cstheme="majorBidi"/>
          <w:bCs/>
          <w:iCs/>
          <w:sz w:val="24"/>
          <w:szCs w:val="24"/>
        </w:rPr>
        <w:t>.........</w:t>
      </w:r>
      <w:r w:rsidR="00B6457B">
        <w:rPr>
          <w:rFonts w:asciiTheme="majorBidi" w:hAnsiTheme="majorBidi" w:cstheme="majorBidi"/>
          <w:bCs/>
          <w:iCs/>
          <w:sz w:val="24"/>
          <w:szCs w:val="24"/>
        </w:rPr>
        <w:t>.....................41</w:t>
      </w:r>
    </w:p>
    <w:p w14:paraId="732A5153"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2.2 Monitoring</w:t>
      </w:r>
      <w:r w:rsidR="00243697" w:rsidRPr="00004642">
        <w:rPr>
          <w:rFonts w:asciiTheme="majorBidi" w:hAnsiTheme="majorBidi" w:cstheme="majorBidi"/>
          <w:bCs/>
          <w:iCs/>
          <w:sz w:val="24"/>
          <w:szCs w:val="24"/>
        </w:rPr>
        <w:t>…..........................................................................................................</w:t>
      </w:r>
      <w:r w:rsidR="00B6457B">
        <w:rPr>
          <w:rFonts w:asciiTheme="majorBidi" w:hAnsiTheme="majorBidi" w:cstheme="majorBidi"/>
          <w:bCs/>
          <w:iCs/>
          <w:sz w:val="24"/>
          <w:szCs w:val="24"/>
        </w:rPr>
        <w:t>.............41</w:t>
      </w:r>
    </w:p>
    <w:p w14:paraId="397ECF32"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2.3 Evaluating……………………………………………………………………</w:t>
      </w:r>
      <w:r w:rsidR="00B6457B">
        <w:rPr>
          <w:rFonts w:asciiTheme="majorBidi" w:hAnsiTheme="majorBidi" w:cstheme="majorBidi"/>
          <w:bCs/>
          <w:iCs/>
          <w:sz w:val="24"/>
          <w:szCs w:val="24"/>
        </w:rPr>
        <w:t>……………41</w:t>
      </w:r>
    </w:p>
    <w:p w14:paraId="50DF7652"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 xml:space="preserve">3. </w:t>
      </w:r>
      <w:proofErr w:type="gramStart"/>
      <w:r w:rsidRPr="00004642">
        <w:rPr>
          <w:rFonts w:asciiTheme="majorBidi" w:hAnsiTheme="majorBidi" w:cstheme="majorBidi"/>
          <w:bCs/>
          <w:iCs/>
          <w:sz w:val="24"/>
          <w:szCs w:val="24"/>
        </w:rPr>
        <w:t>Post- test</w:t>
      </w:r>
      <w:proofErr w:type="gramEnd"/>
      <w:r w:rsidR="00243697" w:rsidRPr="00004642">
        <w:rPr>
          <w:rFonts w:asciiTheme="majorBidi" w:hAnsiTheme="majorBidi" w:cstheme="majorBidi"/>
          <w:bCs/>
          <w:iCs/>
          <w:sz w:val="24"/>
          <w:szCs w:val="24"/>
        </w:rPr>
        <w:t>…..............................................................................................</w:t>
      </w:r>
      <w:r w:rsidR="00B6457B">
        <w:rPr>
          <w:rFonts w:asciiTheme="majorBidi" w:hAnsiTheme="majorBidi" w:cstheme="majorBidi"/>
          <w:bCs/>
          <w:iCs/>
          <w:sz w:val="24"/>
          <w:szCs w:val="24"/>
        </w:rPr>
        <w:t>..............................42</w:t>
      </w:r>
    </w:p>
    <w:p w14:paraId="27CB1ABB"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lastRenderedPageBreak/>
        <w:t>3.1 Text Comprehension……………………………………………………………</w:t>
      </w:r>
      <w:r w:rsidR="00B6457B">
        <w:rPr>
          <w:rFonts w:asciiTheme="majorBidi" w:hAnsiTheme="majorBidi" w:cstheme="majorBidi"/>
          <w:bCs/>
          <w:iCs/>
          <w:sz w:val="24"/>
          <w:szCs w:val="24"/>
        </w:rPr>
        <w:t>…………42</w:t>
      </w:r>
    </w:p>
    <w:p w14:paraId="35CD43D6"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3.2 Strategies………………………………………………………………………</w:t>
      </w:r>
      <w:r w:rsidR="00B6457B">
        <w:rPr>
          <w:rFonts w:asciiTheme="majorBidi" w:hAnsiTheme="majorBidi" w:cstheme="majorBidi"/>
          <w:bCs/>
          <w:iCs/>
          <w:sz w:val="24"/>
          <w:szCs w:val="24"/>
        </w:rPr>
        <w:t>………….43</w:t>
      </w:r>
    </w:p>
    <w:p w14:paraId="1EB042A9"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3.2.1 Planning ….......................................................................................................</w:t>
      </w:r>
      <w:r w:rsidR="00B6457B">
        <w:rPr>
          <w:rFonts w:asciiTheme="majorBidi" w:hAnsiTheme="majorBidi" w:cstheme="majorBidi"/>
          <w:bCs/>
          <w:iCs/>
          <w:sz w:val="24"/>
          <w:szCs w:val="24"/>
        </w:rPr>
        <w:t>................43</w:t>
      </w:r>
    </w:p>
    <w:p w14:paraId="6AF9FFAB" w14:textId="77777777" w:rsidR="0094141D" w:rsidRPr="00004642" w:rsidRDefault="00441AB4"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3.2.2 Monit</w:t>
      </w:r>
      <w:r w:rsidR="0094141D" w:rsidRPr="00004642">
        <w:rPr>
          <w:rFonts w:asciiTheme="majorBidi" w:hAnsiTheme="majorBidi" w:cstheme="majorBidi"/>
          <w:bCs/>
          <w:iCs/>
          <w:sz w:val="24"/>
          <w:szCs w:val="24"/>
        </w:rPr>
        <w:t>oring……………………………………………………………………</w:t>
      </w:r>
      <w:r w:rsidR="00B6457B">
        <w:rPr>
          <w:rFonts w:asciiTheme="majorBidi" w:hAnsiTheme="majorBidi" w:cstheme="majorBidi"/>
          <w:bCs/>
          <w:iCs/>
          <w:sz w:val="24"/>
          <w:szCs w:val="24"/>
        </w:rPr>
        <w:t>…………43</w:t>
      </w:r>
    </w:p>
    <w:p w14:paraId="13D23EC1" w14:textId="77777777" w:rsidR="0094141D" w:rsidRPr="00004642" w:rsidRDefault="0094141D"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3</w:t>
      </w:r>
      <w:r w:rsidR="00441AB4" w:rsidRPr="00004642">
        <w:rPr>
          <w:rFonts w:asciiTheme="majorBidi" w:hAnsiTheme="majorBidi" w:cstheme="majorBidi"/>
          <w:bCs/>
          <w:iCs/>
          <w:sz w:val="24"/>
          <w:szCs w:val="24"/>
        </w:rPr>
        <w:t>.2.3 Evaluating……………………………………………………………………</w:t>
      </w:r>
      <w:r w:rsidR="00B6457B">
        <w:rPr>
          <w:rFonts w:asciiTheme="majorBidi" w:hAnsiTheme="majorBidi" w:cstheme="majorBidi"/>
          <w:bCs/>
          <w:iCs/>
          <w:sz w:val="24"/>
          <w:szCs w:val="24"/>
        </w:rPr>
        <w:t>………….44</w:t>
      </w:r>
    </w:p>
    <w:p w14:paraId="03BE40DE" w14:textId="77777777" w:rsidR="00550F5A" w:rsidRPr="00004642" w:rsidRDefault="00550F5A"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4. Questionnaire……………………………………………………………………</w:t>
      </w:r>
      <w:r w:rsidR="00B6457B">
        <w:rPr>
          <w:rFonts w:asciiTheme="majorBidi" w:hAnsiTheme="majorBidi" w:cstheme="majorBidi"/>
          <w:bCs/>
          <w:iCs/>
          <w:sz w:val="24"/>
          <w:szCs w:val="24"/>
        </w:rPr>
        <w:t>…………44</w:t>
      </w:r>
    </w:p>
    <w:p w14:paraId="34CB3474" w14:textId="77777777" w:rsidR="00550F5A" w:rsidRPr="00004642" w:rsidRDefault="00550F5A"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4.1 First Section: Mediated Teaching………………………………………………</w:t>
      </w:r>
      <w:r w:rsidR="004737EF" w:rsidRPr="00004642">
        <w:rPr>
          <w:rFonts w:asciiTheme="majorBidi" w:hAnsiTheme="majorBidi" w:cstheme="majorBidi"/>
          <w:bCs/>
          <w:iCs/>
          <w:sz w:val="24"/>
          <w:szCs w:val="24"/>
        </w:rPr>
        <w:t>…………44</w:t>
      </w:r>
    </w:p>
    <w:p w14:paraId="72A81BA2" w14:textId="77777777" w:rsidR="00550F5A" w:rsidRPr="00004642" w:rsidRDefault="00550F5A" w:rsidP="0094141D">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4.2 Second Section: Metacognitive Reading Strategies……………………………</w:t>
      </w:r>
      <w:r w:rsidR="00B6457B">
        <w:rPr>
          <w:rFonts w:asciiTheme="majorBidi" w:hAnsiTheme="majorBidi" w:cstheme="majorBidi"/>
          <w:bCs/>
          <w:iCs/>
          <w:sz w:val="24"/>
          <w:szCs w:val="24"/>
        </w:rPr>
        <w:t>…………46</w:t>
      </w:r>
    </w:p>
    <w:p w14:paraId="3638F95B" w14:textId="77777777" w:rsidR="00550F5A" w:rsidRPr="00004642" w:rsidRDefault="00550F5A" w:rsidP="00550F5A">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5. Interview…………………………………………………………………………</w:t>
      </w:r>
      <w:r w:rsidR="00B6457B">
        <w:rPr>
          <w:rFonts w:asciiTheme="majorBidi" w:hAnsiTheme="majorBidi" w:cstheme="majorBidi"/>
          <w:bCs/>
          <w:iCs/>
          <w:sz w:val="24"/>
          <w:szCs w:val="24"/>
        </w:rPr>
        <w:t>…………48</w:t>
      </w:r>
    </w:p>
    <w:p w14:paraId="42C2FA4A" w14:textId="77777777" w:rsidR="004737EF" w:rsidRPr="00004642" w:rsidRDefault="004737EF" w:rsidP="004737EF">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Discussion of Findings…......................................................................................</w:t>
      </w:r>
      <w:r w:rsidR="00B6457B">
        <w:rPr>
          <w:rFonts w:asciiTheme="majorBidi" w:hAnsiTheme="majorBidi" w:cstheme="majorBidi"/>
          <w:bCs/>
          <w:iCs/>
          <w:sz w:val="24"/>
          <w:szCs w:val="24"/>
        </w:rPr>
        <w:t>....................49</w:t>
      </w:r>
    </w:p>
    <w:p w14:paraId="4D08C7BE" w14:textId="77777777" w:rsidR="004737EF" w:rsidRPr="00004642" w:rsidRDefault="0015020A" w:rsidP="004737EF">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Conclusion…………………………………………………………………………</w:t>
      </w:r>
      <w:r w:rsidR="00B6457B">
        <w:rPr>
          <w:rFonts w:asciiTheme="majorBidi" w:hAnsiTheme="majorBidi" w:cstheme="majorBidi"/>
          <w:bCs/>
          <w:iCs/>
          <w:sz w:val="24"/>
          <w:szCs w:val="24"/>
        </w:rPr>
        <w:t>…………51</w:t>
      </w:r>
    </w:p>
    <w:p w14:paraId="64E39C36" w14:textId="77777777" w:rsidR="005E28B8" w:rsidRPr="00004642" w:rsidRDefault="005E28B8" w:rsidP="00316298">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General Conclusion</w:t>
      </w:r>
      <w:r w:rsidR="00316298" w:rsidRPr="00004642">
        <w:rPr>
          <w:rFonts w:asciiTheme="majorBidi" w:hAnsiTheme="majorBidi" w:cstheme="majorBidi"/>
          <w:bCs/>
          <w:iCs/>
          <w:sz w:val="24"/>
          <w:szCs w:val="24"/>
        </w:rPr>
        <w:t>.....................................................................................</w:t>
      </w:r>
      <w:r w:rsidR="00B6457B">
        <w:rPr>
          <w:rFonts w:asciiTheme="majorBidi" w:hAnsiTheme="majorBidi" w:cstheme="majorBidi"/>
          <w:bCs/>
          <w:iCs/>
          <w:sz w:val="24"/>
          <w:szCs w:val="24"/>
        </w:rPr>
        <w:t>..............................52</w:t>
      </w:r>
    </w:p>
    <w:p w14:paraId="0AECBBCE" w14:textId="77777777" w:rsidR="005E28B8" w:rsidRPr="00004642" w:rsidRDefault="00B6457B" w:rsidP="00B6457B">
      <w:pPr>
        <w:spacing w:line="360" w:lineRule="auto"/>
        <w:jc w:val="both"/>
        <w:rPr>
          <w:rFonts w:asciiTheme="majorBidi" w:hAnsiTheme="majorBidi" w:cstheme="majorBidi"/>
          <w:bCs/>
          <w:iCs/>
          <w:sz w:val="24"/>
          <w:szCs w:val="24"/>
        </w:rPr>
      </w:pPr>
      <w:r>
        <w:rPr>
          <w:rFonts w:asciiTheme="majorBidi" w:hAnsiTheme="majorBidi" w:cstheme="majorBidi"/>
          <w:bCs/>
          <w:iCs/>
          <w:sz w:val="24"/>
          <w:szCs w:val="24"/>
        </w:rPr>
        <w:t>References…</w:t>
      </w:r>
      <w:r w:rsidR="00316298" w:rsidRPr="00004642">
        <w:rPr>
          <w:rFonts w:asciiTheme="majorBidi" w:hAnsiTheme="majorBidi" w:cstheme="majorBidi"/>
          <w:bCs/>
          <w:iCs/>
          <w:sz w:val="24"/>
          <w:szCs w:val="24"/>
        </w:rPr>
        <w:t>.</w:t>
      </w:r>
      <w:r w:rsidR="005E28B8" w:rsidRPr="00004642">
        <w:rPr>
          <w:rFonts w:asciiTheme="majorBidi" w:hAnsiTheme="majorBidi" w:cstheme="majorBidi"/>
          <w:bCs/>
          <w:iCs/>
          <w:sz w:val="24"/>
          <w:szCs w:val="24"/>
        </w:rPr>
        <w:t>..</w:t>
      </w:r>
      <w:r w:rsidR="00316298" w:rsidRPr="00004642">
        <w:rPr>
          <w:rFonts w:asciiTheme="majorBidi" w:hAnsiTheme="majorBidi" w:cstheme="majorBidi"/>
          <w:bCs/>
          <w:iCs/>
          <w:sz w:val="24"/>
          <w:szCs w:val="24"/>
        </w:rPr>
        <w:t>.......................................................................................................................</w:t>
      </w:r>
      <w:r>
        <w:rPr>
          <w:rFonts w:asciiTheme="majorBidi" w:hAnsiTheme="majorBidi" w:cstheme="majorBidi"/>
          <w:bCs/>
          <w:iCs/>
          <w:sz w:val="24"/>
          <w:szCs w:val="24"/>
        </w:rPr>
        <w:t>...54</w:t>
      </w:r>
    </w:p>
    <w:p w14:paraId="36ED8ECD" w14:textId="77777777" w:rsidR="005E28B8" w:rsidRPr="00004642" w:rsidRDefault="005E28B8" w:rsidP="0015020A">
      <w:pPr>
        <w:spacing w:line="360" w:lineRule="auto"/>
        <w:jc w:val="both"/>
        <w:rPr>
          <w:rFonts w:asciiTheme="majorBidi" w:hAnsiTheme="majorBidi" w:cstheme="majorBidi"/>
          <w:bCs/>
          <w:iCs/>
          <w:sz w:val="24"/>
          <w:szCs w:val="24"/>
        </w:rPr>
      </w:pPr>
      <w:r w:rsidRPr="00004642">
        <w:rPr>
          <w:rFonts w:asciiTheme="majorBidi" w:hAnsiTheme="majorBidi" w:cstheme="majorBidi"/>
          <w:bCs/>
          <w:iCs/>
          <w:sz w:val="24"/>
          <w:szCs w:val="24"/>
        </w:rPr>
        <w:t>Appendixes…………………………………………………………………………………</w:t>
      </w:r>
      <w:r w:rsidR="00B6457B">
        <w:rPr>
          <w:rFonts w:asciiTheme="majorBidi" w:hAnsiTheme="majorBidi" w:cstheme="majorBidi"/>
          <w:bCs/>
          <w:iCs/>
          <w:sz w:val="24"/>
          <w:szCs w:val="24"/>
        </w:rPr>
        <w:t>…59</w:t>
      </w:r>
    </w:p>
    <w:p w14:paraId="528C1474" w14:textId="77777777" w:rsidR="005E28B8" w:rsidRDefault="005E28B8" w:rsidP="0015020A">
      <w:pPr>
        <w:spacing w:line="360" w:lineRule="auto"/>
        <w:jc w:val="both"/>
        <w:rPr>
          <w:rFonts w:asciiTheme="majorBidi" w:hAnsiTheme="majorBidi" w:cstheme="majorBidi"/>
          <w:bCs/>
          <w:iCs/>
          <w:sz w:val="24"/>
          <w:szCs w:val="24"/>
          <w:rtl/>
          <w:lang w:bidi="ar-DZ"/>
        </w:rPr>
      </w:pPr>
    </w:p>
    <w:p w14:paraId="62F99901" w14:textId="77777777" w:rsidR="003C6B43" w:rsidRPr="00004642" w:rsidRDefault="003C6B43" w:rsidP="0015020A">
      <w:pPr>
        <w:spacing w:line="360" w:lineRule="auto"/>
        <w:jc w:val="both"/>
        <w:rPr>
          <w:rFonts w:asciiTheme="majorBidi" w:hAnsiTheme="majorBidi" w:cstheme="majorBidi"/>
          <w:bCs/>
          <w:iCs/>
          <w:sz w:val="24"/>
          <w:szCs w:val="24"/>
        </w:rPr>
      </w:pPr>
    </w:p>
    <w:p w14:paraId="1C6FA6AA" w14:textId="77777777" w:rsidR="003C6B43" w:rsidRPr="00004642" w:rsidRDefault="003C6B43" w:rsidP="0015020A">
      <w:pPr>
        <w:spacing w:line="360" w:lineRule="auto"/>
        <w:jc w:val="both"/>
        <w:rPr>
          <w:rFonts w:asciiTheme="majorBidi" w:hAnsiTheme="majorBidi" w:cstheme="majorBidi"/>
          <w:bCs/>
          <w:iCs/>
          <w:sz w:val="24"/>
          <w:szCs w:val="24"/>
        </w:rPr>
      </w:pPr>
    </w:p>
    <w:p w14:paraId="02597F6F" w14:textId="77777777" w:rsidR="003C6B43" w:rsidRPr="00004642" w:rsidRDefault="003C6B43" w:rsidP="0015020A">
      <w:pPr>
        <w:spacing w:line="360" w:lineRule="auto"/>
        <w:jc w:val="both"/>
        <w:rPr>
          <w:rFonts w:asciiTheme="majorBidi" w:hAnsiTheme="majorBidi" w:cstheme="majorBidi"/>
          <w:bCs/>
          <w:iCs/>
          <w:sz w:val="24"/>
          <w:szCs w:val="24"/>
        </w:rPr>
      </w:pPr>
    </w:p>
    <w:p w14:paraId="3E7A773A" w14:textId="77777777" w:rsidR="003C6B43" w:rsidRPr="00004642" w:rsidRDefault="003C6B43" w:rsidP="0015020A">
      <w:pPr>
        <w:spacing w:line="360" w:lineRule="auto"/>
        <w:jc w:val="both"/>
        <w:rPr>
          <w:rFonts w:asciiTheme="majorBidi" w:hAnsiTheme="majorBidi" w:cstheme="majorBidi"/>
          <w:bCs/>
          <w:iCs/>
          <w:sz w:val="24"/>
          <w:szCs w:val="24"/>
        </w:rPr>
      </w:pPr>
    </w:p>
    <w:p w14:paraId="7B3CC4DC" w14:textId="77777777" w:rsidR="003C6B43" w:rsidRPr="00004642" w:rsidRDefault="003C6B43" w:rsidP="0015020A">
      <w:pPr>
        <w:spacing w:line="360" w:lineRule="auto"/>
        <w:jc w:val="both"/>
        <w:rPr>
          <w:rFonts w:asciiTheme="majorBidi" w:hAnsiTheme="majorBidi" w:cstheme="majorBidi"/>
          <w:bCs/>
          <w:iCs/>
          <w:sz w:val="24"/>
          <w:szCs w:val="24"/>
        </w:rPr>
      </w:pPr>
    </w:p>
    <w:p w14:paraId="65592621" w14:textId="77777777" w:rsidR="003C6B43" w:rsidRPr="00004642" w:rsidRDefault="003C6B43" w:rsidP="0015020A">
      <w:pPr>
        <w:spacing w:line="360" w:lineRule="auto"/>
        <w:jc w:val="both"/>
        <w:rPr>
          <w:rFonts w:asciiTheme="majorBidi" w:hAnsiTheme="majorBidi" w:cstheme="majorBidi"/>
          <w:bCs/>
          <w:iCs/>
          <w:sz w:val="24"/>
          <w:szCs w:val="24"/>
        </w:rPr>
      </w:pPr>
    </w:p>
    <w:p w14:paraId="2818A3B8" w14:textId="77777777" w:rsidR="003C6B43" w:rsidRPr="00004642" w:rsidRDefault="003C6B43" w:rsidP="0015020A">
      <w:pPr>
        <w:spacing w:line="360" w:lineRule="auto"/>
        <w:jc w:val="both"/>
        <w:rPr>
          <w:rFonts w:asciiTheme="majorBidi" w:hAnsiTheme="majorBidi" w:cstheme="majorBidi"/>
          <w:bCs/>
          <w:iCs/>
          <w:sz w:val="24"/>
          <w:szCs w:val="24"/>
        </w:rPr>
      </w:pPr>
    </w:p>
    <w:p w14:paraId="544D9A9E" w14:textId="77777777" w:rsidR="003C6B43" w:rsidRPr="00004642" w:rsidRDefault="003C6B43" w:rsidP="0015020A">
      <w:pPr>
        <w:spacing w:line="360" w:lineRule="auto"/>
        <w:jc w:val="both"/>
        <w:rPr>
          <w:rFonts w:asciiTheme="majorBidi" w:hAnsiTheme="majorBidi" w:cstheme="majorBidi"/>
          <w:bCs/>
          <w:iCs/>
          <w:sz w:val="24"/>
          <w:szCs w:val="24"/>
        </w:rPr>
      </w:pPr>
    </w:p>
    <w:p w14:paraId="403171E5" w14:textId="77777777" w:rsidR="00101128" w:rsidRPr="00004642" w:rsidRDefault="00101128" w:rsidP="009623A8">
      <w:pPr>
        <w:spacing w:line="360" w:lineRule="auto"/>
        <w:rPr>
          <w:rFonts w:asciiTheme="majorBidi" w:hAnsiTheme="majorBidi" w:cstheme="majorBidi"/>
          <w:bCs/>
          <w:iCs/>
          <w:sz w:val="32"/>
          <w:szCs w:val="32"/>
        </w:rPr>
      </w:pPr>
    </w:p>
    <w:p w14:paraId="43EB3782" w14:textId="77777777" w:rsidR="003C6B43" w:rsidRPr="00004642" w:rsidRDefault="003C6B43" w:rsidP="003C6B43">
      <w:pPr>
        <w:spacing w:line="360" w:lineRule="auto"/>
        <w:jc w:val="center"/>
        <w:rPr>
          <w:rFonts w:asciiTheme="majorBidi" w:hAnsiTheme="majorBidi" w:cstheme="majorBidi"/>
          <w:bCs/>
          <w:iCs/>
          <w:sz w:val="32"/>
          <w:szCs w:val="32"/>
        </w:rPr>
      </w:pPr>
      <w:r w:rsidRPr="00004642">
        <w:rPr>
          <w:rFonts w:asciiTheme="majorBidi" w:hAnsiTheme="majorBidi" w:cstheme="majorBidi"/>
          <w:bCs/>
          <w:iCs/>
          <w:sz w:val="32"/>
          <w:szCs w:val="32"/>
        </w:rPr>
        <w:lastRenderedPageBreak/>
        <w:t>List of Figures</w:t>
      </w:r>
    </w:p>
    <w:p w14:paraId="31BD3D7C" w14:textId="77777777" w:rsidR="004C16C3" w:rsidRPr="00004642" w:rsidRDefault="004C16C3" w:rsidP="00705710">
      <w:pPr>
        <w:spacing w:line="360" w:lineRule="auto"/>
        <w:rPr>
          <w:rFonts w:asciiTheme="majorBidi" w:hAnsiTheme="majorBidi" w:cstheme="majorBidi"/>
          <w:b/>
          <w:iCs/>
          <w:sz w:val="24"/>
          <w:szCs w:val="24"/>
        </w:rPr>
      </w:pPr>
    </w:p>
    <w:p w14:paraId="43EC8DEC" w14:textId="77777777" w:rsidR="003C6B43"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Figure1.</w:t>
      </w:r>
      <w:r w:rsidRPr="00004642">
        <w:rPr>
          <w:rFonts w:asciiTheme="majorBidi" w:hAnsiTheme="majorBidi" w:cstheme="majorBidi"/>
          <w:bCs/>
          <w:iCs/>
          <w:sz w:val="24"/>
          <w:szCs w:val="24"/>
        </w:rPr>
        <w:t xml:space="preserve"> </w:t>
      </w:r>
      <w:r w:rsidR="0079683E">
        <w:rPr>
          <w:rFonts w:asciiTheme="majorBidi" w:hAnsiTheme="majorBidi" w:cstheme="majorBidi"/>
          <w:bCs/>
          <w:iCs/>
          <w:sz w:val="24"/>
          <w:szCs w:val="24"/>
        </w:rPr>
        <w:t xml:space="preserve">The </w:t>
      </w:r>
      <w:r w:rsidRPr="00004642">
        <w:rPr>
          <w:rFonts w:asciiTheme="majorBidi" w:hAnsiTheme="majorBidi" w:cstheme="majorBidi"/>
          <w:bCs/>
          <w:iCs/>
          <w:sz w:val="24"/>
          <w:szCs w:val="24"/>
        </w:rPr>
        <w:t>Schematic of Interactive Model</w:t>
      </w:r>
      <w:r w:rsidR="006C4D2B">
        <w:rPr>
          <w:rFonts w:asciiTheme="majorBidi" w:hAnsiTheme="majorBidi" w:cstheme="majorBidi" w:hint="cs"/>
          <w:bCs/>
          <w:iCs/>
          <w:sz w:val="24"/>
          <w:szCs w:val="24"/>
          <w:rtl/>
        </w:rPr>
        <w:t xml:space="preserve"> </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15</w:t>
      </w:r>
    </w:p>
    <w:p w14:paraId="650D6256"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Figure2.</w:t>
      </w:r>
      <w:r w:rsidRPr="00004642">
        <w:rPr>
          <w:rFonts w:asciiTheme="majorBidi" w:hAnsiTheme="majorBidi" w:cstheme="majorBidi"/>
          <w:bCs/>
          <w:iCs/>
          <w:sz w:val="24"/>
          <w:szCs w:val="24"/>
        </w:rPr>
        <w:t xml:space="preserve"> The Taxonomy of Metacognition</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19</w:t>
      </w:r>
    </w:p>
    <w:p w14:paraId="4D8261A5"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Figure3.</w:t>
      </w:r>
      <w:r w:rsidRPr="00004642">
        <w:rPr>
          <w:rFonts w:asciiTheme="majorBidi" w:hAnsiTheme="majorBidi" w:cstheme="majorBidi"/>
          <w:bCs/>
          <w:iCs/>
          <w:sz w:val="24"/>
          <w:szCs w:val="24"/>
        </w:rPr>
        <w:t xml:space="preserve"> The Relationship between Metacognition and Cognition</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21</w:t>
      </w:r>
    </w:p>
    <w:p w14:paraId="1DE8E011"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 xml:space="preserve">Figure4. </w:t>
      </w:r>
      <w:r w:rsidRPr="00004642">
        <w:rPr>
          <w:rFonts w:asciiTheme="majorBidi" w:hAnsiTheme="majorBidi" w:cstheme="majorBidi"/>
          <w:bCs/>
          <w:iCs/>
          <w:sz w:val="24"/>
          <w:szCs w:val="24"/>
        </w:rPr>
        <w:t>The Six Aspects of Metacognition Model by Eleanor Stringer et al</w:t>
      </w:r>
      <w:r w:rsidR="001721B1">
        <w:rPr>
          <w:rFonts w:asciiTheme="majorBidi" w:hAnsiTheme="majorBidi" w:cstheme="majorBidi"/>
          <w:bCs/>
          <w:iCs/>
          <w:sz w:val="24"/>
          <w:szCs w:val="24"/>
        </w:rPr>
        <w:t xml:space="preserve">                         23</w:t>
      </w:r>
    </w:p>
    <w:p w14:paraId="09E8BFF3" w14:textId="77777777" w:rsidR="00F02290" w:rsidRPr="00F02290" w:rsidRDefault="00F02290" w:rsidP="008E7A1F">
      <w:pPr>
        <w:spacing w:line="480" w:lineRule="auto"/>
        <w:jc w:val="both"/>
        <w:rPr>
          <w:rFonts w:asciiTheme="majorBidi" w:hAnsiTheme="majorBidi" w:cstheme="majorBidi"/>
          <w:bCs/>
          <w:iCs/>
          <w:sz w:val="24"/>
          <w:szCs w:val="24"/>
        </w:rPr>
      </w:pPr>
      <w:r w:rsidRPr="00FA1920">
        <w:rPr>
          <w:rFonts w:asciiTheme="majorBidi" w:hAnsiTheme="majorBidi" w:cstheme="majorBidi"/>
          <w:b/>
          <w:iCs/>
          <w:sz w:val="24"/>
          <w:szCs w:val="24"/>
        </w:rPr>
        <w:t>Figure5</w:t>
      </w:r>
      <w:r w:rsidRPr="00705710">
        <w:rPr>
          <w:rFonts w:asciiTheme="majorBidi" w:hAnsiTheme="majorBidi" w:cstheme="majorBidi"/>
          <w:b/>
          <w:iCs/>
          <w:sz w:val="24"/>
          <w:szCs w:val="24"/>
        </w:rPr>
        <w:t>.</w:t>
      </w:r>
      <w:r>
        <w:rPr>
          <w:rFonts w:asciiTheme="majorBidi" w:hAnsiTheme="majorBidi" w:cstheme="majorBidi"/>
          <w:bCs/>
          <w:iCs/>
          <w:sz w:val="24"/>
          <w:szCs w:val="24"/>
        </w:rPr>
        <w:t xml:space="preserve"> Braille </w:t>
      </w:r>
      <w:r w:rsidR="00D26573" w:rsidRPr="00F02290">
        <w:rPr>
          <w:rFonts w:asciiTheme="majorBidi" w:hAnsiTheme="majorBidi" w:cstheme="majorBidi"/>
          <w:bCs/>
          <w:iCs/>
          <w:sz w:val="24"/>
          <w:szCs w:val="24"/>
        </w:rPr>
        <w:t>Model</w:t>
      </w:r>
      <w:r w:rsidR="006C4D2B">
        <w:rPr>
          <w:rFonts w:asciiTheme="majorBidi" w:hAnsiTheme="majorBidi" w:cstheme="majorBidi"/>
          <w:bCs/>
          <w:iCs/>
          <w:sz w:val="24"/>
          <w:szCs w:val="24"/>
        </w:rPr>
        <w:t xml:space="preserve">                                                                            </w:t>
      </w:r>
      <w:r w:rsidR="00DD0223">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25</w:t>
      </w:r>
    </w:p>
    <w:p w14:paraId="4118839A" w14:textId="77777777" w:rsidR="00F02290" w:rsidRPr="00F02290" w:rsidRDefault="00F02290" w:rsidP="008E7A1F">
      <w:pPr>
        <w:spacing w:line="480" w:lineRule="auto"/>
        <w:jc w:val="both"/>
        <w:rPr>
          <w:rFonts w:asciiTheme="majorBidi" w:hAnsiTheme="majorBidi" w:cstheme="majorBidi"/>
          <w:bCs/>
          <w:iCs/>
          <w:sz w:val="24"/>
          <w:szCs w:val="24"/>
        </w:rPr>
      </w:pPr>
      <w:r w:rsidRPr="00705710">
        <w:rPr>
          <w:rFonts w:asciiTheme="majorBidi" w:hAnsiTheme="majorBidi" w:cstheme="majorBidi"/>
          <w:b/>
          <w:iCs/>
          <w:sz w:val="24"/>
          <w:szCs w:val="24"/>
        </w:rPr>
        <w:t>Figure6.</w:t>
      </w:r>
      <w:r>
        <w:rPr>
          <w:rFonts w:asciiTheme="majorBidi" w:hAnsiTheme="majorBidi" w:cstheme="majorBidi"/>
          <w:bCs/>
          <w:iCs/>
          <w:sz w:val="24"/>
          <w:szCs w:val="24"/>
        </w:rPr>
        <w:t xml:space="preserve"> </w:t>
      </w:r>
      <w:r w:rsidR="008E7A1F">
        <w:rPr>
          <w:rFonts w:asciiTheme="majorBidi" w:hAnsiTheme="majorBidi" w:cstheme="majorBidi"/>
          <w:bCs/>
          <w:iCs/>
          <w:sz w:val="24"/>
          <w:szCs w:val="24"/>
        </w:rPr>
        <w:t>Genders</w:t>
      </w:r>
      <w:r w:rsidR="006C4D2B">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31</w:t>
      </w:r>
    </w:p>
    <w:p w14:paraId="647D78DE" w14:textId="77777777" w:rsidR="00F02290" w:rsidRPr="00004642" w:rsidRDefault="00F02290" w:rsidP="008E7A1F">
      <w:pPr>
        <w:spacing w:line="480" w:lineRule="auto"/>
        <w:jc w:val="both"/>
        <w:rPr>
          <w:rFonts w:asciiTheme="majorBidi" w:hAnsiTheme="majorBidi" w:cstheme="majorBidi"/>
          <w:bCs/>
          <w:iCs/>
          <w:sz w:val="24"/>
          <w:szCs w:val="24"/>
        </w:rPr>
      </w:pPr>
      <w:r w:rsidRPr="001721B1">
        <w:rPr>
          <w:rFonts w:asciiTheme="majorBidi" w:hAnsiTheme="majorBidi" w:cstheme="majorBidi"/>
          <w:b/>
          <w:iCs/>
          <w:sz w:val="24"/>
          <w:szCs w:val="24"/>
        </w:rPr>
        <w:t>Figure7.</w:t>
      </w:r>
      <w:r w:rsidRPr="001721B1">
        <w:rPr>
          <w:rFonts w:asciiTheme="majorBidi" w:hAnsiTheme="majorBidi" w:cstheme="majorBidi"/>
          <w:bCs/>
          <w:iCs/>
          <w:sz w:val="24"/>
          <w:szCs w:val="24"/>
        </w:rPr>
        <w:t xml:space="preserve"> </w:t>
      </w:r>
      <w:r w:rsidRPr="00004642">
        <w:rPr>
          <w:rFonts w:asciiTheme="majorBidi" w:hAnsiTheme="majorBidi" w:cstheme="majorBidi"/>
          <w:bCs/>
          <w:iCs/>
          <w:sz w:val="24"/>
          <w:szCs w:val="24"/>
        </w:rPr>
        <w:t>Blindness Degree</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32</w:t>
      </w:r>
    </w:p>
    <w:p w14:paraId="3C92D941"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Figure8.</w:t>
      </w:r>
      <w:r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Pre-</w:t>
      </w:r>
      <w:r w:rsidR="00B515A5">
        <w:rPr>
          <w:rFonts w:asciiTheme="majorBidi" w:hAnsiTheme="majorBidi" w:cstheme="majorBidi"/>
          <w:bCs/>
          <w:iCs/>
          <w:sz w:val="24"/>
          <w:szCs w:val="24"/>
        </w:rPr>
        <w:t xml:space="preserve">test </w:t>
      </w:r>
      <w:r w:rsidRPr="00004642">
        <w:rPr>
          <w:rFonts w:asciiTheme="majorBidi" w:hAnsiTheme="majorBidi" w:cstheme="majorBidi"/>
          <w:bCs/>
          <w:iCs/>
          <w:sz w:val="24"/>
          <w:szCs w:val="24"/>
        </w:rPr>
        <w:t>Text Com</w:t>
      </w:r>
      <w:r w:rsidR="001721B1">
        <w:rPr>
          <w:rFonts w:asciiTheme="majorBidi" w:hAnsiTheme="majorBidi" w:cstheme="majorBidi"/>
          <w:bCs/>
          <w:iCs/>
          <w:sz w:val="24"/>
          <w:szCs w:val="24"/>
        </w:rPr>
        <w:t xml:space="preserve">prehension </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38</w:t>
      </w:r>
    </w:p>
    <w:p w14:paraId="68A56F13" w14:textId="77777777" w:rsidR="00F02290" w:rsidRPr="00004642" w:rsidRDefault="00F02290" w:rsidP="008E7A1F">
      <w:pPr>
        <w:spacing w:line="480" w:lineRule="auto"/>
        <w:jc w:val="both"/>
        <w:rPr>
          <w:rFonts w:asciiTheme="majorBidi" w:hAnsiTheme="majorBidi" w:cstheme="majorBidi"/>
          <w:bCs/>
          <w:iCs/>
          <w:sz w:val="24"/>
          <w:szCs w:val="24"/>
          <w:lang w:bidi="ar-DZ"/>
        </w:rPr>
      </w:pPr>
      <w:r w:rsidRPr="00004642">
        <w:rPr>
          <w:rFonts w:asciiTheme="majorBidi" w:hAnsiTheme="majorBidi" w:cstheme="majorBidi"/>
          <w:b/>
          <w:iCs/>
          <w:sz w:val="24"/>
          <w:szCs w:val="24"/>
        </w:rPr>
        <w:t>Figure9.</w:t>
      </w:r>
      <w:r w:rsidRPr="00004642">
        <w:rPr>
          <w:rFonts w:asciiTheme="majorBidi" w:hAnsiTheme="majorBidi" w:cstheme="majorBidi"/>
          <w:bCs/>
          <w:iCs/>
          <w:sz w:val="24"/>
          <w:szCs w:val="24"/>
        </w:rPr>
        <w:t xml:space="preserve"> </w:t>
      </w:r>
      <w:r w:rsidR="00D26573" w:rsidRPr="00004642">
        <w:rPr>
          <w:rFonts w:asciiTheme="majorBidi" w:hAnsiTheme="majorBidi" w:cstheme="majorBidi"/>
          <w:bCs/>
          <w:iCs/>
          <w:sz w:val="24"/>
          <w:szCs w:val="24"/>
        </w:rPr>
        <w:t xml:space="preserve">The Use of Predicting and Skimming </w:t>
      </w:r>
      <w:r w:rsidR="00D26573" w:rsidRPr="00004642">
        <w:rPr>
          <w:rFonts w:asciiTheme="majorBidi" w:hAnsiTheme="majorBidi" w:cstheme="majorBidi"/>
          <w:bCs/>
          <w:iCs/>
          <w:sz w:val="24"/>
          <w:szCs w:val="24"/>
          <w:lang w:bidi="ar-DZ"/>
        </w:rPr>
        <w:t>&amp; Bottom up and Top down</w:t>
      </w:r>
      <w:r w:rsidR="001721B1">
        <w:rPr>
          <w:rFonts w:asciiTheme="majorBidi" w:hAnsiTheme="majorBidi" w:cstheme="majorBidi"/>
          <w:bCs/>
          <w:iCs/>
          <w:sz w:val="24"/>
          <w:szCs w:val="24"/>
          <w:lang w:bidi="ar-DZ"/>
        </w:rPr>
        <w:t xml:space="preserve">                          </w:t>
      </w:r>
      <w:r w:rsidR="008E7A1F">
        <w:rPr>
          <w:rFonts w:asciiTheme="majorBidi" w:hAnsiTheme="majorBidi" w:cstheme="majorBidi"/>
          <w:bCs/>
          <w:iCs/>
          <w:sz w:val="24"/>
          <w:szCs w:val="24"/>
          <w:lang w:bidi="ar-DZ"/>
        </w:rPr>
        <w:t xml:space="preserve"> </w:t>
      </w:r>
      <w:r w:rsidR="001721B1">
        <w:rPr>
          <w:rFonts w:asciiTheme="majorBidi" w:hAnsiTheme="majorBidi" w:cstheme="majorBidi"/>
          <w:bCs/>
          <w:iCs/>
          <w:sz w:val="24"/>
          <w:szCs w:val="24"/>
          <w:lang w:bidi="ar-DZ"/>
        </w:rPr>
        <w:t>39</w:t>
      </w:r>
    </w:p>
    <w:p w14:paraId="2DA30B4A"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Figure10.</w:t>
      </w:r>
      <w:r w:rsidR="00D26573" w:rsidRPr="00004642">
        <w:rPr>
          <w:rFonts w:asciiTheme="majorBidi" w:hAnsiTheme="majorBidi" w:cstheme="majorBidi"/>
          <w:bCs/>
          <w:iCs/>
          <w:sz w:val="24"/>
          <w:szCs w:val="24"/>
        </w:rPr>
        <w:t xml:space="preserve"> The Use of Metacognitive Reading Strategies</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41</w:t>
      </w:r>
    </w:p>
    <w:p w14:paraId="62F4D220" w14:textId="77777777" w:rsidR="00F02290" w:rsidRPr="00004642" w:rsidRDefault="00F02290" w:rsidP="008E7A1F">
      <w:pPr>
        <w:spacing w:line="480" w:lineRule="auto"/>
        <w:jc w:val="both"/>
        <w:rPr>
          <w:rFonts w:asciiTheme="majorBidi" w:hAnsiTheme="majorBidi" w:cstheme="majorBidi"/>
          <w:bCs/>
          <w:iCs/>
          <w:sz w:val="24"/>
          <w:szCs w:val="24"/>
          <w:lang w:bidi="ar-DZ"/>
        </w:rPr>
      </w:pPr>
      <w:r w:rsidRPr="00004642">
        <w:rPr>
          <w:rFonts w:asciiTheme="majorBidi" w:hAnsiTheme="majorBidi" w:cstheme="majorBidi"/>
          <w:b/>
          <w:iCs/>
          <w:sz w:val="24"/>
          <w:szCs w:val="24"/>
        </w:rPr>
        <w:t>Figure11.</w:t>
      </w:r>
      <w:r w:rsidR="00D26573" w:rsidRPr="00004642">
        <w:rPr>
          <w:rFonts w:asciiTheme="majorBidi" w:hAnsiTheme="majorBidi" w:cstheme="majorBidi"/>
          <w:bCs/>
          <w:iCs/>
          <w:sz w:val="24"/>
          <w:szCs w:val="24"/>
        </w:rPr>
        <w:t xml:space="preserve"> </w:t>
      </w:r>
      <w:r w:rsidR="00B515A5">
        <w:rPr>
          <w:rFonts w:asciiTheme="majorBidi" w:hAnsiTheme="majorBidi" w:cstheme="majorBidi"/>
          <w:bCs/>
          <w:iCs/>
          <w:sz w:val="24"/>
          <w:szCs w:val="24"/>
        </w:rPr>
        <w:t xml:space="preserve">Post- test </w:t>
      </w:r>
      <w:r w:rsidR="00D26573" w:rsidRPr="00004642">
        <w:rPr>
          <w:rFonts w:asciiTheme="majorBidi" w:hAnsiTheme="majorBidi" w:cstheme="majorBidi"/>
          <w:bCs/>
          <w:iCs/>
          <w:sz w:val="24"/>
          <w:szCs w:val="24"/>
        </w:rPr>
        <w:t xml:space="preserve">Text Comprehension </w:t>
      </w:r>
      <w:r w:rsidR="001721B1">
        <w:rPr>
          <w:rFonts w:asciiTheme="majorBidi" w:hAnsiTheme="majorBidi" w:cstheme="majorBidi"/>
          <w:bCs/>
          <w:iCs/>
          <w:sz w:val="24"/>
          <w:szCs w:val="24"/>
          <w:lang w:bidi="ar-DZ"/>
        </w:rPr>
        <w:t xml:space="preserve">         </w:t>
      </w:r>
      <w:r w:rsidR="006C4D2B" w:rsidRPr="00004642">
        <w:rPr>
          <w:rFonts w:asciiTheme="majorBidi" w:hAnsiTheme="majorBidi" w:cstheme="majorBidi"/>
          <w:bCs/>
          <w:iCs/>
          <w:sz w:val="24"/>
          <w:szCs w:val="24"/>
          <w:lang w:bidi="ar-DZ"/>
        </w:rPr>
        <w:t xml:space="preserve">                                                          </w:t>
      </w:r>
      <w:r w:rsidR="001721B1">
        <w:rPr>
          <w:rFonts w:asciiTheme="majorBidi" w:hAnsiTheme="majorBidi" w:cstheme="majorBidi"/>
          <w:bCs/>
          <w:iCs/>
          <w:sz w:val="24"/>
          <w:szCs w:val="24"/>
          <w:lang w:bidi="ar-DZ"/>
        </w:rPr>
        <w:t xml:space="preserve">                              </w:t>
      </w:r>
      <w:r w:rsidR="008E7A1F">
        <w:rPr>
          <w:rFonts w:asciiTheme="majorBidi" w:hAnsiTheme="majorBidi" w:cstheme="majorBidi"/>
          <w:bCs/>
          <w:iCs/>
          <w:sz w:val="24"/>
          <w:szCs w:val="24"/>
          <w:lang w:bidi="ar-DZ"/>
        </w:rPr>
        <w:t xml:space="preserve"> </w:t>
      </w:r>
      <w:r w:rsidR="001721B1">
        <w:rPr>
          <w:rFonts w:asciiTheme="majorBidi" w:hAnsiTheme="majorBidi" w:cstheme="majorBidi"/>
          <w:bCs/>
          <w:iCs/>
          <w:sz w:val="24"/>
          <w:szCs w:val="24"/>
          <w:lang w:bidi="ar-DZ"/>
        </w:rPr>
        <w:t>42</w:t>
      </w:r>
    </w:p>
    <w:p w14:paraId="652DF0F6"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Figure12.</w:t>
      </w:r>
      <w:r w:rsidR="00D26573" w:rsidRPr="00004642">
        <w:rPr>
          <w:rFonts w:asciiTheme="majorBidi" w:hAnsiTheme="majorBidi" w:cstheme="majorBidi"/>
          <w:bCs/>
          <w:iCs/>
          <w:sz w:val="24"/>
          <w:szCs w:val="24"/>
        </w:rPr>
        <w:t xml:space="preserve"> The Use of Metacognitive Reading Strategies</w:t>
      </w:r>
      <w:r w:rsidR="006C4D2B"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C7745A"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43</w:t>
      </w:r>
    </w:p>
    <w:p w14:paraId="2E81F751" w14:textId="77777777" w:rsidR="00D26573"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Figure13.</w:t>
      </w:r>
      <w:r w:rsidR="00D26573" w:rsidRPr="00004642">
        <w:rPr>
          <w:rFonts w:asciiTheme="majorBidi" w:hAnsiTheme="majorBidi" w:cstheme="majorBidi"/>
          <w:bCs/>
          <w:iCs/>
          <w:sz w:val="24"/>
          <w:szCs w:val="24"/>
        </w:rPr>
        <w:t xml:space="preserve"> The Applicability of Mediated Teaching to Solve the Blind Students Gap</w:t>
      </w:r>
      <w:r w:rsidR="006C4D2B" w:rsidRPr="00004642">
        <w:rPr>
          <w:rFonts w:asciiTheme="majorBidi" w:hAnsiTheme="majorBidi" w:cstheme="majorBidi"/>
          <w:bCs/>
          <w:iCs/>
          <w:sz w:val="24"/>
          <w:szCs w:val="24"/>
        </w:rPr>
        <w:t xml:space="preserve">           </w:t>
      </w:r>
      <w:r w:rsidR="00C7745A" w:rsidRPr="00004642">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44</w:t>
      </w:r>
    </w:p>
    <w:p w14:paraId="4AF9B21F"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Figure14.</w:t>
      </w:r>
      <w:r w:rsidR="00D26573" w:rsidRPr="00004642">
        <w:rPr>
          <w:rFonts w:asciiTheme="majorBidi" w:hAnsiTheme="majorBidi" w:cstheme="majorBidi"/>
          <w:bCs/>
          <w:iCs/>
          <w:sz w:val="24"/>
          <w:szCs w:val="24"/>
        </w:rPr>
        <w:t xml:space="preserve"> The Effects of Mediated Teaching on Blind Learners’ Reading Comprehension</w:t>
      </w:r>
      <w:r w:rsidR="006C4D2B" w:rsidRPr="00004642">
        <w:rPr>
          <w:rFonts w:asciiTheme="majorBidi" w:hAnsiTheme="majorBidi" w:cstheme="majorBidi"/>
          <w:bCs/>
          <w:iCs/>
          <w:sz w:val="24"/>
          <w:szCs w:val="24"/>
        </w:rPr>
        <w:t xml:space="preserve">  </w:t>
      </w:r>
      <w:r w:rsidR="00C7745A" w:rsidRPr="00004642">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45</w:t>
      </w:r>
    </w:p>
    <w:p w14:paraId="683324FA" w14:textId="77777777" w:rsidR="00F02290" w:rsidRPr="00004642" w:rsidRDefault="00F02290"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Figure15.</w:t>
      </w:r>
      <w:r w:rsidR="00D26573" w:rsidRPr="00004642">
        <w:rPr>
          <w:rFonts w:asciiTheme="majorBidi" w:hAnsiTheme="majorBidi" w:cstheme="majorBidi"/>
          <w:bCs/>
          <w:iCs/>
          <w:sz w:val="24"/>
          <w:szCs w:val="24"/>
        </w:rPr>
        <w:t xml:space="preserve"> The Perception of Blind students of Using Metacognitive Reading Strategies</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46</w:t>
      </w:r>
    </w:p>
    <w:p w14:paraId="0D1E833C" w14:textId="77777777" w:rsidR="008C675D" w:rsidRPr="001721B1" w:rsidRDefault="002556FE"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Figure16.</w:t>
      </w:r>
      <w:r w:rsidRPr="00004642">
        <w:rPr>
          <w:rFonts w:asciiTheme="majorBidi" w:hAnsiTheme="majorBidi" w:cstheme="majorBidi"/>
          <w:bCs/>
          <w:iCs/>
          <w:sz w:val="24"/>
          <w:szCs w:val="24"/>
        </w:rPr>
        <w:t xml:space="preserve"> The Comparison between Pre- test and Post-test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48</w:t>
      </w:r>
    </w:p>
    <w:p w14:paraId="669D444D" w14:textId="77777777" w:rsidR="008C675D" w:rsidRPr="00004642" w:rsidRDefault="008C675D" w:rsidP="003C6B43">
      <w:pPr>
        <w:spacing w:line="360" w:lineRule="auto"/>
        <w:rPr>
          <w:rFonts w:asciiTheme="majorBidi" w:hAnsiTheme="majorBidi" w:cstheme="majorBidi"/>
          <w:bCs/>
          <w:iCs/>
          <w:sz w:val="24"/>
          <w:szCs w:val="24"/>
        </w:rPr>
      </w:pPr>
    </w:p>
    <w:p w14:paraId="3A521DF5" w14:textId="77777777" w:rsidR="008C675D" w:rsidRPr="00004642" w:rsidRDefault="008C675D" w:rsidP="003C6B43">
      <w:pPr>
        <w:spacing w:line="360" w:lineRule="auto"/>
        <w:rPr>
          <w:rFonts w:asciiTheme="majorBidi" w:hAnsiTheme="majorBidi" w:cstheme="majorBidi"/>
          <w:bCs/>
          <w:iCs/>
          <w:sz w:val="24"/>
          <w:szCs w:val="24"/>
        </w:rPr>
      </w:pPr>
    </w:p>
    <w:p w14:paraId="7B540DA0" w14:textId="77777777" w:rsidR="008C675D" w:rsidRPr="00004642" w:rsidRDefault="008C675D" w:rsidP="003C6B43">
      <w:pPr>
        <w:spacing w:line="360" w:lineRule="auto"/>
        <w:rPr>
          <w:rFonts w:asciiTheme="majorBidi" w:hAnsiTheme="majorBidi" w:cstheme="majorBidi"/>
          <w:bCs/>
          <w:iCs/>
          <w:sz w:val="24"/>
          <w:szCs w:val="24"/>
        </w:rPr>
      </w:pPr>
    </w:p>
    <w:p w14:paraId="629BBA38" w14:textId="77777777" w:rsidR="008C675D" w:rsidRPr="00004642" w:rsidRDefault="008C675D" w:rsidP="003C6B43">
      <w:pPr>
        <w:spacing w:line="360" w:lineRule="auto"/>
        <w:rPr>
          <w:rFonts w:asciiTheme="majorBidi" w:hAnsiTheme="majorBidi" w:cstheme="majorBidi"/>
          <w:bCs/>
          <w:iCs/>
          <w:sz w:val="24"/>
          <w:szCs w:val="24"/>
        </w:rPr>
      </w:pPr>
    </w:p>
    <w:p w14:paraId="0B43E35E" w14:textId="77777777" w:rsidR="008C675D" w:rsidRPr="00004642" w:rsidRDefault="008C675D" w:rsidP="003C6B43">
      <w:pPr>
        <w:spacing w:line="360" w:lineRule="auto"/>
        <w:rPr>
          <w:rFonts w:asciiTheme="majorBidi" w:hAnsiTheme="majorBidi" w:cstheme="majorBidi"/>
          <w:bCs/>
          <w:iCs/>
          <w:sz w:val="24"/>
          <w:szCs w:val="24"/>
        </w:rPr>
      </w:pPr>
    </w:p>
    <w:p w14:paraId="46764BA3" w14:textId="77777777" w:rsidR="004C16C3" w:rsidRPr="00004642" w:rsidRDefault="004C16C3" w:rsidP="008C675D">
      <w:pPr>
        <w:spacing w:line="360" w:lineRule="auto"/>
        <w:jc w:val="center"/>
        <w:rPr>
          <w:rFonts w:asciiTheme="majorBidi" w:hAnsiTheme="majorBidi" w:cstheme="majorBidi"/>
          <w:bCs/>
          <w:iCs/>
          <w:sz w:val="32"/>
          <w:szCs w:val="32"/>
        </w:rPr>
      </w:pPr>
    </w:p>
    <w:p w14:paraId="434098C9" w14:textId="77777777" w:rsidR="008C675D" w:rsidRPr="00004642" w:rsidRDefault="008C675D" w:rsidP="008C675D">
      <w:pPr>
        <w:spacing w:line="360" w:lineRule="auto"/>
        <w:jc w:val="center"/>
        <w:rPr>
          <w:rFonts w:asciiTheme="majorBidi" w:hAnsiTheme="majorBidi" w:cstheme="majorBidi"/>
          <w:bCs/>
          <w:iCs/>
          <w:sz w:val="32"/>
          <w:szCs w:val="32"/>
        </w:rPr>
      </w:pPr>
      <w:r w:rsidRPr="00004642">
        <w:rPr>
          <w:rFonts w:asciiTheme="majorBidi" w:hAnsiTheme="majorBidi" w:cstheme="majorBidi"/>
          <w:bCs/>
          <w:iCs/>
          <w:sz w:val="32"/>
          <w:szCs w:val="32"/>
        </w:rPr>
        <w:t>List of Tables</w:t>
      </w:r>
    </w:p>
    <w:p w14:paraId="2032386E" w14:textId="77777777" w:rsidR="004C16C3" w:rsidRPr="00004642" w:rsidRDefault="004C16C3" w:rsidP="008E7A1F">
      <w:pPr>
        <w:spacing w:line="480" w:lineRule="auto"/>
        <w:jc w:val="both"/>
        <w:rPr>
          <w:rFonts w:asciiTheme="majorBidi" w:hAnsiTheme="majorBidi" w:cstheme="majorBidi"/>
          <w:bCs/>
          <w:iCs/>
          <w:sz w:val="32"/>
          <w:szCs w:val="32"/>
        </w:rPr>
      </w:pPr>
    </w:p>
    <w:p w14:paraId="41AB8C88" w14:textId="77777777" w:rsidR="008C675D" w:rsidRPr="00004642" w:rsidRDefault="008C675D" w:rsidP="008E7A1F">
      <w:pPr>
        <w:tabs>
          <w:tab w:val="right" w:pos="9070"/>
        </w:tabs>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Table 1.</w:t>
      </w:r>
      <w:r w:rsidR="00705710" w:rsidRPr="00004642">
        <w:rPr>
          <w:rFonts w:asciiTheme="majorBidi" w:hAnsiTheme="majorBidi" w:cstheme="majorBidi"/>
          <w:bCs/>
          <w:iCs/>
          <w:sz w:val="24"/>
          <w:szCs w:val="24"/>
        </w:rPr>
        <w:t xml:space="preserve"> The Major Historical Events for Education of Blind People</w:t>
      </w:r>
      <w:r w:rsidR="006C4D2B">
        <w:rPr>
          <w:rFonts w:asciiTheme="majorBidi" w:hAnsiTheme="majorBidi" w:cstheme="majorBidi" w:hint="cs"/>
          <w:bCs/>
          <w:iCs/>
          <w:sz w:val="24"/>
          <w:szCs w:val="24"/>
          <w:rtl/>
        </w:rPr>
        <w:t xml:space="preserve">       </w:t>
      </w:r>
      <w:r w:rsidR="006C4D2B" w:rsidRPr="00004642">
        <w:rPr>
          <w:rFonts w:asciiTheme="majorBidi" w:hAnsiTheme="majorBidi" w:cstheme="majorBidi"/>
          <w:bCs/>
          <w:iCs/>
          <w:sz w:val="24"/>
          <w:szCs w:val="24"/>
        </w:rPr>
        <w:t xml:space="preserve">                              4</w:t>
      </w:r>
      <w:r w:rsidR="006C4D2B">
        <w:rPr>
          <w:rFonts w:asciiTheme="majorBidi" w:hAnsiTheme="majorBidi" w:cstheme="majorBidi" w:hint="cs"/>
          <w:bCs/>
          <w:iCs/>
          <w:sz w:val="24"/>
          <w:szCs w:val="24"/>
          <w:rtl/>
        </w:rPr>
        <w:t xml:space="preserve">  </w:t>
      </w:r>
      <w:r w:rsidR="006C4D2B">
        <w:rPr>
          <w:rFonts w:asciiTheme="majorBidi" w:hAnsiTheme="majorBidi" w:cstheme="majorBidi"/>
          <w:bCs/>
          <w:iCs/>
          <w:sz w:val="24"/>
          <w:szCs w:val="24"/>
          <w:rtl/>
        </w:rPr>
        <w:tab/>
      </w:r>
    </w:p>
    <w:p w14:paraId="6D3B1C90" w14:textId="77777777" w:rsidR="003C6B43" w:rsidRPr="00004642" w:rsidRDefault="008C675D" w:rsidP="008E7A1F">
      <w:pPr>
        <w:spacing w:line="480" w:lineRule="auto"/>
        <w:jc w:val="both"/>
        <w:rPr>
          <w:rFonts w:asciiTheme="majorBidi" w:hAnsiTheme="majorBidi" w:cstheme="majorBidi"/>
          <w:bCs/>
          <w:iCs/>
          <w:sz w:val="24"/>
          <w:szCs w:val="24"/>
        </w:rPr>
      </w:pPr>
      <w:r w:rsidRPr="00004642">
        <w:rPr>
          <w:rFonts w:asciiTheme="majorBidi" w:hAnsiTheme="majorBidi" w:cstheme="majorBidi"/>
          <w:b/>
          <w:iCs/>
          <w:sz w:val="24"/>
          <w:szCs w:val="24"/>
        </w:rPr>
        <w:t>Table 2.</w:t>
      </w:r>
      <w:r w:rsidR="00705710" w:rsidRPr="00004642">
        <w:rPr>
          <w:rFonts w:asciiTheme="majorBidi" w:hAnsiTheme="majorBidi" w:cstheme="majorBidi"/>
          <w:bCs/>
          <w:iCs/>
          <w:sz w:val="24"/>
          <w:szCs w:val="24"/>
        </w:rPr>
        <w:t xml:space="preserve"> Categories of Visual Impairment</w:t>
      </w:r>
      <w:r w:rsidR="006C4D2B" w:rsidRPr="00004642">
        <w:rPr>
          <w:rFonts w:asciiTheme="majorBidi" w:hAnsiTheme="majorBidi" w:cstheme="majorBidi"/>
          <w:bCs/>
          <w:iCs/>
          <w:sz w:val="24"/>
          <w:szCs w:val="24"/>
        </w:rPr>
        <w:t xml:space="preserve">                                                                              </w:t>
      </w:r>
      <w:r w:rsidR="00691324" w:rsidRPr="00004642">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26</w:t>
      </w:r>
    </w:p>
    <w:p w14:paraId="0FC3B461" w14:textId="77777777" w:rsidR="00550F5A" w:rsidRPr="00D375FF" w:rsidRDefault="008C675D" w:rsidP="008E7A1F">
      <w:pPr>
        <w:spacing w:line="480" w:lineRule="auto"/>
        <w:jc w:val="both"/>
        <w:rPr>
          <w:rFonts w:asciiTheme="majorBidi" w:hAnsiTheme="majorBidi" w:cstheme="majorBidi"/>
          <w:bCs/>
          <w:iCs/>
          <w:sz w:val="24"/>
          <w:szCs w:val="24"/>
          <w:lang w:val="fr-FR"/>
        </w:rPr>
      </w:pPr>
      <w:r w:rsidRPr="00D375FF">
        <w:rPr>
          <w:rFonts w:asciiTheme="majorBidi" w:hAnsiTheme="majorBidi" w:cstheme="majorBidi"/>
          <w:b/>
          <w:iCs/>
          <w:sz w:val="24"/>
          <w:szCs w:val="24"/>
          <w:lang w:val="fr-FR"/>
        </w:rPr>
        <w:t>Table 3.</w:t>
      </w:r>
      <w:r w:rsidR="00705710" w:rsidRPr="00D375FF">
        <w:rPr>
          <w:rFonts w:asciiTheme="majorBidi" w:hAnsiTheme="majorBidi" w:cstheme="majorBidi"/>
          <w:bCs/>
          <w:iCs/>
          <w:sz w:val="24"/>
          <w:szCs w:val="24"/>
          <w:lang w:val="fr-FR"/>
        </w:rPr>
        <w:t xml:space="preserve"> Participants’ Profile “a”</w:t>
      </w:r>
      <w:r w:rsidR="006C4D2B" w:rsidRPr="00D375FF">
        <w:rPr>
          <w:rFonts w:asciiTheme="majorBidi" w:hAnsiTheme="majorBidi" w:cstheme="majorBidi"/>
          <w:bCs/>
          <w:iCs/>
          <w:sz w:val="24"/>
          <w:szCs w:val="24"/>
          <w:lang w:val="fr-FR"/>
        </w:rPr>
        <w:t xml:space="preserve">                                                                                           </w:t>
      </w:r>
      <w:r w:rsidR="00691324" w:rsidRPr="00D375FF">
        <w:rPr>
          <w:rFonts w:asciiTheme="majorBidi" w:hAnsiTheme="majorBidi" w:cstheme="majorBidi"/>
          <w:bCs/>
          <w:iCs/>
          <w:sz w:val="24"/>
          <w:szCs w:val="24"/>
          <w:lang w:val="fr-FR"/>
        </w:rPr>
        <w:t xml:space="preserve">   </w:t>
      </w:r>
      <w:r w:rsidR="001721B1" w:rsidRPr="00D375FF">
        <w:rPr>
          <w:rFonts w:asciiTheme="majorBidi" w:hAnsiTheme="majorBidi" w:cstheme="majorBidi"/>
          <w:bCs/>
          <w:iCs/>
          <w:sz w:val="24"/>
          <w:szCs w:val="24"/>
          <w:lang w:val="fr-FR"/>
        </w:rPr>
        <w:t xml:space="preserve"> 31</w:t>
      </w:r>
    </w:p>
    <w:p w14:paraId="61EBAEA6" w14:textId="77777777" w:rsidR="00550F5A" w:rsidRPr="00004642" w:rsidRDefault="008C675D" w:rsidP="008E7A1F">
      <w:pPr>
        <w:spacing w:line="480" w:lineRule="auto"/>
        <w:jc w:val="both"/>
        <w:rPr>
          <w:rFonts w:asciiTheme="majorBidi" w:hAnsiTheme="majorBidi" w:cstheme="majorBidi"/>
          <w:bCs/>
          <w:iCs/>
          <w:sz w:val="24"/>
          <w:szCs w:val="24"/>
        </w:rPr>
      </w:pPr>
      <w:r w:rsidRPr="00D375FF">
        <w:rPr>
          <w:rFonts w:asciiTheme="majorBidi" w:hAnsiTheme="majorBidi" w:cstheme="majorBidi"/>
          <w:b/>
          <w:iCs/>
          <w:sz w:val="24"/>
          <w:szCs w:val="24"/>
          <w:lang w:val="fr-FR"/>
        </w:rPr>
        <w:t>Table 4.</w:t>
      </w:r>
      <w:r w:rsidR="00705710" w:rsidRPr="00D375FF">
        <w:rPr>
          <w:rFonts w:asciiTheme="majorBidi" w:hAnsiTheme="majorBidi" w:cstheme="majorBidi"/>
          <w:bCs/>
          <w:iCs/>
          <w:sz w:val="24"/>
          <w:szCs w:val="24"/>
          <w:lang w:val="fr-FR"/>
        </w:rPr>
        <w:t xml:space="preserve"> </w:t>
      </w:r>
      <w:r w:rsidR="00705710" w:rsidRPr="00004642">
        <w:rPr>
          <w:rFonts w:asciiTheme="majorBidi" w:hAnsiTheme="majorBidi" w:cstheme="majorBidi"/>
          <w:bCs/>
          <w:iCs/>
          <w:sz w:val="24"/>
          <w:szCs w:val="24"/>
        </w:rPr>
        <w:t>Participants’ Profile “</w:t>
      </w:r>
      <w:proofErr w:type="gramStart"/>
      <w:r w:rsidR="00705710" w:rsidRPr="00004642">
        <w:rPr>
          <w:rFonts w:asciiTheme="majorBidi" w:hAnsiTheme="majorBidi" w:cstheme="majorBidi"/>
          <w:bCs/>
          <w:iCs/>
          <w:sz w:val="24"/>
          <w:szCs w:val="24"/>
        </w:rPr>
        <w:t>b”</w:t>
      </w:r>
      <w:r w:rsidR="006C4D2B" w:rsidRPr="00004642">
        <w:rPr>
          <w:rFonts w:asciiTheme="majorBidi" w:hAnsiTheme="majorBidi" w:cstheme="majorBidi"/>
          <w:bCs/>
          <w:iCs/>
          <w:sz w:val="24"/>
          <w:szCs w:val="24"/>
        </w:rPr>
        <w:t xml:space="preserve">   </w:t>
      </w:r>
      <w:proofErr w:type="gramEnd"/>
      <w:r w:rsidR="006C4D2B" w:rsidRPr="00004642">
        <w:rPr>
          <w:rFonts w:asciiTheme="majorBidi" w:hAnsiTheme="majorBidi" w:cstheme="majorBidi"/>
          <w:bCs/>
          <w:iCs/>
          <w:sz w:val="24"/>
          <w:szCs w:val="24"/>
        </w:rPr>
        <w:t xml:space="preserve">                                                                                        </w:t>
      </w:r>
      <w:r w:rsidR="00691324" w:rsidRPr="00004642">
        <w:rPr>
          <w:rFonts w:asciiTheme="majorBidi" w:hAnsiTheme="majorBidi" w:cstheme="majorBidi"/>
          <w:bCs/>
          <w:iCs/>
          <w:sz w:val="24"/>
          <w:szCs w:val="24"/>
        </w:rPr>
        <w:t xml:space="preserve">    </w:t>
      </w:r>
      <w:r w:rsidR="001721B1">
        <w:rPr>
          <w:rFonts w:asciiTheme="majorBidi" w:hAnsiTheme="majorBidi" w:cstheme="majorBidi"/>
          <w:bCs/>
          <w:iCs/>
          <w:sz w:val="24"/>
          <w:szCs w:val="24"/>
        </w:rPr>
        <w:t xml:space="preserve"> </w:t>
      </w:r>
      <w:r w:rsidR="008E7A1F">
        <w:rPr>
          <w:rFonts w:asciiTheme="majorBidi" w:hAnsiTheme="majorBidi" w:cstheme="majorBidi"/>
          <w:bCs/>
          <w:iCs/>
          <w:sz w:val="24"/>
          <w:szCs w:val="24"/>
        </w:rPr>
        <w:t xml:space="preserve"> </w:t>
      </w:r>
      <w:r w:rsidR="001721B1">
        <w:rPr>
          <w:rFonts w:asciiTheme="majorBidi" w:hAnsiTheme="majorBidi" w:cstheme="majorBidi"/>
          <w:bCs/>
          <w:iCs/>
          <w:sz w:val="24"/>
          <w:szCs w:val="24"/>
        </w:rPr>
        <w:t>32</w:t>
      </w:r>
    </w:p>
    <w:p w14:paraId="29980619" w14:textId="77777777" w:rsidR="0094141D" w:rsidRPr="00004642" w:rsidRDefault="0094141D" w:rsidP="0094141D">
      <w:pPr>
        <w:spacing w:line="360" w:lineRule="auto"/>
        <w:jc w:val="both"/>
        <w:rPr>
          <w:rFonts w:asciiTheme="majorBidi" w:hAnsiTheme="majorBidi" w:cstheme="majorBidi"/>
          <w:bCs/>
          <w:iCs/>
          <w:sz w:val="24"/>
          <w:szCs w:val="24"/>
        </w:rPr>
      </w:pPr>
    </w:p>
    <w:p w14:paraId="482EC738" w14:textId="77777777" w:rsidR="0094141D" w:rsidRPr="00004642" w:rsidRDefault="0094141D" w:rsidP="0094141D">
      <w:pPr>
        <w:spacing w:line="360" w:lineRule="auto"/>
        <w:jc w:val="both"/>
        <w:rPr>
          <w:rFonts w:asciiTheme="majorBidi" w:hAnsiTheme="majorBidi" w:cstheme="majorBidi"/>
          <w:bCs/>
          <w:iCs/>
          <w:sz w:val="24"/>
          <w:szCs w:val="24"/>
        </w:rPr>
      </w:pPr>
    </w:p>
    <w:p w14:paraId="459D9CE4" w14:textId="77777777" w:rsidR="00E01E97" w:rsidRPr="00004642" w:rsidRDefault="00E01E97" w:rsidP="000A16E5">
      <w:pPr>
        <w:spacing w:line="360" w:lineRule="auto"/>
        <w:jc w:val="both"/>
        <w:rPr>
          <w:rFonts w:asciiTheme="majorBidi" w:hAnsiTheme="majorBidi" w:cstheme="majorBidi"/>
          <w:bCs/>
          <w:iCs/>
          <w:sz w:val="24"/>
          <w:szCs w:val="24"/>
          <w:lang w:bidi="ar-DZ"/>
        </w:rPr>
      </w:pPr>
    </w:p>
    <w:p w14:paraId="4A989FBC" w14:textId="77777777" w:rsidR="0094141D" w:rsidRPr="00004642" w:rsidRDefault="0094141D" w:rsidP="000A16E5">
      <w:pPr>
        <w:spacing w:line="360" w:lineRule="auto"/>
        <w:jc w:val="both"/>
        <w:rPr>
          <w:rFonts w:asciiTheme="majorBidi" w:hAnsiTheme="majorBidi" w:cstheme="majorBidi"/>
          <w:bCs/>
          <w:iCs/>
          <w:sz w:val="24"/>
          <w:szCs w:val="24"/>
          <w:lang w:bidi="ar-DZ"/>
        </w:rPr>
        <w:sectPr w:rsidR="0094141D" w:rsidRPr="00004642" w:rsidSect="00D8382D">
          <w:footerReference w:type="default" r:id="rId11"/>
          <w:pgSz w:w="11906" w:h="16838"/>
          <w:pgMar w:top="1418" w:right="851" w:bottom="1418" w:left="1985" w:header="709" w:footer="709" w:gutter="0"/>
          <w:pgNumType w:fmt="lowerRoman" w:start="1"/>
          <w:cols w:space="708"/>
          <w:docGrid w:linePitch="360"/>
        </w:sectPr>
      </w:pPr>
    </w:p>
    <w:p w14:paraId="5C34BF05" w14:textId="77777777" w:rsidR="005E61D2" w:rsidRPr="001206B0" w:rsidRDefault="005E61D2" w:rsidP="000A16E5">
      <w:pPr>
        <w:spacing w:line="360" w:lineRule="auto"/>
        <w:jc w:val="both"/>
        <w:rPr>
          <w:rFonts w:asciiTheme="majorBidi" w:hAnsiTheme="majorBidi" w:cstheme="majorBidi"/>
          <w:bCs/>
          <w:iCs/>
          <w:sz w:val="24"/>
          <w:szCs w:val="24"/>
          <w:rtl/>
          <w:lang w:val="en-US"/>
        </w:rPr>
      </w:pPr>
    </w:p>
    <w:p w14:paraId="6E9106D8" w14:textId="77777777" w:rsidR="005E61D2" w:rsidRDefault="005E61D2" w:rsidP="000A16E5">
      <w:pPr>
        <w:spacing w:line="360" w:lineRule="auto"/>
        <w:jc w:val="both"/>
        <w:rPr>
          <w:rFonts w:asciiTheme="majorBidi" w:hAnsiTheme="majorBidi" w:cstheme="majorBidi"/>
          <w:bCs/>
          <w:iCs/>
          <w:sz w:val="24"/>
          <w:szCs w:val="24"/>
          <w:rtl/>
          <w:lang w:val="en-US"/>
        </w:rPr>
      </w:pPr>
    </w:p>
    <w:p w14:paraId="4CC0791D" w14:textId="77777777" w:rsidR="005E61D2" w:rsidRDefault="005E61D2" w:rsidP="000A16E5">
      <w:pPr>
        <w:spacing w:line="360" w:lineRule="auto"/>
        <w:jc w:val="both"/>
        <w:rPr>
          <w:rFonts w:asciiTheme="majorBidi" w:hAnsiTheme="majorBidi" w:cstheme="majorBidi"/>
          <w:bCs/>
          <w:iCs/>
          <w:sz w:val="24"/>
          <w:szCs w:val="24"/>
          <w:rtl/>
          <w:lang w:val="en-US"/>
        </w:rPr>
      </w:pPr>
    </w:p>
    <w:p w14:paraId="0EF33610" w14:textId="77777777" w:rsidR="005E61D2" w:rsidRDefault="005E61D2" w:rsidP="000A16E5">
      <w:pPr>
        <w:spacing w:line="360" w:lineRule="auto"/>
        <w:jc w:val="both"/>
        <w:rPr>
          <w:rFonts w:asciiTheme="majorBidi" w:hAnsiTheme="majorBidi" w:cstheme="majorBidi"/>
          <w:bCs/>
          <w:iCs/>
          <w:sz w:val="24"/>
          <w:szCs w:val="24"/>
          <w:rtl/>
          <w:lang w:val="en-US"/>
        </w:rPr>
      </w:pPr>
    </w:p>
    <w:p w14:paraId="236DC633" w14:textId="77777777" w:rsidR="005E61D2" w:rsidRDefault="005E61D2" w:rsidP="000A16E5">
      <w:pPr>
        <w:spacing w:line="360" w:lineRule="auto"/>
        <w:jc w:val="both"/>
        <w:rPr>
          <w:rFonts w:asciiTheme="majorBidi" w:hAnsiTheme="majorBidi" w:cstheme="majorBidi"/>
          <w:bCs/>
          <w:iCs/>
          <w:sz w:val="24"/>
          <w:szCs w:val="24"/>
          <w:rtl/>
          <w:lang w:val="en-US"/>
        </w:rPr>
      </w:pPr>
    </w:p>
    <w:p w14:paraId="455969D2" w14:textId="77777777" w:rsidR="005E61D2" w:rsidRDefault="005E61D2" w:rsidP="000A16E5">
      <w:pPr>
        <w:spacing w:line="360" w:lineRule="auto"/>
        <w:jc w:val="both"/>
        <w:rPr>
          <w:rFonts w:asciiTheme="majorBidi" w:hAnsiTheme="majorBidi" w:cstheme="majorBidi"/>
          <w:bCs/>
          <w:iCs/>
          <w:sz w:val="24"/>
          <w:szCs w:val="24"/>
          <w:rtl/>
          <w:lang w:val="en-US"/>
        </w:rPr>
      </w:pPr>
    </w:p>
    <w:p w14:paraId="123D6838" w14:textId="77777777" w:rsidR="005E61D2" w:rsidRDefault="005E61D2" w:rsidP="000A16E5">
      <w:pPr>
        <w:spacing w:line="360" w:lineRule="auto"/>
        <w:jc w:val="both"/>
        <w:rPr>
          <w:rFonts w:asciiTheme="majorBidi" w:hAnsiTheme="majorBidi" w:cstheme="majorBidi"/>
          <w:bCs/>
          <w:iCs/>
          <w:sz w:val="24"/>
          <w:szCs w:val="24"/>
          <w:rtl/>
          <w:lang w:val="en-US"/>
        </w:rPr>
      </w:pPr>
    </w:p>
    <w:p w14:paraId="58D3F865" w14:textId="77777777" w:rsidR="005E61D2" w:rsidRDefault="005E61D2" w:rsidP="000A16E5">
      <w:pPr>
        <w:spacing w:line="360" w:lineRule="auto"/>
        <w:jc w:val="both"/>
        <w:rPr>
          <w:rFonts w:asciiTheme="majorBidi" w:hAnsiTheme="majorBidi" w:cstheme="majorBidi"/>
          <w:bCs/>
          <w:iCs/>
          <w:sz w:val="24"/>
          <w:szCs w:val="24"/>
          <w:rtl/>
          <w:lang w:val="en-US"/>
        </w:rPr>
      </w:pPr>
    </w:p>
    <w:p w14:paraId="56ED228A" w14:textId="77777777" w:rsidR="005E61D2" w:rsidRDefault="005E61D2" w:rsidP="000A16E5">
      <w:pPr>
        <w:spacing w:line="360" w:lineRule="auto"/>
        <w:jc w:val="both"/>
        <w:rPr>
          <w:rFonts w:asciiTheme="majorBidi" w:hAnsiTheme="majorBidi" w:cstheme="majorBidi"/>
          <w:bCs/>
          <w:iCs/>
          <w:sz w:val="24"/>
          <w:szCs w:val="24"/>
          <w:rtl/>
          <w:lang w:val="en-US"/>
        </w:rPr>
      </w:pPr>
    </w:p>
    <w:p w14:paraId="6252FEE4" w14:textId="77777777" w:rsidR="005E61D2" w:rsidRPr="00004642" w:rsidRDefault="005E61D2" w:rsidP="000A16E5">
      <w:pPr>
        <w:spacing w:line="360" w:lineRule="auto"/>
        <w:jc w:val="both"/>
        <w:rPr>
          <w:rFonts w:asciiTheme="majorBidi" w:hAnsiTheme="majorBidi" w:cstheme="majorBidi"/>
          <w:bCs/>
          <w:iCs/>
          <w:sz w:val="24"/>
          <w:szCs w:val="24"/>
        </w:rPr>
      </w:pPr>
    </w:p>
    <w:p w14:paraId="25096D36" w14:textId="77777777" w:rsidR="005E61D2" w:rsidRPr="00004642" w:rsidRDefault="005E61D2" w:rsidP="000A16E5">
      <w:pPr>
        <w:spacing w:line="360" w:lineRule="auto"/>
        <w:jc w:val="both"/>
        <w:rPr>
          <w:rFonts w:asciiTheme="majorBidi" w:hAnsiTheme="majorBidi" w:cstheme="majorBidi"/>
          <w:sz w:val="24"/>
          <w:szCs w:val="24"/>
        </w:rPr>
      </w:pPr>
    </w:p>
    <w:p w14:paraId="75AF782C" w14:textId="77777777" w:rsidR="00A81B23" w:rsidRDefault="00DC578C" w:rsidP="00A81B23">
      <w:pPr>
        <w:tabs>
          <w:tab w:val="left" w:pos="1245"/>
        </w:tabs>
        <w:spacing w:line="360" w:lineRule="auto"/>
        <w:rPr>
          <w:rFonts w:asciiTheme="majorBidi" w:hAnsiTheme="majorBidi" w:cstheme="majorBidi"/>
          <w:b/>
          <w:bCs/>
          <w:i/>
          <w:iCs/>
          <w:sz w:val="96"/>
          <w:szCs w:val="96"/>
          <w:lang w:val="en-US"/>
        </w:rPr>
        <w:sectPr w:rsidR="00A81B23" w:rsidSect="00D8382D">
          <w:footerReference w:type="default" r:id="rId12"/>
          <w:pgSz w:w="11906" w:h="16838"/>
          <w:pgMar w:top="1418" w:right="851" w:bottom="1418" w:left="1985" w:header="708" w:footer="708" w:gutter="0"/>
          <w:pgNumType w:start="2"/>
          <w:cols w:space="708"/>
          <w:docGrid w:linePitch="360"/>
        </w:sectPr>
      </w:pPr>
      <w:r>
        <w:rPr>
          <w:rFonts w:asciiTheme="majorBidi" w:hAnsiTheme="majorBidi" w:cstheme="majorBidi"/>
          <w:b/>
          <w:bCs/>
          <w:i/>
          <w:iCs/>
          <w:sz w:val="96"/>
          <w:szCs w:val="96"/>
          <w:lang w:val="en-US"/>
        </w:rPr>
        <w:t xml:space="preserve">General </w:t>
      </w:r>
      <w:r w:rsidR="002B674C">
        <w:rPr>
          <w:rFonts w:asciiTheme="majorBidi" w:hAnsiTheme="majorBidi" w:cstheme="majorBidi"/>
          <w:b/>
          <w:bCs/>
          <w:i/>
          <w:iCs/>
          <w:sz w:val="96"/>
          <w:szCs w:val="96"/>
          <w:lang w:val="en-US"/>
        </w:rPr>
        <w:t>Introduction</w:t>
      </w:r>
    </w:p>
    <w:p w14:paraId="67A21BBB" w14:textId="77777777" w:rsidR="001206B0" w:rsidRPr="00004642" w:rsidRDefault="001206B0" w:rsidP="009C2153">
      <w:pPr>
        <w:spacing w:line="480" w:lineRule="auto"/>
        <w:jc w:val="both"/>
        <w:rPr>
          <w:rFonts w:asciiTheme="majorBidi" w:hAnsiTheme="majorBidi" w:cstheme="majorBidi"/>
          <w:b/>
          <w:sz w:val="32"/>
          <w:szCs w:val="32"/>
          <w:lang w:bidi="ar-DZ"/>
        </w:rPr>
      </w:pPr>
      <w:r w:rsidRPr="00B2039E">
        <w:rPr>
          <w:rFonts w:asciiTheme="majorBidi" w:hAnsiTheme="majorBidi" w:cstheme="majorBidi"/>
          <w:b/>
          <w:sz w:val="32"/>
          <w:szCs w:val="32"/>
          <w:lang w:val="en-US" w:bidi="ar-DZ"/>
        </w:rPr>
        <w:lastRenderedPageBreak/>
        <w:t>Introduction</w:t>
      </w:r>
      <w:r w:rsidR="009C2153" w:rsidRPr="00004642">
        <w:rPr>
          <w:rFonts w:asciiTheme="majorBidi" w:hAnsiTheme="majorBidi" w:cstheme="majorBidi"/>
          <w:b/>
          <w:sz w:val="32"/>
          <w:szCs w:val="32"/>
          <w:lang w:bidi="ar-DZ"/>
        </w:rPr>
        <w:t>:</w:t>
      </w:r>
    </w:p>
    <w:p w14:paraId="510EB690" w14:textId="77777777" w:rsidR="005E61D2" w:rsidRPr="00004642" w:rsidRDefault="007E1635" w:rsidP="007E1635">
      <w:pPr>
        <w:spacing w:line="480" w:lineRule="auto"/>
        <w:jc w:val="both"/>
        <w:rPr>
          <w:rFonts w:asciiTheme="majorBidi" w:hAnsiTheme="majorBidi" w:cstheme="majorBidi"/>
          <w:b/>
          <w:bCs/>
          <w:i/>
          <w:iCs/>
          <w:sz w:val="28"/>
          <w:szCs w:val="28"/>
        </w:rPr>
      </w:pPr>
      <w:r w:rsidRPr="00B2039E">
        <w:rPr>
          <w:rFonts w:asciiTheme="majorBidi" w:hAnsiTheme="majorBidi" w:cstheme="majorBidi"/>
          <w:b/>
          <w:sz w:val="28"/>
          <w:szCs w:val="28"/>
          <w:lang w:val="en-US"/>
        </w:rPr>
        <w:t>1.</w:t>
      </w:r>
      <w:r w:rsidRPr="00004642">
        <w:rPr>
          <w:rFonts w:asciiTheme="majorBidi" w:hAnsiTheme="majorBidi" w:cstheme="majorBidi"/>
          <w:b/>
          <w:sz w:val="28"/>
          <w:szCs w:val="28"/>
        </w:rPr>
        <w:t xml:space="preserve"> </w:t>
      </w:r>
      <w:r w:rsidR="005E61D2" w:rsidRPr="00004642">
        <w:rPr>
          <w:rFonts w:asciiTheme="majorBidi" w:hAnsiTheme="majorBidi" w:cstheme="majorBidi"/>
          <w:b/>
          <w:sz w:val="28"/>
          <w:szCs w:val="28"/>
        </w:rPr>
        <w:t>The Background of Research:</w:t>
      </w:r>
    </w:p>
    <w:p w14:paraId="3C7EA627" w14:textId="77777777" w:rsidR="005E61D2" w:rsidRPr="000F4ADD" w:rsidRDefault="000520A2" w:rsidP="00793C94">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Reading is one of the fo</w:t>
      </w:r>
      <w:r w:rsidR="0020146A">
        <w:rPr>
          <w:rFonts w:asciiTheme="majorBidi" w:hAnsiTheme="majorBidi" w:cstheme="majorBidi"/>
          <w:sz w:val="24"/>
          <w:szCs w:val="24"/>
          <w:lang w:val="en-US"/>
        </w:rPr>
        <w:t xml:space="preserve">ur basic learning skills. It is considered </w:t>
      </w:r>
      <w:r w:rsidR="005E61D2" w:rsidRPr="000F4ADD">
        <w:rPr>
          <w:rFonts w:asciiTheme="majorBidi" w:hAnsiTheme="majorBidi" w:cstheme="majorBidi"/>
          <w:sz w:val="24"/>
          <w:szCs w:val="24"/>
          <w:lang w:val="en-US"/>
        </w:rPr>
        <w:t xml:space="preserve">the solid ground upon which students build </w:t>
      </w:r>
      <w:r w:rsidR="0020146A">
        <w:rPr>
          <w:rFonts w:asciiTheme="majorBidi" w:hAnsiTheme="majorBidi" w:cstheme="majorBidi"/>
          <w:sz w:val="24"/>
          <w:szCs w:val="24"/>
          <w:lang w:val="en-US"/>
        </w:rPr>
        <w:t>their mental competencies. In other words, it is</w:t>
      </w:r>
      <w:r w:rsidR="005E61D2" w:rsidRPr="000F4ADD">
        <w:rPr>
          <w:rFonts w:asciiTheme="majorBidi" w:hAnsiTheme="majorBidi" w:cstheme="majorBidi"/>
          <w:sz w:val="24"/>
          <w:szCs w:val="24"/>
          <w:lang w:val="en-US"/>
        </w:rPr>
        <w:t xml:space="preserve"> a mental process where the reader tries to perceive the written text, understands it and assimilates its contents, making it a communicative process with the writer. </w:t>
      </w:r>
      <w:r w:rsidR="00D10330">
        <w:rPr>
          <w:rFonts w:asciiTheme="majorBidi" w:hAnsiTheme="majorBidi" w:cstheme="majorBidi"/>
          <w:sz w:val="24"/>
          <w:szCs w:val="24"/>
          <w:lang w:val="en-US"/>
        </w:rPr>
        <w:t>As claimed by Shihab</w:t>
      </w:r>
      <w:r w:rsidR="00B321B1">
        <w:rPr>
          <w:rFonts w:asciiTheme="majorBidi" w:hAnsiTheme="majorBidi" w:cstheme="majorBidi"/>
          <w:sz w:val="24"/>
          <w:szCs w:val="24"/>
          <w:lang w:val="en-US"/>
        </w:rPr>
        <w:t xml:space="preserve"> </w:t>
      </w:r>
      <w:r w:rsidR="003D76DE">
        <w:rPr>
          <w:rFonts w:asciiTheme="majorBidi" w:hAnsiTheme="majorBidi" w:cstheme="majorBidi"/>
          <w:sz w:val="24"/>
          <w:szCs w:val="24"/>
          <w:lang w:val="en-US"/>
        </w:rPr>
        <w:t>(2011)</w:t>
      </w:r>
      <w:r w:rsidR="00C55D39">
        <w:rPr>
          <w:rFonts w:asciiTheme="majorBidi" w:hAnsiTheme="majorBidi" w:cstheme="majorBidi"/>
          <w:sz w:val="24"/>
          <w:szCs w:val="24"/>
          <w:lang w:val="en-US"/>
        </w:rPr>
        <w:t>,</w:t>
      </w:r>
      <w:r w:rsidR="003D76DE">
        <w:rPr>
          <w:rFonts w:asciiTheme="majorBidi" w:hAnsiTheme="majorBidi" w:cstheme="majorBidi"/>
          <w:sz w:val="24"/>
          <w:szCs w:val="24"/>
          <w:lang w:val="en-US"/>
        </w:rPr>
        <w:t xml:space="preserve"> </w:t>
      </w:r>
      <w:r w:rsidR="00C55D39" w:rsidRPr="000F4ADD">
        <w:rPr>
          <w:rFonts w:asciiTheme="majorBidi" w:hAnsiTheme="majorBidi" w:cstheme="majorBidi"/>
          <w:sz w:val="24"/>
          <w:szCs w:val="24"/>
          <w:lang w:val="en-US"/>
        </w:rPr>
        <w:t>“</w:t>
      </w:r>
      <w:r w:rsidR="005E61D2" w:rsidRPr="000F4ADD">
        <w:rPr>
          <w:rFonts w:asciiTheme="majorBidi" w:hAnsiTheme="majorBidi" w:cstheme="majorBidi"/>
          <w:sz w:val="24"/>
          <w:szCs w:val="24"/>
          <w:lang w:val="en-US"/>
        </w:rPr>
        <w:t>Reading is a sophisticated activity, which includes psychological, linguistic, and sociological aspects</w:t>
      </w:r>
      <w:proofErr w:type="gramStart"/>
      <w:r w:rsidR="005E61D2" w:rsidRPr="000F4ADD">
        <w:rPr>
          <w:rFonts w:asciiTheme="majorBidi" w:hAnsiTheme="majorBidi" w:cstheme="majorBidi"/>
          <w:sz w:val="24"/>
          <w:szCs w:val="24"/>
          <w:lang w:val="en-US"/>
        </w:rPr>
        <w:t>.”</w:t>
      </w:r>
      <w:r w:rsidR="0020146A">
        <w:rPr>
          <w:rFonts w:asciiTheme="majorBidi" w:hAnsiTheme="majorBidi" w:cstheme="majorBidi"/>
          <w:sz w:val="24"/>
          <w:szCs w:val="24"/>
          <w:lang w:val="en-US"/>
        </w:rPr>
        <w:t>(</w:t>
      </w:r>
      <w:proofErr w:type="gramEnd"/>
      <w:r w:rsidR="00996DE1">
        <w:rPr>
          <w:rFonts w:asciiTheme="majorBidi" w:hAnsiTheme="majorBidi" w:cstheme="majorBidi"/>
          <w:sz w:val="24"/>
          <w:szCs w:val="24"/>
          <w:lang w:val="en-US"/>
        </w:rPr>
        <w:t>p.209)</w:t>
      </w:r>
      <w:r w:rsidR="005E61D2" w:rsidRPr="000F4ADD">
        <w:rPr>
          <w:rFonts w:asciiTheme="majorBidi" w:hAnsiTheme="majorBidi" w:cstheme="majorBidi"/>
          <w:sz w:val="24"/>
          <w:szCs w:val="24"/>
          <w:lang w:val="en-US"/>
        </w:rPr>
        <w:t xml:space="preserve">. Reading carries a lot in its folds, as it is divided into two types: silent reading and oral reading. The former created many skills where the reader chooses an appropriate title for the text or defines the ideas of the text and divides them into primary and secondary. As for the second type skills, the reader takes out the letters from their exits and sticks to the stop signs and so on. Consequently, </w:t>
      </w:r>
      <w:r w:rsidR="00996DE1" w:rsidRPr="000F4ADD">
        <w:rPr>
          <w:rFonts w:asciiTheme="majorBidi" w:hAnsiTheme="majorBidi" w:cstheme="majorBidi"/>
          <w:sz w:val="24"/>
          <w:szCs w:val="24"/>
          <w:lang w:val="en-US"/>
        </w:rPr>
        <w:t>some strategies</w:t>
      </w:r>
      <w:r w:rsidR="005E61D2" w:rsidRPr="000F4ADD">
        <w:rPr>
          <w:rFonts w:asciiTheme="majorBidi" w:hAnsiTheme="majorBidi" w:cstheme="majorBidi"/>
          <w:sz w:val="24"/>
          <w:szCs w:val="24"/>
          <w:lang w:val="en-US"/>
        </w:rPr>
        <w:t xml:space="preserve"> help to improve and increase the efficiency and effectiveness of reading including metacognitive reading strategies. Acc</w:t>
      </w:r>
      <w:r w:rsidR="00D10330">
        <w:rPr>
          <w:rFonts w:asciiTheme="majorBidi" w:hAnsiTheme="majorBidi" w:cstheme="majorBidi"/>
          <w:sz w:val="24"/>
          <w:szCs w:val="24"/>
          <w:lang w:val="en-US"/>
        </w:rPr>
        <w:t>ording to Flavell</w:t>
      </w:r>
      <w:r w:rsidR="00C55D39">
        <w:rPr>
          <w:rFonts w:asciiTheme="majorBidi" w:hAnsiTheme="majorBidi" w:cstheme="majorBidi"/>
          <w:sz w:val="24"/>
          <w:szCs w:val="24"/>
          <w:lang w:val="en-US"/>
        </w:rPr>
        <w:t xml:space="preserve"> </w:t>
      </w:r>
      <w:r w:rsidR="00B321B1">
        <w:rPr>
          <w:rFonts w:asciiTheme="majorBidi" w:hAnsiTheme="majorBidi" w:cstheme="majorBidi"/>
          <w:sz w:val="24"/>
          <w:szCs w:val="24"/>
          <w:lang w:val="en-US"/>
        </w:rPr>
        <w:t>(</w:t>
      </w:r>
      <w:r w:rsidR="00F200AB">
        <w:rPr>
          <w:rFonts w:asciiTheme="majorBidi" w:hAnsiTheme="majorBidi" w:cstheme="majorBidi"/>
          <w:sz w:val="24"/>
          <w:szCs w:val="24"/>
          <w:lang w:val="en-US"/>
        </w:rPr>
        <w:t xml:space="preserve">1979), </w:t>
      </w:r>
      <w:r w:rsidR="005E61D2" w:rsidRPr="000F4ADD">
        <w:rPr>
          <w:rFonts w:asciiTheme="majorBidi" w:hAnsiTheme="majorBidi" w:cstheme="majorBidi"/>
          <w:sz w:val="24"/>
          <w:szCs w:val="24"/>
          <w:lang w:val="en-US"/>
        </w:rPr>
        <w:t>metacognition involves one’s knowledge about his thinking processes and products, active monitoring, and regulation of c</w:t>
      </w:r>
      <w:r w:rsidR="00F200AB">
        <w:rPr>
          <w:rFonts w:asciiTheme="majorBidi" w:hAnsiTheme="majorBidi" w:cstheme="majorBidi"/>
          <w:sz w:val="24"/>
          <w:szCs w:val="24"/>
          <w:lang w:val="en-US"/>
        </w:rPr>
        <w:t>og</w:t>
      </w:r>
      <w:r w:rsidR="00CF2717">
        <w:rPr>
          <w:rFonts w:asciiTheme="majorBidi" w:hAnsiTheme="majorBidi" w:cstheme="majorBidi"/>
          <w:sz w:val="24"/>
          <w:szCs w:val="24"/>
          <w:lang w:val="en-US"/>
        </w:rPr>
        <w:t>nitive processing activities</w:t>
      </w:r>
      <w:r w:rsidR="00F200AB">
        <w:rPr>
          <w:rFonts w:asciiTheme="majorBidi" w:hAnsiTheme="majorBidi" w:cstheme="majorBidi"/>
          <w:sz w:val="24"/>
          <w:szCs w:val="24"/>
          <w:lang w:val="en-US"/>
        </w:rPr>
        <w:t xml:space="preserve">. </w:t>
      </w:r>
      <w:r w:rsidR="0020146A" w:rsidRPr="0020146A">
        <w:rPr>
          <w:rFonts w:asciiTheme="majorBidi" w:hAnsiTheme="majorBidi" w:cstheme="majorBidi"/>
          <w:sz w:val="24"/>
          <w:szCs w:val="24"/>
          <w:lang w:val="en-US"/>
        </w:rPr>
        <w:t xml:space="preserve">The American psychologist </w:t>
      </w:r>
      <w:r w:rsidR="00D10330">
        <w:rPr>
          <w:rFonts w:asciiTheme="majorBidi" w:hAnsiTheme="majorBidi" w:cstheme="majorBidi"/>
          <w:sz w:val="24"/>
          <w:szCs w:val="24"/>
          <w:lang w:val="en-US"/>
        </w:rPr>
        <w:t xml:space="preserve">John </w:t>
      </w:r>
      <w:r w:rsidR="0020146A" w:rsidRPr="0020146A">
        <w:rPr>
          <w:rFonts w:asciiTheme="majorBidi" w:hAnsiTheme="majorBidi" w:cstheme="majorBidi"/>
          <w:sz w:val="24"/>
          <w:szCs w:val="24"/>
          <w:lang w:val="en-US"/>
        </w:rPr>
        <w:t>Flavell was the first to define m</w:t>
      </w:r>
      <w:r w:rsidR="00793C94">
        <w:rPr>
          <w:rFonts w:asciiTheme="majorBidi" w:hAnsiTheme="majorBidi" w:cstheme="majorBidi"/>
          <w:sz w:val="24"/>
          <w:szCs w:val="24"/>
          <w:lang w:val="en-US"/>
        </w:rPr>
        <w:t xml:space="preserve">etacognition. While </w:t>
      </w:r>
      <w:r w:rsidR="00793C94" w:rsidRPr="00793C94">
        <w:rPr>
          <w:rFonts w:asciiTheme="majorBidi" w:hAnsiTheme="majorBidi" w:cstheme="majorBidi"/>
          <w:sz w:val="24"/>
          <w:szCs w:val="24"/>
          <w:lang w:val="en-US"/>
        </w:rPr>
        <w:t>some psychologists trace its historical back to the ancient Greek era when Socrates said, “know yourself”. They argued that Flavell brought the concept into the field of education because it has to do with the process</w:t>
      </w:r>
      <w:r w:rsidR="00793C94">
        <w:rPr>
          <w:rFonts w:asciiTheme="majorBidi" w:hAnsiTheme="majorBidi" w:cstheme="majorBidi"/>
          <w:sz w:val="24"/>
          <w:szCs w:val="24"/>
          <w:lang w:val="en-US"/>
        </w:rPr>
        <w:t xml:space="preserve">. Consequently, in </w:t>
      </w:r>
      <w:r w:rsidR="005E61D2" w:rsidRPr="000F4ADD">
        <w:rPr>
          <w:rFonts w:asciiTheme="majorBidi" w:hAnsiTheme="majorBidi" w:cstheme="majorBidi"/>
          <w:sz w:val="24"/>
          <w:szCs w:val="24"/>
          <w:lang w:val="en-US"/>
        </w:rPr>
        <w:t>the field of reading, metacognitive reading strategies refers to those practices that make le</w:t>
      </w:r>
      <w:r w:rsidR="00793C94">
        <w:rPr>
          <w:rFonts w:asciiTheme="majorBidi" w:hAnsiTheme="majorBidi" w:cstheme="majorBidi"/>
          <w:sz w:val="24"/>
          <w:szCs w:val="24"/>
          <w:lang w:val="en-US"/>
        </w:rPr>
        <w:t>arners aware of their thinking.</w:t>
      </w:r>
    </w:p>
    <w:p w14:paraId="61B8F8F6" w14:textId="77777777" w:rsidR="005E61D2" w:rsidRPr="00004642" w:rsidRDefault="000520A2" w:rsidP="00745705">
      <w:pPr>
        <w:spacing w:line="480" w:lineRule="auto"/>
        <w:jc w:val="both"/>
        <w:rPr>
          <w:rFonts w:ascii="Times New Roman" w:eastAsia="Times New Roman" w:hAnsi="Times New Roman" w:cs="Times New Roman"/>
          <w:sz w:val="24"/>
          <w:szCs w:val="24"/>
          <w:lang w:eastAsia="fr-FR"/>
        </w:rPr>
      </w:pPr>
      <w:r>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In relation with the previous definitions, the well-known process, teaching, occurs in different ways that seek to achieve several goals. Mediated teaching is one of the methods of education that means information transmitted via intermediate mechanisms such as audio or video tape or telephone transmission. Mediated teaching as a repla</w:t>
      </w:r>
      <w:r w:rsidR="00572098">
        <w:rPr>
          <w:rFonts w:asciiTheme="majorBidi" w:hAnsiTheme="majorBidi" w:cstheme="majorBidi"/>
          <w:sz w:val="24"/>
          <w:szCs w:val="24"/>
          <w:lang w:val="en-US"/>
        </w:rPr>
        <w:t xml:space="preserve">cement to teaching only, </w:t>
      </w:r>
      <w:proofErr w:type="spellStart"/>
      <w:r w:rsidR="005E61D2" w:rsidRPr="000F4ADD">
        <w:rPr>
          <w:rFonts w:asciiTheme="majorBidi" w:hAnsiTheme="majorBidi" w:cstheme="majorBidi"/>
          <w:sz w:val="24"/>
          <w:szCs w:val="24"/>
          <w:lang w:val="en-US"/>
        </w:rPr>
        <w:lastRenderedPageBreak/>
        <w:t>Heinich</w:t>
      </w:r>
      <w:proofErr w:type="spellEnd"/>
      <w:r w:rsidR="00B321B1">
        <w:rPr>
          <w:rFonts w:asciiTheme="majorBidi" w:hAnsiTheme="majorBidi" w:cstheme="majorBidi"/>
          <w:sz w:val="24"/>
          <w:szCs w:val="24"/>
          <w:lang w:val="en-US"/>
        </w:rPr>
        <w:t xml:space="preserve"> (</w:t>
      </w:r>
      <w:r w:rsidR="00572098">
        <w:rPr>
          <w:rFonts w:asciiTheme="majorBidi" w:hAnsiTheme="majorBidi" w:cstheme="majorBidi"/>
          <w:sz w:val="24"/>
          <w:szCs w:val="24"/>
          <w:lang w:val="en-US"/>
        </w:rPr>
        <w:t>1968)</w:t>
      </w:r>
      <w:r w:rsidR="005E61D2" w:rsidRPr="000F4ADD">
        <w:rPr>
          <w:rFonts w:asciiTheme="majorBidi" w:hAnsiTheme="majorBidi" w:cstheme="majorBidi"/>
          <w:sz w:val="24"/>
          <w:szCs w:val="24"/>
          <w:lang w:val="en-US"/>
        </w:rPr>
        <w:t xml:space="preserve"> </w:t>
      </w:r>
      <w:r w:rsidR="00CD5C20" w:rsidRPr="000F4ADD">
        <w:rPr>
          <w:rFonts w:asciiTheme="majorBidi" w:hAnsiTheme="majorBidi" w:cstheme="majorBidi"/>
          <w:sz w:val="24"/>
          <w:szCs w:val="24"/>
          <w:lang w:val="en-US"/>
        </w:rPr>
        <w:t>said,</w:t>
      </w:r>
      <w:r w:rsidR="00E1702D">
        <w:rPr>
          <w:rFonts w:asciiTheme="majorBidi" w:hAnsiTheme="majorBidi" w:cstheme="majorBidi"/>
          <w:sz w:val="24"/>
          <w:szCs w:val="24"/>
          <w:lang w:val="en-US"/>
        </w:rPr>
        <w:t xml:space="preserve"> </w:t>
      </w:r>
      <w:r w:rsidR="00CF2717">
        <w:rPr>
          <w:rFonts w:asciiTheme="majorBidi" w:hAnsiTheme="majorBidi" w:cstheme="majorBidi"/>
          <w:sz w:val="24"/>
          <w:szCs w:val="24"/>
          <w:lang w:val="en-US"/>
        </w:rPr>
        <w:t>“</w:t>
      </w:r>
      <w:r w:rsidR="005E61D2" w:rsidRPr="000F4ADD">
        <w:rPr>
          <w:rFonts w:asciiTheme="majorBidi" w:hAnsiTheme="majorBidi" w:cstheme="majorBidi"/>
          <w:sz w:val="24"/>
          <w:szCs w:val="24"/>
          <w:lang w:val="en-US"/>
        </w:rPr>
        <w:t xml:space="preserve">this process of incorporating mediated instruction into curriculum planning and development for classroom implementation is identified as instructional technology. The </w:t>
      </w:r>
      <w:r w:rsidR="00CD5C20" w:rsidRPr="000F4ADD">
        <w:rPr>
          <w:rFonts w:asciiTheme="majorBidi" w:hAnsiTheme="majorBidi" w:cstheme="majorBidi"/>
          <w:sz w:val="24"/>
          <w:szCs w:val="24"/>
          <w:lang w:val="en-US"/>
        </w:rPr>
        <w:t>latter</w:t>
      </w:r>
      <w:r w:rsidR="00D10330">
        <w:rPr>
          <w:rFonts w:asciiTheme="majorBidi" w:hAnsiTheme="majorBidi" w:cstheme="majorBidi"/>
          <w:sz w:val="24"/>
          <w:szCs w:val="24"/>
          <w:lang w:val="en-US"/>
        </w:rPr>
        <w:t xml:space="preserve"> is an applied science.</w:t>
      </w:r>
      <w:r w:rsidR="00CF2717">
        <w:rPr>
          <w:rFonts w:asciiTheme="majorBidi" w:hAnsiTheme="majorBidi" w:cstheme="majorBidi"/>
          <w:sz w:val="24"/>
          <w:szCs w:val="24"/>
          <w:lang w:val="en-US"/>
        </w:rPr>
        <w:t>”</w:t>
      </w:r>
      <w:r w:rsidR="00572098">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(p.146)</w:t>
      </w:r>
      <w:r w:rsidR="00D10330" w:rsidRPr="00004642">
        <w:rPr>
          <w:rFonts w:ascii="Times New Roman" w:eastAsia="Times New Roman" w:hAnsi="Times New Roman" w:cs="Times New Roman"/>
          <w:sz w:val="24"/>
          <w:szCs w:val="24"/>
          <w:lang w:eastAsia="fr-FR"/>
        </w:rPr>
        <w:t xml:space="preserve">. </w:t>
      </w:r>
      <w:r w:rsidR="00D10330">
        <w:rPr>
          <w:rFonts w:asciiTheme="majorBidi" w:hAnsiTheme="majorBidi" w:cstheme="majorBidi"/>
          <w:sz w:val="24"/>
          <w:szCs w:val="24"/>
          <w:lang w:val="en-US"/>
        </w:rPr>
        <w:t>R</w:t>
      </w:r>
      <w:r w:rsidR="00D10330" w:rsidRPr="000F4ADD">
        <w:rPr>
          <w:rFonts w:asciiTheme="majorBidi" w:hAnsiTheme="majorBidi" w:cstheme="majorBidi"/>
          <w:sz w:val="24"/>
          <w:szCs w:val="24"/>
          <w:lang w:val="en-US"/>
        </w:rPr>
        <w:t>ecently</w:t>
      </w:r>
      <w:r w:rsidR="00D10330">
        <w:rPr>
          <w:rFonts w:asciiTheme="majorBidi" w:hAnsiTheme="majorBidi" w:cstheme="majorBidi"/>
          <w:sz w:val="24"/>
          <w:szCs w:val="24"/>
          <w:lang w:val="en-US"/>
        </w:rPr>
        <w:t>,</w:t>
      </w:r>
      <w:r w:rsidR="005E61D2" w:rsidRPr="000F4ADD">
        <w:rPr>
          <w:rFonts w:asciiTheme="majorBidi" w:hAnsiTheme="majorBidi" w:cstheme="majorBidi"/>
          <w:sz w:val="24"/>
          <w:szCs w:val="24"/>
          <w:lang w:val="en-US"/>
        </w:rPr>
        <w:t xml:space="preserve"> the concept Mediated Teaching has been associated with education problems and learning difficulties.</w:t>
      </w:r>
      <w:r w:rsidR="00FD2420" w:rsidRPr="00004642">
        <w:rPr>
          <w:rFonts w:ascii="Times New Roman" w:eastAsia="Times New Roman" w:hAnsi="Times New Roman" w:cs="Times New Roman"/>
          <w:sz w:val="24"/>
          <w:szCs w:val="24"/>
          <w:lang w:eastAsia="fr-FR"/>
        </w:rPr>
        <w:t xml:space="preserve"> </w:t>
      </w:r>
      <w:r w:rsidR="005E61D2" w:rsidRPr="000F4ADD">
        <w:rPr>
          <w:rFonts w:asciiTheme="majorBidi" w:hAnsiTheme="majorBidi" w:cstheme="majorBidi"/>
          <w:sz w:val="24"/>
          <w:szCs w:val="24"/>
          <w:lang w:val="en-US"/>
        </w:rPr>
        <w:t xml:space="preserve">According to </w:t>
      </w:r>
      <w:r w:rsidR="00D10330">
        <w:rPr>
          <w:rFonts w:asciiTheme="majorBidi" w:hAnsiTheme="majorBidi" w:cstheme="majorBidi"/>
          <w:sz w:val="24"/>
          <w:szCs w:val="24"/>
          <w:lang w:val="en-US"/>
        </w:rPr>
        <w:t xml:space="preserve">the global statistics, </w:t>
      </w:r>
      <w:r w:rsidR="005E61D2" w:rsidRPr="000F4ADD">
        <w:rPr>
          <w:rFonts w:asciiTheme="majorBidi" w:hAnsiTheme="majorBidi" w:cstheme="majorBidi"/>
          <w:sz w:val="24"/>
          <w:szCs w:val="24"/>
          <w:lang w:val="en-US"/>
        </w:rPr>
        <w:t xml:space="preserve">World Health Organization </w:t>
      </w:r>
      <w:r w:rsidR="00D10330">
        <w:rPr>
          <w:rFonts w:asciiTheme="majorBidi" w:hAnsiTheme="majorBidi" w:cstheme="majorBidi"/>
          <w:sz w:val="24"/>
          <w:szCs w:val="24"/>
          <w:lang w:val="en-US"/>
        </w:rPr>
        <w:t xml:space="preserve">(WHO) </w:t>
      </w:r>
      <w:r w:rsidR="005E61D2" w:rsidRPr="000F4ADD">
        <w:rPr>
          <w:rFonts w:asciiTheme="majorBidi" w:hAnsiTheme="majorBidi" w:cstheme="majorBidi"/>
          <w:sz w:val="24"/>
          <w:szCs w:val="24"/>
          <w:lang w:val="en-US"/>
        </w:rPr>
        <w:t>has reported the percentage of blind people in the world, as their</w:t>
      </w:r>
      <w:r w:rsidR="00FD2420">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number reaches nearly 39 million from 285 million of</w:t>
      </w:r>
      <w:r w:rsidR="005E61D2">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people with visual impairment. Including children, every minute a child turns into a blind person.</w:t>
      </w:r>
    </w:p>
    <w:p w14:paraId="1033EA8F" w14:textId="77777777" w:rsidR="00AC4B31" w:rsidRDefault="000520A2" w:rsidP="00745705">
      <w:pPr>
        <w:spacing w:line="480" w:lineRule="auto"/>
        <w:jc w:val="both"/>
        <w:rPr>
          <w:rFonts w:asciiTheme="majorBidi" w:hAnsiTheme="majorBidi" w:cstheme="majorBidi"/>
          <w:sz w:val="24"/>
          <w:szCs w:val="24"/>
          <w:rtl/>
          <w:lang w:val="en-US"/>
        </w:rPr>
      </w:pPr>
      <w:r>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In principle,</w:t>
      </w:r>
      <w:r w:rsidR="00767E2B">
        <w:rPr>
          <w:rFonts w:asciiTheme="majorBidi" w:hAnsiTheme="majorBidi" w:cstheme="majorBidi"/>
          <w:sz w:val="24"/>
          <w:szCs w:val="24"/>
          <w:lang w:val="en-US"/>
        </w:rPr>
        <w:t xml:space="preserve"> the</w:t>
      </w:r>
      <w:r w:rsidR="005E61D2" w:rsidRPr="000F4ADD">
        <w:rPr>
          <w:rFonts w:asciiTheme="majorBidi" w:hAnsiTheme="majorBidi" w:cstheme="majorBidi"/>
          <w:sz w:val="24"/>
          <w:szCs w:val="24"/>
          <w:lang w:val="en-US"/>
        </w:rPr>
        <w:t xml:space="preserve"> </w:t>
      </w:r>
      <w:r w:rsidR="00767E2B">
        <w:rPr>
          <w:rFonts w:asciiTheme="majorBidi" w:hAnsiTheme="majorBidi" w:cstheme="majorBidi"/>
          <w:sz w:val="24"/>
          <w:szCs w:val="24"/>
          <w:lang w:val="en-US"/>
        </w:rPr>
        <w:t>human’s</w:t>
      </w:r>
      <w:r w:rsidR="00767E2B" w:rsidRPr="000F4ADD">
        <w:rPr>
          <w:rFonts w:asciiTheme="majorBidi" w:hAnsiTheme="majorBidi" w:cstheme="majorBidi"/>
          <w:sz w:val="24"/>
          <w:szCs w:val="24"/>
          <w:lang w:val="en-US"/>
        </w:rPr>
        <w:t xml:space="preserve"> rights</w:t>
      </w:r>
      <w:r w:rsidR="00767E2B">
        <w:rPr>
          <w:rFonts w:asciiTheme="majorBidi" w:hAnsiTheme="majorBidi" w:cstheme="majorBidi"/>
          <w:sz w:val="24"/>
          <w:szCs w:val="24"/>
          <w:lang w:val="en-US"/>
        </w:rPr>
        <w:t xml:space="preserve"> follow the existence of the</w:t>
      </w:r>
      <w:r w:rsidR="00767E2B" w:rsidRPr="000F4ADD">
        <w:rPr>
          <w:rFonts w:asciiTheme="majorBidi" w:hAnsiTheme="majorBidi" w:cstheme="majorBidi"/>
          <w:sz w:val="24"/>
          <w:szCs w:val="24"/>
          <w:lang w:val="en-US"/>
        </w:rPr>
        <w:t xml:space="preserve"> person in the universe</w:t>
      </w:r>
      <w:r w:rsidR="005E61D2" w:rsidRPr="000F4ADD">
        <w:rPr>
          <w:rFonts w:asciiTheme="majorBidi" w:hAnsiTheme="majorBidi" w:cstheme="majorBidi"/>
          <w:sz w:val="24"/>
          <w:szCs w:val="24"/>
          <w:lang w:val="en-US"/>
        </w:rPr>
        <w:t xml:space="preserve"> as a human being. Therefore, blind people have a point of view, too. In the field of learning and teaching, </w:t>
      </w:r>
      <w:r w:rsidR="00EA7D71">
        <w:rPr>
          <w:rFonts w:asciiTheme="majorBidi" w:hAnsiTheme="majorBidi" w:cstheme="majorBidi"/>
          <w:sz w:val="24"/>
          <w:szCs w:val="24"/>
          <w:lang w:val="en-US"/>
        </w:rPr>
        <w:t xml:space="preserve">blind </w:t>
      </w:r>
      <w:r w:rsidR="005E61D2" w:rsidRPr="000F4ADD">
        <w:rPr>
          <w:rFonts w:asciiTheme="majorBidi" w:hAnsiTheme="majorBidi" w:cstheme="majorBidi"/>
          <w:sz w:val="24"/>
          <w:szCs w:val="24"/>
          <w:lang w:val="en-US"/>
        </w:rPr>
        <w:t>learners require special care and completely qualify rather than normal learners. Their distinct differences call for teaching them in a variety of ways such as mediated teaching.</w:t>
      </w:r>
      <w:r w:rsidR="005E61D2">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Educating the blind people has a long history that includes several methods, as it took centuries to become clear and easy-to-use methodologies and to gain the social value. From the distant past to our present, the visually impaired person has been gradually accepted in society and among societies, as it has gone through three stages, the first of which is indifference or complete separation, the second, compassion and humanity, and the third, self- reliance and social inclusion.</w:t>
      </w:r>
      <w:r w:rsidR="005E61D2">
        <w:rPr>
          <w:rFonts w:asciiTheme="majorBidi" w:hAnsiTheme="majorBidi" w:cstheme="majorBidi"/>
          <w:sz w:val="24"/>
          <w:szCs w:val="24"/>
          <w:lang w:val="en-US"/>
        </w:rPr>
        <w:t xml:space="preserve"> </w:t>
      </w:r>
      <w:r w:rsidR="005E61D2" w:rsidRPr="000F4ADD">
        <w:rPr>
          <w:rFonts w:asciiTheme="majorBidi" w:hAnsiTheme="majorBidi" w:cstheme="majorBidi"/>
          <w:sz w:val="24"/>
          <w:szCs w:val="24"/>
          <w:lang w:val="en-US"/>
        </w:rPr>
        <w:t xml:space="preserve">For example, in India, blind people are considered as atonement for past sins. As a transition to a second stage, the concept of philanthropy began to spread as they were convinced that the visually impaired could be intellectually capable </w:t>
      </w:r>
      <w:r>
        <w:rPr>
          <w:rFonts w:asciiTheme="majorBidi" w:hAnsiTheme="majorBidi" w:cstheme="majorBidi"/>
          <w:sz w:val="24"/>
          <w:szCs w:val="24"/>
          <w:lang w:val="en-US"/>
        </w:rPr>
        <w:t xml:space="preserve">and could lead an orderly life. </w:t>
      </w:r>
      <w:r w:rsidR="005E61D2" w:rsidRPr="000F4ADD">
        <w:rPr>
          <w:rFonts w:asciiTheme="majorBidi" w:hAnsiTheme="majorBidi" w:cstheme="majorBidi"/>
          <w:sz w:val="24"/>
          <w:szCs w:val="24"/>
          <w:lang w:val="en-US"/>
        </w:rPr>
        <w:t xml:space="preserve">This transformation is a turning point from ignoring the blind people to integrating them into society. Despite that, wealthy people got attention first.  In 1784 </w:t>
      </w:r>
      <w:proofErr w:type="gramStart"/>
      <w:r w:rsidR="005E61D2" w:rsidRPr="000F4ADD">
        <w:rPr>
          <w:rFonts w:asciiTheme="majorBidi" w:hAnsiTheme="majorBidi" w:cstheme="majorBidi"/>
          <w:sz w:val="24"/>
          <w:szCs w:val="24"/>
          <w:lang w:val="en-US"/>
        </w:rPr>
        <w:t>in  Paris</w:t>
      </w:r>
      <w:proofErr w:type="gramEnd"/>
      <w:r w:rsidR="005E61D2" w:rsidRPr="000F4ADD">
        <w:rPr>
          <w:rFonts w:asciiTheme="majorBidi" w:hAnsiTheme="majorBidi" w:cstheme="majorBidi"/>
          <w:sz w:val="24"/>
          <w:szCs w:val="24"/>
          <w:lang w:val="en-US"/>
        </w:rPr>
        <w:t xml:space="preserve">, Valentin </w:t>
      </w:r>
      <w:proofErr w:type="spellStart"/>
      <w:r w:rsidR="005E61D2" w:rsidRPr="000F4ADD">
        <w:rPr>
          <w:rFonts w:asciiTheme="majorBidi" w:hAnsiTheme="majorBidi" w:cstheme="majorBidi"/>
          <w:sz w:val="24"/>
          <w:szCs w:val="24"/>
          <w:lang w:val="en-US"/>
        </w:rPr>
        <w:t>Houy</w:t>
      </w:r>
      <w:proofErr w:type="spellEnd"/>
      <w:r w:rsidR="005E61D2" w:rsidRPr="000F4ADD">
        <w:rPr>
          <w:rFonts w:asciiTheme="majorBidi" w:hAnsiTheme="majorBidi" w:cstheme="majorBidi"/>
          <w:sz w:val="24"/>
          <w:szCs w:val="24"/>
          <w:lang w:val="en-US"/>
        </w:rPr>
        <w:t xml:space="preserve"> opened the first charitable educational institute for blind people in the name of </w:t>
      </w:r>
      <w:proofErr w:type="spellStart"/>
      <w:r w:rsidR="005E61D2" w:rsidRPr="000F4ADD">
        <w:rPr>
          <w:rFonts w:asciiTheme="majorBidi" w:hAnsiTheme="majorBidi" w:cstheme="majorBidi"/>
          <w:i/>
          <w:sz w:val="24"/>
          <w:szCs w:val="24"/>
          <w:lang w:val="en-US"/>
        </w:rPr>
        <w:t>L'Institution</w:t>
      </w:r>
      <w:proofErr w:type="spellEnd"/>
      <w:r w:rsidR="005E61D2" w:rsidRPr="000F4ADD">
        <w:rPr>
          <w:rFonts w:asciiTheme="majorBidi" w:hAnsiTheme="majorBidi" w:cstheme="majorBidi"/>
          <w:i/>
          <w:sz w:val="24"/>
          <w:szCs w:val="24"/>
          <w:lang w:val="en-US"/>
        </w:rPr>
        <w:t xml:space="preserve"> </w:t>
      </w:r>
      <w:proofErr w:type="spellStart"/>
      <w:r w:rsidR="005E61D2" w:rsidRPr="000F4ADD">
        <w:rPr>
          <w:rFonts w:asciiTheme="majorBidi" w:hAnsiTheme="majorBidi" w:cstheme="majorBidi"/>
          <w:i/>
          <w:sz w:val="24"/>
          <w:szCs w:val="24"/>
          <w:lang w:val="en-US"/>
        </w:rPr>
        <w:t>Nationale</w:t>
      </w:r>
      <w:proofErr w:type="spellEnd"/>
      <w:r w:rsidR="005E61D2" w:rsidRPr="000F4ADD">
        <w:rPr>
          <w:rFonts w:asciiTheme="majorBidi" w:hAnsiTheme="majorBidi" w:cstheme="majorBidi"/>
          <w:i/>
          <w:sz w:val="24"/>
          <w:szCs w:val="24"/>
          <w:lang w:val="en-US"/>
        </w:rPr>
        <w:t xml:space="preserve"> des </w:t>
      </w:r>
      <w:proofErr w:type="spellStart"/>
      <w:r w:rsidR="005E61D2" w:rsidRPr="000F4ADD">
        <w:rPr>
          <w:rFonts w:asciiTheme="majorBidi" w:hAnsiTheme="majorBidi" w:cstheme="majorBidi"/>
          <w:i/>
          <w:sz w:val="24"/>
          <w:szCs w:val="24"/>
          <w:lang w:val="en-US"/>
        </w:rPr>
        <w:t>Jeunes</w:t>
      </w:r>
      <w:proofErr w:type="spellEnd"/>
      <w:r w:rsidR="005E61D2" w:rsidRPr="000F4ADD">
        <w:rPr>
          <w:rFonts w:asciiTheme="majorBidi" w:hAnsiTheme="majorBidi" w:cstheme="majorBidi"/>
          <w:i/>
          <w:sz w:val="24"/>
          <w:szCs w:val="24"/>
          <w:lang w:val="en-US"/>
        </w:rPr>
        <w:t xml:space="preserve"> </w:t>
      </w:r>
      <w:proofErr w:type="spellStart"/>
      <w:r w:rsidR="005E61D2" w:rsidRPr="000F4ADD">
        <w:rPr>
          <w:rFonts w:asciiTheme="majorBidi" w:hAnsiTheme="majorBidi" w:cstheme="majorBidi"/>
          <w:i/>
          <w:sz w:val="24"/>
          <w:szCs w:val="24"/>
          <w:lang w:val="en-US"/>
        </w:rPr>
        <w:t>Aveugles</w:t>
      </w:r>
      <w:proofErr w:type="spellEnd"/>
      <w:r w:rsidR="005E61D2" w:rsidRPr="000F4ADD">
        <w:rPr>
          <w:rFonts w:asciiTheme="majorBidi" w:hAnsiTheme="majorBidi" w:cstheme="majorBidi"/>
          <w:i/>
          <w:sz w:val="24"/>
          <w:szCs w:val="24"/>
          <w:lang w:val="en-US"/>
        </w:rPr>
        <w:t xml:space="preserve"> </w:t>
      </w:r>
      <w:r w:rsidR="005E61D2" w:rsidRPr="000F4ADD">
        <w:rPr>
          <w:rFonts w:asciiTheme="majorBidi" w:hAnsiTheme="majorBidi" w:cstheme="majorBidi"/>
          <w:sz w:val="24"/>
          <w:szCs w:val="24"/>
          <w:lang w:val="en-US"/>
        </w:rPr>
        <w:t xml:space="preserve">(The National Foundation for the young Blind). Valentin conducted several experiments with different shapes and sizes of raised Roman letters to teach students to read with displaying their talents in art and music. While in 1791 England - </w:t>
      </w:r>
      <w:r w:rsidR="005E61D2" w:rsidRPr="000F4ADD">
        <w:rPr>
          <w:rFonts w:asciiTheme="majorBidi" w:hAnsiTheme="majorBidi" w:cstheme="majorBidi"/>
          <w:sz w:val="24"/>
          <w:szCs w:val="24"/>
          <w:lang w:val="en-US"/>
        </w:rPr>
        <w:lastRenderedPageBreak/>
        <w:t>Liverpool opened the first school for the blind The New England Asylum for the Blind. After thirty-eight years (</w:t>
      </w:r>
      <w:r w:rsidR="000766B9" w:rsidRPr="000F4ADD">
        <w:rPr>
          <w:rFonts w:asciiTheme="majorBidi" w:hAnsiTheme="majorBidi" w:cstheme="majorBidi"/>
          <w:sz w:val="24"/>
          <w:szCs w:val="24"/>
          <w:lang w:val="en-US"/>
        </w:rPr>
        <w:t>38),</w:t>
      </w:r>
      <w:r w:rsidR="005E61D2" w:rsidRPr="000F4ADD">
        <w:rPr>
          <w:rFonts w:asciiTheme="majorBidi" w:hAnsiTheme="majorBidi" w:cstheme="majorBidi"/>
          <w:sz w:val="24"/>
          <w:szCs w:val="24"/>
          <w:lang w:val="en-US"/>
        </w:rPr>
        <w:t xml:space="preserve"> it was incorporated into the United States of </w:t>
      </w:r>
      <w:r w:rsidR="000766B9" w:rsidRPr="000F4ADD">
        <w:rPr>
          <w:rFonts w:asciiTheme="majorBidi" w:hAnsiTheme="majorBidi" w:cstheme="majorBidi"/>
          <w:sz w:val="24"/>
          <w:szCs w:val="24"/>
          <w:lang w:val="en-US"/>
        </w:rPr>
        <w:t>America to</w:t>
      </w:r>
      <w:r w:rsidR="005E61D2" w:rsidRPr="000F4ADD">
        <w:rPr>
          <w:rFonts w:asciiTheme="majorBidi" w:hAnsiTheme="majorBidi" w:cstheme="majorBidi"/>
          <w:sz w:val="24"/>
          <w:szCs w:val="24"/>
          <w:lang w:val="en-US"/>
        </w:rPr>
        <w:t xml:space="preserve"> become under the supervision of Perkins and Samuel Gridley Howe. Its emphasis was placed on the psychological aspect. The duo of its </w:t>
      </w:r>
      <w:proofErr w:type="gramStart"/>
      <w:r w:rsidR="005E61D2" w:rsidRPr="000F4ADD">
        <w:rPr>
          <w:rFonts w:asciiTheme="majorBidi" w:hAnsiTheme="majorBidi" w:cstheme="majorBidi"/>
          <w:sz w:val="24"/>
          <w:szCs w:val="24"/>
          <w:lang w:val="en-US"/>
        </w:rPr>
        <w:t>supervisors</w:t>
      </w:r>
      <w:proofErr w:type="gramEnd"/>
      <w:r w:rsidR="005E61D2" w:rsidRPr="000F4ADD">
        <w:rPr>
          <w:rFonts w:asciiTheme="majorBidi" w:hAnsiTheme="majorBidi" w:cstheme="majorBidi"/>
          <w:sz w:val="24"/>
          <w:szCs w:val="24"/>
          <w:lang w:val="en-US"/>
        </w:rPr>
        <w:t xml:space="preserve"> belief that blind children should not suffer from a lack of self-esteem, so they worked to promote independence and self- reliance among his students. In 1840, The Bengal Military Orphan Asylum, Calcutta, ad</w:t>
      </w:r>
      <w:r w:rsidR="00EA7D71">
        <w:rPr>
          <w:rFonts w:asciiTheme="majorBidi" w:hAnsiTheme="majorBidi" w:cstheme="majorBidi"/>
          <w:sz w:val="24"/>
          <w:szCs w:val="24"/>
          <w:lang w:val="en-US"/>
        </w:rPr>
        <w:t xml:space="preserve">opted the Lucas reading system </w:t>
      </w:r>
      <w:r w:rsidR="005E61D2" w:rsidRPr="000F4ADD">
        <w:rPr>
          <w:rFonts w:asciiTheme="majorBidi" w:hAnsiTheme="majorBidi" w:cstheme="majorBidi"/>
          <w:sz w:val="24"/>
          <w:szCs w:val="24"/>
          <w:lang w:val="en-US"/>
        </w:rPr>
        <w:t>“a form of embossed text or tactile alphabet system using a sort of “stenographic shorthand” with arbitrarily chosen symbols.” The Lucas system sign was one of the first shorthand systems for the blind to be invented and was in use before Braille; a system of touch reading and writin</w:t>
      </w:r>
      <w:r w:rsidR="00B321B1">
        <w:rPr>
          <w:rFonts w:asciiTheme="majorBidi" w:hAnsiTheme="majorBidi" w:cstheme="majorBidi"/>
          <w:sz w:val="24"/>
          <w:szCs w:val="24"/>
          <w:lang w:val="en-US"/>
        </w:rPr>
        <w:t>g for blind persons. (Sylvester,</w:t>
      </w:r>
      <w:r w:rsidR="00EA7D71">
        <w:rPr>
          <w:rFonts w:asciiTheme="majorBidi" w:hAnsiTheme="majorBidi" w:cstheme="majorBidi"/>
          <w:sz w:val="24"/>
          <w:szCs w:val="24"/>
          <w:lang w:val="en-US"/>
        </w:rPr>
        <w:t xml:space="preserve"> </w:t>
      </w:r>
      <w:r w:rsidR="005A25D2">
        <w:rPr>
          <w:rFonts w:asciiTheme="majorBidi" w:hAnsiTheme="majorBidi" w:cstheme="majorBidi"/>
          <w:sz w:val="24"/>
          <w:szCs w:val="24"/>
          <w:lang w:val="en-US"/>
        </w:rPr>
        <w:t>2020)</w:t>
      </w:r>
      <w:r w:rsidR="005E61D2" w:rsidRPr="000F4ADD">
        <w:rPr>
          <w:rFonts w:asciiTheme="majorBidi" w:hAnsiTheme="majorBidi" w:cstheme="majorBidi"/>
          <w:sz w:val="24"/>
          <w:szCs w:val="24"/>
          <w:lang w:val="en-US"/>
        </w:rPr>
        <w:t>. The first institution adopts the Braille system was the Missouri Institute for the Blind in the United States of America, in 1860.</w:t>
      </w:r>
      <w:r w:rsidR="00FD2420">
        <w:rPr>
          <w:rFonts w:asciiTheme="majorBidi" w:hAnsiTheme="majorBidi" w:cstheme="majorBidi"/>
          <w:sz w:val="24"/>
          <w:szCs w:val="24"/>
          <w:lang w:val="en-US"/>
        </w:rPr>
        <w:t xml:space="preserve"> </w:t>
      </w:r>
      <w:r w:rsidR="005E61D2" w:rsidRPr="00751C86">
        <w:rPr>
          <w:rFonts w:asciiTheme="majorBidi" w:hAnsiTheme="majorBidi" w:cstheme="majorBidi"/>
          <w:sz w:val="24"/>
          <w:szCs w:val="24"/>
          <w:lang w:val="en-US"/>
        </w:rPr>
        <w:t xml:space="preserve">According to </w:t>
      </w:r>
      <w:proofErr w:type="spellStart"/>
      <w:r w:rsidR="005E61D2" w:rsidRPr="00751C86">
        <w:rPr>
          <w:rFonts w:asciiTheme="majorBidi" w:hAnsiTheme="majorBidi" w:cstheme="majorBidi"/>
          <w:sz w:val="24"/>
          <w:szCs w:val="24"/>
          <w:lang w:val="en-US"/>
        </w:rPr>
        <w:t>Lowen</w:t>
      </w:r>
      <w:r w:rsidR="00B321B1">
        <w:rPr>
          <w:rFonts w:asciiTheme="majorBidi" w:hAnsiTheme="majorBidi" w:cstheme="majorBidi"/>
          <w:sz w:val="24"/>
          <w:szCs w:val="24"/>
          <w:lang w:val="en-US"/>
        </w:rPr>
        <w:t>feld</w:t>
      </w:r>
      <w:proofErr w:type="spellEnd"/>
      <w:r w:rsidR="00767E2B">
        <w:rPr>
          <w:rFonts w:asciiTheme="majorBidi" w:hAnsiTheme="majorBidi" w:cstheme="majorBidi"/>
          <w:sz w:val="24"/>
          <w:szCs w:val="24"/>
          <w:lang w:val="en-US"/>
        </w:rPr>
        <w:t xml:space="preserve"> </w:t>
      </w:r>
      <w:r w:rsidR="00B321B1">
        <w:rPr>
          <w:rFonts w:asciiTheme="majorBidi" w:hAnsiTheme="majorBidi" w:cstheme="majorBidi"/>
          <w:sz w:val="24"/>
          <w:szCs w:val="24"/>
          <w:lang w:val="en-US"/>
        </w:rPr>
        <w:t>(</w:t>
      </w:r>
      <w:r w:rsidR="005E61D2" w:rsidRPr="00751C86">
        <w:rPr>
          <w:rFonts w:asciiTheme="majorBidi" w:hAnsiTheme="majorBidi" w:cstheme="majorBidi"/>
          <w:sz w:val="24"/>
          <w:szCs w:val="24"/>
          <w:lang w:val="en-US"/>
        </w:rPr>
        <w:t xml:space="preserve">1956), he classified the major historical events for blind people into three different stages that are mentioned previously. The table (1) below clarifies those </w:t>
      </w:r>
      <w:r w:rsidR="002E7251" w:rsidRPr="00751C86">
        <w:rPr>
          <w:rFonts w:asciiTheme="majorBidi" w:hAnsiTheme="majorBidi" w:cstheme="majorBidi"/>
          <w:sz w:val="24"/>
          <w:szCs w:val="24"/>
          <w:lang w:val="en-US"/>
        </w:rPr>
        <w:t>events</w:t>
      </w:r>
      <w:r w:rsidR="00AC4B31">
        <w:rPr>
          <w:rFonts w:asciiTheme="majorBidi" w:hAnsiTheme="majorBidi" w:cstheme="majorBidi"/>
          <w:sz w:val="24"/>
          <w:szCs w:val="24"/>
          <w:lang w:val="en-US"/>
        </w:rPr>
        <w:t>. (Zheng, X, 2014, p.10)</w:t>
      </w:r>
      <w:r w:rsidR="00745705">
        <w:rPr>
          <w:rFonts w:asciiTheme="majorBidi" w:hAnsiTheme="majorBidi" w:cstheme="majorBidi"/>
          <w:sz w:val="24"/>
          <w:szCs w:val="24"/>
          <w:lang w:val="en-US"/>
        </w:rPr>
        <w:t>.</w:t>
      </w:r>
    </w:p>
    <w:p w14:paraId="32BA26B9" w14:textId="77777777" w:rsidR="005E61D2" w:rsidRDefault="005E61D2" w:rsidP="000A16E5">
      <w:pPr>
        <w:tabs>
          <w:tab w:val="left" w:pos="1245"/>
        </w:tabs>
        <w:spacing w:line="360" w:lineRule="auto"/>
        <w:jc w:val="both"/>
        <w:rPr>
          <w:rFonts w:asciiTheme="majorBidi" w:hAnsiTheme="majorBidi" w:cstheme="majorBidi"/>
          <w:sz w:val="24"/>
          <w:szCs w:val="24"/>
          <w:rtl/>
          <w:lang w:val="en-US"/>
        </w:rPr>
      </w:pPr>
    </w:p>
    <w:tbl>
      <w:tblPr>
        <w:tblpPr w:leftFromText="141" w:rightFromText="141" w:vertAnchor="page" w:horzAnchor="margin" w:tblpY="151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3"/>
        <w:gridCol w:w="807"/>
        <w:gridCol w:w="1036"/>
        <w:gridCol w:w="4820"/>
      </w:tblGrid>
      <w:tr w:rsidR="00C23283" w:rsidRPr="00143615" w14:paraId="385C4CCD" w14:textId="77777777" w:rsidTr="00C23283">
        <w:trPr>
          <w:trHeight w:val="699"/>
        </w:trPr>
        <w:tc>
          <w:tcPr>
            <w:tcW w:w="2263" w:type="dxa"/>
          </w:tcPr>
          <w:p w14:paraId="2A6C5895" w14:textId="77777777" w:rsidR="00C23283" w:rsidRPr="00C50243" w:rsidRDefault="00C23283" w:rsidP="00C23283">
            <w:pPr>
              <w:spacing w:line="360" w:lineRule="auto"/>
              <w:jc w:val="both"/>
              <w:rPr>
                <w:rFonts w:asciiTheme="majorBidi" w:hAnsiTheme="majorBidi" w:cstheme="majorBidi"/>
                <w:b/>
                <w:lang w:val="en-US"/>
              </w:rPr>
            </w:pPr>
            <w:r w:rsidRPr="00C50243">
              <w:rPr>
                <w:rFonts w:asciiTheme="majorBidi" w:hAnsiTheme="majorBidi" w:cstheme="majorBidi"/>
                <w:b/>
                <w:lang w:val="en-US"/>
              </w:rPr>
              <w:lastRenderedPageBreak/>
              <w:t>Trend of Education for Blind People</w:t>
            </w:r>
          </w:p>
        </w:tc>
        <w:tc>
          <w:tcPr>
            <w:tcW w:w="807" w:type="dxa"/>
          </w:tcPr>
          <w:p w14:paraId="198F09A6" w14:textId="77777777" w:rsidR="00C23283" w:rsidRPr="00C50243" w:rsidRDefault="00C23283" w:rsidP="00C23283">
            <w:pPr>
              <w:spacing w:line="360" w:lineRule="auto"/>
              <w:jc w:val="both"/>
              <w:rPr>
                <w:rFonts w:asciiTheme="majorBidi" w:hAnsiTheme="majorBidi" w:cstheme="majorBidi"/>
                <w:b/>
                <w:lang w:val="en-US"/>
              </w:rPr>
            </w:pPr>
            <w:r w:rsidRPr="00C50243">
              <w:rPr>
                <w:rFonts w:asciiTheme="majorBidi" w:hAnsiTheme="majorBidi" w:cstheme="majorBidi"/>
                <w:b/>
                <w:lang w:val="en-US"/>
              </w:rPr>
              <w:t>Time</w:t>
            </w:r>
          </w:p>
        </w:tc>
        <w:tc>
          <w:tcPr>
            <w:tcW w:w="1036" w:type="dxa"/>
          </w:tcPr>
          <w:p w14:paraId="1F71DDA7" w14:textId="77777777" w:rsidR="00C23283" w:rsidRPr="00C50243" w:rsidRDefault="00C23283" w:rsidP="00C23283">
            <w:pPr>
              <w:spacing w:line="360" w:lineRule="auto"/>
              <w:jc w:val="both"/>
              <w:rPr>
                <w:rFonts w:asciiTheme="majorBidi" w:hAnsiTheme="majorBidi" w:cstheme="majorBidi"/>
                <w:b/>
                <w:lang w:val="en-US"/>
              </w:rPr>
            </w:pPr>
            <w:r w:rsidRPr="00C50243">
              <w:rPr>
                <w:rFonts w:asciiTheme="majorBidi" w:hAnsiTheme="majorBidi" w:cstheme="majorBidi"/>
                <w:b/>
                <w:lang w:val="en-US"/>
              </w:rPr>
              <w:t>Place</w:t>
            </w:r>
          </w:p>
        </w:tc>
        <w:tc>
          <w:tcPr>
            <w:tcW w:w="4820" w:type="dxa"/>
          </w:tcPr>
          <w:p w14:paraId="6E5119EB" w14:textId="77777777" w:rsidR="00C23283" w:rsidRPr="00C50243" w:rsidRDefault="00C23283" w:rsidP="00C23283">
            <w:pPr>
              <w:spacing w:line="360" w:lineRule="auto"/>
              <w:jc w:val="both"/>
              <w:rPr>
                <w:rFonts w:asciiTheme="majorBidi" w:hAnsiTheme="majorBidi" w:cstheme="majorBidi"/>
                <w:b/>
                <w:lang w:val="en-US"/>
              </w:rPr>
            </w:pPr>
            <w:r w:rsidRPr="00C50243">
              <w:rPr>
                <w:rFonts w:asciiTheme="majorBidi" w:hAnsiTheme="majorBidi" w:cstheme="majorBidi"/>
                <w:b/>
                <w:lang w:val="en-US"/>
              </w:rPr>
              <w:t>Event</w:t>
            </w:r>
          </w:p>
        </w:tc>
      </w:tr>
      <w:tr w:rsidR="00C23283" w:rsidRPr="00737994" w14:paraId="1869448E" w14:textId="77777777" w:rsidTr="00C23283">
        <w:trPr>
          <w:trHeight w:val="703"/>
        </w:trPr>
        <w:tc>
          <w:tcPr>
            <w:tcW w:w="2263" w:type="dxa"/>
            <w:tcBorders>
              <w:bottom w:val="nil"/>
            </w:tcBorders>
          </w:tcPr>
          <w:p w14:paraId="47FB14D6" w14:textId="77777777" w:rsidR="00C23283" w:rsidRPr="00C50243" w:rsidRDefault="00C23283" w:rsidP="00C23283">
            <w:pPr>
              <w:spacing w:line="360" w:lineRule="auto"/>
              <w:jc w:val="both"/>
              <w:rPr>
                <w:rFonts w:asciiTheme="majorBidi" w:hAnsiTheme="majorBidi" w:cstheme="majorBidi"/>
                <w:lang w:val="en-US"/>
              </w:rPr>
            </w:pPr>
          </w:p>
        </w:tc>
        <w:tc>
          <w:tcPr>
            <w:tcW w:w="807" w:type="dxa"/>
          </w:tcPr>
          <w:p w14:paraId="065B30B5"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1785</w:t>
            </w:r>
          </w:p>
        </w:tc>
        <w:tc>
          <w:tcPr>
            <w:tcW w:w="1036" w:type="dxa"/>
          </w:tcPr>
          <w:p w14:paraId="736856DC"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Paris</w:t>
            </w:r>
          </w:p>
        </w:tc>
        <w:tc>
          <w:tcPr>
            <w:tcW w:w="4820" w:type="dxa"/>
          </w:tcPr>
          <w:p w14:paraId="04D91E3A"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Establishmen</w:t>
            </w:r>
            <w:r>
              <w:rPr>
                <w:rFonts w:asciiTheme="majorBidi" w:hAnsiTheme="majorBidi" w:cstheme="majorBidi"/>
                <w:lang w:val="en-US"/>
              </w:rPr>
              <w:t xml:space="preserve">t of the world first school for </w:t>
            </w:r>
            <w:r w:rsidRPr="00C50243">
              <w:rPr>
                <w:rFonts w:asciiTheme="majorBidi" w:hAnsiTheme="majorBidi" w:cstheme="majorBidi"/>
                <w:lang w:val="en-US"/>
              </w:rPr>
              <w:t>blind people (</w:t>
            </w:r>
            <w:proofErr w:type="spellStart"/>
            <w:r w:rsidRPr="00C50243">
              <w:rPr>
                <w:rFonts w:asciiTheme="majorBidi" w:hAnsiTheme="majorBidi" w:cstheme="majorBidi"/>
                <w:lang w:val="en-US"/>
              </w:rPr>
              <w:t>Lowenfeld</w:t>
            </w:r>
            <w:proofErr w:type="spellEnd"/>
            <w:r w:rsidRPr="00C50243">
              <w:rPr>
                <w:rFonts w:asciiTheme="majorBidi" w:hAnsiTheme="majorBidi" w:cstheme="majorBidi"/>
                <w:lang w:val="en-US"/>
              </w:rPr>
              <w:t>, 1956).</w:t>
            </w:r>
          </w:p>
        </w:tc>
      </w:tr>
      <w:tr w:rsidR="00C23283" w:rsidRPr="00737994" w14:paraId="60C7E019" w14:textId="77777777" w:rsidTr="00C23283">
        <w:trPr>
          <w:trHeight w:val="656"/>
        </w:trPr>
        <w:tc>
          <w:tcPr>
            <w:tcW w:w="2263" w:type="dxa"/>
            <w:vMerge w:val="restart"/>
            <w:tcBorders>
              <w:top w:val="nil"/>
              <w:bottom w:val="nil"/>
            </w:tcBorders>
          </w:tcPr>
          <w:p w14:paraId="1977B8E1"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Segregated</w:t>
            </w:r>
            <w:r w:rsidRPr="00C50243">
              <w:rPr>
                <w:rFonts w:asciiTheme="majorBidi" w:hAnsiTheme="majorBidi" w:cstheme="majorBidi"/>
                <w:lang w:val="en-US"/>
              </w:rPr>
              <w:tab/>
              <w:t>or Residential Schools (</w:t>
            </w:r>
            <w:proofErr w:type="spellStart"/>
            <w:r w:rsidRPr="00C50243">
              <w:rPr>
                <w:rFonts w:asciiTheme="majorBidi" w:hAnsiTheme="majorBidi" w:cstheme="majorBidi"/>
                <w:lang w:val="en-US"/>
              </w:rPr>
              <w:t>Lowenfeld</w:t>
            </w:r>
            <w:proofErr w:type="spellEnd"/>
            <w:r w:rsidRPr="00C50243">
              <w:rPr>
                <w:rFonts w:asciiTheme="majorBidi" w:hAnsiTheme="majorBidi" w:cstheme="majorBidi"/>
                <w:lang w:val="en-US"/>
              </w:rPr>
              <w:t>, 1956)</w:t>
            </w:r>
          </w:p>
        </w:tc>
        <w:tc>
          <w:tcPr>
            <w:tcW w:w="807" w:type="dxa"/>
          </w:tcPr>
          <w:p w14:paraId="20FC598B"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1790</w:t>
            </w:r>
          </w:p>
        </w:tc>
        <w:tc>
          <w:tcPr>
            <w:tcW w:w="1036" w:type="dxa"/>
          </w:tcPr>
          <w:p w14:paraId="0C04001E"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England</w:t>
            </w:r>
          </w:p>
        </w:tc>
        <w:tc>
          <w:tcPr>
            <w:tcW w:w="4820" w:type="dxa"/>
          </w:tcPr>
          <w:p w14:paraId="1085317A"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The first school for the blind in England</w:t>
            </w:r>
            <w:r>
              <w:rPr>
                <w:rFonts w:asciiTheme="majorBidi" w:hAnsiTheme="majorBidi" w:cstheme="majorBidi"/>
                <w:lang w:val="en-US"/>
              </w:rPr>
              <w:t xml:space="preserve"> </w:t>
            </w:r>
            <w:r w:rsidRPr="00C50243">
              <w:rPr>
                <w:rFonts w:asciiTheme="majorBidi" w:hAnsiTheme="majorBidi" w:cstheme="majorBidi"/>
                <w:lang w:val="en-US"/>
              </w:rPr>
              <w:t>(Taylor, &amp; Taylor, 1960)</w:t>
            </w:r>
          </w:p>
        </w:tc>
      </w:tr>
      <w:tr w:rsidR="00C23283" w:rsidRPr="00737994" w14:paraId="68A9F1C4" w14:textId="77777777" w:rsidTr="00C23283">
        <w:trPr>
          <w:trHeight w:val="456"/>
        </w:trPr>
        <w:tc>
          <w:tcPr>
            <w:tcW w:w="2263" w:type="dxa"/>
            <w:vMerge/>
            <w:tcBorders>
              <w:top w:val="nil"/>
              <w:bottom w:val="nil"/>
            </w:tcBorders>
          </w:tcPr>
          <w:p w14:paraId="6EED038F" w14:textId="77777777" w:rsidR="00C23283" w:rsidRPr="00C50243" w:rsidRDefault="00C23283" w:rsidP="00C23283">
            <w:pPr>
              <w:spacing w:line="360" w:lineRule="auto"/>
              <w:jc w:val="both"/>
              <w:rPr>
                <w:rFonts w:asciiTheme="majorBidi" w:hAnsiTheme="majorBidi" w:cstheme="majorBidi"/>
                <w:lang w:val="en-US"/>
              </w:rPr>
            </w:pPr>
          </w:p>
        </w:tc>
        <w:tc>
          <w:tcPr>
            <w:tcW w:w="807" w:type="dxa"/>
          </w:tcPr>
          <w:p w14:paraId="15AE750B"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1793</w:t>
            </w:r>
          </w:p>
        </w:tc>
        <w:tc>
          <w:tcPr>
            <w:tcW w:w="1036" w:type="dxa"/>
          </w:tcPr>
          <w:p w14:paraId="60CCF6A5"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Scotland</w:t>
            </w:r>
          </w:p>
        </w:tc>
        <w:tc>
          <w:tcPr>
            <w:tcW w:w="4820" w:type="dxa"/>
          </w:tcPr>
          <w:p w14:paraId="321EF501"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The first school for the blind in Scotland (Taylor&amp; Taylor, 1960).</w:t>
            </w:r>
          </w:p>
        </w:tc>
      </w:tr>
      <w:tr w:rsidR="00C23283" w:rsidRPr="00737994" w14:paraId="5EAF6B7E" w14:textId="77777777" w:rsidTr="00C23283">
        <w:trPr>
          <w:trHeight w:val="1308"/>
        </w:trPr>
        <w:tc>
          <w:tcPr>
            <w:tcW w:w="2263" w:type="dxa"/>
            <w:tcBorders>
              <w:top w:val="nil"/>
              <w:bottom w:val="nil"/>
            </w:tcBorders>
          </w:tcPr>
          <w:p w14:paraId="5AACD434" w14:textId="77777777" w:rsidR="00C23283" w:rsidRPr="00C50243" w:rsidRDefault="00C23283" w:rsidP="00C23283">
            <w:pPr>
              <w:spacing w:line="360" w:lineRule="auto"/>
              <w:jc w:val="both"/>
              <w:rPr>
                <w:rFonts w:asciiTheme="majorBidi" w:hAnsiTheme="majorBidi" w:cstheme="majorBidi"/>
                <w:lang w:val="en-US"/>
              </w:rPr>
            </w:pPr>
          </w:p>
        </w:tc>
        <w:tc>
          <w:tcPr>
            <w:tcW w:w="807" w:type="dxa"/>
          </w:tcPr>
          <w:p w14:paraId="3355AD3A"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1893</w:t>
            </w:r>
          </w:p>
        </w:tc>
        <w:tc>
          <w:tcPr>
            <w:tcW w:w="1036" w:type="dxa"/>
          </w:tcPr>
          <w:p w14:paraId="78E357D8"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Britain</w:t>
            </w:r>
          </w:p>
        </w:tc>
        <w:tc>
          <w:tcPr>
            <w:tcW w:w="4820" w:type="dxa"/>
          </w:tcPr>
          <w:p w14:paraId="44ADE823"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French (2007) Britain issued the Elementary Education (Blind and Deaf Children) Act to guarantee</w:t>
            </w:r>
            <w:r>
              <w:rPr>
                <w:rFonts w:asciiTheme="majorBidi" w:hAnsiTheme="majorBidi" w:cstheme="majorBidi"/>
                <w:lang w:val="en-US"/>
              </w:rPr>
              <w:t xml:space="preserve"> compulsory education for blind </w:t>
            </w:r>
            <w:r w:rsidRPr="00C50243">
              <w:rPr>
                <w:rFonts w:asciiTheme="majorBidi" w:hAnsiTheme="majorBidi" w:cstheme="majorBidi"/>
                <w:lang w:val="en-US"/>
              </w:rPr>
              <w:t>and deaf children (French, 2007).</w:t>
            </w:r>
          </w:p>
        </w:tc>
      </w:tr>
      <w:tr w:rsidR="00C23283" w:rsidRPr="00737994" w14:paraId="4976C8CE" w14:textId="77777777" w:rsidTr="00C23283">
        <w:trPr>
          <w:trHeight w:val="656"/>
        </w:trPr>
        <w:tc>
          <w:tcPr>
            <w:tcW w:w="2263" w:type="dxa"/>
            <w:tcBorders>
              <w:top w:val="nil"/>
              <w:bottom w:val="nil"/>
            </w:tcBorders>
          </w:tcPr>
          <w:p w14:paraId="0ABBA661" w14:textId="77777777" w:rsidR="00C23283" w:rsidRPr="00C50243" w:rsidRDefault="00C23283" w:rsidP="00C23283">
            <w:pPr>
              <w:spacing w:line="360" w:lineRule="auto"/>
              <w:jc w:val="both"/>
              <w:rPr>
                <w:rFonts w:asciiTheme="majorBidi" w:hAnsiTheme="majorBidi" w:cstheme="majorBidi"/>
                <w:lang w:val="en-US"/>
              </w:rPr>
            </w:pPr>
          </w:p>
        </w:tc>
        <w:tc>
          <w:tcPr>
            <w:tcW w:w="807" w:type="dxa"/>
          </w:tcPr>
          <w:p w14:paraId="5BEA9667"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1900</w:t>
            </w:r>
          </w:p>
        </w:tc>
        <w:tc>
          <w:tcPr>
            <w:tcW w:w="1036" w:type="dxa"/>
          </w:tcPr>
          <w:p w14:paraId="5198CBFA"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Chicago</w:t>
            </w:r>
          </w:p>
        </w:tc>
        <w:tc>
          <w:tcPr>
            <w:tcW w:w="4820" w:type="dxa"/>
          </w:tcPr>
          <w:p w14:paraId="6DD61880"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The   first   „braille   class‟   in   a   public school was set up in Chicago (</w:t>
            </w:r>
            <w:proofErr w:type="spellStart"/>
            <w:r w:rsidRPr="00C50243">
              <w:rPr>
                <w:rFonts w:asciiTheme="majorBidi" w:hAnsiTheme="majorBidi" w:cstheme="majorBidi"/>
                <w:lang w:val="en-US"/>
              </w:rPr>
              <w:t>Lowenfeld</w:t>
            </w:r>
            <w:proofErr w:type="spellEnd"/>
            <w:r w:rsidRPr="00C50243">
              <w:rPr>
                <w:rFonts w:asciiTheme="majorBidi" w:hAnsiTheme="majorBidi" w:cstheme="majorBidi"/>
                <w:lang w:val="en-US"/>
              </w:rPr>
              <w:t>, 1956).</w:t>
            </w:r>
          </w:p>
        </w:tc>
      </w:tr>
      <w:tr w:rsidR="00C23283" w:rsidRPr="00737994" w14:paraId="395E45C2" w14:textId="77777777" w:rsidTr="00C23283">
        <w:trPr>
          <w:trHeight w:val="1308"/>
        </w:trPr>
        <w:tc>
          <w:tcPr>
            <w:tcW w:w="2263" w:type="dxa"/>
            <w:tcBorders>
              <w:top w:val="nil"/>
              <w:bottom w:val="nil"/>
            </w:tcBorders>
          </w:tcPr>
          <w:p w14:paraId="6D026CA9" w14:textId="77777777" w:rsidR="00C23283" w:rsidRPr="00C50243" w:rsidRDefault="00C23283" w:rsidP="00C23283">
            <w:pPr>
              <w:spacing w:line="360" w:lineRule="auto"/>
              <w:jc w:val="both"/>
              <w:rPr>
                <w:rFonts w:asciiTheme="majorBidi" w:hAnsiTheme="majorBidi" w:cstheme="majorBidi"/>
                <w:lang w:val="en-US"/>
              </w:rPr>
            </w:pPr>
          </w:p>
        </w:tc>
        <w:tc>
          <w:tcPr>
            <w:tcW w:w="807" w:type="dxa"/>
          </w:tcPr>
          <w:p w14:paraId="110F89D5"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1900s</w:t>
            </w:r>
          </w:p>
        </w:tc>
        <w:tc>
          <w:tcPr>
            <w:tcW w:w="1036" w:type="dxa"/>
          </w:tcPr>
          <w:p w14:paraId="1C275C5D"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Britain</w:t>
            </w:r>
          </w:p>
        </w:tc>
        <w:tc>
          <w:tcPr>
            <w:tcW w:w="4820" w:type="dxa"/>
          </w:tcPr>
          <w:p w14:paraId="2D0F272A"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Education was provided to blind pupils with extra special educational needs or impairments,</w:t>
            </w:r>
            <w:r>
              <w:rPr>
                <w:rFonts w:asciiTheme="majorBidi" w:hAnsiTheme="majorBidi" w:cstheme="majorBidi"/>
                <w:lang w:val="en-US"/>
              </w:rPr>
              <w:t xml:space="preserve"> and in segregated institutions </w:t>
            </w:r>
            <w:r w:rsidRPr="00C50243">
              <w:rPr>
                <w:rFonts w:asciiTheme="majorBidi" w:hAnsiTheme="majorBidi" w:cstheme="majorBidi"/>
                <w:lang w:val="en-US"/>
              </w:rPr>
              <w:t>(French, 2007).</w:t>
            </w:r>
          </w:p>
        </w:tc>
      </w:tr>
      <w:tr w:rsidR="00C23283" w:rsidRPr="00737994" w14:paraId="6DA2D0F3" w14:textId="77777777" w:rsidTr="00C23283">
        <w:trPr>
          <w:trHeight w:val="1093"/>
        </w:trPr>
        <w:tc>
          <w:tcPr>
            <w:tcW w:w="2263" w:type="dxa"/>
            <w:tcBorders>
              <w:top w:val="nil"/>
              <w:bottom w:val="nil"/>
            </w:tcBorders>
          </w:tcPr>
          <w:p w14:paraId="70A6F299"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Study with Sighted Peers (</w:t>
            </w:r>
            <w:proofErr w:type="spellStart"/>
            <w:r w:rsidRPr="00C50243">
              <w:rPr>
                <w:rFonts w:asciiTheme="majorBidi" w:hAnsiTheme="majorBidi" w:cstheme="majorBidi"/>
                <w:lang w:val="en-US"/>
              </w:rPr>
              <w:t>Argyropoulos</w:t>
            </w:r>
            <w:proofErr w:type="spellEnd"/>
            <w:r w:rsidRPr="00C50243">
              <w:rPr>
                <w:rFonts w:asciiTheme="majorBidi" w:hAnsiTheme="majorBidi" w:cstheme="majorBidi"/>
                <w:lang w:val="en-US"/>
              </w:rPr>
              <w:t xml:space="preserve"> &amp; </w:t>
            </w:r>
            <w:proofErr w:type="spellStart"/>
            <w:r w:rsidRPr="00C50243">
              <w:rPr>
                <w:rFonts w:asciiTheme="majorBidi" w:hAnsiTheme="majorBidi" w:cstheme="majorBidi"/>
                <w:lang w:val="en-US"/>
              </w:rPr>
              <w:t>Stamouli</w:t>
            </w:r>
            <w:proofErr w:type="spellEnd"/>
            <w:r w:rsidRPr="00C50243">
              <w:rPr>
                <w:rFonts w:asciiTheme="majorBidi" w:hAnsiTheme="majorBidi" w:cstheme="majorBidi"/>
                <w:lang w:val="en-US"/>
              </w:rPr>
              <w:t>, 2006)</w:t>
            </w:r>
          </w:p>
        </w:tc>
        <w:tc>
          <w:tcPr>
            <w:tcW w:w="807" w:type="dxa"/>
          </w:tcPr>
          <w:p w14:paraId="4FB5D097"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1960</w:t>
            </w:r>
          </w:p>
        </w:tc>
        <w:tc>
          <w:tcPr>
            <w:tcW w:w="1036" w:type="dxa"/>
          </w:tcPr>
          <w:p w14:paraId="0D10182F"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Western Europe</w:t>
            </w:r>
          </w:p>
        </w:tc>
        <w:tc>
          <w:tcPr>
            <w:tcW w:w="4820" w:type="dxa"/>
          </w:tcPr>
          <w:p w14:paraId="3D7C890F"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14 Western European Countries providing compuls</w:t>
            </w:r>
            <w:r>
              <w:rPr>
                <w:rFonts w:asciiTheme="majorBidi" w:hAnsiTheme="majorBidi" w:cstheme="majorBidi"/>
                <w:lang w:val="en-US"/>
              </w:rPr>
              <w:t xml:space="preserve">ory education to blind children </w:t>
            </w:r>
            <w:r w:rsidRPr="00C50243">
              <w:rPr>
                <w:rFonts w:asciiTheme="majorBidi" w:hAnsiTheme="majorBidi" w:cstheme="majorBidi"/>
                <w:lang w:val="en-US"/>
              </w:rPr>
              <w:t>(Higgins &amp; Ballard, 1999).</w:t>
            </w:r>
          </w:p>
        </w:tc>
      </w:tr>
      <w:tr w:rsidR="00C23283" w:rsidRPr="00737994" w14:paraId="0193922C" w14:textId="77777777" w:rsidTr="00C23283">
        <w:trPr>
          <w:trHeight w:val="684"/>
        </w:trPr>
        <w:tc>
          <w:tcPr>
            <w:tcW w:w="2263" w:type="dxa"/>
            <w:tcBorders>
              <w:top w:val="nil"/>
              <w:bottom w:val="nil"/>
            </w:tcBorders>
          </w:tcPr>
          <w:p w14:paraId="1A36E594" w14:textId="77777777" w:rsidR="00C23283" w:rsidRPr="00C50243" w:rsidRDefault="00C23283" w:rsidP="00C23283">
            <w:pPr>
              <w:spacing w:line="360" w:lineRule="auto"/>
              <w:jc w:val="both"/>
              <w:rPr>
                <w:rFonts w:asciiTheme="majorBidi" w:hAnsiTheme="majorBidi" w:cstheme="majorBidi"/>
                <w:lang w:val="en-US"/>
              </w:rPr>
            </w:pPr>
          </w:p>
        </w:tc>
        <w:tc>
          <w:tcPr>
            <w:tcW w:w="807" w:type="dxa"/>
          </w:tcPr>
          <w:p w14:paraId="47121670"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1980</w:t>
            </w:r>
          </w:p>
        </w:tc>
        <w:tc>
          <w:tcPr>
            <w:tcW w:w="1036" w:type="dxa"/>
          </w:tcPr>
          <w:p w14:paraId="1BF39EF5"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Hungary</w:t>
            </w:r>
          </w:p>
        </w:tc>
        <w:tc>
          <w:tcPr>
            <w:tcW w:w="4820" w:type="dxa"/>
          </w:tcPr>
          <w:p w14:paraId="6C25CF6E"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A kindergarten department was opened to receive visually impaired or blind children (</w:t>
            </w:r>
            <w:proofErr w:type="spellStart"/>
            <w:r w:rsidRPr="00C50243">
              <w:rPr>
                <w:rFonts w:asciiTheme="majorBidi" w:hAnsiTheme="majorBidi" w:cstheme="majorBidi"/>
                <w:lang w:val="en-US"/>
              </w:rPr>
              <w:t>Kovács</w:t>
            </w:r>
            <w:proofErr w:type="spellEnd"/>
            <w:r w:rsidRPr="00C50243">
              <w:rPr>
                <w:rFonts w:asciiTheme="majorBidi" w:hAnsiTheme="majorBidi" w:cstheme="majorBidi"/>
                <w:lang w:val="en-US"/>
              </w:rPr>
              <w:t>, 2002).</w:t>
            </w:r>
          </w:p>
        </w:tc>
      </w:tr>
      <w:tr w:rsidR="00C23283" w:rsidRPr="00737994" w14:paraId="2CE6C040" w14:textId="77777777" w:rsidTr="00C23283">
        <w:trPr>
          <w:trHeight w:val="1389"/>
        </w:trPr>
        <w:tc>
          <w:tcPr>
            <w:tcW w:w="2263" w:type="dxa"/>
            <w:tcBorders>
              <w:top w:val="nil"/>
              <w:bottom w:val="single" w:sz="4" w:space="0" w:color="auto"/>
            </w:tcBorders>
          </w:tcPr>
          <w:p w14:paraId="155B41FB" w14:textId="77777777" w:rsidR="00C23283" w:rsidRPr="00C50243" w:rsidRDefault="00C23283" w:rsidP="00C23283">
            <w:pPr>
              <w:spacing w:line="360" w:lineRule="auto"/>
              <w:jc w:val="both"/>
              <w:rPr>
                <w:rFonts w:asciiTheme="majorBidi" w:hAnsiTheme="majorBidi" w:cstheme="majorBidi"/>
                <w:lang w:val="en-US"/>
              </w:rPr>
            </w:pPr>
          </w:p>
        </w:tc>
        <w:tc>
          <w:tcPr>
            <w:tcW w:w="807" w:type="dxa"/>
          </w:tcPr>
          <w:p w14:paraId="68FF032A"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1989</w:t>
            </w:r>
          </w:p>
        </w:tc>
        <w:tc>
          <w:tcPr>
            <w:tcW w:w="1036" w:type="dxa"/>
          </w:tcPr>
          <w:p w14:paraId="1A294474"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Greece</w:t>
            </w:r>
          </w:p>
        </w:tc>
        <w:tc>
          <w:tcPr>
            <w:tcW w:w="4820" w:type="dxa"/>
          </w:tcPr>
          <w:p w14:paraId="3C33DE5F" w14:textId="77777777" w:rsidR="00C23283" w:rsidRPr="00C50243" w:rsidRDefault="00C23283" w:rsidP="00C23283">
            <w:pPr>
              <w:spacing w:line="360" w:lineRule="auto"/>
              <w:jc w:val="both"/>
              <w:rPr>
                <w:rFonts w:asciiTheme="majorBidi" w:hAnsiTheme="majorBidi" w:cstheme="majorBidi"/>
                <w:lang w:val="en-US"/>
              </w:rPr>
            </w:pPr>
            <w:r w:rsidRPr="00C50243">
              <w:rPr>
                <w:rFonts w:asciiTheme="majorBidi" w:hAnsiTheme="majorBidi" w:cstheme="majorBidi"/>
                <w:lang w:val="en-US"/>
              </w:rPr>
              <w:t>The first attempt of integrating visually impaired or blind student into mainstream primary school in Greece (</w:t>
            </w:r>
            <w:proofErr w:type="spellStart"/>
            <w:r w:rsidRPr="00C50243">
              <w:rPr>
                <w:rFonts w:asciiTheme="majorBidi" w:hAnsiTheme="majorBidi" w:cstheme="majorBidi"/>
                <w:lang w:val="en-US"/>
              </w:rPr>
              <w:t>Argyropoulos</w:t>
            </w:r>
            <w:proofErr w:type="spellEnd"/>
            <w:r w:rsidRPr="00C50243">
              <w:rPr>
                <w:rFonts w:asciiTheme="majorBidi" w:hAnsiTheme="majorBidi" w:cstheme="majorBidi"/>
                <w:lang w:val="en-US"/>
              </w:rPr>
              <w:t xml:space="preserve"> &amp; </w:t>
            </w:r>
            <w:proofErr w:type="spellStart"/>
            <w:r w:rsidRPr="00C50243">
              <w:rPr>
                <w:rFonts w:asciiTheme="majorBidi" w:hAnsiTheme="majorBidi" w:cstheme="majorBidi"/>
                <w:lang w:val="en-US"/>
              </w:rPr>
              <w:t>Stamouli</w:t>
            </w:r>
            <w:proofErr w:type="spellEnd"/>
            <w:r w:rsidRPr="00C50243">
              <w:rPr>
                <w:rFonts w:asciiTheme="majorBidi" w:hAnsiTheme="majorBidi" w:cstheme="majorBidi"/>
                <w:lang w:val="en-US"/>
              </w:rPr>
              <w:t>, 2006).</w:t>
            </w:r>
          </w:p>
        </w:tc>
      </w:tr>
    </w:tbl>
    <w:p w14:paraId="2B6A13A5" w14:textId="77777777" w:rsidR="00AC4B31" w:rsidRPr="00AC4B31" w:rsidRDefault="00C23283" w:rsidP="00AC4B31">
      <w:pPr>
        <w:spacing w:line="360" w:lineRule="auto"/>
        <w:jc w:val="both"/>
        <w:rPr>
          <w:rFonts w:asciiTheme="majorBidi" w:hAnsiTheme="majorBidi" w:cstheme="majorBidi"/>
          <w:bCs/>
          <w:sz w:val="24"/>
          <w:szCs w:val="24"/>
          <w:lang w:val="en-US"/>
        </w:rPr>
      </w:pPr>
      <w:r w:rsidRPr="00C23283">
        <w:rPr>
          <w:rFonts w:asciiTheme="majorBidi" w:hAnsiTheme="majorBidi" w:cstheme="majorBidi"/>
          <w:b/>
          <w:bCs/>
          <w:sz w:val="24"/>
          <w:szCs w:val="24"/>
          <w:lang w:val="en-US"/>
        </w:rPr>
        <w:t>Table 1.</w:t>
      </w:r>
      <w:r w:rsidRPr="00C23283">
        <w:rPr>
          <w:rFonts w:asciiTheme="majorBidi" w:hAnsiTheme="majorBidi" w:cstheme="majorBidi"/>
          <w:b/>
          <w:sz w:val="24"/>
          <w:szCs w:val="24"/>
          <w:lang w:val="en-US"/>
        </w:rPr>
        <w:t xml:space="preserve"> </w:t>
      </w:r>
      <w:r w:rsidRPr="00C23283">
        <w:rPr>
          <w:rFonts w:asciiTheme="majorBidi" w:hAnsiTheme="majorBidi" w:cstheme="majorBidi"/>
          <w:bCs/>
          <w:sz w:val="24"/>
          <w:szCs w:val="24"/>
          <w:lang w:val="en-US"/>
        </w:rPr>
        <w:t>The Major Historical Events for Education of Blind People.</w:t>
      </w:r>
    </w:p>
    <w:p w14:paraId="1F8063DB" w14:textId="77777777" w:rsidR="001D0A89" w:rsidRDefault="001D0A89" w:rsidP="001D0A89">
      <w:pPr>
        <w:spacing w:line="360" w:lineRule="auto"/>
        <w:jc w:val="both"/>
        <w:rPr>
          <w:rFonts w:asciiTheme="majorBidi" w:hAnsiTheme="majorBidi" w:cstheme="majorBidi"/>
          <w:b/>
          <w:sz w:val="24"/>
          <w:szCs w:val="24"/>
          <w:lang w:val="en-US"/>
        </w:rPr>
      </w:pPr>
    </w:p>
    <w:p w14:paraId="1B8383E8" w14:textId="77777777" w:rsidR="005E48C4" w:rsidRDefault="005E48C4" w:rsidP="00441B0B">
      <w:pPr>
        <w:spacing w:line="480" w:lineRule="auto"/>
        <w:jc w:val="both"/>
        <w:rPr>
          <w:rFonts w:asciiTheme="majorBidi" w:hAnsiTheme="majorBidi" w:cstheme="majorBidi"/>
          <w:b/>
          <w:sz w:val="24"/>
          <w:szCs w:val="24"/>
          <w:lang w:val="en-US"/>
        </w:rPr>
      </w:pPr>
    </w:p>
    <w:p w14:paraId="1F68095D" w14:textId="77777777" w:rsidR="004E34E6" w:rsidRDefault="004E34E6" w:rsidP="00441B0B">
      <w:pPr>
        <w:spacing w:line="480" w:lineRule="auto"/>
        <w:jc w:val="both"/>
        <w:rPr>
          <w:rFonts w:asciiTheme="majorBidi" w:hAnsiTheme="majorBidi" w:cstheme="majorBidi"/>
          <w:b/>
          <w:sz w:val="24"/>
          <w:szCs w:val="24"/>
          <w:lang w:val="en-US" w:bidi="ar-DZ"/>
        </w:rPr>
      </w:pPr>
    </w:p>
    <w:p w14:paraId="753C0375" w14:textId="77777777" w:rsidR="00441B0B" w:rsidRPr="00B2039E" w:rsidRDefault="007E1635" w:rsidP="00441B0B">
      <w:pPr>
        <w:spacing w:line="480" w:lineRule="auto"/>
        <w:jc w:val="both"/>
        <w:rPr>
          <w:rFonts w:asciiTheme="majorBidi" w:hAnsiTheme="majorBidi" w:cstheme="majorBidi"/>
          <w:b/>
          <w:sz w:val="28"/>
          <w:szCs w:val="28"/>
          <w:lang w:val="en-US" w:bidi="ar-DZ"/>
        </w:rPr>
      </w:pPr>
      <w:r w:rsidRPr="00B2039E">
        <w:rPr>
          <w:rFonts w:asciiTheme="majorBidi" w:hAnsiTheme="majorBidi" w:cstheme="majorBidi"/>
          <w:b/>
          <w:sz w:val="28"/>
          <w:szCs w:val="28"/>
          <w:lang w:val="en-US" w:bidi="ar-DZ"/>
        </w:rPr>
        <w:lastRenderedPageBreak/>
        <w:t xml:space="preserve">2. </w:t>
      </w:r>
      <w:r w:rsidR="00441B0B" w:rsidRPr="00B2039E">
        <w:rPr>
          <w:rFonts w:asciiTheme="majorBidi" w:hAnsiTheme="majorBidi" w:cstheme="majorBidi"/>
          <w:b/>
          <w:sz w:val="28"/>
          <w:szCs w:val="28"/>
          <w:lang w:val="en-US" w:bidi="ar-DZ"/>
        </w:rPr>
        <w:t>Statement of Purpose:</w:t>
      </w:r>
    </w:p>
    <w:p w14:paraId="1A5D9512" w14:textId="77777777" w:rsidR="00441B0B" w:rsidRPr="00441B0B" w:rsidRDefault="000520A2" w:rsidP="00745705">
      <w:pPr>
        <w:spacing w:line="480" w:lineRule="auto"/>
        <w:jc w:val="both"/>
        <w:rPr>
          <w:rFonts w:asciiTheme="majorBidi" w:hAnsiTheme="majorBidi" w:cstheme="majorBidi"/>
          <w:b/>
          <w:sz w:val="24"/>
          <w:szCs w:val="24"/>
          <w:rtl/>
          <w:lang w:val="en-US"/>
        </w:rPr>
      </w:pPr>
      <w:r>
        <w:rPr>
          <w:rFonts w:asciiTheme="majorBidi" w:hAnsiTheme="majorBidi" w:cstheme="majorBidi"/>
          <w:sz w:val="24"/>
          <w:szCs w:val="24"/>
          <w:lang w:val="en-US" w:bidi="ar-DZ"/>
        </w:rPr>
        <w:t xml:space="preserve">     </w:t>
      </w:r>
      <w:r w:rsidR="00441B0B" w:rsidRPr="00441B0B">
        <w:rPr>
          <w:rFonts w:asciiTheme="majorBidi" w:hAnsiTheme="majorBidi" w:cstheme="majorBidi"/>
          <w:sz w:val="24"/>
          <w:szCs w:val="24"/>
          <w:lang w:val="en-US" w:bidi="ar-DZ"/>
        </w:rPr>
        <w:t xml:space="preserve">The aim of this research is crucial and multidimensional due to six main considerations. </w:t>
      </w:r>
      <w:proofErr w:type="gramStart"/>
      <w:r w:rsidR="00441B0B" w:rsidRPr="00441B0B">
        <w:rPr>
          <w:rFonts w:asciiTheme="majorBidi" w:hAnsiTheme="majorBidi" w:cstheme="majorBidi"/>
          <w:sz w:val="24"/>
          <w:szCs w:val="24"/>
          <w:lang w:val="en-US" w:bidi="ar-DZ"/>
        </w:rPr>
        <w:t>Firstly</w:t>
      </w:r>
      <w:proofErr w:type="gramEnd"/>
      <w:r w:rsidR="00441B0B" w:rsidRPr="00441B0B">
        <w:rPr>
          <w:rFonts w:asciiTheme="majorBidi" w:hAnsiTheme="majorBidi" w:cstheme="majorBidi"/>
          <w:sz w:val="24"/>
          <w:szCs w:val="24"/>
          <w:lang w:val="en-US" w:bidi="ar-DZ"/>
        </w:rPr>
        <w:t xml:space="preserve"> is giving importance to the students with special needs by trying to rehabilitate them in society as a support. Those people are normal like any human being else but some of them have been isolated themselves because of society’s view. As a secondary goal is to somehow prove to them that they are a source of interest to t</w:t>
      </w:r>
      <w:r w:rsidR="00B321B1">
        <w:rPr>
          <w:rFonts w:asciiTheme="majorBidi" w:hAnsiTheme="majorBidi" w:cstheme="majorBidi"/>
          <w:sz w:val="24"/>
          <w:szCs w:val="24"/>
          <w:lang w:val="en-US" w:bidi="ar-DZ"/>
        </w:rPr>
        <w:t xml:space="preserve">he researchers. </w:t>
      </w:r>
      <w:proofErr w:type="spellStart"/>
      <w:r w:rsidR="00B321B1">
        <w:rPr>
          <w:rFonts w:asciiTheme="majorBidi" w:hAnsiTheme="majorBidi" w:cstheme="majorBidi"/>
          <w:sz w:val="24"/>
          <w:szCs w:val="24"/>
          <w:lang w:val="en-US" w:bidi="ar-DZ"/>
        </w:rPr>
        <w:t>Praat</w:t>
      </w:r>
      <w:proofErr w:type="spellEnd"/>
      <w:r w:rsidR="00B321B1">
        <w:rPr>
          <w:rFonts w:asciiTheme="majorBidi" w:hAnsiTheme="majorBidi" w:cstheme="majorBidi"/>
          <w:sz w:val="24"/>
          <w:szCs w:val="24"/>
          <w:lang w:val="en-US" w:bidi="ar-DZ"/>
        </w:rPr>
        <w:t xml:space="preserve"> &amp; Keil (</w:t>
      </w:r>
      <w:r w:rsidR="00C67276">
        <w:rPr>
          <w:rFonts w:asciiTheme="majorBidi" w:hAnsiTheme="majorBidi" w:cstheme="majorBidi"/>
          <w:sz w:val="24"/>
          <w:szCs w:val="24"/>
          <w:lang w:val="en-US" w:bidi="ar-DZ"/>
        </w:rPr>
        <w:t xml:space="preserve">2003) </w:t>
      </w:r>
      <w:r w:rsidR="000414E2">
        <w:rPr>
          <w:rFonts w:asciiTheme="majorBidi" w:hAnsiTheme="majorBidi" w:cstheme="majorBidi"/>
          <w:sz w:val="24"/>
          <w:szCs w:val="24"/>
          <w:lang w:val="en-US" w:bidi="ar-DZ"/>
        </w:rPr>
        <w:t>mentioned, “</w:t>
      </w:r>
      <w:r w:rsidR="000414E2" w:rsidRPr="00441B0B">
        <w:rPr>
          <w:rFonts w:asciiTheme="majorBidi" w:hAnsiTheme="majorBidi" w:cstheme="majorBidi"/>
          <w:sz w:val="24"/>
          <w:szCs w:val="24"/>
          <w:lang w:val="en-US" w:bidi="ar-DZ"/>
        </w:rPr>
        <w:t>People</w:t>
      </w:r>
      <w:r w:rsidR="00441B0B" w:rsidRPr="00441B0B">
        <w:rPr>
          <w:rFonts w:asciiTheme="majorBidi" w:hAnsiTheme="majorBidi" w:cstheme="majorBidi"/>
          <w:sz w:val="24"/>
          <w:szCs w:val="24"/>
          <w:lang w:val="en-US" w:bidi="ar-DZ"/>
        </w:rPr>
        <w:t xml:space="preserve"> may not consider their impairment substantially affects their every activity if they are well supported</w:t>
      </w:r>
      <w:proofErr w:type="gramStart"/>
      <w:r w:rsidR="00441B0B" w:rsidRPr="00441B0B">
        <w:rPr>
          <w:rFonts w:asciiTheme="majorBidi" w:hAnsiTheme="majorBidi" w:cstheme="majorBidi"/>
          <w:sz w:val="24"/>
          <w:szCs w:val="24"/>
          <w:lang w:val="en-US" w:bidi="ar-DZ"/>
        </w:rPr>
        <w:t>.”(</w:t>
      </w:r>
      <w:proofErr w:type="gramEnd"/>
      <w:r w:rsidR="00441B0B" w:rsidRPr="00441B0B">
        <w:rPr>
          <w:rFonts w:asciiTheme="majorBidi" w:hAnsiTheme="majorBidi" w:cstheme="majorBidi"/>
          <w:sz w:val="24"/>
          <w:szCs w:val="24"/>
          <w:lang w:val="en-US" w:bidi="ar-DZ"/>
        </w:rPr>
        <w:t>p.44</w:t>
      </w:r>
      <w:r w:rsidR="00B652C1" w:rsidRPr="00441B0B">
        <w:rPr>
          <w:rFonts w:asciiTheme="majorBidi" w:hAnsiTheme="majorBidi" w:cstheme="majorBidi"/>
          <w:sz w:val="24"/>
          <w:szCs w:val="24"/>
          <w:lang w:val="en-US" w:bidi="ar-DZ"/>
        </w:rPr>
        <w:t xml:space="preserve">). </w:t>
      </w:r>
      <w:r w:rsidR="00441B0B" w:rsidRPr="00441B0B">
        <w:rPr>
          <w:rFonts w:asciiTheme="majorBidi" w:hAnsiTheme="majorBidi" w:cstheme="majorBidi"/>
          <w:sz w:val="24"/>
          <w:szCs w:val="24"/>
          <w:lang w:val="en-US" w:bidi="ar-DZ"/>
        </w:rPr>
        <w:t>Secondly is helping to identify the reality of a category of people with special needs and to reveal some aspects of their weaknesses. Thirdly is attempting to remove the barrier that separates the visually impaired student from the other</w:t>
      </w:r>
      <w:r w:rsidR="000414E2">
        <w:rPr>
          <w:rFonts w:asciiTheme="majorBidi" w:hAnsiTheme="majorBidi" w:cstheme="majorBidi"/>
          <w:sz w:val="24"/>
          <w:szCs w:val="24"/>
          <w:lang w:val="en-US" w:bidi="ar-DZ"/>
        </w:rPr>
        <w:t>s</w:t>
      </w:r>
      <w:r w:rsidR="00441B0B" w:rsidRPr="00441B0B">
        <w:rPr>
          <w:rFonts w:asciiTheme="majorBidi" w:hAnsiTheme="majorBidi" w:cstheme="majorBidi"/>
          <w:sz w:val="24"/>
          <w:szCs w:val="24"/>
          <w:lang w:val="en-US" w:bidi="ar-DZ"/>
        </w:rPr>
        <w:t xml:space="preserve"> (raising the thread of separation). In addition, paying attention and giving importance to blind’s point of view. Fourthly is the awareness of the consequence of the different method of teaching the blind and the diversity in it. Fifthly, contributing to open and expand the gateway for researchers to conduct more studies in educational stages that similar to this study. Sixthly, it may be a source of inspiration for curriculum designers and refresh their minds to work on integrating and including reading comprehension skills in special curricula for people with special needs through appropriate activities.</w:t>
      </w:r>
    </w:p>
    <w:p w14:paraId="132C86DE" w14:textId="77777777" w:rsidR="001206B0" w:rsidRPr="00B2039E" w:rsidRDefault="007E1635" w:rsidP="001206B0">
      <w:pPr>
        <w:spacing w:line="480" w:lineRule="auto"/>
        <w:jc w:val="both"/>
        <w:rPr>
          <w:rFonts w:asciiTheme="majorBidi" w:hAnsiTheme="majorBidi" w:cstheme="majorBidi"/>
          <w:b/>
          <w:bCs/>
          <w:sz w:val="28"/>
          <w:szCs w:val="28"/>
          <w:rtl/>
          <w:lang w:val="en-US"/>
        </w:rPr>
      </w:pPr>
      <w:r w:rsidRPr="00B2039E">
        <w:rPr>
          <w:rFonts w:asciiTheme="majorBidi" w:hAnsiTheme="majorBidi" w:cstheme="majorBidi"/>
          <w:b/>
          <w:bCs/>
          <w:sz w:val="28"/>
          <w:szCs w:val="28"/>
          <w:lang w:val="en-US" w:bidi="ar-DZ"/>
        </w:rPr>
        <w:t xml:space="preserve">3. </w:t>
      </w:r>
      <w:r w:rsidR="006321BA" w:rsidRPr="00B2039E">
        <w:rPr>
          <w:rFonts w:asciiTheme="majorBidi" w:hAnsiTheme="majorBidi" w:cstheme="majorBidi"/>
          <w:b/>
          <w:bCs/>
          <w:sz w:val="28"/>
          <w:szCs w:val="28"/>
          <w:lang w:val="en-US"/>
        </w:rPr>
        <w:t>Statement of Problem</w:t>
      </w:r>
      <w:r w:rsidR="001206B0" w:rsidRPr="00B2039E">
        <w:rPr>
          <w:rFonts w:asciiTheme="majorBidi" w:hAnsiTheme="majorBidi" w:cstheme="majorBidi"/>
          <w:b/>
          <w:bCs/>
          <w:sz w:val="28"/>
          <w:szCs w:val="28"/>
          <w:lang w:val="en-US"/>
        </w:rPr>
        <w:t xml:space="preserve">: </w:t>
      </w:r>
    </w:p>
    <w:p w14:paraId="2E3EB663" w14:textId="77777777" w:rsidR="00DA5F75" w:rsidRPr="00091C03" w:rsidRDefault="000520A2" w:rsidP="00745705">
      <w:pPr>
        <w:spacing w:line="480" w:lineRule="auto"/>
        <w:jc w:val="both"/>
        <w:rPr>
          <w:rFonts w:asciiTheme="majorBidi" w:hAnsiTheme="majorBidi" w:cstheme="majorBidi"/>
          <w:sz w:val="24"/>
          <w:szCs w:val="24"/>
          <w:rtl/>
          <w:lang w:bidi="ar-DZ"/>
        </w:rPr>
      </w:pPr>
      <w:r>
        <w:rPr>
          <w:rFonts w:asciiTheme="majorBidi" w:hAnsiTheme="majorBidi" w:cstheme="majorBidi"/>
          <w:sz w:val="24"/>
          <w:szCs w:val="24"/>
          <w:lang w:val="en-US"/>
        </w:rPr>
        <w:t xml:space="preserve">     </w:t>
      </w:r>
      <w:r w:rsidR="00DA5F75" w:rsidRPr="00DA5F75">
        <w:rPr>
          <w:rFonts w:asciiTheme="majorBidi" w:hAnsiTheme="majorBidi" w:cstheme="majorBidi"/>
          <w:sz w:val="24"/>
          <w:szCs w:val="24"/>
          <w:lang w:val="en-US"/>
        </w:rPr>
        <w:t xml:space="preserve">Choosing a successful methodology </w:t>
      </w:r>
      <w:r w:rsidR="00DA5F75" w:rsidRPr="00004642">
        <w:rPr>
          <w:rFonts w:asciiTheme="majorBidi" w:hAnsiTheme="majorBidi" w:cstheme="majorBidi"/>
          <w:sz w:val="24"/>
          <w:szCs w:val="24"/>
        </w:rPr>
        <w:t xml:space="preserve">and suitable strategy </w:t>
      </w:r>
      <w:r w:rsidR="00DA5F75" w:rsidRPr="00DA5F75">
        <w:rPr>
          <w:rFonts w:asciiTheme="majorBidi" w:hAnsiTheme="majorBidi" w:cstheme="majorBidi"/>
          <w:sz w:val="24"/>
          <w:szCs w:val="24"/>
          <w:lang w:val="en-US"/>
        </w:rPr>
        <w:t>for providing information to a blind student is extremely important</w:t>
      </w:r>
      <w:r w:rsidR="00DA5F75">
        <w:rPr>
          <w:rFonts w:asciiTheme="majorBidi" w:hAnsiTheme="majorBidi" w:cstheme="majorBidi"/>
          <w:sz w:val="24"/>
          <w:szCs w:val="24"/>
          <w:lang w:val="en-US"/>
        </w:rPr>
        <w:t>.</w:t>
      </w:r>
      <w:r w:rsidR="00DA5F75" w:rsidRPr="00004642">
        <w:rPr>
          <w:rFonts w:asciiTheme="majorBidi" w:hAnsiTheme="majorBidi" w:cstheme="majorBidi"/>
          <w:sz w:val="24"/>
          <w:szCs w:val="24"/>
        </w:rPr>
        <w:t xml:space="preserve"> In fact, in Algeria- Ghardaia, the category of the visually impai</w:t>
      </w:r>
      <w:r w:rsidR="00091C03" w:rsidRPr="00004642">
        <w:rPr>
          <w:rFonts w:asciiTheme="majorBidi" w:hAnsiTheme="majorBidi" w:cstheme="majorBidi"/>
          <w:sz w:val="24"/>
          <w:szCs w:val="24"/>
        </w:rPr>
        <w:t xml:space="preserve">red is a marginalized group </w:t>
      </w:r>
      <w:r w:rsidR="00E9558E" w:rsidRPr="00004642">
        <w:rPr>
          <w:rFonts w:asciiTheme="majorBidi" w:hAnsiTheme="majorBidi" w:cstheme="majorBidi"/>
          <w:sz w:val="24"/>
          <w:szCs w:val="24"/>
        </w:rPr>
        <w:t xml:space="preserve">in </w:t>
      </w:r>
      <w:r w:rsidR="00937F7D" w:rsidRPr="00004642">
        <w:rPr>
          <w:rFonts w:asciiTheme="majorBidi" w:hAnsiTheme="majorBidi" w:cstheme="majorBidi"/>
          <w:sz w:val="24"/>
          <w:szCs w:val="24"/>
        </w:rPr>
        <w:t>some sense</w:t>
      </w:r>
      <w:r w:rsidR="00DA5F75" w:rsidRPr="00004642">
        <w:rPr>
          <w:rFonts w:asciiTheme="majorBidi" w:hAnsiTheme="majorBidi" w:cstheme="majorBidi"/>
          <w:sz w:val="24"/>
          <w:szCs w:val="24"/>
        </w:rPr>
        <w:t xml:space="preserve">, </w:t>
      </w:r>
      <w:r w:rsidR="00E9558E" w:rsidRPr="00004642">
        <w:rPr>
          <w:rFonts w:asciiTheme="majorBidi" w:hAnsiTheme="majorBidi" w:cstheme="majorBidi"/>
          <w:sz w:val="24"/>
          <w:szCs w:val="24"/>
        </w:rPr>
        <w:t xml:space="preserve">as these students receive a less </w:t>
      </w:r>
      <w:r w:rsidR="00DA5F75" w:rsidRPr="00004642">
        <w:rPr>
          <w:rFonts w:asciiTheme="majorBidi" w:hAnsiTheme="majorBidi" w:cstheme="majorBidi"/>
          <w:sz w:val="24"/>
          <w:szCs w:val="24"/>
        </w:rPr>
        <w:t>intensive care to be educated like any other student</w:t>
      </w:r>
      <w:r w:rsidR="00451114" w:rsidRPr="00004642">
        <w:rPr>
          <w:rFonts w:asciiTheme="majorBidi" w:hAnsiTheme="majorBidi" w:cstheme="majorBidi"/>
          <w:sz w:val="24"/>
          <w:szCs w:val="24"/>
        </w:rPr>
        <w:t xml:space="preserve">s who are </w:t>
      </w:r>
      <w:r w:rsidR="00DA5F75" w:rsidRPr="00004642">
        <w:rPr>
          <w:rFonts w:asciiTheme="majorBidi" w:hAnsiTheme="majorBidi" w:cstheme="majorBidi"/>
          <w:sz w:val="24"/>
          <w:szCs w:val="24"/>
        </w:rPr>
        <w:t>not blind.</w:t>
      </w:r>
      <w:r w:rsidR="00AB6774">
        <w:rPr>
          <w:rFonts w:asciiTheme="majorBidi" w:hAnsiTheme="majorBidi" w:cstheme="majorBidi" w:hint="cs"/>
          <w:sz w:val="24"/>
          <w:szCs w:val="24"/>
          <w:rtl/>
        </w:rPr>
        <w:t xml:space="preserve"> </w:t>
      </w:r>
      <w:r w:rsidR="00AB6774" w:rsidRPr="00004642">
        <w:rPr>
          <w:rFonts w:asciiTheme="majorBidi" w:hAnsiTheme="majorBidi" w:cstheme="majorBidi"/>
          <w:sz w:val="24"/>
          <w:szCs w:val="24"/>
        </w:rPr>
        <w:t>Especially the process of reading, for it is the speculum through which blind learners</w:t>
      </w:r>
      <w:r w:rsidR="00E9558E" w:rsidRPr="00004642">
        <w:rPr>
          <w:rFonts w:asciiTheme="majorBidi" w:hAnsiTheme="majorBidi" w:cstheme="majorBidi"/>
          <w:sz w:val="24"/>
          <w:szCs w:val="24"/>
        </w:rPr>
        <w:t xml:space="preserve"> see, but </w:t>
      </w:r>
      <w:r w:rsidR="00AB6774" w:rsidRPr="00004642">
        <w:rPr>
          <w:rFonts w:asciiTheme="majorBidi" w:hAnsiTheme="majorBidi" w:cstheme="majorBidi"/>
          <w:sz w:val="24"/>
          <w:szCs w:val="24"/>
        </w:rPr>
        <w:t>they</w:t>
      </w:r>
      <w:r w:rsidR="00937F7D" w:rsidRPr="00004642">
        <w:rPr>
          <w:rFonts w:asciiTheme="majorBidi" w:hAnsiTheme="majorBidi" w:cstheme="majorBidi"/>
          <w:sz w:val="24"/>
          <w:szCs w:val="24"/>
        </w:rPr>
        <w:t xml:space="preserve"> receive l</w:t>
      </w:r>
      <w:r w:rsidR="00E9558E" w:rsidRPr="00004642">
        <w:rPr>
          <w:rFonts w:asciiTheme="majorBidi" w:hAnsiTheme="majorBidi" w:cstheme="majorBidi"/>
          <w:sz w:val="24"/>
          <w:szCs w:val="24"/>
        </w:rPr>
        <w:t xml:space="preserve">ess </w:t>
      </w:r>
      <w:r w:rsidR="00AB6774" w:rsidRPr="00004642">
        <w:rPr>
          <w:rFonts w:asciiTheme="majorBidi" w:hAnsiTheme="majorBidi" w:cstheme="majorBidi"/>
          <w:sz w:val="24"/>
          <w:szCs w:val="24"/>
        </w:rPr>
        <w:t xml:space="preserve">instruction in the procedures of reading comprehension. While the professors of the White Cane Foundation in </w:t>
      </w:r>
      <w:r w:rsidR="00AB6774" w:rsidRPr="00004642">
        <w:rPr>
          <w:rFonts w:asciiTheme="majorBidi" w:hAnsiTheme="majorBidi" w:cstheme="majorBidi"/>
          <w:sz w:val="24"/>
          <w:szCs w:val="24"/>
        </w:rPr>
        <w:lastRenderedPageBreak/>
        <w:t>Ghardaia note</w:t>
      </w:r>
      <w:r w:rsidR="00937F7D" w:rsidRPr="00004642">
        <w:rPr>
          <w:rFonts w:asciiTheme="majorBidi" w:hAnsiTheme="majorBidi" w:cstheme="majorBidi"/>
          <w:sz w:val="24"/>
          <w:szCs w:val="24"/>
        </w:rPr>
        <w:t xml:space="preserve"> that mediated teaching</w:t>
      </w:r>
      <w:r w:rsidR="00AB6774" w:rsidRPr="00004642">
        <w:rPr>
          <w:rFonts w:asciiTheme="majorBidi" w:hAnsiTheme="majorBidi" w:cstheme="majorBidi"/>
          <w:sz w:val="24"/>
          <w:szCs w:val="24"/>
        </w:rPr>
        <w:t xml:space="preserve"> does not differ much from ordinary teaching, this indicates their lack of awareness about the nature of mediated teaching. Therefore, it is important for teachers to p</w:t>
      </w:r>
      <w:r w:rsidR="00937F7D" w:rsidRPr="00004642">
        <w:rPr>
          <w:rFonts w:asciiTheme="majorBidi" w:hAnsiTheme="majorBidi" w:cstheme="majorBidi"/>
          <w:sz w:val="24"/>
          <w:szCs w:val="24"/>
        </w:rPr>
        <w:t>ay attention to the display</w:t>
      </w:r>
      <w:r w:rsidR="00AB6774" w:rsidRPr="00004642">
        <w:rPr>
          <w:rFonts w:asciiTheme="majorBidi" w:hAnsiTheme="majorBidi" w:cstheme="majorBidi"/>
          <w:sz w:val="24"/>
          <w:szCs w:val="24"/>
        </w:rPr>
        <w:t xml:space="preserve"> of reading comprehension procedures and to follow the appropria</w:t>
      </w:r>
      <w:r w:rsidR="00937F7D" w:rsidRPr="00004642">
        <w:rPr>
          <w:rFonts w:asciiTheme="majorBidi" w:hAnsiTheme="majorBidi" w:cstheme="majorBidi"/>
          <w:sz w:val="24"/>
          <w:szCs w:val="24"/>
        </w:rPr>
        <w:t>te method for their display.</w:t>
      </w:r>
      <w:r w:rsidR="00AB6774" w:rsidRPr="00004642">
        <w:rPr>
          <w:rFonts w:asciiTheme="majorBidi" w:hAnsiTheme="majorBidi" w:cstheme="majorBidi"/>
          <w:sz w:val="24"/>
          <w:szCs w:val="24"/>
        </w:rPr>
        <w:t xml:space="preserve"> Moreover, </w:t>
      </w:r>
      <w:r w:rsidR="00B11293" w:rsidRPr="00004642">
        <w:rPr>
          <w:rFonts w:asciiTheme="majorBidi" w:hAnsiTheme="majorBidi" w:cstheme="majorBidi"/>
          <w:sz w:val="24"/>
          <w:szCs w:val="24"/>
        </w:rPr>
        <w:t xml:space="preserve">it is vital that the teachers understand </w:t>
      </w:r>
      <w:r w:rsidR="00AB6774" w:rsidRPr="00004642">
        <w:rPr>
          <w:rFonts w:asciiTheme="majorBidi" w:hAnsiTheme="majorBidi" w:cstheme="majorBidi"/>
          <w:sz w:val="24"/>
          <w:szCs w:val="24"/>
        </w:rPr>
        <w:t>the extent to which the presented methodology and strategies affect the blind student’s interaction with the text, which produces more effective and independent awareness.</w:t>
      </w:r>
      <w:r w:rsidR="00091C03" w:rsidRPr="00004642">
        <w:rPr>
          <w:rFonts w:asciiTheme="majorBidi" w:hAnsiTheme="majorBidi" w:cstheme="majorBidi"/>
          <w:sz w:val="24"/>
          <w:szCs w:val="24"/>
        </w:rPr>
        <w:t xml:space="preserve"> </w:t>
      </w:r>
      <w:r w:rsidR="003879B6" w:rsidRPr="00004642">
        <w:rPr>
          <w:rFonts w:asciiTheme="majorBidi" w:hAnsiTheme="majorBidi" w:cstheme="majorBidi"/>
          <w:sz w:val="24"/>
          <w:szCs w:val="24"/>
        </w:rPr>
        <w:t>It is possible</w:t>
      </w:r>
      <w:r w:rsidR="00091C03" w:rsidRPr="00004642">
        <w:rPr>
          <w:rFonts w:asciiTheme="majorBidi" w:hAnsiTheme="majorBidi" w:cstheme="majorBidi"/>
          <w:sz w:val="24"/>
          <w:szCs w:val="24"/>
        </w:rPr>
        <w:t xml:space="preserve"> </w:t>
      </w:r>
      <w:r w:rsidR="00937F7D" w:rsidRPr="00004642">
        <w:rPr>
          <w:rFonts w:asciiTheme="majorBidi" w:hAnsiTheme="majorBidi" w:cstheme="majorBidi"/>
          <w:sz w:val="24"/>
          <w:szCs w:val="24"/>
        </w:rPr>
        <w:t xml:space="preserve">mediated teaching of metacognitive reading strategies </w:t>
      </w:r>
      <w:r w:rsidR="00091C03" w:rsidRPr="00004642">
        <w:rPr>
          <w:rFonts w:asciiTheme="majorBidi" w:hAnsiTheme="majorBidi" w:cstheme="majorBidi"/>
          <w:sz w:val="24"/>
          <w:szCs w:val="24"/>
        </w:rPr>
        <w:t>serves and meets the needs of blind students in this regard</w:t>
      </w:r>
      <w:r w:rsidR="00937F7D" w:rsidRPr="00004642">
        <w:rPr>
          <w:rFonts w:asciiTheme="majorBidi" w:hAnsiTheme="majorBidi" w:cstheme="majorBidi"/>
          <w:sz w:val="24"/>
          <w:szCs w:val="24"/>
        </w:rPr>
        <w:t>.</w:t>
      </w:r>
    </w:p>
    <w:p w14:paraId="36E7AF3C" w14:textId="77777777" w:rsidR="00DA5F75" w:rsidRPr="00B2039E" w:rsidRDefault="007E1635" w:rsidP="001206B0">
      <w:pPr>
        <w:spacing w:line="480" w:lineRule="auto"/>
        <w:jc w:val="both"/>
        <w:rPr>
          <w:rFonts w:asciiTheme="majorBidi" w:hAnsiTheme="majorBidi" w:cstheme="majorBidi"/>
          <w:b/>
          <w:bCs/>
          <w:sz w:val="28"/>
          <w:szCs w:val="28"/>
          <w:lang w:val="en-US"/>
        </w:rPr>
      </w:pPr>
      <w:r w:rsidRPr="00B2039E">
        <w:rPr>
          <w:rFonts w:asciiTheme="majorBidi" w:hAnsiTheme="majorBidi" w:cstheme="majorBidi"/>
          <w:b/>
          <w:bCs/>
          <w:sz w:val="28"/>
          <w:szCs w:val="28"/>
          <w:lang w:val="en-US"/>
        </w:rPr>
        <w:t xml:space="preserve">4. </w:t>
      </w:r>
      <w:r w:rsidR="00441B0B" w:rsidRPr="00B2039E">
        <w:rPr>
          <w:rFonts w:asciiTheme="majorBidi" w:hAnsiTheme="majorBidi" w:cstheme="majorBidi"/>
          <w:b/>
          <w:bCs/>
          <w:sz w:val="28"/>
          <w:szCs w:val="28"/>
          <w:lang w:val="en-US"/>
        </w:rPr>
        <w:t>Motivations:</w:t>
      </w:r>
    </w:p>
    <w:p w14:paraId="713A5E45" w14:textId="77777777" w:rsidR="003F145C" w:rsidRPr="00004642" w:rsidRDefault="000520A2" w:rsidP="00745705">
      <w:pPr>
        <w:spacing w:line="480" w:lineRule="auto"/>
        <w:jc w:val="both"/>
        <w:rPr>
          <w:rFonts w:asciiTheme="majorBidi" w:hAnsiTheme="majorBidi" w:cstheme="majorBidi"/>
          <w:sz w:val="24"/>
          <w:szCs w:val="24"/>
          <w:lang w:bidi="ar-DZ"/>
        </w:rPr>
      </w:pPr>
      <w:r>
        <w:rPr>
          <w:rFonts w:asciiTheme="majorBidi" w:hAnsiTheme="majorBidi" w:cstheme="majorBidi"/>
          <w:sz w:val="24"/>
          <w:szCs w:val="24"/>
          <w:lang w:val="en"/>
        </w:rPr>
        <w:t xml:space="preserve">     </w:t>
      </w:r>
      <w:r w:rsidR="00134200" w:rsidRPr="00134200">
        <w:rPr>
          <w:rFonts w:asciiTheme="majorBidi" w:hAnsiTheme="majorBidi" w:cstheme="majorBidi"/>
          <w:sz w:val="24"/>
          <w:szCs w:val="24"/>
          <w:lang w:val="en"/>
        </w:rPr>
        <w:t xml:space="preserve">The </w:t>
      </w:r>
      <w:r w:rsidR="00F30766">
        <w:rPr>
          <w:rFonts w:asciiTheme="majorBidi" w:hAnsiTheme="majorBidi" w:cstheme="majorBidi"/>
          <w:sz w:val="24"/>
          <w:szCs w:val="24"/>
          <w:lang w:val="en"/>
        </w:rPr>
        <w:t xml:space="preserve">background of the </w:t>
      </w:r>
      <w:r w:rsidR="0021321B" w:rsidRPr="00134200">
        <w:rPr>
          <w:rFonts w:asciiTheme="majorBidi" w:hAnsiTheme="majorBidi" w:cstheme="majorBidi"/>
          <w:sz w:val="24"/>
          <w:szCs w:val="24"/>
          <w:lang w:val="en"/>
        </w:rPr>
        <w:t>researcher that</w:t>
      </w:r>
      <w:r w:rsidR="00134200" w:rsidRPr="00134200">
        <w:rPr>
          <w:rFonts w:asciiTheme="majorBidi" w:hAnsiTheme="majorBidi" w:cstheme="majorBidi"/>
          <w:sz w:val="24"/>
          <w:szCs w:val="24"/>
          <w:lang w:val="en"/>
        </w:rPr>
        <w:t xml:space="preserve"> is well represented in the </w:t>
      </w:r>
      <w:r w:rsidR="0021321B" w:rsidRPr="00134200">
        <w:rPr>
          <w:rFonts w:asciiTheme="majorBidi" w:hAnsiTheme="majorBidi" w:cstheme="majorBidi"/>
          <w:sz w:val="24"/>
          <w:szCs w:val="24"/>
          <w:lang w:val="en"/>
        </w:rPr>
        <w:t>environment,</w:t>
      </w:r>
      <w:r w:rsidR="00134200" w:rsidRPr="00134200">
        <w:rPr>
          <w:rFonts w:asciiTheme="majorBidi" w:hAnsiTheme="majorBidi" w:cstheme="majorBidi"/>
          <w:sz w:val="24"/>
          <w:szCs w:val="24"/>
          <w:lang w:val="en"/>
        </w:rPr>
        <w:t xml:space="preserve"> in which </w:t>
      </w:r>
      <w:r w:rsidR="00134200">
        <w:rPr>
          <w:rFonts w:asciiTheme="majorBidi" w:hAnsiTheme="majorBidi" w:cstheme="majorBidi"/>
          <w:sz w:val="24"/>
          <w:szCs w:val="24"/>
          <w:lang w:val="en"/>
        </w:rPr>
        <w:t>s</w:t>
      </w:r>
      <w:r w:rsidR="00134200" w:rsidRPr="00134200">
        <w:rPr>
          <w:rFonts w:asciiTheme="majorBidi" w:hAnsiTheme="majorBidi" w:cstheme="majorBidi"/>
          <w:sz w:val="24"/>
          <w:szCs w:val="24"/>
          <w:lang w:val="en"/>
        </w:rPr>
        <w:t>he grew up, was the first motive for choosing the title of the resea</w:t>
      </w:r>
      <w:r w:rsidR="00F30766">
        <w:rPr>
          <w:rFonts w:asciiTheme="majorBidi" w:hAnsiTheme="majorBidi" w:cstheme="majorBidi"/>
          <w:sz w:val="24"/>
          <w:szCs w:val="24"/>
          <w:lang w:val="en"/>
        </w:rPr>
        <w:t xml:space="preserve">rch. The idea of ​​the topic </w:t>
      </w:r>
      <w:r w:rsidR="00134200" w:rsidRPr="00134200">
        <w:rPr>
          <w:rFonts w:asciiTheme="majorBidi" w:hAnsiTheme="majorBidi" w:cstheme="majorBidi"/>
          <w:sz w:val="24"/>
          <w:szCs w:val="24"/>
          <w:lang w:val="en"/>
        </w:rPr>
        <w:t xml:space="preserve">has occupied the researcher's mind since the age of 15, as </w:t>
      </w:r>
      <w:r w:rsidR="00134200">
        <w:rPr>
          <w:rFonts w:asciiTheme="majorBidi" w:hAnsiTheme="majorBidi" w:cstheme="majorBidi"/>
          <w:sz w:val="24"/>
          <w:szCs w:val="24"/>
          <w:lang w:val="en"/>
        </w:rPr>
        <w:t>the twin brothers, childhood friends, influenced her</w:t>
      </w:r>
      <w:r w:rsidR="00134200" w:rsidRPr="00134200">
        <w:rPr>
          <w:rFonts w:asciiTheme="majorBidi" w:hAnsiTheme="majorBidi" w:cstheme="majorBidi"/>
          <w:sz w:val="24"/>
          <w:szCs w:val="24"/>
          <w:lang w:val="en"/>
        </w:rPr>
        <w:t>. This resulted in the writer's enthusiasm to write about the topic and share it with readers</w:t>
      </w:r>
      <w:r w:rsidR="0029402C">
        <w:rPr>
          <w:rFonts w:asciiTheme="majorBidi" w:hAnsiTheme="majorBidi" w:cstheme="majorBidi"/>
          <w:sz w:val="24"/>
          <w:szCs w:val="24"/>
          <w:lang w:val="en-US"/>
        </w:rPr>
        <w:t>.</w:t>
      </w:r>
      <w:r w:rsidR="003F145C" w:rsidRPr="003F145C">
        <w:rPr>
          <w:rFonts w:asciiTheme="majorBidi" w:hAnsiTheme="majorBidi" w:cstheme="majorBidi"/>
          <w:sz w:val="24"/>
          <w:szCs w:val="24"/>
          <w:lang w:val="en-US"/>
        </w:rPr>
        <w:t xml:space="preserve"> </w:t>
      </w:r>
      <w:r w:rsidR="00FC749D">
        <w:rPr>
          <w:rFonts w:asciiTheme="majorBidi" w:hAnsiTheme="majorBidi" w:cstheme="majorBidi"/>
          <w:sz w:val="24"/>
          <w:szCs w:val="24"/>
          <w:lang w:val="en-US"/>
        </w:rPr>
        <w:t xml:space="preserve">It considered </w:t>
      </w:r>
      <w:r w:rsidR="00F30766">
        <w:rPr>
          <w:rFonts w:asciiTheme="majorBidi" w:hAnsiTheme="majorBidi" w:cstheme="majorBidi"/>
          <w:sz w:val="24"/>
          <w:szCs w:val="24"/>
          <w:lang w:val="en-US"/>
        </w:rPr>
        <w:t xml:space="preserve">the first reason behind select “Mediated Teaching of Metacognitive Reading Strategies for Blind Learners” as a topic </w:t>
      </w:r>
      <w:r w:rsidR="00FC749D">
        <w:rPr>
          <w:rFonts w:asciiTheme="majorBidi" w:hAnsiTheme="majorBidi" w:cstheme="majorBidi"/>
          <w:sz w:val="24"/>
          <w:szCs w:val="24"/>
          <w:lang w:val="en-US"/>
        </w:rPr>
        <w:t xml:space="preserve">of </w:t>
      </w:r>
      <w:r w:rsidR="00F30766">
        <w:rPr>
          <w:rFonts w:asciiTheme="majorBidi" w:hAnsiTheme="majorBidi" w:cstheme="majorBidi"/>
          <w:sz w:val="24"/>
          <w:szCs w:val="24"/>
          <w:lang w:val="en-US"/>
        </w:rPr>
        <w:t xml:space="preserve">the research is </w:t>
      </w:r>
      <w:r w:rsidR="003F145C" w:rsidRPr="003F145C">
        <w:rPr>
          <w:rFonts w:asciiTheme="majorBidi" w:hAnsiTheme="majorBidi" w:cstheme="majorBidi"/>
          <w:sz w:val="24"/>
          <w:szCs w:val="24"/>
          <w:lang w:val="en-US"/>
        </w:rPr>
        <w:t>the researcher's interest and perso</w:t>
      </w:r>
      <w:r w:rsidR="0029402C">
        <w:rPr>
          <w:rFonts w:asciiTheme="majorBidi" w:hAnsiTheme="majorBidi" w:cstheme="majorBidi"/>
          <w:sz w:val="24"/>
          <w:szCs w:val="24"/>
          <w:lang w:val="en-US"/>
        </w:rPr>
        <w:t>nal preferences for such a category</w:t>
      </w:r>
      <w:r w:rsidR="00F30766">
        <w:rPr>
          <w:rFonts w:asciiTheme="majorBidi" w:hAnsiTheme="majorBidi" w:cstheme="majorBidi"/>
          <w:sz w:val="24"/>
          <w:szCs w:val="24"/>
          <w:lang w:val="en-US"/>
        </w:rPr>
        <w:t>. Moreover, tendencies to study their case and deal</w:t>
      </w:r>
      <w:r w:rsidR="003F145C" w:rsidRPr="003F145C">
        <w:rPr>
          <w:rFonts w:asciiTheme="majorBidi" w:hAnsiTheme="majorBidi" w:cstheme="majorBidi"/>
          <w:sz w:val="24"/>
          <w:szCs w:val="24"/>
          <w:lang w:val="en-US"/>
        </w:rPr>
        <w:t xml:space="preserve"> with them.</w:t>
      </w:r>
      <w:r w:rsidR="00F25351" w:rsidRPr="00F25351">
        <w:rPr>
          <w:rFonts w:ascii="inherit" w:hAnsi="inherit" w:cs="Courier New"/>
          <w:color w:val="202124"/>
          <w:sz w:val="42"/>
          <w:szCs w:val="42"/>
          <w:lang w:val="en" w:eastAsia="fr-FR"/>
        </w:rPr>
        <w:t xml:space="preserve"> </w:t>
      </w:r>
      <w:r w:rsidR="000A6BE3">
        <w:rPr>
          <w:rFonts w:asciiTheme="majorBidi" w:hAnsiTheme="majorBidi" w:cstheme="majorBidi"/>
          <w:sz w:val="24"/>
          <w:szCs w:val="24"/>
          <w:lang w:val="en"/>
        </w:rPr>
        <w:t>Secondly</w:t>
      </w:r>
      <w:r w:rsidR="003F145C" w:rsidRPr="003F145C">
        <w:rPr>
          <w:rFonts w:asciiTheme="majorBidi" w:hAnsiTheme="majorBidi" w:cstheme="majorBidi"/>
          <w:sz w:val="24"/>
          <w:szCs w:val="24"/>
          <w:lang w:val="en-US"/>
        </w:rPr>
        <w:t>, the topic includes a social issue, as the researcher hit two birds with one stone, which means that this topic corrects the society’s view of these people and</w:t>
      </w:r>
      <w:r w:rsidR="0029402C">
        <w:rPr>
          <w:rFonts w:asciiTheme="majorBidi" w:hAnsiTheme="majorBidi" w:cstheme="majorBidi"/>
          <w:sz w:val="24"/>
          <w:szCs w:val="24"/>
          <w:lang w:val="en-US"/>
        </w:rPr>
        <w:t xml:space="preserve"> </w:t>
      </w:r>
      <w:r w:rsidR="00053C33">
        <w:rPr>
          <w:rFonts w:asciiTheme="majorBidi" w:hAnsiTheme="majorBidi" w:cstheme="majorBidi"/>
          <w:sz w:val="24"/>
          <w:szCs w:val="24"/>
          <w:lang w:val="en-US"/>
        </w:rPr>
        <w:t>pushes</w:t>
      </w:r>
      <w:r w:rsidR="0029402C">
        <w:rPr>
          <w:rFonts w:asciiTheme="majorBidi" w:hAnsiTheme="majorBidi" w:cstheme="majorBidi"/>
          <w:sz w:val="24"/>
          <w:szCs w:val="24"/>
          <w:lang w:val="en-US"/>
        </w:rPr>
        <w:t xml:space="preserve"> them to pay attention to those people</w:t>
      </w:r>
      <w:r w:rsidR="003F145C" w:rsidRPr="003F145C">
        <w:rPr>
          <w:rFonts w:asciiTheme="majorBidi" w:hAnsiTheme="majorBidi" w:cstheme="majorBidi"/>
          <w:sz w:val="24"/>
          <w:szCs w:val="24"/>
          <w:lang w:val="en-US"/>
        </w:rPr>
        <w:t>,</w:t>
      </w:r>
      <w:r w:rsidR="0029402C">
        <w:rPr>
          <w:rFonts w:asciiTheme="majorBidi" w:hAnsiTheme="majorBidi" w:cstheme="majorBidi"/>
          <w:sz w:val="24"/>
          <w:szCs w:val="24"/>
          <w:lang w:val="en-US"/>
        </w:rPr>
        <w:t xml:space="preserve"> especially in academic aspects. </w:t>
      </w:r>
      <w:r w:rsidR="00867481">
        <w:rPr>
          <w:rFonts w:asciiTheme="majorBidi" w:hAnsiTheme="majorBidi" w:cstheme="majorBidi"/>
          <w:sz w:val="24"/>
          <w:szCs w:val="24"/>
          <w:lang w:val="en-US"/>
        </w:rPr>
        <w:t>A</w:t>
      </w:r>
      <w:r w:rsidR="0029402C">
        <w:rPr>
          <w:rFonts w:asciiTheme="majorBidi" w:hAnsiTheme="majorBidi" w:cstheme="majorBidi"/>
          <w:sz w:val="24"/>
          <w:szCs w:val="24"/>
          <w:lang w:val="en-US"/>
        </w:rPr>
        <w:t xml:space="preserve">s </w:t>
      </w:r>
      <w:r w:rsidR="00F25351">
        <w:rPr>
          <w:rFonts w:asciiTheme="majorBidi" w:hAnsiTheme="majorBidi" w:cstheme="majorBidi"/>
          <w:sz w:val="24"/>
          <w:szCs w:val="24"/>
          <w:lang w:val="en-US"/>
        </w:rPr>
        <w:t>it</w:t>
      </w:r>
      <w:r w:rsidR="00134200">
        <w:rPr>
          <w:rFonts w:asciiTheme="majorBidi" w:hAnsiTheme="majorBidi" w:cstheme="majorBidi"/>
          <w:sz w:val="24"/>
          <w:szCs w:val="24"/>
          <w:lang w:val="en-US"/>
        </w:rPr>
        <w:t xml:space="preserve"> </w:t>
      </w:r>
      <w:r w:rsidR="003F145C" w:rsidRPr="003F145C">
        <w:rPr>
          <w:rFonts w:asciiTheme="majorBidi" w:hAnsiTheme="majorBidi" w:cstheme="majorBidi"/>
          <w:sz w:val="24"/>
          <w:szCs w:val="24"/>
          <w:lang w:val="en-US"/>
        </w:rPr>
        <w:t>will add benefit</w:t>
      </w:r>
      <w:r w:rsidR="00053C33">
        <w:rPr>
          <w:rFonts w:asciiTheme="majorBidi" w:hAnsiTheme="majorBidi" w:cstheme="majorBidi"/>
          <w:sz w:val="24"/>
          <w:szCs w:val="24"/>
          <w:lang w:val="en-US"/>
        </w:rPr>
        <w:t>s</w:t>
      </w:r>
      <w:r w:rsidR="003F145C" w:rsidRPr="003F145C">
        <w:rPr>
          <w:rFonts w:asciiTheme="majorBidi" w:hAnsiTheme="majorBidi" w:cstheme="majorBidi"/>
          <w:sz w:val="24"/>
          <w:szCs w:val="24"/>
          <w:lang w:val="en-US"/>
        </w:rPr>
        <w:t xml:space="preserve"> to scientific affairs such as reconsidering their programs and their books.</w:t>
      </w:r>
      <w:r w:rsidR="00FD4724">
        <w:rPr>
          <w:rFonts w:asciiTheme="majorBidi" w:hAnsiTheme="majorBidi" w:cstheme="majorBidi"/>
          <w:sz w:val="24"/>
          <w:szCs w:val="24"/>
          <w:lang w:val="en-US"/>
        </w:rPr>
        <w:t xml:space="preserve"> </w:t>
      </w:r>
      <w:r w:rsidR="00AB1834">
        <w:rPr>
          <w:rFonts w:asciiTheme="majorBidi" w:hAnsiTheme="majorBidi" w:cstheme="majorBidi"/>
          <w:sz w:val="24"/>
          <w:szCs w:val="24"/>
          <w:lang w:val="en-US"/>
        </w:rPr>
        <w:t>Thirdly,</w:t>
      </w:r>
      <w:r w:rsidR="00AB1834" w:rsidRPr="00004642">
        <w:t xml:space="preserve"> </w:t>
      </w:r>
      <w:r w:rsidR="00AB1834" w:rsidRPr="00AB1834">
        <w:rPr>
          <w:rFonts w:asciiTheme="majorBidi" w:hAnsiTheme="majorBidi" w:cstheme="majorBidi"/>
          <w:sz w:val="24"/>
          <w:szCs w:val="24"/>
          <w:lang w:val="en-US"/>
        </w:rPr>
        <w:t>the</w:t>
      </w:r>
      <w:r w:rsidR="00AB1834">
        <w:rPr>
          <w:rFonts w:asciiTheme="majorBidi" w:hAnsiTheme="majorBidi" w:cstheme="majorBidi"/>
          <w:sz w:val="24"/>
          <w:szCs w:val="24"/>
          <w:lang w:val="en-US"/>
        </w:rPr>
        <w:t xml:space="preserve"> writer's abilities to elaborate and cover </w:t>
      </w:r>
      <w:r w:rsidR="00AB1834" w:rsidRPr="00AB1834">
        <w:rPr>
          <w:rFonts w:asciiTheme="majorBidi" w:hAnsiTheme="majorBidi" w:cstheme="majorBidi"/>
          <w:sz w:val="24"/>
          <w:szCs w:val="24"/>
          <w:lang w:val="en-US"/>
        </w:rPr>
        <w:t>the top</w:t>
      </w:r>
      <w:r w:rsidR="00AB1834">
        <w:rPr>
          <w:rFonts w:asciiTheme="majorBidi" w:hAnsiTheme="majorBidi" w:cstheme="majorBidi"/>
          <w:sz w:val="24"/>
          <w:szCs w:val="24"/>
          <w:lang w:val="en-US"/>
        </w:rPr>
        <w:t xml:space="preserve">ic for several aspects and </w:t>
      </w:r>
      <w:r w:rsidR="00AB1834" w:rsidRPr="00004642">
        <w:rPr>
          <w:rFonts w:asciiTheme="majorBidi" w:hAnsiTheme="majorBidi" w:cstheme="majorBidi"/>
          <w:sz w:val="24"/>
          <w:szCs w:val="24"/>
        </w:rPr>
        <w:t xml:space="preserve">she has </w:t>
      </w:r>
      <w:r w:rsidR="00AB1834" w:rsidRPr="00AB1834">
        <w:rPr>
          <w:rFonts w:asciiTheme="majorBidi" w:hAnsiTheme="majorBidi" w:cstheme="majorBidi"/>
          <w:sz w:val="24"/>
          <w:szCs w:val="24"/>
          <w:lang w:val="en-US"/>
        </w:rPr>
        <w:t xml:space="preserve">sufficient knowledge </w:t>
      </w:r>
      <w:r w:rsidR="00AB1834">
        <w:rPr>
          <w:rFonts w:asciiTheme="majorBidi" w:hAnsiTheme="majorBidi" w:cstheme="majorBidi"/>
          <w:sz w:val="24"/>
          <w:szCs w:val="24"/>
          <w:lang w:val="en-US"/>
        </w:rPr>
        <w:t>about the topic made it a motive</w:t>
      </w:r>
      <w:r w:rsidR="00FA7932">
        <w:rPr>
          <w:rFonts w:asciiTheme="majorBidi" w:hAnsiTheme="majorBidi" w:cstheme="majorBidi"/>
          <w:sz w:val="24"/>
          <w:szCs w:val="24"/>
          <w:lang w:val="en-US"/>
        </w:rPr>
        <w:t>.</w:t>
      </w:r>
      <w:r w:rsidR="00AB1834">
        <w:rPr>
          <w:rFonts w:asciiTheme="majorBidi" w:hAnsiTheme="majorBidi" w:cstheme="majorBidi" w:hint="cs"/>
          <w:sz w:val="24"/>
          <w:szCs w:val="24"/>
          <w:rtl/>
          <w:lang w:val="en-US" w:bidi="ar-DZ"/>
        </w:rPr>
        <w:t xml:space="preserve"> </w:t>
      </w:r>
    </w:p>
    <w:p w14:paraId="673F7639" w14:textId="77777777" w:rsidR="005E2B1C" w:rsidRDefault="005E2B1C" w:rsidP="001206B0">
      <w:pPr>
        <w:spacing w:line="480" w:lineRule="auto"/>
        <w:jc w:val="both"/>
        <w:rPr>
          <w:rFonts w:asciiTheme="majorBidi" w:hAnsiTheme="majorBidi" w:cstheme="majorBidi"/>
          <w:b/>
          <w:bCs/>
          <w:sz w:val="24"/>
          <w:szCs w:val="24"/>
          <w:lang w:val="en-US"/>
        </w:rPr>
      </w:pPr>
    </w:p>
    <w:p w14:paraId="08A75DF9" w14:textId="77777777" w:rsidR="005E2B1C" w:rsidRDefault="005E2B1C" w:rsidP="001206B0">
      <w:pPr>
        <w:spacing w:line="480" w:lineRule="auto"/>
        <w:jc w:val="both"/>
        <w:rPr>
          <w:rFonts w:asciiTheme="majorBidi" w:hAnsiTheme="majorBidi" w:cstheme="majorBidi"/>
          <w:b/>
          <w:bCs/>
          <w:sz w:val="24"/>
          <w:szCs w:val="24"/>
          <w:lang w:val="en-US"/>
        </w:rPr>
      </w:pPr>
    </w:p>
    <w:p w14:paraId="17CCD733" w14:textId="77777777" w:rsidR="003F145C" w:rsidRPr="00B2039E" w:rsidRDefault="00496BD3" w:rsidP="001206B0">
      <w:pPr>
        <w:spacing w:line="480" w:lineRule="auto"/>
        <w:jc w:val="both"/>
        <w:rPr>
          <w:rFonts w:asciiTheme="majorBidi" w:hAnsiTheme="majorBidi" w:cstheme="majorBidi"/>
          <w:b/>
          <w:bCs/>
          <w:sz w:val="28"/>
          <w:szCs w:val="28"/>
          <w:lang w:val="en-US"/>
        </w:rPr>
      </w:pPr>
      <w:r w:rsidRPr="00B2039E">
        <w:rPr>
          <w:rFonts w:asciiTheme="majorBidi" w:hAnsiTheme="majorBidi" w:cstheme="majorBidi"/>
          <w:b/>
          <w:bCs/>
          <w:sz w:val="28"/>
          <w:szCs w:val="28"/>
          <w:lang w:val="en-US"/>
        </w:rPr>
        <w:lastRenderedPageBreak/>
        <w:t>5. Research</w:t>
      </w:r>
      <w:r w:rsidR="00D1488F" w:rsidRPr="00B2039E">
        <w:rPr>
          <w:rFonts w:asciiTheme="majorBidi" w:hAnsiTheme="majorBidi" w:cstheme="majorBidi"/>
          <w:b/>
          <w:bCs/>
          <w:sz w:val="28"/>
          <w:szCs w:val="28"/>
          <w:lang w:val="en-US"/>
        </w:rPr>
        <w:t xml:space="preserve"> Questions</w:t>
      </w:r>
      <w:r w:rsidRPr="00B2039E">
        <w:rPr>
          <w:rFonts w:asciiTheme="majorBidi" w:hAnsiTheme="majorBidi" w:cstheme="majorBidi"/>
          <w:b/>
          <w:bCs/>
          <w:sz w:val="28"/>
          <w:szCs w:val="28"/>
          <w:lang w:val="en-US"/>
        </w:rPr>
        <w:t>:</w:t>
      </w:r>
    </w:p>
    <w:p w14:paraId="28688CC8" w14:textId="77777777" w:rsidR="001206B0" w:rsidRDefault="000520A2" w:rsidP="0074570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1206B0" w:rsidRPr="00571AE9">
        <w:rPr>
          <w:rFonts w:asciiTheme="majorBidi" w:hAnsiTheme="majorBidi" w:cstheme="majorBidi"/>
          <w:sz w:val="24"/>
          <w:szCs w:val="24"/>
          <w:lang w:val="en-US"/>
        </w:rPr>
        <w:t xml:space="preserve">To achieve the aim of the research, the main research questions are formulated as follow: </w:t>
      </w:r>
    </w:p>
    <w:p w14:paraId="4DED928C" w14:textId="77777777" w:rsidR="001206B0" w:rsidRPr="00004642" w:rsidRDefault="004307C7" w:rsidP="004307C7">
      <w:pPr>
        <w:spacing w:line="480" w:lineRule="auto"/>
        <w:jc w:val="both"/>
        <w:rPr>
          <w:rFonts w:asciiTheme="majorBidi" w:hAnsiTheme="majorBidi" w:cstheme="majorBidi"/>
          <w:b/>
          <w:bCs/>
          <w:sz w:val="24"/>
          <w:szCs w:val="24"/>
        </w:rPr>
      </w:pPr>
      <w:r w:rsidRPr="004307C7">
        <w:rPr>
          <w:rFonts w:asciiTheme="majorBidi" w:hAnsiTheme="majorBidi" w:cstheme="majorBidi"/>
          <w:sz w:val="24"/>
          <w:szCs w:val="24"/>
          <w:lang w:val="en-US"/>
        </w:rPr>
        <w:t>1-</w:t>
      </w:r>
      <w:r w:rsidRPr="00004642">
        <w:rPr>
          <w:rFonts w:asciiTheme="majorBidi" w:hAnsiTheme="majorBidi" w:cstheme="majorBidi"/>
          <w:sz w:val="24"/>
          <w:szCs w:val="24"/>
        </w:rPr>
        <w:t xml:space="preserve"> What</w:t>
      </w:r>
      <w:r w:rsidR="001206B0" w:rsidRPr="00004642">
        <w:rPr>
          <w:rFonts w:asciiTheme="majorBidi" w:hAnsiTheme="majorBidi" w:cstheme="majorBidi"/>
          <w:sz w:val="24"/>
          <w:szCs w:val="24"/>
        </w:rPr>
        <w:t xml:space="preserve"> are the effects of mediated teaching of metacognitive reading strategies on blind first language learners’ reading comprehension?</w:t>
      </w:r>
    </w:p>
    <w:p w14:paraId="2E1BE00C" w14:textId="77777777" w:rsidR="001206B0" w:rsidRPr="00637FF1" w:rsidRDefault="001206B0" w:rsidP="00745705">
      <w:pPr>
        <w:tabs>
          <w:tab w:val="left" w:pos="2070"/>
        </w:tabs>
        <w:spacing w:line="480" w:lineRule="auto"/>
        <w:jc w:val="both"/>
        <w:rPr>
          <w:rFonts w:asciiTheme="majorBidi" w:hAnsiTheme="majorBidi" w:cstheme="majorBidi"/>
          <w:sz w:val="24"/>
          <w:szCs w:val="24"/>
          <w:lang w:val="en-US"/>
        </w:rPr>
      </w:pPr>
      <w:r w:rsidRPr="00571AE9">
        <w:rPr>
          <w:rFonts w:asciiTheme="majorBidi" w:hAnsiTheme="majorBidi" w:cstheme="majorBidi"/>
          <w:sz w:val="24"/>
          <w:szCs w:val="24"/>
          <w:lang w:val="en-US"/>
        </w:rPr>
        <w:t>Sub-questions:</w:t>
      </w:r>
      <w:r>
        <w:rPr>
          <w:rFonts w:asciiTheme="majorBidi" w:hAnsiTheme="majorBidi" w:cstheme="majorBidi"/>
          <w:sz w:val="24"/>
          <w:szCs w:val="24"/>
          <w:lang w:val="en-US"/>
        </w:rPr>
        <w:tab/>
      </w:r>
    </w:p>
    <w:p w14:paraId="7E6F085E" w14:textId="77777777" w:rsidR="001206B0" w:rsidRPr="00571AE9" w:rsidRDefault="001206B0" w:rsidP="00745705">
      <w:pPr>
        <w:spacing w:line="480" w:lineRule="auto"/>
        <w:jc w:val="both"/>
        <w:rPr>
          <w:rFonts w:asciiTheme="majorBidi" w:hAnsiTheme="majorBidi" w:cstheme="majorBidi"/>
          <w:sz w:val="24"/>
          <w:szCs w:val="24"/>
          <w:lang w:val="en-US"/>
        </w:rPr>
      </w:pPr>
      <w:r w:rsidRPr="00571AE9">
        <w:rPr>
          <w:rFonts w:asciiTheme="majorBidi" w:hAnsiTheme="majorBidi" w:cstheme="majorBidi"/>
          <w:sz w:val="24"/>
          <w:szCs w:val="24"/>
          <w:lang w:val="en-US"/>
        </w:rPr>
        <w:t>*To what extent do teachers of blind fir</w:t>
      </w:r>
      <w:r w:rsidR="004307C7">
        <w:rPr>
          <w:rFonts w:asciiTheme="majorBidi" w:hAnsiTheme="majorBidi" w:cstheme="majorBidi"/>
          <w:sz w:val="24"/>
          <w:szCs w:val="24"/>
          <w:lang w:val="en-US"/>
        </w:rPr>
        <w:t xml:space="preserve">st language learners comprehend the way that </w:t>
      </w:r>
      <w:r w:rsidRPr="00571AE9">
        <w:rPr>
          <w:rFonts w:asciiTheme="majorBidi" w:hAnsiTheme="majorBidi" w:cstheme="majorBidi"/>
          <w:sz w:val="24"/>
          <w:szCs w:val="24"/>
          <w:lang w:val="en-US"/>
        </w:rPr>
        <w:t>metacognitive reading strategies are used?</w:t>
      </w:r>
    </w:p>
    <w:p w14:paraId="04A10074" w14:textId="77777777" w:rsidR="001206B0" w:rsidRDefault="001206B0" w:rsidP="00745705">
      <w:pPr>
        <w:spacing w:line="480" w:lineRule="auto"/>
        <w:jc w:val="both"/>
        <w:rPr>
          <w:rFonts w:asciiTheme="majorBidi" w:hAnsiTheme="majorBidi" w:cstheme="majorBidi"/>
          <w:sz w:val="24"/>
          <w:szCs w:val="24"/>
          <w:lang w:val="en-US"/>
        </w:rPr>
      </w:pPr>
      <w:r w:rsidRPr="00571AE9">
        <w:rPr>
          <w:rFonts w:asciiTheme="majorBidi" w:hAnsiTheme="majorBidi" w:cstheme="majorBidi"/>
          <w:sz w:val="24"/>
          <w:szCs w:val="24"/>
          <w:lang w:val="en-US"/>
        </w:rPr>
        <w:t>2-</w:t>
      </w:r>
      <w:r w:rsidR="004307C7">
        <w:rPr>
          <w:rFonts w:asciiTheme="majorBidi" w:hAnsiTheme="majorBidi" w:cstheme="majorBidi"/>
          <w:sz w:val="24"/>
          <w:szCs w:val="24"/>
          <w:lang w:val="en-US"/>
        </w:rPr>
        <w:t xml:space="preserve"> </w:t>
      </w:r>
      <w:r w:rsidRPr="00571AE9">
        <w:rPr>
          <w:rFonts w:asciiTheme="majorBidi" w:hAnsiTheme="majorBidi" w:cstheme="majorBidi"/>
          <w:sz w:val="24"/>
          <w:szCs w:val="24"/>
          <w:lang w:val="en-US"/>
        </w:rPr>
        <w:t>Does mediated teaching facilitates the teaching process for</w:t>
      </w:r>
      <w:r w:rsidR="004307C7">
        <w:rPr>
          <w:rFonts w:asciiTheme="majorBidi" w:hAnsiTheme="majorBidi" w:cstheme="majorBidi"/>
          <w:sz w:val="24"/>
          <w:szCs w:val="24"/>
          <w:lang w:val="en-US"/>
        </w:rPr>
        <w:t xml:space="preserve"> teachers; in addition,</w:t>
      </w:r>
      <w:r w:rsidRPr="00571AE9">
        <w:rPr>
          <w:rFonts w:asciiTheme="majorBidi" w:hAnsiTheme="majorBidi" w:cstheme="majorBidi"/>
          <w:sz w:val="24"/>
          <w:szCs w:val="24"/>
          <w:lang w:val="en-US"/>
        </w:rPr>
        <w:t xml:space="preserve"> does it gain time?</w:t>
      </w:r>
    </w:p>
    <w:p w14:paraId="2F9B10D3" w14:textId="77777777" w:rsidR="000520A2" w:rsidRPr="00B2039E" w:rsidRDefault="00496BD3" w:rsidP="000520A2">
      <w:pPr>
        <w:spacing w:line="480" w:lineRule="auto"/>
        <w:jc w:val="both"/>
        <w:rPr>
          <w:rFonts w:asciiTheme="majorBidi" w:hAnsiTheme="majorBidi" w:cstheme="majorBidi"/>
          <w:b/>
          <w:bCs/>
          <w:sz w:val="28"/>
          <w:szCs w:val="28"/>
          <w:lang w:val="en-US"/>
        </w:rPr>
      </w:pPr>
      <w:r w:rsidRPr="00B2039E">
        <w:rPr>
          <w:rFonts w:asciiTheme="majorBidi" w:hAnsiTheme="majorBidi" w:cstheme="majorBidi"/>
          <w:b/>
          <w:bCs/>
          <w:sz w:val="28"/>
          <w:szCs w:val="28"/>
          <w:lang w:val="en-US"/>
        </w:rPr>
        <w:t>6.</w:t>
      </w:r>
      <w:r w:rsidR="001206B0" w:rsidRPr="00B2039E">
        <w:rPr>
          <w:rFonts w:asciiTheme="majorBidi" w:hAnsiTheme="majorBidi" w:cstheme="majorBidi"/>
          <w:b/>
          <w:bCs/>
          <w:sz w:val="28"/>
          <w:szCs w:val="28"/>
          <w:lang w:val="en-US"/>
        </w:rPr>
        <w:t xml:space="preserve"> Research Hypotheses:</w:t>
      </w:r>
    </w:p>
    <w:p w14:paraId="6AE12858" w14:textId="77777777" w:rsidR="001206B0" w:rsidRPr="00FD2420" w:rsidRDefault="000520A2" w:rsidP="00745705">
      <w:pPr>
        <w:spacing w:line="480" w:lineRule="auto"/>
        <w:jc w:val="both"/>
        <w:rPr>
          <w:rFonts w:asciiTheme="majorBidi" w:hAnsiTheme="majorBidi" w:cstheme="majorBidi"/>
          <w:b/>
          <w:bCs/>
          <w:sz w:val="24"/>
          <w:szCs w:val="24"/>
          <w:lang w:val="en-US"/>
        </w:rPr>
      </w:pPr>
      <w:r>
        <w:rPr>
          <w:rFonts w:asciiTheme="majorBidi" w:hAnsiTheme="majorBidi" w:cstheme="majorBidi"/>
          <w:sz w:val="24"/>
          <w:szCs w:val="24"/>
          <w:lang w:val="en-US"/>
        </w:rPr>
        <w:t xml:space="preserve">     </w:t>
      </w:r>
      <w:r w:rsidR="001206B0" w:rsidRPr="00571AE9">
        <w:rPr>
          <w:rFonts w:asciiTheme="majorBidi" w:hAnsiTheme="majorBidi" w:cstheme="majorBidi"/>
          <w:sz w:val="24"/>
          <w:szCs w:val="24"/>
          <w:lang w:val="en-US"/>
        </w:rPr>
        <w:t xml:space="preserve">Metacognitive strategies for reading </w:t>
      </w:r>
      <w:proofErr w:type="gramStart"/>
      <w:r w:rsidR="001206B0" w:rsidRPr="00571AE9">
        <w:rPr>
          <w:rFonts w:asciiTheme="majorBidi" w:hAnsiTheme="majorBidi" w:cstheme="majorBidi"/>
          <w:sz w:val="24"/>
          <w:szCs w:val="24"/>
          <w:lang w:val="en-US"/>
        </w:rPr>
        <w:t>affect</w:t>
      </w:r>
      <w:r w:rsidR="00AD09E1" w:rsidRPr="00AD09E1">
        <w:rPr>
          <w:rFonts w:asciiTheme="majorBidi" w:hAnsiTheme="majorBidi" w:cstheme="majorBidi"/>
          <w:sz w:val="24"/>
          <w:szCs w:val="24"/>
        </w:rPr>
        <w:t>s</w:t>
      </w:r>
      <w:proofErr w:type="gramEnd"/>
      <w:r w:rsidR="001206B0" w:rsidRPr="00571AE9">
        <w:rPr>
          <w:rFonts w:asciiTheme="majorBidi" w:hAnsiTheme="majorBidi" w:cstheme="majorBidi"/>
          <w:sz w:val="24"/>
          <w:szCs w:val="24"/>
          <w:lang w:val="en-US"/>
        </w:rPr>
        <w:t xml:space="preserve"> </w:t>
      </w:r>
      <w:r w:rsidR="00AD09E1">
        <w:rPr>
          <w:rFonts w:asciiTheme="majorBidi" w:hAnsiTheme="majorBidi" w:cstheme="majorBidi"/>
          <w:sz w:val="24"/>
          <w:szCs w:val="24"/>
          <w:lang w:val="en-US"/>
        </w:rPr>
        <w:t xml:space="preserve">blind </w:t>
      </w:r>
      <w:r w:rsidR="001206B0" w:rsidRPr="00571AE9">
        <w:rPr>
          <w:rFonts w:asciiTheme="majorBidi" w:hAnsiTheme="majorBidi" w:cstheme="majorBidi"/>
          <w:sz w:val="24"/>
          <w:szCs w:val="24"/>
          <w:lang w:val="en-US"/>
        </w:rPr>
        <w:t>students’ reading comprehension depending on how they are used which will improve the speed of understanding and analysis and create a strong relationship between the reader and writer.</w:t>
      </w:r>
    </w:p>
    <w:p w14:paraId="5AD5B2ED" w14:textId="77777777" w:rsidR="007E1635" w:rsidRDefault="001206B0" w:rsidP="00745705">
      <w:pPr>
        <w:spacing w:line="480" w:lineRule="auto"/>
        <w:jc w:val="both"/>
        <w:rPr>
          <w:rFonts w:asciiTheme="majorBidi" w:hAnsiTheme="majorBidi" w:cstheme="majorBidi"/>
          <w:sz w:val="24"/>
          <w:szCs w:val="24"/>
          <w:lang w:val="en-US"/>
        </w:rPr>
      </w:pPr>
      <w:r w:rsidRPr="00571AE9">
        <w:rPr>
          <w:rFonts w:asciiTheme="majorBidi" w:hAnsiTheme="majorBidi" w:cstheme="majorBidi"/>
          <w:sz w:val="24"/>
          <w:szCs w:val="24"/>
          <w:lang w:val="en-US"/>
        </w:rPr>
        <w:t>-Teachers of blind learners, as they have received training before, are aware of what facilitates the information delivery and dissemina</w:t>
      </w:r>
      <w:r>
        <w:rPr>
          <w:rFonts w:asciiTheme="majorBidi" w:hAnsiTheme="majorBidi" w:cstheme="majorBidi"/>
          <w:sz w:val="24"/>
          <w:szCs w:val="24"/>
          <w:lang w:val="en-US"/>
        </w:rPr>
        <w:t>tion process to their students.</w:t>
      </w:r>
    </w:p>
    <w:p w14:paraId="533E0AC8" w14:textId="77777777" w:rsidR="001206B0" w:rsidRPr="00571AE9" w:rsidRDefault="000520A2" w:rsidP="0074570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1206B0" w:rsidRPr="00571AE9">
        <w:rPr>
          <w:rFonts w:asciiTheme="majorBidi" w:hAnsiTheme="majorBidi" w:cstheme="majorBidi"/>
          <w:sz w:val="24"/>
          <w:szCs w:val="24"/>
          <w:lang w:val="en-US"/>
        </w:rPr>
        <w:t xml:space="preserve">Mediated teaching facilitates the process of </w:t>
      </w:r>
      <w:r w:rsidR="00E8074F" w:rsidRPr="00571AE9">
        <w:rPr>
          <w:rFonts w:asciiTheme="majorBidi" w:hAnsiTheme="majorBidi" w:cstheme="majorBidi"/>
          <w:sz w:val="24"/>
          <w:szCs w:val="24"/>
          <w:lang w:val="en-US"/>
        </w:rPr>
        <w:t>teaching</w:t>
      </w:r>
      <w:r w:rsidR="00E8074F">
        <w:rPr>
          <w:rFonts w:asciiTheme="majorBidi" w:hAnsiTheme="majorBidi" w:cstheme="majorBidi"/>
          <w:sz w:val="24"/>
          <w:szCs w:val="24"/>
          <w:lang w:val="en-US"/>
        </w:rPr>
        <w:t>;</w:t>
      </w:r>
      <w:r w:rsidR="001206B0" w:rsidRPr="00571AE9">
        <w:rPr>
          <w:rFonts w:asciiTheme="majorBidi" w:hAnsiTheme="majorBidi" w:cstheme="majorBidi"/>
          <w:sz w:val="24"/>
          <w:szCs w:val="24"/>
          <w:lang w:val="en-US"/>
        </w:rPr>
        <w:t xml:space="preserve"> since it is one of the types of teaching that simplify teaching materials.</w:t>
      </w:r>
    </w:p>
    <w:p w14:paraId="0E308EF3" w14:textId="77777777" w:rsidR="001206B0" w:rsidRPr="006321BA" w:rsidRDefault="001206B0" w:rsidP="0074570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w:t>
      </w:r>
      <w:proofErr w:type="gramStart"/>
      <w:r>
        <w:rPr>
          <w:rFonts w:asciiTheme="majorBidi" w:hAnsiTheme="majorBidi" w:cstheme="majorBidi"/>
          <w:sz w:val="24"/>
          <w:szCs w:val="24"/>
          <w:lang w:val="en-US"/>
        </w:rPr>
        <w:t>Every</w:t>
      </w:r>
      <w:proofErr w:type="gramEnd"/>
      <w:r>
        <w:rPr>
          <w:rFonts w:asciiTheme="majorBidi" w:hAnsiTheme="majorBidi" w:cstheme="majorBidi"/>
          <w:sz w:val="24"/>
          <w:szCs w:val="24"/>
          <w:lang w:val="en-US"/>
        </w:rPr>
        <w:t xml:space="preserve"> easy makes time.</w:t>
      </w:r>
    </w:p>
    <w:p w14:paraId="77E8B027" w14:textId="77777777" w:rsidR="00571AE9" w:rsidRPr="00B2039E" w:rsidRDefault="007E1635" w:rsidP="006321BA">
      <w:pPr>
        <w:spacing w:line="480" w:lineRule="auto"/>
        <w:jc w:val="both"/>
        <w:rPr>
          <w:rFonts w:asciiTheme="majorBidi" w:hAnsiTheme="majorBidi" w:cstheme="majorBidi"/>
          <w:b/>
          <w:sz w:val="28"/>
          <w:szCs w:val="28"/>
          <w:lang w:val="en-US"/>
        </w:rPr>
      </w:pPr>
      <w:r w:rsidRPr="00004642">
        <w:rPr>
          <w:rFonts w:asciiTheme="majorBidi" w:hAnsiTheme="majorBidi" w:cstheme="majorBidi"/>
          <w:b/>
          <w:bCs/>
          <w:sz w:val="28"/>
          <w:szCs w:val="28"/>
          <w:lang w:bidi="ar-DZ"/>
        </w:rPr>
        <w:t xml:space="preserve">7. </w:t>
      </w:r>
      <w:r w:rsidR="006321BA" w:rsidRPr="00B2039E">
        <w:rPr>
          <w:rFonts w:asciiTheme="majorBidi" w:hAnsiTheme="majorBidi" w:cstheme="majorBidi"/>
          <w:b/>
          <w:bCs/>
          <w:sz w:val="28"/>
          <w:szCs w:val="28"/>
          <w:lang w:val="en-US"/>
        </w:rPr>
        <w:t xml:space="preserve">Structure </w:t>
      </w:r>
      <w:r w:rsidR="00121BFD">
        <w:rPr>
          <w:rFonts w:asciiTheme="majorBidi" w:hAnsiTheme="majorBidi" w:cstheme="majorBidi"/>
          <w:b/>
          <w:bCs/>
          <w:sz w:val="28"/>
          <w:szCs w:val="28"/>
          <w:lang w:val="en-US"/>
        </w:rPr>
        <w:t>of</w:t>
      </w:r>
      <w:r w:rsidR="00B6457B">
        <w:rPr>
          <w:rFonts w:asciiTheme="majorBidi" w:hAnsiTheme="majorBidi" w:cstheme="majorBidi"/>
          <w:b/>
          <w:bCs/>
          <w:sz w:val="28"/>
          <w:szCs w:val="28"/>
          <w:lang w:val="en-US"/>
        </w:rPr>
        <w:t xml:space="preserve"> </w:t>
      </w:r>
      <w:proofErr w:type="spellStart"/>
      <w:r w:rsidR="00B6457B">
        <w:rPr>
          <w:rFonts w:asciiTheme="majorBidi" w:hAnsiTheme="majorBidi" w:cstheme="majorBidi"/>
          <w:b/>
          <w:bCs/>
          <w:sz w:val="28"/>
          <w:szCs w:val="28"/>
          <w:lang w:val="en-US"/>
        </w:rPr>
        <w:t>Reasearch</w:t>
      </w:r>
      <w:proofErr w:type="spellEnd"/>
      <w:r w:rsidR="00571AE9" w:rsidRPr="00B2039E">
        <w:rPr>
          <w:rFonts w:asciiTheme="majorBidi" w:hAnsiTheme="majorBidi" w:cstheme="majorBidi"/>
          <w:b/>
          <w:bCs/>
          <w:sz w:val="28"/>
          <w:szCs w:val="28"/>
          <w:lang w:val="en-US"/>
        </w:rPr>
        <w:t>:</w:t>
      </w:r>
    </w:p>
    <w:p w14:paraId="34BACAFE" w14:textId="77777777" w:rsidR="00571AE9" w:rsidRDefault="000520A2" w:rsidP="00436450">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71AE9" w:rsidRPr="00571AE9">
        <w:rPr>
          <w:rFonts w:asciiTheme="majorBidi" w:hAnsiTheme="majorBidi" w:cstheme="majorBidi"/>
          <w:sz w:val="24"/>
          <w:szCs w:val="24"/>
          <w:lang w:val="en-US"/>
        </w:rPr>
        <w:t>Thi</w:t>
      </w:r>
      <w:r w:rsidR="0050316D">
        <w:rPr>
          <w:rFonts w:asciiTheme="majorBidi" w:hAnsiTheme="majorBidi" w:cstheme="majorBidi"/>
          <w:sz w:val="24"/>
          <w:szCs w:val="24"/>
          <w:lang w:val="en-US"/>
        </w:rPr>
        <w:t>s dissertation branched into three chapters. It started with</w:t>
      </w:r>
      <w:r w:rsidR="00571AE9" w:rsidRPr="00571AE9">
        <w:rPr>
          <w:rFonts w:asciiTheme="majorBidi" w:hAnsiTheme="majorBidi" w:cstheme="majorBidi"/>
          <w:sz w:val="24"/>
          <w:szCs w:val="24"/>
          <w:lang w:val="en-US"/>
        </w:rPr>
        <w:t xml:space="preserve"> a</w:t>
      </w:r>
      <w:r w:rsidR="008B1C8C">
        <w:rPr>
          <w:rFonts w:asciiTheme="majorBidi" w:hAnsiTheme="majorBidi" w:cstheme="majorBidi"/>
          <w:sz w:val="24"/>
          <w:szCs w:val="24"/>
          <w:lang w:val="en-US"/>
        </w:rPr>
        <w:t xml:space="preserve"> general introduction</w:t>
      </w:r>
      <w:r w:rsidR="0050316D">
        <w:rPr>
          <w:rFonts w:asciiTheme="majorBidi" w:hAnsiTheme="majorBidi" w:cstheme="majorBidi"/>
          <w:sz w:val="24"/>
          <w:szCs w:val="24"/>
          <w:lang w:val="en-US"/>
        </w:rPr>
        <w:t xml:space="preserve"> to the topic that is permeated by questions,</w:t>
      </w:r>
      <w:r w:rsidR="00571AE9" w:rsidRPr="00571AE9">
        <w:rPr>
          <w:rFonts w:asciiTheme="majorBidi" w:hAnsiTheme="majorBidi" w:cstheme="majorBidi"/>
          <w:sz w:val="24"/>
          <w:szCs w:val="24"/>
          <w:lang w:val="en-US"/>
        </w:rPr>
        <w:t xml:space="preserve"> </w:t>
      </w:r>
      <w:r w:rsidR="006C56BB" w:rsidRPr="00571AE9">
        <w:rPr>
          <w:rFonts w:asciiTheme="majorBidi" w:hAnsiTheme="majorBidi" w:cstheme="majorBidi"/>
          <w:sz w:val="24"/>
          <w:szCs w:val="24"/>
          <w:lang w:val="en-US"/>
        </w:rPr>
        <w:t>hypothesizes</w:t>
      </w:r>
      <w:r w:rsidR="0050316D">
        <w:rPr>
          <w:rFonts w:asciiTheme="majorBidi" w:hAnsiTheme="majorBidi" w:cstheme="majorBidi"/>
          <w:sz w:val="24"/>
          <w:szCs w:val="24"/>
          <w:lang w:val="en-US"/>
        </w:rPr>
        <w:t>, motivations and limitations that are</w:t>
      </w:r>
      <w:r w:rsidR="00571AE9" w:rsidRPr="00571AE9">
        <w:rPr>
          <w:rFonts w:asciiTheme="majorBidi" w:hAnsiTheme="majorBidi" w:cstheme="majorBidi"/>
          <w:sz w:val="24"/>
          <w:szCs w:val="24"/>
          <w:lang w:val="en-US"/>
        </w:rPr>
        <w:t xml:space="preserve"> related </w:t>
      </w:r>
      <w:r w:rsidR="00571AE9" w:rsidRPr="00571AE9">
        <w:rPr>
          <w:rFonts w:asciiTheme="majorBidi" w:hAnsiTheme="majorBidi" w:cstheme="majorBidi"/>
          <w:sz w:val="24"/>
          <w:szCs w:val="24"/>
          <w:lang w:val="en-US"/>
        </w:rPr>
        <w:lastRenderedPageBreak/>
        <w:t>to this research. In addition</w:t>
      </w:r>
      <w:r w:rsidR="0050316D">
        <w:rPr>
          <w:rFonts w:asciiTheme="majorBidi" w:hAnsiTheme="majorBidi" w:cstheme="majorBidi"/>
          <w:sz w:val="24"/>
          <w:szCs w:val="24"/>
          <w:lang w:val="en-US"/>
        </w:rPr>
        <w:t xml:space="preserve">. </w:t>
      </w:r>
      <w:r w:rsidR="00436450">
        <w:rPr>
          <w:rFonts w:asciiTheme="majorBidi" w:hAnsiTheme="majorBidi" w:cstheme="majorBidi"/>
          <w:sz w:val="24"/>
          <w:szCs w:val="24"/>
          <w:lang w:val="en-US"/>
        </w:rPr>
        <w:t xml:space="preserve">It </w:t>
      </w:r>
      <w:r w:rsidR="008B1C8C">
        <w:rPr>
          <w:rFonts w:asciiTheme="majorBidi" w:hAnsiTheme="majorBidi" w:cstheme="majorBidi"/>
          <w:sz w:val="24"/>
          <w:szCs w:val="24"/>
          <w:lang w:val="en-US"/>
        </w:rPr>
        <w:t xml:space="preserve">contains </w:t>
      </w:r>
      <w:r w:rsidR="00436450">
        <w:rPr>
          <w:rFonts w:asciiTheme="majorBidi" w:hAnsiTheme="majorBidi" w:cstheme="majorBidi"/>
          <w:sz w:val="24"/>
          <w:szCs w:val="24"/>
          <w:lang w:val="en-US"/>
        </w:rPr>
        <w:t xml:space="preserve">the definition of keywords. </w:t>
      </w:r>
      <w:r w:rsidR="0050316D">
        <w:rPr>
          <w:rFonts w:asciiTheme="majorBidi" w:hAnsiTheme="majorBidi" w:cstheme="majorBidi"/>
          <w:sz w:val="24"/>
          <w:szCs w:val="24"/>
          <w:lang w:val="en-US"/>
        </w:rPr>
        <w:t xml:space="preserve">The first </w:t>
      </w:r>
      <w:r w:rsidR="00571AE9" w:rsidRPr="00571AE9">
        <w:rPr>
          <w:rFonts w:asciiTheme="majorBidi" w:hAnsiTheme="majorBidi" w:cstheme="majorBidi"/>
          <w:sz w:val="24"/>
          <w:szCs w:val="24"/>
          <w:lang w:val="en-US"/>
        </w:rPr>
        <w:t>chapter</w:t>
      </w:r>
      <w:r w:rsidR="0050316D">
        <w:rPr>
          <w:rFonts w:asciiTheme="majorBidi" w:hAnsiTheme="majorBidi" w:cstheme="majorBidi"/>
          <w:sz w:val="24"/>
          <w:szCs w:val="24"/>
          <w:lang w:val="en-US"/>
        </w:rPr>
        <w:t xml:space="preserve">, review of </w:t>
      </w:r>
      <w:r w:rsidR="008B1C8C">
        <w:rPr>
          <w:rFonts w:asciiTheme="majorBidi" w:hAnsiTheme="majorBidi" w:cstheme="majorBidi"/>
          <w:sz w:val="24"/>
          <w:szCs w:val="24"/>
          <w:lang w:val="en-US"/>
        </w:rPr>
        <w:t>literature</w:t>
      </w:r>
      <w:r w:rsidR="00436450" w:rsidRPr="00436450">
        <w:rPr>
          <w:rFonts w:asciiTheme="majorBidi" w:hAnsiTheme="majorBidi" w:cstheme="majorBidi"/>
          <w:sz w:val="24"/>
          <w:szCs w:val="24"/>
          <w:lang w:val="en-US"/>
        </w:rPr>
        <w:t xml:space="preserve">, it carries the studies of some researchers, </w:t>
      </w:r>
      <w:proofErr w:type="gramStart"/>
      <w:r w:rsidR="00436450" w:rsidRPr="00436450">
        <w:rPr>
          <w:rFonts w:asciiTheme="majorBidi" w:hAnsiTheme="majorBidi" w:cstheme="majorBidi"/>
          <w:sz w:val="24"/>
          <w:szCs w:val="24"/>
          <w:lang w:val="en-US"/>
        </w:rPr>
        <w:t>i.e.</w:t>
      </w:r>
      <w:proofErr w:type="gramEnd"/>
      <w:r w:rsidR="00436450" w:rsidRPr="00436450">
        <w:rPr>
          <w:rFonts w:asciiTheme="majorBidi" w:hAnsiTheme="majorBidi" w:cstheme="majorBidi"/>
          <w:sz w:val="24"/>
          <w:szCs w:val="24"/>
          <w:lang w:val="en-US"/>
        </w:rPr>
        <w:t xml:space="preserve"> identifying the key researchers, ideas, theories, and the most significant findings that is with relation to the topic</w:t>
      </w:r>
      <w:r w:rsidR="00436450">
        <w:rPr>
          <w:rFonts w:asciiTheme="majorBidi" w:hAnsiTheme="majorBidi" w:cstheme="majorBidi"/>
          <w:sz w:val="24"/>
          <w:szCs w:val="24"/>
          <w:lang w:val="en-US"/>
        </w:rPr>
        <w:t xml:space="preserve">. It </w:t>
      </w:r>
      <w:r w:rsidR="00EB0CE4">
        <w:rPr>
          <w:rFonts w:asciiTheme="majorBidi" w:hAnsiTheme="majorBidi" w:cstheme="majorBidi"/>
          <w:sz w:val="24"/>
          <w:szCs w:val="24"/>
          <w:lang w:val="en-US"/>
        </w:rPr>
        <w:t>consists three parts: the first deals with an overview about mediated teaching and learning. The second tackles metacognitive reading strategies and the last is around blind people and comprehensive education. The second chapter, methodology</w:t>
      </w:r>
      <w:r w:rsidR="00436450">
        <w:rPr>
          <w:rFonts w:asciiTheme="majorBidi" w:hAnsiTheme="majorBidi" w:cstheme="majorBidi"/>
          <w:sz w:val="24"/>
          <w:szCs w:val="24"/>
          <w:lang w:val="en-US"/>
        </w:rPr>
        <w:t>, deals</w:t>
      </w:r>
      <w:r w:rsidR="00571AE9" w:rsidRPr="00571AE9">
        <w:rPr>
          <w:rFonts w:asciiTheme="majorBidi" w:hAnsiTheme="majorBidi" w:cstheme="majorBidi"/>
          <w:sz w:val="24"/>
          <w:szCs w:val="24"/>
          <w:lang w:val="en-US"/>
        </w:rPr>
        <w:t xml:space="preserve"> with the adopted methods, data collection, data analysis, research setting as well as reliability and validity. The third chapter is devoted to </w:t>
      </w:r>
      <w:r w:rsidR="00436450">
        <w:rPr>
          <w:rFonts w:asciiTheme="majorBidi" w:hAnsiTheme="majorBidi" w:cstheme="majorBidi"/>
          <w:sz w:val="24"/>
          <w:szCs w:val="24"/>
          <w:lang w:val="en-US"/>
        </w:rPr>
        <w:t xml:space="preserve">discuss and </w:t>
      </w:r>
      <w:r w:rsidR="00571AE9" w:rsidRPr="00571AE9">
        <w:rPr>
          <w:rFonts w:asciiTheme="majorBidi" w:hAnsiTheme="majorBidi" w:cstheme="majorBidi"/>
          <w:sz w:val="24"/>
          <w:szCs w:val="24"/>
          <w:lang w:val="en-US"/>
        </w:rPr>
        <w:t>prove the results that are obtained</w:t>
      </w:r>
      <w:r w:rsidR="00436450">
        <w:rPr>
          <w:rFonts w:asciiTheme="majorBidi" w:hAnsiTheme="majorBidi" w:cstheme="majorBidi"/>
          <w:sz w:val="24"/>
          <w:szCs w:val="24"/>
          <w:lang w:val="en-US"/>
        </w:rPr>
        <w:t xml:space="preserve"> from the </w:t>
      </w:r>
      <w:r w:rsidR="008B1C8C">
        <w:rPr>
          <w:rFonts w:asciiTheme="majorBidi" w:hAnsiTheme="majorBidi" w:cstheme="majorBidi"/>
          <w:sz w:val="24"/>
          <w:szCs w:val="24"/>
          <w:lang w:val="en-US"/>
        </w:rPr>
        <w:t>pre- test, the post-test and the instruments.</w:t>
      </w:r>
    </w:p>
    <w:p w14:paraId="7D0A51CE" w14:textId="77777777" w:rsidR="006321BA" w:rsidRPr="00B2039E" w:rsidRDefault="007E1635" w:rsidP="00C8485F">
      <w:pPr>
        <w:tabs>
          <w:tab w:val="center" w:pos="4535"/>
        </w:tabs>
        <w:spacing w:line="480" w:lineRule="auto"/>
        <w:jc w:val="both"/>
        <w:rPr>
          <w:rFonts w:asciiTheme="majorBidi" w:hAnsiTheme="majorBidi" w:cstheme="majorBidi"/>
          <w:b/>
          <w:bCs/>
          <w:sz w:val="28"/>
          <w:szCs w:val="28"/>
          <w:lang w:val="en-US" w:bidi="ar-DZ"/>
        </w:rPr>
      </w:pPr>
      <w:r w:rsidRPr="00B2039E">
        <w:rPr>
          <w:rFonts w:asciiTheme="majorBidi" w:hAnsiTheme="majorBidi" w:cstheme="majorBidi"/>
          <w:b/>
          <w:bCs/>
          <w:sz w:val="28"/>
          <w:szCs w:val="28"/>
          <w:lang w:val="en-US" w:bidi="ar-DZ"/>
        </w:rPr>
        <w:t xml:space="preserve">8. </w:t>
      </w:r>
      <w:r w:rsidR="006321BA" w:rsidRPr="00B2039E">
        <w:rPr>
          <w:rFonts w:asciiTheme="majorBidi" w:hAnsiTheme="majorBidi" w:cstheme="majorBidi"/>
          <w:b/>
          <w:bCs/>
          <w:sz w:val="28"/>
          <w:szCs w:val="28"/>
          <w:lang w:val="en-US" w:bidi="ar-DZ"/>
        </w:rPr>
        <w:t>Limitation</w:t>
      </w:r>
      <w:r w:rsidR="00121BFD">
        <w:rPr>
          <w:rFonts w:asciiTheme="majorBidi" w:hAnsiTheme="majorBidi" w:cstheme="majorBidi"/>
          <w:b/>
          <w:bCs/>
          <w:sz w:val="28"/>
          <w:szCs w:val="28"/>
          <w:lang w:val="en-US" w:bidi="ar-DZ"/>
        </w:rPr>
        <w:t>s</w:t>
      </w:r>
      <w:r w:rsidR="006321BA" w:rsidRPr="00B2039E">
        <w:rPr>
          <w:rFonts w:asciiTheme="majorBidi" w:hAnsiTheme="majorBidi" w:cstheme="majorBidi"/>
          <w:b/>
          <w:bCs/>
          <w:sz w:val="28"/>
          <w:szCs w:val="28"/>
          <w:lang w:val="en-US" w:bidi="ar-DZ"/>
        </w:rPr>
        <w:t xml:space="preserve"> of the study: </w:t>
      </w:r>
      <w:r w:rsidR="00C8485F" w:rsidRPr="00B2039E">
        <w:rPr>
          <w:rFonts w:asciiTheme="majorBidi" w:hAnsiTheme="majorBidi" w:cstheme="majorBidi"/>
          <w:b/>
          <w:bCs/>
          <w:sz w:val="28"/>
          <w:szCs w:val="28"/>
          <w:lang w:val="en-US" w:bidi="ar-DZ"/>
        </w:rPr>
        <w:tab/>
      </w:r>
    </w:p>
    <w:p w14:paraId="0FF13C62" w14:textId="77777777" w:rsidR="00BA4FD7" w:rsidRDefault="000520A2" w:rsidP="00745705">
      <w:pPr>
        <w:tabs>
          <w:tab w:val="center" w:pos="4535"/>
        </w:tabs>
        <w:spacing w:line="480" w:lineRule="auto"/>
        <w:jc w:val="both"/>
        <w:rPr>
          <w:rFonts w:asciiTheme="majorBidi" w:hAnsiTheme="majorBidi" w:cstheme="majorBidi"/>
          <w:sz w:val="24"/>
          <w:szCs w:val="24"/>
          <w:lang w:val="en-US" w:bidi="ar-DZ"/>
        </w:rPr>
      </w:pPr>
      <w:r>
        <w:rPr>
          <w:rFonts w:asciiTheme="majorBidi" w:hAnsiTheme="majorBidi" w:cstheme="majorBidi"/>
          <w:sz w:val="24"/>
          <w:szCs w:val="24"/>
          <w:lang w:val="en-US" w:bidi="ar-DZ"/>
        </w:rPr>
        <w:t xml:space="preserve">     </w:t>
      </w:r>
      <w:r w:rsidR="00BA4FD7">
        <w:rPr>
          <w:rFonts w:asciiTheme="majorBidi" w:hAnsiTheme="majorBidi" w:cstheme="majorBidi"/>
          <w:sz w:val="24"/>
          <w:szCs w:val="24"/>
          <w:lang w:val="en-US" w:bidi="ar-DZ"/>
        </w:rPr>
        <w:t>T</w:t>
      </w:r>
      <w:r w:rsidR="00BA4FD7" w:rsidRPr="00BA4FD7">
        <w:rPr>
          <w:rFonts w:asciiTheme="majorBidi" w:hAnsiTheme="majorBidi" w:cstheme="majorBidi"/>
          <w:sz w:val="24"/>
          <w:szCs w:val="24"/>
          <w:lang w:val="en-US" w:bidi="ar-DZ"/>
        </w:rPr>
        <w:t>his s</w:t>
      </w:r>
      <w:r w:rsidR="009E0DE7">
        <w:rPr>
          <w:rFonts w:asciiTheme="majorBidi" w:hAnsiTheme="majorBidi" w:cstheme="majorBidi"/>
          <w:sz w:val="24"/>
          <w:szCs w:val="24"/>
          <w:lang w:val="en-US" w:bidi="ar-DZ"/>
        </w:rPr>
        <w:t>tudy has potential limitations. Thus</w:t>
      </w:r>
      <w:r w:rsidR="0004735C">
        <w:rPr>
          <w:rFonts w:asciiTheme="majorBidi" w:hAnsiTheme="majorBidi" w:cstheme="majorBidi"/>
          <w:sz w:val="24"/>
          <w:szCs w:val="24"/>
          <w:lang w:val="en-US" w:bidi="ar-DZ"/>
        </w:rPr>
        <w:t>,</w:t>
      </w:r>
      <w:r w:rsidR="00BA4FD7" w:rsidRPr="00BA4FD7">
        <w:rPr>
          <w:rFonts w:asciiTheme="majorBidi" w:hAnsiTheme="majorBidi" w:cstheme="majorBidi"/>
          <w:sz w:val="24"/>
          <w:szCs w:val="24"/>
          <w:lang w:val="en-US" w:bidi="ar-DZ"/>
        </w:rPr>
        <w:t xml:space="preserve"> the empirical</w:t>
      </w:r>
      <w:r w:rsidR="00463161">
        <w:rPr>
          <w:rFonts w:asciiTheme="majorBidi" w:hAnsiTheme="majorBidi" w:cstheme="majorBidi"/>
          <w:sz w:val="24"/>
          <w:szCs w:val="24"/>
          <w:lang w:val="en-US" w:bidi="ar-DZ"/>
        </w:rPr>
        <w:t xml:space="preserve"> results reported herein should </w:t>
      </w:r>
      <w:r w:rsidR="00BA4FD7" w:rsidRPr="00BA4FD7">
        <w:rPr>
          <w:rFonts w:asciiTheme="majorBidi" w:hAnsiTheme="majorBidi" w:cstheme="majorBidi"/>
          <w:sz w:val="24"/>
          <w:szCs w:val="24"/>
          <w:lang w:val="en-US" w:bidi="ar-DZ"/>
        </w:rPr>
        <w:t xml:space="preserve">be </w:t>
      </w:r>
      <w:r w:rsidR="0004735C">
        <w:rPr>
          <w:rFonts w:asciiTheme="majorBidi" w:hAnsiTheme="majorBidi" w:cstheme="majorBidi"/>
          <w:sz w:val="24"/>
          <w:szCs w:val="24"/>
          <w:lang w:val="en-US" w:bidi="ar-DZ"/>
        </w:rPr>
        <w:t>considered in the light of those limitations</w:t>
      </w:r>
      <w:r w:rsidR="00BA4FD7" w:rsidRPr="00BA4FD7">
        <w:rPr>
          <w:rFonts w:asciiTheme="majorBidi" w:hAnsiTheme="majorBidi" w:cstheme="majorBidi"/>
          <w:sz w:val="24"/>
          <w:szCs w:val="24"/>
          <w:lang w:val="en-US" w:bidi="ar-DZ"/>
        </w:rPr>
        <w:t>.</w:t>
      </w:r>
      <w:r w:rsidR="0004735C">
        <w:rPr>
          <w:rFonts w:asciiTheme="majorBidi" w:hAnsiTheme="majorBidi" w:cstheme="majorBidi"/>
          <w:sz w:val="24"/>
          <w:szCs w:val="24"/>
          <w:lang w:val="en-US" w:bidi="ar-DZ"/>
        </w:rPr>
        <w:t xml:space="preserve"> </w:t>
      </w:r>
      <w:r w:rsidR="0004735C" w:rsidRPr="00BA4FD7">
        <w:rPr>
          <w:rFonts w:asciiTheme="majorBidi" w:hAnsiTheme="majorBidi" w:cstheme="majorBidi"/>
          <w:sz w:val="24"/>
          <w:szCs w:val="24"/>
          <w:lang w:val="en-US" w:bidi="ar-DZ"/>
        </w:rPr>
        <w:t>The</w:t>
      </w:r>
      <w:r w:rsidR="00BA4FD7" w:rsidRPr="00BA4FD7">
        <w:rPr>
          <w:rFonts w:asciiTheme="majorBidi" w:hAnsiTheme="majorBidi" w:cstheme="majorBidi"/>
          <w:sz w:val="24"/>
          <w:szCs w:val="24"/>
          <w:lang w:val="en-US" w:bidi="ar-DZ"/>
        </w:rPr>
        <w:t xml:space="preserve"> effect estimates in</w:t>
      </w:r>
      <w:r w:rsidR="0004735C">
        <w:rPr>
          <w:rFonts w:asciiTheme="majorBidi" w:hAnsiTheme="majorBidi" w:cstheme="majorBidi"/>
          <w:sz w:val="24"/>
          <w:szCs w:val="24"/>
          <w:lang w:val="en-US" w:bidi="ar-DZ"/>
        </w:rPr>
        <w:t xml:space="preserve"> present study </w:t>
      </w:r>
      <w:r w:rsidR="00BA4FD7" w:rsidRPr="00BA4FD7">
        <w:rPr>
          <w:rFonts w:asciiTheme="majorBidi" w:hAnsiTheme="majorBidi" w:cstheme="majorBidi"/>
          <w:sz w:val="24"/>
          <w:szCs w:val="24"/>
          <w:lang w:val="en-US" w:bidi="ar-DZ"/>
        </w:rPr>
        <w:t xml:space="preserve">are based on </w:t>
      </w:r>
      <w:r w:rsidR="009E0DE7">
        <w:rPr>
          <w:rFonts w:asciiTheme="majorBidi" w:hAnsiTheme="majorBidi" w:cstheme="majorBidi"/>
          <w:sz w:val="24"/>
          <w:szCs w:val="24"/>
          <w:lang w:val="en-US" w:bidi="ar-DZ"/>
        </w:rPr>
        <w:t>observational study</w:t>
      </w:r>
      <w:r w:rsidR="00BA4FD7" w:rsidRPr="00BA4FD7">
        <w:rPr>
          <w:rFonts w:asciiTheme="majorBidi" w:hAnsiTheme="majorBidi" w:cstheme="majorBidi"/>
          <w:sz w:val="24"/>
          <w:szCs w:val="24"/>
          <w:lang w:val="en-US" w:bidi="ar-DZ"/>
        </w:rPr>
        <w:t>.</w:t>
      </w:r>
      <w:r w:rsidR="00BA4FD7">
        <w:rPr>
          <w:rFonts w:asciiTheme="majorBidi" w:hAnsiTheme="majorBidi" w:cstheme="majorBidi"/>
          <w:sz w:val="24"/>
          <w:szCs w:val="24"/>
          <w:lang w:val="en-US" w:bidi="ar-DZ"/>
        </w:rPr>
        <w:t xml:space="preserve"> </w:t>
      </w:r>
      <w:r w:rsidR="0004735C">
        <w:rPr>
          <w:rFonts w:asciiTheme="majorBidi" w:hAnsiTheme="majorBidi" w:cstheme="majorBidi"/>
          <w:sz w:val="24"/>
          <w:szCs w:val="24"/>
          <w:lang w:val="en-US" w:bidi="ar-DZ"/>
        </w:rPr>
        <w:t>T</w:t>
      </w:r>
      <w:r w:rsidR="0004735C" w:rsidRPr="0004735C">
        <w:rPr>
          <w:rFonts w:asciiTheme="majorBidi" w:hAnsiTheme="majorBidi" w:cstheme="majorBidi"/>
          <w:sz w:val="24"/>
          <w:szCs w:val="24"/>
          <w:lang w:val="en-US" w:bidi="ar-DZ"/>
        </w:rPr>
        <w:t>hey are therefore subject to biases and confounding th</w:t>
      </w:r>
      <w:r w:rsidR="00144A6E">
        <w:rPr>
          <w:rFonts w:asciiTheme="majorBidi" w:hAnsiTheme="majorBidi" w:cstheme="majorBidi"/>
          <w:sz w:val="24"/>
          <w:szCs w:val="24"/>
          <w:lang w:val="en-US" w:bidi="ar-DZ"/>
        </w:rPr>
        <w:t xml:space="preserve">at may have influence this study </w:t>
      </w:r>
      <w:r w:rsidR="0004735C" w:rsidRPr="0004735C">
        <w:rPr>
          <w:rFonts w:asciiTheme="majorBidi" w:hAnsiTheme="majorBidi" w:cstheme="majorBidi"/>
          <w:sz w:val="24"/>
          <w:szCs w:val="24"/>
          <w:lang w:val="en-US" w:bidi="ar-DZ"/>
        </w:rPr>
        <w:t>estimates</w:t>
      </w:r>
      <w:r w:rsidR="0004735C">
        <w:rPr>
          <w:rFonts w:asciiTheme="majorBidi" w:hAnsiTheme="majorBidi" w:cstheme="majorBidi"/>
          <w:sz w:val="24"/>
          <w:szCs w:val="24"/>
          <w:lang w:val="en-US" w:bidi="ar-DZ"/>
        </w:rPr>
        <w:t>.</w:t>
      </w:r>
      <w:r w:rsidR="00221B61">
        <w:rPr>
          <w:rFonts w:asciiTheme="majorBidi" w:hAnsiTheme="majorBidi" w:cstheme="majorBidi"/>
          <w:sz w:val="24"/>
          <w:szCs w:val="24"/>
          <w:lang w:val="en-US" w:bidi="ar-DZ"/>
        </w:rPr>
        <w:t xml:space="preserve"> However, the etiological effects of mediated teaching of metacognitive reading strategies were estimated from several valid instruments</w:t>
      </w:r>
      <w:r w:rsidR="006C1E8B">
        <w:rPr>
          <w:rFonts w:asciiTheme="majorBidi" w:hAnsiTheme="majorBidi" w:cstheme="majorBidi"/>
          <w:sz w:val="24"/>
          <w:szCs w:val="24"/>
          <w:lang w:val="en-US" w:bidi="ar-DZ"/>
        </w:rPr>
        <w:t>. The study estimates may be conservative.</w:t>
      </w:r>
      <w:r w:rsidR="009E0DE7">
        <w:rPr>
          <w:rFonts w:asciiTheme="majorBidi" w:hAnsiTheme="majorBidi" w:cstheme="majorBidi"/>
          <w:sz w:val="24"/>
          <w:szCs w:val="24"/>
          <w:lang w:val="en-US" w:bidi="ar-DZ"/>
        </w:rPr>
        <w:t xml:space="preserve"> </w:t>
      </w:r>
    </w:p>
    <w:p w14:paraId="34A6287C" w14:textId="77777777" w:rsidR="009E0DE7" w:rsidRPr="00004642" w:rsidRDefault="009E0DE7" w:rsidP="00745705">
      <w:pPr>
        <w:tabs>
          <w:tab w:val="center" w:pos="4535"/>
        </w:tabs>
        <w:spacing w:line="480" w:lineRule="auto"/>
        <w:jc w:val="both"/>
        <w:rPr>
          <w:rFonts w:asciiTheme="majorBidi" w:hAnsiTheme="majorBidi" w:cstheme="majorBidi"/>
          <w:sz w:val="24"/>
          <w:szCs w:val="24"/>
          <w:lang w:bidi="ar-DZ"/>
        </w:rPr>
      </w:pPr>
      <w:r w:rsidRPr="009E0DE7">
        <w:rPr>
          <w:rFonts w:asciiTheme="majorBidi" w:hAnsiTheme="majorBidi" w:cstheme="majorBidi"/>
          <w:sz w:val="24"/>
          <w:szCs w:val="24"/>
          <w:lang w:val="en-US" w:bidi="ar-DZ"/>
        </w:rPr>
        <w:t>1-</w:t>
      </w:r>
      <w:r w:rsidRPr="00004642">
        <w:rPr>
          <w:rFonts w:asciiTheme="majorBidi" w:hAnsiTheme="majorBidi" w:cstheme="majorBidi"/>
          <w:sz w:val="24"/>
          <w:szCs w:val="24"/>
          <w:lang w:bidi="ar-DZ"/>
        </w:rPr>
        <w:t xml:space="preserve"> Insufficient sample size </w:t>
      </w:r>
      <w:r w:rsidR="00463161" w:rsidRPr="00004642">
        <w:rPr>
          <w:rFonts w:asciiTheme="majorBidi" w:hAnsiTheme="majorBidi" w:cstheme="majorBidi"/>
          <w:sz w:val="24"/>
          <w:szCs w:val="24"/>
          <w:lang w:bidi="ar-DZ"/>
        </w:rPr>
        <w:t>for statistical measurements. Since only six students are part of the study. Due to this obstacle, the study was obliged to</w:t>
      </w:r>
      <w:r w:rsidR="00941D6A" w:rsidRPr="00004642">
        <w:rPr>
          <w:rFonts w:asciiTheme="majorBidi" w:hAnsiTheme="majorBidi" w:cstheme="majorBidi"/>
          <w:sz w:val="24"/>
          <w:szCs w:val="24"/>
          <w:lang w:bidi="ar-DZ"/>
        </w:rPr>
        <w:t xml:space="preserve"> conduct several tools of collecting data to include all possibilities as much as possible.</w:t>
      </w:r>
    </w:p>
    <w:p w14:paraId="656BEF51" w14:textId="77777777" w:rsidR="00941D6A" w:rsidRPr="00004642" w:rsidRDefault="00941D6A" w:rsidP="00745705">
      <w:pPr>
        <w:tabs>
          <w:tab w:val="center" w:pos="4535"/>
        </w:tabs>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2- </w:t>
      </w:r>
      <w:r w:rsidR="00CE64D0" w:rsidRPr="00004642">
        <w:rPr>
          <w:rFonts w:asciiTheme="majorBidi" w:hAnsiTheme="majorBidi" w:cstheme="majorBidi"/>
          <w:sz w:val="24"/>
          <w:szCs w:val="24"/>
          <w:lang w:bidi="ar-DZ"/>
        </w:rPr>
        <w:t>The experiment space is narrow. The association cla</w:t>
      </w:r>
      <w:r w:rsidR="0014094E" w:rsidRPr="00004642">
        <w:rPr>
          <w:rFonts w:asciiTheme="majorBidi" w:hAnsiTheme="majorBidi" w:cstheme="majorBidi"/>
          <w:sz w:val="24"/>
          <w:szCs w:val="24"/>
          <w:lang w:bidi="ar-DZ"/>
        </w:rPr>
        <w:t>sses are too close which affected the concentration of the students</w:t>
      </w:r>
      <w:r w:rsidR="00CE64D0" w:rsidRPr="00004642">
        <w:rPr>
          <w:rFonts w:asciiTheme="majorBidi" w:hAnsiTheme="majorBidi" w:cstheme="majorBidi"/>
          <w:sz w:val="24"/>
          <w:szCs w:val="24"/>
          <w:lang w:bidi="ar-DZ"/>
        </w:rPr>
        <w:t xml:space="preserve"> from time to time due to th</w:t>
      </w:r>
      <w:r w:rsidR="0014094E" w:rsidRPr="00004642">
        <w:rPr>
          <w:rFonts w:asciiTheme="majorBidi" w:hAnsiTheme="majorBidi" w:cstheme="majorBidi"/>
          <w:sz w:val="24"/>
          <w:szCs w:val="24"/>
          <w:lang w:bidi="ar-DZ"/>
        </w:rPr>
        <w:t>e noise of the neighboring halls.</w:t>
      </w:r>
    </w:p>
    <w:p w14:paraId="78C8E132" w14:textId="77777777" w:rsidR="007F2547" w:rsidRPr="00004642" w:rsidRDefault="001E2633" w:rsidP="00745705">
      <w:pPr>
        <w:tabs>
          <w:tab w:val="center" w:pos="4535"/>
        </w:tabs>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3- Time constraints proved to be a condition to limit the present study. Although the mediated teaching task is largely completed, more time for exercises and application of metacognitive </w:t>
      </w:r>
      <w:r w:rsidRPr="00004642">
        <w:rPr>
          <w:rFonts w:asciiTheme="majorBidi" w:hAnsiTheme="majorBidi" w:cstheme="majorBidi"/>
          <w:sz w:val="24"/>
          <w:szCs w:val="24"/>
          <w:lang w:bidi="ar-DZ"/>
        </w:rPr>
        <w:lastRenderedPageBreak/>
        <w:t xml:space="preserve">reading strategies would be very desirable to get used to the strategies and deal with them more </w:t>
      </w:r>
      <w:r w:rsidR="00D96DBB" w:rsidRPr="00004642">
        <w:rPr>
          <w:rFonts w:asciiTheme="majorBidi" w:hAnsiTheme="majorBidi" w:cstheme="majorBidi"/>
          <w:sz w:val="24"/>
          <w:szCs w:val="24"/>
          <w:lang w:bidi="ar-DZ"/>
        </w:rPr>
        <w:t>easily.</w:t>
      </w:r>
    </w:p>
    <w:p w14:paraId="4D743526" w14:textId="77777777" w:rsidR="00D96DBB" w:rsidRPr="00004642" w:rsidRDefault="00D96DBB" w:rsidP="00745705">
      <w:pPr>
        <w:tabs>
          <w:tab w:val="center" w:pos="4535"/>
        </w:tabs>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4- This study is limited in that it focusses on the effects</w:t>
      </w:r>
      <w:r w:rsidR="00C77A6E" w:rsidRPr="00004642">
        <w:rPr>
          <w:rFonts w:asciiTheme="majorBidi" w:hAnsiTheme="majorBidi" w:cstheme="majorBidi"/>
          <w:sz w:val="24"/>
          <w:szCs w:val="24"/>
          <w:lang w:bidi="ar-DZ"/>
        </w:rPr>
        <w:t xml:space="preserve"> </w:t>
      </w:r>
      <w:r w:rsidRPr="00004642">
        <w:rPr>
          <w:rFonts w:asciiTheme="majorBidi" w:hAnsiTheme="majorBidi" w:cstheme="majorBidi"/>
          <w:sz w:val="24"/>
          <w:szCs w:val="24"/>
          <w:lang w:bidi="ar-DZ"/>
        </w:rPr>
        <w:t>of mediated teaching of metacognitive reading strategies in enhancing reading comprehension for blind students, but it does not expand this s</w:t>
      </w:r>
      <w:r w:rsidR="00C77A6E" w:rsidRPr="00004642">
        <w:rPr>
          <w:rFonts w:asciiTheme="majorBidi" w:hAnsiTheme="majorBidi" w:cstheme="majorBidi"/>
          <w:sz w:val="24"/>
          <w:szCs w:val="24"/>
          <w:lang w:bidi="ar-DZ"/>
        </w:rPr>
        <w:t>tudy in other language skills (</w:t>
      </w:r>
      <w:r w:rsidRPr="00004642">
        <w:rPr>
          <w:rFonts w:asciiTheme="majorBidi" w:hAnsiTheme="majorBidi" w:cstheme="majorBidi"/>
          <w:sz w:val="24"/>
          <w:szCs w:val="24"/>
          <w:lang w:bidi="ar-DZ"/>
        </w:rPr>
        <w:t>speaking, writing and listening).</w:t>
      </w:r>
    </w:p>
    <w:p w14:paraId="7E27C18D" w14:textId="77777777" w:rsidR="00571AE9" w:rsidRPr="00B2039E" w:rsidRDefault="007E1635" w:rsidP="001D0A89">
      <w:pPr>
        <w:spacing w:line="480" w:lineRule="auto"/>
        <w:jc w:val="both"/>
        <w:rPr>
          <w:rFonts w:asciiTheme="majorBidi" w:hAnsiTheme="majorBidi" w:cstheme="majorBidi"/>
          <w:b/>
          <w:bCs/>
          <w:sz w:val="28"/>
          <w:szCs w:val="28"/>
          <w:lang w:val="en-US"/>
        </w:rPr>
      </w:pPr>
      <w:r w:rsidRPr="00004642">
        <w:rPr>
          <w:rFonts w:asciiTheme="majorBidi" w:hAnsiTheme="majorBidi" w:cstheme="majorBidi"/>
          <w:b/>
          <w:bCs/>
          <w:sz w:val="28"/>
          <w:szCs w:val="28"/>
          <w:lang w:bidi="ar-DZ"/>
        </w:rPr>
        <w:t xml:space="preserve">9. </w:t>
      </w:r>
      <w:r w:rsidRPr="00B2039E">
        <w:rPr>
          <w:rFonts w:asciiTheme="majorBidi" w:hAnsiTheme="majorBidi" w:cstheme="majorBidi"/>
          <w:b/>
          <w:bCs/>
          <w:sz w:val="28"/>
          <w:szCs w:val="28"/>
          <w:lang w:val="en-US" w:bidi="ar-DZ"/>
        </w:rPr>
        <w:t xml:space="preserve">Definition of </w:t>
      </w:r>
      <w:r w:rsidR="006321BA" w:rsidRPr="00B2039E">
        <w:rPr>
          <w:rFonts w:asciiTheme="majorBidi" w:hAnsiTheme="majorBidi" w:cstheme="majorBidi"/>
          <w:b/>
          <w:bCs/>
          <w:sz w:val="28"/>
          <w:szCs w:val="28"/>
          <w:lang w:val="en-US" w:bidi="ar-DZ"/>
        </w:rPr>
        <w:t>Terms</w:t>
      </w:r>
      <w:r w:rsidR="00571AE9" w:rsidRPr="00B2039E">
        <w:rPr>
          <w:rFonts w:asciiTheme="majorBidi" w:hAnsiTheme="majorBidi" w:cstheme="majorBidi"/>
          <w:b/>
          <w:bCs/>
          <w:sz w:val="28"/>
          <w:szCs w:val="28"/>
          <w:lang w:val="en-US"/>
        </w:rPr>
        <w:t>:</w:t>
      </w:r>
    </w:p>
    <w:p w14:paraId="56393AC1" w14:textId="77777777" w:rsidR="00571AE9" w:rsidRPr="00571AE9" w:rsidRDefault="00571AE9" w:rsidP="001D0A89">
      <w:pPr>
        <w:spacing w:line="480" w:lineRule="auto"/>
        <w:jc w:val="both"/>
        <w:rPr>
          <w:rFonts w:asciiTheme="majorBidi" w:hAnsiTheme="majorBidi" w:cstheme="majorBidi"/>
          <w:b/>
          <w:bCs/>
          <w:sz w:val="24"/>
          <w:szCs w:val="24"/>
          <w:lang w:val="en-US" w:bidi="ar-DZ"/>
        </w:rPr>
      </w:pPr>
      <w:r w:rsidRPr="00571AE9">
        <w:rPr>
          <w:rFonts w:asciiTheme="majorBidi" w:hAnsiTheme="majorBidi" w:cstheme="majorBidi"/>
          <w:b/>
          <w:bCs/>
          <w:sz w:val="24"/>
          <w:szCs w:val="24"/>
          <w:lang w:val="en-US"/>
        </w:rPr>
        <w:t xml:space="preserve">A- </w:t>
      </w:r>
      <w:r w:rsidR="00575E8D" w:rsidRPr="00571AE9">
        <w:rPr>
          <w:rFonts w:asciiTheme="majorBidi" w:hAnsiTheme="majorBidi" w:cstheme="majorBidi"/>
          <w:b/>
          <w:bCs/>
          <w:sz w:val="24"/>
          <w:szCs w:val="24"/>
          <w:lang w:val="en-US"/>
        </w:rPr>
        <w:t>Key</w:t>
      </w:r>
      <w:r w:rsidRPr="00571AE9">
        <w:rPr>
          <w:rFonts w:asciiTheme="majorBidi" w:hAnsiTheme="majorBidi" w:cstheme="majorBidi"/>
          <w:b/>
          <w:bCs/>
          <w:sz w:val="24"/>
          <w:szCs w:val="24"/>
          <w:lang w:val="en-US"/>
        </w:rPr>
        <w:t xml:space="preserve"> Terms:</w:t>
      </w:r>
    </w:p>
    <w:p w14:paraId="6C8FD3C1" w14:textId="77777777" w:rsidR="00571AE9" w:rsidRPr="00571AE9" w:rsidRDefault="00571AE9" w:rsidP="00430D90">
      <w:pPr>
        <w:spacing w:line="480" w:lineRule="auto"/>
        <w:jc w:val="both"/>
        <w:rPr>
          <w:rFonts w:asciiTheme="majorBidi" w:hAnsiTheme="majorBidi" w:cstheme="majorBidi"/>
          <w:sz w:val="24"/>
          <w:szCs w:val="24"/>
          <w:lang w:val="en-US"/>
        </w:rPr>
      </w:pPr>
      <w:r w:rsidRPr="00571AE9">
        <w:rPr>
          <w:rFonts w:asciiTheme="majorBidi" w:hAnsiTheme="majorBidi" w:cstheme="majorBidi"/>
          <w:sz w:val="24"/>
          <w:szCs w:val="24"/>
          <w:lang w:val="en-US"/>
        </w:rPr>
        <w:t>Mediated teaching –</w:t>
      </w:r>
      <w:r w:rsidR="00430D90">
        <w:rPr>
          <w:rFonts w:asciiTheme="majorBidi" w:hAnsiTheme="majorBidi" w:cstheme="majorBidi"/>
          <w:sz w:val="24"/>
          <w:szCs w:val="24"/>
          <w:lang w:val="en-US"/>
        </w:rPr>
        <w:t xml:space="preserve"> </w:t>
      </w:r>
      <w:r w:rsidRPr="00571AE9">
        <w:rPr>
          <w:rFonts w:asciiTheme="majorBidi" w:hAnsiTheme="majorBidi" w:cstheme="majorBidi"/>
          <w:sz w:val="24"/>
          <w:szCs w:val="24"/>
          <w:lang w:val="en-US"/>
        </w:rPr>
        <w:t>Metacognition</w:t>
      </w:r>
      <w:r w:rsidR="00430D90">
        <w:rPr>
          <w:rFonts w:asciiTheme="majorBidi" w:hAnsiTheme="majorBidi" w:cstheme="majorBidi"/>
          <w:sz w:val="24"/>
          <w:szCs w:val="24"/>
          <w:lang w:val="en-US"/>
        </w:rPr>
        <w:t xml:space="preserve"> </w:t>
      </w:r>
      <w:r w:rsidRPr="00571AE9">
        <w:rPr>
          <w:rFonts w:asciiTheme="majorBidi" w:hAnsiTheme="majorBidi" w:cstheme="majorBidi"/>
          <w:sz w:val="24"/>
          <w:szCs w:val="24"/>
          <w:lang w:val="en-US"/>
        </w:rPr>
        <w:t>- Metacognitive strategies – Blindness; blind,</w:t>
      </w:r>
      <w:r w:rsidR="00430D90">
        <w:rPr>
          <w:rFonts w:asciiTheme="majorBidi" w:hAnsiTheme="majorBidi" w:cstheme="majorBidi"/>
          <w:sz w:val="24"/>
          <w:szCs w:val="24"/>
          <w:lang w:val="en-US"/>
        </w:rPr>
        <w:t xml:space="preserve"> visual impairment</w:t>
      </w:r>
      <w:r w:rsidRPr="00571AE9">
        <w:rPr>
          <w:rFonts w:asciiTheme="majorBidi" w:hAnsiTheme="majorBidi" w:cstheme="majorBidi"/>
          <w:sz w:val="24"/>
          <w:szCs w:val="24"/>
          <w:lang w:val="en-US"/>
        </w:rPr>
        <w:t>.</w:t>
      </w:r>
    </w:p>
    <w:p w14:paraId="64BB848E" w14:textId="77777777" w:rsidR="00571AE9" w:rsidRPr="00571AE9" w:rsidRDefault="00571AE9" w:rsidP="001D0A89">
      <w:pPr>
        <w:spacing w:line="480" w:lineRule="auto"/>
        <w:jc w:val="both"/>
        <w:rPr>
          <w:rFonts w:asciiTheme="majorBidi" w:hAnsiTheme="majorBidi" w:cstheme="majorBidi"/>
          <w:b/>
          <w:bCs/>
          <w:sz w:val="24"/>
          <w:szCs w:val="24"/>
          <w:lang w:val="en-US"/>
        </w:rPr>
      </w:pPr>
      <w:r w:rsidRPr="00571AE9">
        <w:rPr>
          <w:rFonts w:asciiTheme="majorBidi" w:hAnsiTheme="majorBidi" w:cstheme="majorBidi"/>
          <w:b/>
          <w:bCs/>
          <w:sz w:val="24"/>
          <w:szCs w:val="24"/>
          <w:lang w:val="en-US"/>
        </w:rPr>
        <w:t>B- Definitions of Key Terms:</w:t>
      </w:r>
    </w:p>
    <w:p w14:paraId="08D915BA" w14:textId="77777777" w:rsidR="00571AE9" w:rsidRPr="00571AE9" w:rsidRDefault="000520A2" w:rsidP="0074570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71AE9" w:rsidRPr="00571AE9">
        <w:rPr>
          <w:rFonts w:asciiTheme="majorBidi" w:hAnsiTheme="majorBidi" w:cstheme="majorBidi"/>
          <w:sz w:val="24"/>
          <w:szCs w:val="24"/>
          <w:lang w:val="en-US"/>
        </w:rPr>
        <w:t xml:space="preserve">This section provides meanings of the main concepts and terms that used in this dissertation. Researchers have previously discussed the use of the above-mentioned </w:t>
      </w:r>
      <w:r w:rsidR="00424CC3" w:rsidRPr="00571AE9">
        <w:rPr>
          <w:rFonts w:asciiTheme="majorBidi" w:hAnsiTheme="majorBidi" w:cstheme="majorBidi"/>
          <w:sz w:val="24"/>
          <w:szCs w:val="24"/>
          <w:lang w:val="en-US"/>
        </w:rPr>
        <w:t>terms and</w:t>
      </w:r>
      <w:r w:rsidR="00571AE9" w:rsidRPr="00571AE9">
        <w:rPr>
          <w:rFonts w:asciiTheme="majorBidi" w:hAnsiTheme="majorBidi" w:cstheme="majorBidi"/>
          <w:sz w:val="24"/>
          <w:szCs w:val="24"/>
          <w:lang w:val="en-US"/>
        </w:rPr>
        <w:t xml:space="preserve"> how to succeed in using them in their exact contexts. As it is shown under some </w:t>
      </w:r>
      <w:r w:rsidR="00424CC3" w:rsidRPr="00571AE9">
        <w:rPr>
          <w:rFonts w:asciiTheme="majorBidi" w:hAnsiTheme="majorBidi" w:cstheme="majorBidi"/>
          <w:sz w:val="24"/>
          <w:szCs w:val="24"/>
          <w:lang w:val="en-US"/>
        </w:rPr>
        <w:t>terms,</w:t>
      </w:r>
      <w:r w:rsidR="00571AE9" w:rsidRPr="00571AE9">
        <w:rPr>
          <w:rFonts w:asciiTheme="majorBidi" w:hAnsiTheme="majorBidi" w:cstheme="majorBidi"/>
          <w:sz w:val="24"/>
          <w:szCs w:val="24"/>
          <w:lang w:val="en-US"/>
        </w:rPr>
        <w:t xml:space="preserve"> there are several other similar concepts where researchers were keen to specify the context of each of them.</w:t>
      </w:r>
    </w:p>
    <w:p w14:paraId="0B2347C1" w14:textId="77777777" w:rsidR="00571AE9" w:rsidRPr="00571AE9" w:rsidRDefault="00571AE9" w:rsidP="00745705">
      <w:pPr>
        <w:spacing w:line="480" w:lineRule="auto"/>
        <w:jc w:val="both"/>
        <w:rPr>
          <w:rFonts w:asciiTheme="majorBidi" w:hAnsiTheme="majorBidi" w:cstheme="majorBidi"/>
          <w:sz w:val="24"/>
          <w:szCs w:val="24"/>
          <w:lang w:val="en-US"/>
        </w:rPr>
      </w:pPr>
      <w:r w:rsidRPr="00571AE9">
        <w:rPr>
          <w:rFonts w:asciiTheme="majorBidi" w:hAnsiTheme="majorBidi" w:cstheme="majorBidi"/>
          <w:i/>
          <w:sz w:val="24"/>
          <w:szCs w:val="24"/>
          <w:lang w:val="en-US"/>
        </w:rPr>
        <w:t>*</w:t>
      </w:r>
      <w:r w:rsidRPr="00571AE9">
        <w:rPr>
          <w:rFonts w:asciiTheme="majorBidi" w:hAnsiTheme="majorBidi" w:cstheme="majorBidi"/>
          <w:b/>
          <w:i/>
          <w:sz w:val="24"/>
          <w:szCs w:val="24"/>
          <w:lang w:val="en-US"/>
        </w:rPr>
        <w:t>Mediated teaching</w:t>
      </w:r>
      <w:r w:rsidRPr="00571AE9">
        <w:rPr>
          <w:rFonts w:asciiTheme="majorBidi" w:hAnsiTheme="majorBidi" w:cstheme="majorBidi"/>
          <w:i/>
          <w:sz w:val="24"/>
          <w:szCs w:val="24"/>
          <w:lang w:val="en-US"/>
        </w:rPr>
        <w:t xml:space="preserve">: </w:t>
      </w:r>
      <w:r w:rsidRPr="00571AE9">
        <w:rPr>
          <w:rFonts w:asciiTheme="majorBidi" w:hAnsiTheme="majorBidi" w:cstheme="majorBidi"/>
          <w:sz w:val="24"/>
          <w:szCs w:val="24"/>
          <w:lang w:val="en-US"/>
        </w:rPr>
        <w:t>in the content areas, it is also known as mediated instruction which defined by philosophy as instructor</w:t>
      </w:r>
      <w:r w:rsidR="00850D90">
        <w:rPr>
          <w:rFonts w:asciiTheme="majorBidi" w:hAnsiTheme="majorBidi" w:cstheme="majorBidi"/>
          <w:sz w:val="24"/>
          <w:szCs w:val="24"/>
          <w:lang w:val="en-US"/>
        </w:rPr>
        <w:t xml:space="preserve">s/teachers are responsible for </w:t>
      </w:r>
      <w:r w:rsidRPr="00571AE9">
        <w:rPr>
          <w:rFonts w:asciiTheme="majorBidi" w:hAnsiTheme="majorBidi" w:cstheme="majorBidi"/>
          <w:sz w:val="24"/>
          <w:szCs w:val="24"/>
          <w:lang w:val="en-US"/>
        </w:rPr>
        <w:t>promoting interaction between the stude</w:t>
      </w:r>
      <w:r w:rsidR="00850D90">
        <w:rPr>
          <w:rFonts w:asciiTheme="majorBidi" w:hAnsiTheme="majorBidi" w:cstheme="majorBidi"/>
          <w:sz w:val="24"/>
          <w:szCs w:val="24"/>
          <w:lang w:val="en-US"/>
        </w:rPr>
        <w:t>nt and the textbook information</w:t>
      </w:r>
      <w:r w:rsidRPr="00571AE9">
        <w:rPr>
          <w:rFonts w:asciiTheme="majorBidi" w:hAnsiTheme="majorBidi" w:cstheme="majorBidi"/>
          <w:sz w:val="24"/>
          <w:szCs w:val="24"/>
          <w:lang w:val="en-US"/>
        </w:rPr>
        <w:t xml:space="preserve"> and for enabling the students’ comprehension processes that define successful </w:t>
      </w:r>
      <w:r w:rsidR="00F6027B">
        <w:rPr>
          <w:rFonts w:asciiTheme="majorBidi" w:hAnsiTheme="majorBidi" w:cstheme="majorBidi"/>
          <w:sz w:val="24"/>
          <w:szCs w:val="24"/>
          <w:lang w:val="en-US"/>
        </w:rPr>
        <w:t>reading of expository material.</w:t>
      </w:r>
    </w:p>
    <w:p w14:paraId="63848004" w14:textId="77777777" w:rsidR="00571AE9" w:rsidRPr="00571AE9" w:rsidRDefault="00571AE9" w:rsidP="00B01789">
      <w:pPr>
        <w:spacing w:line="480" w:lineRule="auto"/>
        <w:jc w:val="both"/>
        <w:rPr>
          <w:rFonts w:asciiTheme="majorBidi" w:hAnsiTheme="majorBidi" w:cstheme="majorBidi"/>
          <w:sz w:val="24"/>
          <w:szCs w:val="24"/>
          <w:lang w:val="en-US"/>
        </w:rPr>
      </w:pPr>
      <w:r w:rsidRPr="00571AE9">
        <w:rPr>
          <w:rFonts w:asciiTheme="majorBidi" w:hAnsiTheme="majorBidi" w:cstheme="majorBidi"/>
          <w:b/>
          <w:i/>
          <w:sz w:val="24"/>
          <w:szCs w:val="24"/>
          <w:lang w:val="en-US"/>
        </w:rPr>
        <w:t xml:space="preserve">*Meta-cognition: </w:t>
      </w:r>
      <w:r w:rsidRPr="00571AE9">
        <w:rPr>
          <w:rFonts w:asciiTheme="majorBidi" w:hAnsiTheme="majorBidi" w:cstheme="majorBidi"/>
          <w:sz w:val="24"/>
          <w:szCs w:val="24"/>
          <w:lang w:val="en-US"/>
        </w:rPr>
        <w:t>Meta means after or behind, and cognition means the act or process of knowing perception.</w:t>
      </w:r>
      <w:r w:rsidR="00B01789">
        <w:rPr>
          <w:rFonts w:asciiTheme="majorBidi" w:hAnsiTheme="majorBidi" w:cstheme="majorBidi"/>
          <w:sz w:val="24"/>
          <w:szCs w:val="24"/>
          <w:lang w:val="en-US"/>
        </w:rPr>
        <w:t xml:space="preserve"> (</w:t>
      </w:r>
      <w:r w:rsidR="00B01789" w:rsidRPr="00B01789">
        <w:rPr>
          <w:rFonts w:asciiTheme="majorBidi" w:hAnsiTheme="majorBidi" w:cstheme="majorBidi"/>
          <w:sz w:val="24"/>
          <w:szCs w:val="24"/>
        </w:rPr>
        <w:t>Dictionary, M. W. (2002). Merriam-</w:t>
      </w:r>
      <w:r w:rsidR="00B01789" w:rsidRPr="00004642">
        <w:rPr>
          <w:rFonts w:asciiTheme="majorBidi" w:hAnsiTheme="majorBidi" w:cstheme="majorBidi"/>
          <w:sz w:val="24"/>
          <w:szCs w:val="24"/>
        </w:rPr>
        <w:t>Webster</w:t>
      </w:r>
      <w:r w:rsidR="00B01789" w:rsidRPr="00B01789">
        <w:rPr>
          <w:rFonts w:asciiTheme="majorBidi" w:hAnsiTheme="majorBidi" w:cstheme="majorBidi"/>
          <w:sz w:val="24"/>
          <w:szCs w:val="24"/>
        </w:rPr>
        <w:t>.</w:t>
      </w:r>
      <w:r w:rsidR="00B01789" w:rsidRPr="00004642">
        <w:rPr>
          <w:rFonts w:asciiTheme="majorBidi" w:hAnsiTheme="majorBidi" w:cstheme="majorBidi"/>
          <w:sz w:val="24"/>
          <w:szCs w:val="24"/>
        </w:rPr>
        <w:t>)</w:t>
      </w:r>
    </w:p>
    <w:p w14:paraId="6D300F8A" w14:textId="77777777" w:rsidR="00571AE9" w:rsidRPr="00571AE9" w:rsidRDefault="00571AE9" w:rsidP="001D0A89">
      <w:pPr>
        <w:spacing w:line="480" w:lineRule="auto"/>
        <w:jc w:val="both"/>
        <w:rPr>
          <w:rFonts w:asciiTheme="majorBidi" w:hAnsiTheme="majorBidi" w:cstheme="majorBidi"/>
          <w:sz w:val="24"/>
          <w:szCs w:val="24"/>
          <w:lang w:val="en-US"/>
        </w:rPr>
      </w:pPr>
      <w:r w:rsidRPr="00571AE9">
        <w:rPr>
          <w:rFonts w:asciiTheme="majorBidi" w:hAnsiTheme="majorBidi" w:cstheme="majorBidi"/>
          <w:b/>
          <w:i/>
          <w:sz w:val="24"/>
          <w:szCs w:val="24"/>
          <w:lang w:val="en-US"/>
        </w:rPr>
        <w:t xml:space="preserve">*Metacognitive strategies: </w:t>
      </w:r>
      <w:r w:rsidRPr="00571AE9">
        <w:rPr>
          <w:rFonts w:asciiTheme="majorBidi" w:hAnsiTheme="majorBidi" w:cstheme="majorBidi"/>
          <w:sz w:val="24"/>
          <w:szCs w:val="24"/>
          <w:lang w:val="en-US"/>
        </w:rPr>
        <w:t>refers to methods used to help students understand the way they learn; in other words, it means processes designed for students to ‘think’ about their ‘thinki</w:t>
      </w:r>
      <w:r w:rsidR="00F6027B">
        <w:rPr>
          <w:rFonts w:asciiTheme="majorBidi" w:hAnsiTheme="majorBidi" w:cstheme="majorBidi"/>
          <w:sz w:val="24"/>
          <w:szCs w:val="24"/>
          <w:lang w:val="en-US"/>
        </w:rPr>
        <w:t xml:space="preserve">ng’. (Inclusive </w:t>
      </w:r>
      <w:proofErr w:type="gramStart"/>
      <w:r w:rsidR="00F6027B">
        <w:rPr>
          <w:rFonts w:asciiTheme="majorBidi" w:hAnsiTheme="majorBidi" w:cstheme="majorBidi"/>
          <w:sz w:val="24"/>
          <w:szCs w:val="24"/>
          <w:lang w:val="en-US"/>
        </w:rPr>
        <w:t>schools</w:t>
      </w:r>
      <w:proofErr w:type="gramEnd"/>
      <w:r w:rsidR="00F6027B">
        <w:rPr>
          <w:rFonts w:asciiTheme="majorBidi" w:hAnsiTheme="majorBidi" w:cstheme="majorBidi"/>
          <w:sz w:val="24"/>
          <w:szCs w:val="24"/>
          <w:lang w:val="en-US"/>
        </w:rPr>
        <w:t xml:space="preserve"> network, 2015)</w:t>
      </w:r>
    </w:p>
    <w:p w14:paraId="67D10529" w14:textId="77777777" w:rsidR="00571AE9" w:rsidRDefault="00571AE9" w:rsidP="001D0A89">
      <w:pPr>
        <w:spacing w:line="480" w:lineRule="auto"/>
        <w:jc w:val="both"/>
        <w:rPr>
          <w:rFonts w:asciiTheme="majorBidi" w:hAnsiTheme="majorBidi" w:cstheme="majorBidi"/>
          <w:sz w:val="24"/>
          <w:szCs w:val="24"/>
          <w:lang w:val="en-US"/>
        </w:rPr>
      </w:pPr>
      <w:r w:rsidRPr="00571AE9">
        <w:rPr>
          <w:rFonts w:asciiTheme="majorBidi" w:hAnsiTheme="majorBidi" w:cstheme="majorBidi"/>
          <w:b/>
          <w:i/>
          <w:sz w:val="24"/>
          <w:szCs w:val="24"/>
          <w:lang w:val="en-US"/>
        </w:rPr>
        <w:lastRenderedPageBreak/>
        <w:t xml:space="preserve">*Blindness: </w:t>
      </w:r>
      <w:r w:rsidRPr="00571AE9">
        <w:rPr>
          <w:rFonts w:asciiTheme="majorBidi" w:hAnsiTheme="majorBidi" w:cstheme="majorBidi"/>
          <w:sz w:val="24"/>
          <w:szCs w:val="24"/>
          <w:lang w:val="en-US"/>
        </w:rPr>
        <w:t>The term blindness falls under the tree of terms created by the World Health Organization (WHO), which represents the categories of the visual function. It refers to eyes’ condition that is irreversible blindness</w:t>
      </w:r>
      <w:r w:rsidR="00850D90">
        <w:rPr>
          <w:rFonts w:asciiTheme="majorBidi" w:hAnsiTheme="majorBidi" w:cstheme="majorBidi"/>
          <w:sz w:val="24"/>
          <w:szCs w:val="24"/>
          <w:lang w:val="en-US"/>
        </w:rPr>
        <w:t>,</w:t>
      </w:r>
      <w:r w:rsidRPr="00571AE9">
        <w:rPr>
          <w:rFonts w:asciiTheme="majorBidi" w:hAnsiTheme="majorBidi" w:cstheme="majorBidi"/>
          <w:sz w:val="24"/>
          <w:szCs w:val="24"/>
          <w:lang w:val="en-US"/>
        </w:rPr>
        <w:t xml:space="preserve"> and eyes' condition</w:t>
      </w:r>
      <w:r w:rsidR="00170DD9">
        <w:rPr>
          <w:rFonts w:asciiTheme="majorBidi" w:hAnsiTheme="majorBidi" w:cstheme="majorBidi"/>
          <w:sz w:val="24"/>
          <w:szCs w:val="24"/>
          <w:lang w:val="en-US"/>
        </w:rPr>
        <w:t xml:space="preserve"> that have light perception </w:t>
      </w:r>
      <w:r w:rsidRPr="00571AE9">
        <w:rPr>
          <w:rFonts w:asciiTheme="majorBidi" w:hAnsiTheme="majorBidi" w:cstheme="majorBidi"/>
          <w:sz w:val="24"/>
          <w:szCs w:val="24"/>
          <w:lang w:val="en-US"/>
        </w:rPr>
        <w:t>but are still less than 3/60in the better eye.</w:t>
      </w:r>
    </w:p>
    <w:p w14:paraId="58BFE29D" w14:textId="77777777" w:rsidR="00A81B23" w:rsidRDefault="000520A2" w:rsidP="00745705">
      <w:pPr>
        <w:spacing w:line="480" w:lineRule="auto"/>
        <w:jc w:val="both"/>
        <w:rPr>
          <w:rFonts w:asciiTheme="majorBidi" w:hAnsiTheme="majorBidi" w:cstheme="majorBidi"/>
          <w:sz w:val="24"/>
          <w:szCs w:val="24"/>
          <w:lang w:val="en-US"/>
        </w:rPr>
        <w:sectPr w:rsidR="00A81B23" w:rsidSect="00D8382D">
          <w:footerReference w:type="default" r:id="rId13"/>
          <w:pgSz w:w="11906" w:h="16838"/>
          <w:pgMar w:top="1418" w:right="851" w:bottom="1418" w:left="1985" w:header="708" w:footer="708" w:gutter="0"/>
          <w:pgNumType w:start="1"/>
          <w:cols w:space="708"/>
          <w:docGrid w:linePitch="360"/>
        </w:sectPr>
      </w:pPr>
      <w:r>
        <w:rPr>
          <w:rFonts w:asciiTheme="majorBidi" w:hAnsiTheme="majorBidi" w:cstheme="majorBidi"/>
          <w:sz w:val="24"/>
          <w:szCs w:val="24"/>
          <w:lang w:val="en-US"/>
        </w:rPr>
        <w:t xml:space="preserve">     </w:t>
      </w:r>
      <w:r w:rsidR="00F441EA" w:rsidRPr="00F441EA">
        <w:rPr>
          <w:rFonts w:asciiTheme="majorBidi" w:hAnsiTheme="majorBidi" w:cstheme="majorBidi"/>
          <w:sz w:val="24"/>
          <w:szCs w:val="24"/>
          <w:lang w:val="en-US"/>
        </w:rPr>
        <w:t xml:space="preserve">The two scholars </w:t>
      </w:r>
      <w:proofErr w:type="spellStart"/>
      <w:r w:rsidR="00F441EA" w:rsidRPr="00F441EA">
        <w:rPr>
          <w:rFonts w:asciiTheme="majorBidi" w:hAnsiTheme="majorBidi" w:cstheme="majorBidi"/>
          <w:sz w:val="24"/>
          <w:szCs w:val="24"/>
          <w:lang w:val="en-US"/>
        </w:rPr>
        <w:t>Pra</w:t>
      </w:r>
      <w:r w:rsidR="00CF2717">
        <w:rPr>
          <w:rFonts w:asciiTheme="majorBidi" w:hAnsiTheme="majorBidi" w:cstheme="majorBidi"/>
          <w:sz w:val="24"/>
          <w:szCs w:val="24"/>
          <w:lang w:val="en-US"/>
        </w:rPr>
        <w:t>at</w:t>
      </w:r>
      <w:proofErr w:type="spellEnd"/>
      <w:r w:rsidR="00CF2717">
        <w:rPr>
          <w:rFonts w:asciiTheme="majorBidi" w:hAnsiTheme="majorBidi" w:cstheme="majorBidi"/>
          <w:sz w:val="24"/>
          <w:szCs w:val="24"/>
          <w:lang w:val="en-US"/>
        </w:rPr>
        <w:t xml:space="preserve"> and </w:t>
      </w:r>
      <w:proofErr w:type="spellStart"/>
      <w:r w:rsidR="00CF2717">
        <w:rPr>
          <w:rFonts w:asciiTheme="majorBidi" w:hAnsiTheme="majorBidi" w:cstheme="majorBidi"/>
          <w:sz w:val="24"/>
          <w:szCs w:val="24"/>
          <w:lang w:val="en-US"/>
        </w:rPr>
        <w:t>keil</w:t>
      </w:r>
      <w:proofErr w:type="spellEnd"/>
      <w:r w:rsidR="003D085F" w:rsidRPr="00F441EA">
        <w:rPr>
          <w:rFonts w:asciiTheme="majorBidi" w:hAnsiTheme="majorBidi" w:cstheme="majorBidi"/>
          <w:sz w:val="24"/>
          <w:szCs w:val="24"/>
          <w:lang w:val="en-US"/>
        </w:rPr>
        <w:t xml:space="preserve"> </w:t>
      </w:r>
      <w:r w:rsidR="00CF2717">
        <w:rPr>
          <w:rFonts w:asciiTheme="majorBidi" w:hAnsiTheme="majorBidi" w:cstheme="majorBidi"/>
          <w:sz w:val="24"/>
          <w:szCs w:val="24"/>
          <w:lang w:val="en-US"/>
        </w:rPr>
        <w:t>(</w:t>
      </w:r>
      <w:r w:rsidR="003D085F" w:rsidRPr="00F441EA">
        <w:rPr>
          <w:rFonts w:asciiTheme="majorBidi" w:hAnsiTheme="majorBidi" w:cstheme="majorBidi"/>
          <w:sz w:val="24"/>
          <w:szCs w:val="24"/>
          <w:lang w:val="en-US"/>
        </w:rPr>
        <w:t>2003</w:t>
      </w:r>
      <w:r w:rsidR="00CF2717">
        <w:rPr>
          <w:rFonts w:asciiTheme="majorBidi" w:hAnsiTheme="majorBidi" w:cstheme="majorBidi"/>
          <w:sz w:val="24"/>
          <w:szCs w:val="24"/>
          <w:lang w:val="en-US"/>
        </w:rPr>
        <w:t>)</w:t>
      </w:r>
      <w:r w:rsidR="003D085F">
        <w:rPr>
          <w:rFonts w:asciiTheme="majorBidi" w:hAnsiTheme="majorBidi" w:cstheme="majorBidi"/>
          <w:sz w:val="24"/>
          <w:szCs w:val="24"/>
          <w:lang w:val="en-US"/>
        </w:rPr>
        <w:t xml:space="preserve"> </w:t>
      </w:r>
      <w:r w:rsidR="00F441EA" w:rsidRPr="00F441EA">
        <w:rPr>
          <w:rFonts w:asciiTheme="majorBidi" w:hAnsiTheme="majorBidi" w:cstheme="majorBidi"/>
          <w:sz w:val="24"/>
          <w:szCs w:val="24"/>
          <w:lang w:val="en-US"/>
        </w:rPr>
        <w:t xml:space="preserve">pointed to the large number of terminology and their classification in particular, with their placement in the correct context refers to that terms are used differently by specialists besides the case of choosing the exact general term is unsettled. In this </w:t>
      </w:r>
      <w:r w:rsidR="00850D90" w:rsidRPr="00F441EA">
        <w:rPr>
          <w:rFonts w:asciiTheme="majorBidi" w:hAnsiTheme="majorBidi" w:cstheme="majorBidi"/>
          <w:sz w:val="24"/>
          <w:szCs w:val="24"/>
          <w:lang w:val="en-US"/>
        </w:rPr>
        <w:t>dissertation,</w:t>
      </w:r>
      <w:r w:rsidR="00F441EA" w:rsidRPr="00F441EA">
        <w:rPr>
          <w:rFonts w:asciiTheme="majorBidi" w:hAnsiTheme="majorBidi" w:cstheme="majorBidi"/>
          <w:sz w:val="24"/>
          <w:szCs w:val="24"/>
          <w:lang w:val="en-US"/>
        </w:rPr>
        <w:t xml:space="preserve"> the concept “blind” refers to means people (learners) who are </w:t>
      </w:r>
      <w:r w:rsidR="00850D90" w:rsidRPr="00F441EA">
        <w:rPr>
          <w:rFonts w:asciiTheme="majorBidi" w:hAnsiTheme="majorBidi" w:cstheme="majorBidi"/>
          <w:sz w:val="24"/>
          <w:szCs w:val="24"/>
          <w:lang w:val="en-US"/>
        </w:rPr>
        <w:t>very</w:t>
      </w:r>
      <w:r w:rsidR="00F441EA" w:rsidRPr="00F441EA">
        <w:rPr>
          <w:rFonts w:asciiTheme="majorBidi" w:hAnsiTheme="majorBidi" w:cstheme="majorBidi"/>
          <w:sz w:val="24"/>
          <w:szCs w:val="24"/>
          <w:lang w:val="en-US"/>
        </w:rPr>
        <w:t xml:space="preserve"> blind where the concept “visually impaired” refers to mean people who possess residual sight. </w:t>
      </w:r>
      <w:r w:rsidR="00850D90" w:rsidRPr="00F441EA">
        <w:rPr>
          <w:rFonts w:asciiTheme="majorBidi" w:hAnsiTheme="majorBidi" w:cstheme="majorBidi"/>
          <w:sz w:val="24"/>
          <w:szCs w:val="24"/>
          <w:lang w:val="en-US"/>
        </w:rPr>
        <w:t>Overall</w:t>
      </w:r>
      <w:r w:rsidR="00F441EA" w:rsidRPr="00F441EA">
        <w:rPr>
          <w:rFonts w:asciiTheme="majorBidi" w:hAnsiTheme="majorBidi" w:cstheme="majorBidi"/>
          <w:sz w:val="24"/>
          <w:szCs w:val="24"/>
          <w:lang w:val="en-US"/>
        </w:rPr>
        <w:t>, they have been used each one of them to express their literal meaning.</w:t>
      </w:r>
    </w:p>
    <w:p w14:paraId="54659061" w14:textId="77777777" w:rsidR="00571AE9" w:rsidRPr="00571AE9" w:rsidRDefault="00571AE9" w:rsidP="000A16E5">
      <w:pPr>
        <w:spacing w:line="360" w:lineRule="auto"/>
        <w:jc w:val="both"/>
        <w:rPr>
          <w:rFonts w:asciiTheme="majorBidi" w:hAnsiTheme="majorBidi" w:cstheme="majorBidi"/>
          <w:sz w:val="24"/>
          <w:szCs w:val="24"/>
          <w:lang w:val="en-US"/>
        </w:rPr>
      </w:pPr>
    </w:p>
    <w:p w14:paraId="5760AFEE" w14:textId="77777777" w:rsidR="00571AE9" w:rsidRPr="00C50243" w:rsidRDefault="00571AE9" w:rsidP="000A16E5">
      <w:pPr>
        <w:spacing w:line="360" w:lineRule="auto"/>
        <w:jc w:val="both"/>
        <w:rPr>
          <w:rFonts w:asciiTheme="majorBidi" w:hAnsiTheme="majorBidi" w:cstheme="majorBidi"/>
          <w:sz w:val="24"/>
          <w:szCs w:val="24"/>
          <w:lang w:val="en-US"/>
        </w:rPr>
      </w:pPr>
    </w:p>
    <w:p w14:paraId="334A1D5F" w14:textId="77777777" w:rsidR="00C50243" w:rsidRDefault="00C50243" w:rsidP="000A16E5">
      <w:pPr>
        <w:spacing w:line="360" w:lineRule="auto"/>
        <w:jc w:val="both"/>
        <w:rPr>
          <w:rFonts w:asciiTheme="majorBidi" w:hAnsiTheme="majorBidi" w:cstheme="majorBidi"/>
          <w:sz w:val="24"/>
          <w:szCs w:val="24"/>
          <w:lang w:val="en-US"/>
        </w:rPr>
      </w:pPr>
    </w:p>
    <w:p w14:paraId="3D558C2B" w14:textId="77777777" w:rsidR="00C50243" w:rsidRDefault="00C50243" w:rsidP="000A16E5">
      <w:pPr>
        <w:spacing w:line="360" w:lineRule="auto"/>
        <w:jc w:val="both"/>
        <w:rPr>
          <w:rFonts w:asciiTheme="majorBidi" w:hAnsiTheme="majorBidi" w:cstheme="majorBidi"/>
          <w:sz w:val="24"/>
          <w:szCs w:val="24"/>
          <w:lang w:val="en-US"/>
        </w:rPr>
      </w:pPr>
    </w:p>
    <w:p w14:paraId="15EF327A" w14:textId="77777777" w:rsidR="00C50243" w:rsidRDefault="00C50243" w:rsidP="000A16E5">
      <w:pPr>
        <w:spacing w:line="360" w:lineRule="auto"/>
        <w:jc w:val="both"/>
        <w:rPr>
          <w:rFonts w:asciiTheme="majorBidi" w:hAnsiTheme="majorBidi" w:cstheme="majorBidi"/>
          <w:sz w:val="24"/>
          <w:szCs w:val="24"/>
          <w:lang w:val="en-US"/>
        </w:rPr>
      </w:pPr>
    </w:p>
    <w:p w14:paraId="14703888" w14:textId="77777777" w:rsidR="00C50243" w:rsidRDefault="00C50243" w:rsidP="000A16E5">
      <w:pPr>
        <w:spacing w:line="360" w:lineRule="auto"/>
        <w:jc w:val="both"/>
        <w:rPr>
          <w:rFonts w:asciiTheme="majorBidi" w:hAnsiTheme="majorBidi" w:cstheme="majorBidi"/>
          <w:sz w:val="24"/>
          <w:szCs w:val="24"/>
          <w:lang w:val="en-US"/>
        </w:rPr>
      </w:pPr>
    </w:p>
    <w:p w14:paraId="30357473" w14:textId="77777777" w:rsidR="00D615C3" w:rsidRDefault="00D615C3" w:rsidP="00A81B23">
      <w:pPr>
        <w:spacing w:line="360" w:lineRule="auto"/>
        <w:rPr>
          <w:rFonts w:asciiTheme="majorBidi" w:hAnsiTheme="majorBidi" w:cstheme="majorBidi"/>
          <w:b/>
          <w:i/>
          <w:sz w:val="96"/>
          <w:szCs w:val="96"/>
          <w:lang w:val="en-US"/>
        </w:rPr>
      </w:pPr>
    </w:p>
    <w:p w14:paraId="0DC13EB7" w14:textId="77777777" w:rsidR="009C2153" w:rsidRDefault="009C2153" w:rsidP="00D615C3">
      <w:pPr>
        <w:spacing w:line="360" w:lineRule="auto"/>
        <w:jc w:val="center"/>
        <w:rPr>
          <w:rFonts w:asciiTheme="majorBidi" w:hAnsiTheme="majorBidi" w:cstheme="majorBidi"/>
          <w:b/>
          <w:i/>
          <w:sz w:val="96"/>
          <w:szCs w:val="96"/>
          <w:lang w:val="en-US"/>
        </w:rPr>
      </w:pPr>
      <w:r>
        <w:rPr>
          <w:rFonts w:asciiTheme="majorBidi" w:hAnsiTheme="majorBidi" w:cstheme="majorBidi"/>
          <w:b/>
          <w:i/>
          <w:sz w:val="96"/>
          <w:szCs w:val="96"/>
          <w:lang w:val="en-US"/>
        </w:rPr>
        <w:t>Chapter</w:t>
      </w:r>
      <w:r w:rsidR="00FD2420">
        <w:rPr>
          <w:rFonts w:asciiTheme="majorBidi" w:hAnsiTheme="majorBidi" w:cstheme="majorBidi"/>
          <w:b/>
          <w:i/>
          <w:sz w:val="96"/>
          <w:szCs w:val="96"/>
          <w:lang w:val="en-US"/>
        </w:rPr>
        <w:t xml:space="preserve"> One</w:t>
      </w:r>
    </w:p>
    <w:p w14:paraId="498FAB47" w14:textId="77777777" w:rsidR="00A81B23" w:rsidRDefault="00FD2420" w:rsidP="00D615C3">
      <w:pPr>
        <w:spacing w:line="360" w:lineRule="auto"/>
        <w:jc w:val="center"/>
        <w:rPr>
          <w:rFonts w:asciiTheme="majorBidi" w:hAnsiTheme="majorBidi" w:cstheme="majorBidi"/>
          <w:b/>
          <w:i/>
          <w:sz w:val="96"/>
          <w:szCs w:val="96"/>
          <w:lang w:val="en-US"/>
        </w:rPr>
      </w:pPr>
      <w:r>
        <w:rPr>
          <w:rFonts w:asciiTheme="majorBidi" w:hAnsiTheme="majorBidi" w:cstheme="majorBidi"/>
          <w:b/>
          <w:i/>
          <w:sz w:val="96"/>
          <w:szCs w:val="96"/>
          <w:lang w:val="en-US"/>
        </w:rPr>
        <w:t xml:space="preserve"> </w:t>
      </w:r>
      <w:r w:rsidR="0053797E" w:rsidRPr="0053797E">
        <w:rPr>
          <w:rFonts w:asciiTheme="majorBidi" w:hAnsiTheme="majorBidi" w:cstheme="majorBidi"/>
          <w:b/>
          <w:i/>
          <w:sz w:val="96"/>
          <w:szCs w:val="96"/>
          <w:lang w:val="en-US"/>
        </w:rPr>
        <w:t>Review of Literature</w:t>
      </w:r>
    </w:p>
    <w:p w14:paraId="27AA907F" w14:textId="77777777" w:rsidR="00A81B23" w:rsidRDefault="00A81B23" w:rsidP="00A81B23">
      <w:pPr>
        <w:tabs>
          <w:tab w:val="left" w:pos="7035"/>
        </w:tabs>
        <w:rPr>
          <w:rFonts w:asciiTheme="majorBidi" w:hAnsiTheme="majorBidi" w:cstheme="majorBidi"/>
          <w:sz w:val="96"/>
          <w:szCs w:val="96"/>
          <w:lang w:val="en-US"/>
        </w:rPr>
      </w:pPr>
      <w:r>
        <w:rPr>
          <w:rFonts w:asciiTheme="majorBidi" w:hAnsiTheme="majorBidi" w:cstheme="majorBidi"/>
          <w:sz w:val="96"/>
          <w:szCs w:val="96"/>
          <w:lang w:val="en-US"/>
        </w:rPr>
        <w:tab/>
      </w:r>
    </w:p>
    <w:p w14:paraId="55761979" w14:textId="77777777" w:rsidR="00A81B23" w:rsidRDefault="00A81B23" w:rsidP="00A81B23">
      <w:pPr>
        <w:tabs>
          <w:tab w:val="left" w:pos="7035"/>
        </w:tabs>
        <w:rPr>
          <w:rFonts w:asciiTheme="majorBidi" w:hAnsiTheme="majorBidi" w:cstheme="majorBidi"/>
          <w:sz w:val="96"/>
          <w:szCs w:val="96"/>
          <w:lang w:val="en-US"/>
        </w:rPr>
      </w:pPr>
      <w:r>
        <w:rPr>
          <w:rFonts w:asciiTheme="majorBidi" w:hAnsiTheme="majorBidi" w:cstheme="majorBidi"/>
          <w:sz w:val="96"/>
          <w:szCs w:val="96"/>
          <w:lang w:val="en-US"/>
        </w:rPr>
        <w:tab/>
      </w:r>
    </w:p>
    <w:p w14:paraId="2EBC1FC8" w14:textId="77777777" w:rsidR="00A81B23" w:rsidRDefault="00A81B23" w:rsidP="00A81B23">
      <w:pPr>
        <w:rPr>
          <w:rFonts w:asciiTheme="majorBidi" w:hAnsiTheme="majorBidi" w:cstheme="majorBidi"/>
          <w:sz w:val="96"/>
          <w:szCs w:val="96"/>
          <w:lang w:val="en-US"/>
        </w:rPr>
      </w:pPr>
    </w:p>
    <w:p w14:paraId="021C19EC" w14:textId="77777777" w:rsidR="00A81B23" w:rsidRPr="00A81B23" w:rsidRDefault="00A81B23" w:rsidP="00A81B23">
      <w:pPr>
        <w:tabs>
          <w:tab w:val="center" w:pos="4535"/>
        </w:tabs>
        <w:rPr>
          <w:rFonts w:asciiTheme="majorBidi" w:hAnsiTheme="majorBidi" w:cstheme="majorBidi"/>
          <w:sz w:val="96"/>
          <w:szCs w:val="96"/>
          <w:lang w:val="en-US"/>
        </w:rPr>
        <w:sectPr w:rsidR="00A81B23" w:rsidRPr="00A81B23" w:rsidSect="00D8382D">
          <w:footerReference w:type="default" r:id="rId14"/>
          <w:pgSz w:w="11906" w:h="16838"/>
          <w:pgMar w:top="1418" w:right="851" w:bottom="1418" w:left="1985" w:header="708" w:footer="708" w:gutter="0"/>
          <w:pgNumType w:start="1"/>
          <w:cols w:space="708"/>
          <w:docGrid w:linePitch="360"/>
        </w:sectPr>
      </w:pPr>
    </w:p>
    <w:p w14:paraId="0B1B132F" w14:textId="77777777" w:rsidR="00CB18C1" w:rsidRPr="00B2039E" w:rsidRDefault="00CB18C1" w:rsidP="001D0A89">
      <w:pPr>
        <w:spacing w:line="480" w:lineRule="auto"/>
        <w:jc w:val="both"/>
        <w:rPr>
          <w:rFonts w:asciiTheme="majorBidi" w:hAnsiTheme="majorBidi" w:cstheme="majorBidi"/>
          <w:b/>
          <w:i/>
          <w:sz w:val="32"/>
          <w:szCs w:val="32"/>
          <w:lang w:val="en-US"/>
        </w:rPr>
      </w:pPr>
      <w:r w:rsidRPr="00B2039E">
        <w:rPr>
          <w:rFonts w:asciiTheme="majorBidi" w:hAnsiTheme="majorBidi" w:cstheme="majorBidi"/>
          <w:b/>
          <w:bCs/>
          <w:sz w:val="32"/>
          <w:szCs w:val="32"/>
          <w:lang w:val="en-US"/>
        </w:rPr>
        <w:lastRenderedPageBreak/>
        <w:t xml:space="preserve">Introduction: </w:t>
      </w:r>
    </w:p>
    <w:p w14:paraId="28BB9824" w14:textId="77777777" w:rsidR="00CB18C1" w:rsidRPr="0053797E" w:rsidRDefault="000520A2" w:rsidP="00DC6D2B">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CB18C1" w:rsidRPr="0053797E">
        <w:rPr>
          <w:rFonts w:asciiTheme="majorBidi" w:hAnsiTheme="majorBidi" w:cstheme="majorBidi"/>
          <w:sz w:val="24"/>
          <w:szCs w:val="24"/>
          <w:lang w:val="en-US"/>
        </w:rPr>
        <w:t xml:space="preserve">This chapter contains different and varied opinions and definitions of several researchers and specialists regarding mediated teaching, metacognitive reading strategies, and some things related to the blind student in the field of education. </w:t>
      </w:r>
      <w:r w:rsidR="008E66B3" w:rsidRPr="0053797E">
        <w:rPr>
          <w:rFonts w:asciiTheme="majorBidi" w:hAnsiTheme="majorBidi" w:cstheme="majorBidi"/>
          <w:sz w:val="24"/>
          <w:szCs w:val="24"/>
          <w:lang w:val="en-US"/>
        </w:rPr>
        <w:t>In addition</w:t>
      </w:r>
      <w:r w:rsidR="00CB18C1" w:rsidRPr="0053797E">
        <w:rPr>
          <w:rFonts w:asciiTheme="majorBidi" w:hAnsiTheme="majorBidi" w:cstheme="majorBidi"/>
          <w:sz w:val="24"/>
          <w:szCs w:val="24"/>
          <w:lang w:val="en-US"/>
        </w:rPr>
        <w:t>, it highlights the intended strategies. It simply revolves around reviews on some previous studies with the same topic.</w:t>
      </w:r>
    </w:p>
    <w:p w14:paraId="3FC8720A" w14:textId="77777777" w:rsidR="00CB18C1" w:rsidRPr="00004642" w:rsidRDefault="007E1635" w:rsidP="007E1635">
      <w:pPr>
        <w:spacing w:line="480" w:lineRule="auto"/>
        <w:jc w:val="both"/>
        <w:rPr>
          <w:rFonts w:asciiTheme="majorBidi" w:hAnsiTheme="majorBidi" w:cstheme="majorBidi"/>
          <w:b/>
          <w:bCs/>
          <w:sz w:val="28"/>
          <w:szCs w:val="28"/>
        </w:rPr>
      </w:pPr>
      <w:r w:rsidRPr="00B2039E">
        <w:rPr>
          <w:rFonts w:asciiTheme="majorBidi" w:hAnsiTheme="majorBidi" w:cstheme="majorBidi"/>
          <w:b/>
          <w:bCs/>
          <w:sz w:val="28"/>
          <w:szCs w:val="28"/>
          <w:lang w:val="en-US"/>
        </w:rPr>
        <w:t>1.</w:t>
      </w:r>
      <w:r w:rsidRPr="00004642">
        <w:rPr>
          <w:rFonts w:asciiTheme="majorBidi" w:hAnsiTheme="majorBidi" w:cstheme="majorBidi"/>
          <w:b/>
          <w:bCs/>
          <w:sz w:val="28"/>
          <w:szCs w:val="28"/>
        </w:rPr>
        <w:t xml:space="preserve"> </w:t>
      </w:r>
      <w:r w:rsidR="00CB18C1" w:rsidRPr="00004642">
        <w:rPr>
          <w:rFonts w:asciiTheme="majorBidi" w:hAnsiTheme="majorBidi" w:cstheme="majorBidi"/>
          <w:b/>
          <w:bCs/>
          <w:sz w:val="28"/>
          <w:szCs w:val="28"/>
        </w:rPr>
        <w:t>Mediated Teaching and Learning:</w:t>
      </w:r>
    </w:p>
    <w:p w14:paraId="07CBB37A" w14:textId="77777777" w:rsidR="00CB18C1" w:rsidRPr="0053797E" w:rsidRDefault="000520A2" w:rsidP="00DC6D2B">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CB18C1" w:rsidRPr="0053797E">
        <w:rPr>
          <w:rFonts w:asciiTheme="majorBidi" w:hAnsiTheme="majorBidi" w:cstheme="majorBidi"/>
          <w:sz w:val="24"/>
          <w:szCs w:val="24"/>
          <w:lang w:val="en-US"/>
        </w:rPr>
        <w:t>A constructive approach mediated teaching and learning it has</w:t>
      </w:r>
      <w:r w:rsidR="00934292">
        <w:rPr>
          <w:rFonts w:asciiTheme="majorBidi" w:hAnsiTheme="majorBidi" w:cstheme="majorBidi"/>
          <w:sz w:val="24"/>
          <w:szCs w:val="24"/>
          <w:lang w:val="en-US"/>
        </w:rPr>
        <w:t xml:space="preserve"> a</w:t>
      </w:r>
      <w:r w:rsidR="00CB18C1" w:rsidRPr="0053797E">
        <w:rPr>
          <w:rFonts w:asciiTheme="majorBidi" w:hAnsiTheme="majorBidi" w:cstheme="majorBidi"/>
          <w:sz w:val="24"/>
          <w:szCs w:val="24"/>
          <w:lang w:val="en-US"/>
        </w:rPr>
        <w:t xml:space="preserve"> wide range as if it is a sea without beach. It has been used since the past few years in order to help students with special needs to achieve satisfactory and high results in their education.</w:t>
      </w:r>
    </w:p>
    <w:p w14:paraId="2CB11634" w14:textId="77777777" w:rsidR="00CB18C1" w:rsidRPr="0053797E" w:rsidRDefault="00CB18C1" w:rsidP="00CF2717">
      <w:pPr>
        <w:spacing w:line="480" w:lineRule="auto"/>
        <w:jc w:val="both"/>
        <w:rPr>
          <w:rFonts w:asciiTheme="majorBidi" w:hAnsiTheme="majorBidi" w:cstheme="majorBidi"/>
          <w:sz w:val="24"/>
          <w:szCs w:val="24"/>
          <w:lang w:val="en-US"/>
        </w:rPr>
      </w:pPr>
      <w:r w:rsidRPr="0053797E">
        <w:rPr>
          <w:rFonts w:asciiTheme="majorBidi" w:hAnsiTheme="majorBidi" w:cstheme="majorBidi"/>
          <w:sz w:val="24"/>
          <w:szCs w:val="24"/>
          <w:lang w:val="en-US"/>
        </w:rPr>
        <w:t>According to</w:t>
      </w:r>
      <w:r w:rsidR="00850D90" w:rsidRPr="00004642">
        <w:rPr>
          <w:rFonts w:asciiTheme="majorBidi" w:hAnsiTheme="majorBidi" w:cstheme="majorBidi"/>
          <w:sz w:val="24"/>
          <w:szCs w:val="24"/>
        </w:rPr>
        <w:t xml:space="preserve"> HIRSCH, J. (2007) </w:t>
      </w:r>
      <w:r w:rsidRPr="0053797E">
        <w:rPr>
          <w:rFonts w:asciiTheme="majorBidi" w:hAnsiTheme="majorBidi" w:cstheme="majorBidi"/>
          <w:sz w:val="24"/>
          <w:szCs w:val="24"/>
          <w:lang w:val="en-US"/>
        </w:rPr>
        <w:t>Mediated teaching and learning frees the teacher to walk around the room, to observe and encourage the students as the work col</w:t>
      </w:r>
      <w:r w:rsidR="00850D90">
        <w:rPr>
          <w:rFonts w:asciiTheme="majorBidi" w:hAnsiTheme="majorBidi" w:cstheme="majorBidi"/>
          <w:sz w:val="24"/>
          <w:szCs w:val="24"/>
          <w:lang w:val="en-US"/>
        </w:rPr>
        <w:t>laboratively to solve problems. T</w:t>
      </w:r>
      <w:r w:rsidR="00850D90" w:rsidRPr="0053797E">
        <w:rPr>
          <w:rFonts w:asciiTheme="majorBidi" w:hAnsiTheme="majorBidi" w:cstheme="majorBidi"/>
          <w:sz w:val="24"/>
          <w:szCs w:val="24"/>
          <w:lang w:val="en-US"/>
        </w:rPr>
        <w:t>hat</w:t>
      </w:r>
      <w:r w:rsidR="00850D90">
        <w:rPr>
          <w:rFonts w:asciiTheme="majorBidi" w:hAnsiTheme="majorBidi" w:cstheme="majorBidi"/>
          <w:sz w:val="24"/>
          <w:szCs w:val="24"/>
          <w:lang w:val="en-US"/>
        </w:rPr>
        <w:t xml:space="preserve"> is</w:t>
      </w:r>
      <w:r w:rsidRPr="0053797E">
        <w:rPr>
          <w:rFonts w:asciiTheme="majorBidi" w:hAnsiTheme="majorBidi" w:cstheme="majorBidi"/>
          <w:sz w:val="24"/>
          <w:szCs w:val="24"/>
          <w:lang w:val="en-US"/>
        </w:rPr>
        <w:t xml:space="preserve"> what made a teacher creates a social atmosphere that helps increase the extent of studen</w:t>
      </w:r>
      <w:r w:rsidR="00850D90">
        <w:rPr>
          <w:rFonts w:asciiTheme="majorBidi" w:hAnsiTheme="majorBidi" w:cstheme="majorBidi"/>
          <w:sz w:val="24"/>
          <w:szCs w:val="24"/>
          <w:lang w:val="en-US"/>
        </w:rPr>
        <w:t xml:space="preserve">t’s learning. In the same vein, </w:t>
      </w:r>
      <w:r w:rsidR="000334C7">
        <w:rPr>
          <w:rFonts w:asciiTheme="majorBidi" w:hAnsiTheme="majorBidi" w:cstheme="majorBidi"/>
          <w:sz w:val="24"/>
          <w:szCs w:val="24"/>
          <w:lang w:val="en-US"/>
        </w:rPr>
        <w:t>Russian Psychologist</w:t>
      </w:r>
      <w:r w:rsidR="00CF2717">
        <w:rPr>
          <w:rFonts w:asciiTheme="majorBidi" w:hAnsiTheme="majorBidi" w:cstheme="majorBidi"/>
          <w:sz w:val="24"/>
          <w:szCs w:val="24"/>
          <w:lang w:val="en-US"/>
        </w:rPr>
        <w:t>,</w:t>
      </w:r>
      <w:r w:rsidR="000334C7">
        <w:rPr>
          <w:rFonts w:asciiTheme="majorBidi" w:hAnsiTheme="majorBidi" w:cstheme="majorBidi"/>
          <w:sz w:val="24"/>
          <w:szCs w:val="24"/>
          <w:lang w:val="en-US"/>
        </w:rPr>
        <w:t xml:space="preserve"> </w:t>
      </w:r>
      <w:r w:rsidR="00CF2717">
        <w:rPr>
          <w:rFonts w:asciiTheme="majorBidi" w:hAnsiTheme="majorBidi" w:cstheme="majorBidi"/>
          <w:sz w:val="24"/>
          <w:szCs w:val="24"/>
          <w:lang w:val="en-US"/>
        </w:rPr>
        <w:t xml:space="preserve">Lev Vygotsky </w:t>
      </w:r>
      <w:r w:rsidRPr="0053797E">
        <w:rPr>
          <w:rFonts w:asciiTheme="majorBidi" w:hAnsiTheme="majorBidi" w:cstheme="majorBidi"/>
          <w:sz w:val="24"/>
          <w:szCs w:val="24"/>
          <w:lang w:val="en-US"/>
        </w:rPr>
        <w:t>(1978), believes that when a mediator or a caring grow- up, who engages with students in their zone of proximal development (ZPD), create a social environment and work in it, they learn best and stylish. He said ZPD is “the distance between the actual developmental level as determined by independent problem solving, and the level of potential development determined through problem solving under adult guidance or in collabor</w:t>
      </w:r>
      <w:r w:rsidR="00934292">
        <w:rPr>
          <w:rFonts w:asciiTheme="majorBidi" w:hAnsiTheme="majorBidi" w:cstheme="majorBidi"/>
          <w:sz w:val="24"/>
          <w:szCs w:val="24"/>
          <w:lang w:val="en-US"/>
        </w:rPr>
        <w:t xml:space="preserve">ation with more capable peers.” </w:t>
      </w:r>
      <w:r w:rsidRPr="0053797E">
        <w:rPr>
          <w:rFonts w:asciiTheme="majorBidi" w:hAnsiTheme="majorBidi" w:cstheme="majorBidi"/>
          <w:sz w:val="24"/>
          <w:szCs w:val="24"/>
          <w:lang w:val="en-US"/>
        </w:rPr>
        <w:t>(P86).</w:t>
      </w:r>
      <w:r w:rsidR="007A0F72">
        <w:rPr>
          <w:rFonts w:asciiTheme="majorBidi" w:hAnsiTheme="majorBidi" w:cstheme="majorBidi"/>
          <w:sz w:val="24"/>
          <w:szCs w:val="24"/>
          <w:lang w:val="en-US"/>
        </w:rPr>
        <w:t xml:space="preserve"> </w:t>
      </w:r>
      <w:r w:rsidR="00934292">
        <w:rPr>
          <w:rFonts w:asciiTheme="majorBidi" w:hAnsiTheme="majorBidi" w:cstheme="majorBidi"/>
          <w:sz w:val="24"/>
          <w:szCs w:val="24"/>
          <w:lang w:val="en-US"/>
        </w:rPr>
        <w:t xml:space="preserve">(As cited in </w:t>
      </w:r>
      <w:r w:rsidR="007A0F72" w:rsidRPr="007A0F72">
        <w:rPr>
          <w:rFonts w:asciiTheme="majorBidi" w:hAnsiTheme="majorBidi" w:cstheme="majorBidi"/>
          <w:sz w:val="24"/>
          <w:szCs w:val="24"/>
          <w:lang w:val="en-US"/>
        </w:rPr>
        <w:t>Media and Informati</w:t>
      </w:r>
      <w:r w:rsidR="00934292">
        <w:rPr>
          <w:rFonts w:asciiTheme="majorBidi" w:hAnsiTheme="majorBidi" w:cstheme="majorBidi"/>
          <w:sz w:val="24"/>
          <w:szCs w:val="24"/>
          <w:lang w:val="en-US"/>
        </w:rPr>
        <w:t>on Literacy in Higher Education).</w:t>
      </w:r>
      <w:r w:rsidR="00773001">
        <w:rPr>
          <w:rFonts w:asciiTheme="majorBidi" w:hAnsiTheme="majorBidi" w:cstheme="majorBidi"/>
          <w:sz w:val="24"/>
          <w:szCs w:val="24"/>
          <w:lang w:val="en-US"/>
        </w:rPr>
        <w:t xml:space="preserve"> </w:t>
      </w:r>
      <w:r w:rsidRPr="0053797E">
        <w:rPr>
          <w:rFonts w:asciiTheme="majorBidi" w:hAnsiTheme="majorBidi" w:cstheme="majorBidi"/>
          <w:sz w:val="24"/>
          <w:szCs w:val="24"/>
          <w:lang w:val="en-US"/>
        </w:rPr>
        <w:t>Mediated teaching leads the student</w:t>
      </w:r>
      <w:r w:rsidR="00934292">
        <w:rPr>
          <w:rFonts w:asciiTheme="majorBidi" w:hAnsiTheme="majorBidi" w:cstheme="majorBidi"/>
          <w:sz w:val="24"/>
          <w:szCs w:val="24"/>
          <w:lang w:val="en-US"/>
        </w:rPr>
        <w:t>s</w:t>
      </w:r>
      <w:r w:rsidRPr="0053797E">
        <w:rPr>
          <w:rFonts w:asciiTheme="majorBidi" w:hAnsiTheme="majorBidi" w:cstheme="majorBidi"/>
          <w:sz w:val="24"/>
          <w:szCs w:val="24"/>
          <w:lang w:val="en-US"/>
        </w:rPr>
        <w:t xml:space="preserve"> with special needs to believe and trust on themselves, also begin to take responsibility for their education. As there will be more engagement and less disruption.</w:t>
      </w:r>
    </w:p>
    <w:p w14:paraId="20AD9C4A" w14:textId="77777777" w:rsidR="00CF2717" w:rsidRDefault="00CF2717" w:rsidP="001D0A89">
      <w:pPr>
        <w:spacing w:line="480" w:lineRule="auto"/>
        <w:jc w:val="both"/>
        <w:rPr>
          <w:rFonts w:asciiTheme="majorBidi" w:hAnsiTheme="majorBidi" w:cstheme="majorBidi"/>
          <w:b/>
          <w:bCs/>
          <w:sz w:val="24"/>
          <w:szCs w:val="24"/>
          <w:lang w:val="en-US"/>
        </w:rPr>
      </w:pPr>
    </w:p>
    <w:p w14:paraId="3F517CBA" w14:textId="77777777" w:rsidR="00CF2717" w:rsidRDefault="00CF2717" w:rsidP="001D0A89">
      <w:pPr>
        <w:spacing w:line="480" w:lineRule="auto"/>
        <w:jc w:val="both"/>
        <w:rPr>
          <w:rFonts w:asciiTheme="majorBidi" w:hAnsiTheme="majorBidi" w:cstheme="majorBidi"/>
          <w:b/>
          <w:bCs/>
          <w:sz w:val="24"/>
          <w:szCs w:val="24"/>
          <w:lang w:val="en-US"/>
        </w:rPr>
      </w:pPr>
    </w:p>
    <w:p w14:paraId="342ACE1A" w14:textId="77777777" w:rsidR="00CB18C1" w:rsidRPr="0053797E" w:rsidRDefault="007E1635"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lastRenderedPageBreak/>
        <w:t xml:space="preserve">1.1 </w:t>
      </w:r>
      <w:r w:rsidR="00CB18C1" w:rsidRPr="0053797E">
        <w:rPr>
          <w:rFonts w:asciiTheme="majorBidi" w:hAnsiTheme="majorBidi" w:cstheme="majorBidi"/>
          <w:b/>
          <w:bCs/>
          <w:sz w:val="24"/>
          <w:szCs w:val="24"/>
          <w:lang w:val="en-US"/>
        </w:rPr>
        <w:t>Mediated Instruction:</w:t>
      </w:r>
    </w:p>
    <w:p w14:paraId="69318FD0" w14:textId="77777777" w:rsidR="0033385C" w:rsidRDefault="000520A2" w:rsidP="0033385C">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CB18C1" w:rsidRPr="0053797E">
        <w:rPr>
          <w:rFonts w:asciiTheme="majorBidi" w:hAnsiTheme="majorBidi" w:cstheme="majorBidi"/>
          <w:sz w:val="24"/>
          <w:szCs w:val="24"/>
          <w:lang w:val="en-US"/>
        </w:rPr>
        <w:t>Mediated instruction is considered as a teacher’s procedure for guiding students in th</w:t>
      </w:r>
      <w:r w:rsidR="008736EB">
        <w:rPr>
          <w:rFonts w:asciiTheme="majorBidi" w:hAnsiTheme="majorBidi" w:cstheme="majorBidi"/>
          <w:sz w:val="24"/>
          <w:szCs w:val="24"/>
          <w:lang w:val="en-US"/>
        </w:rPr>
        <w:t xml:space="preserve">e course of a particular task. </w:t>
      </w:r>
      <w:r w:rsidR="00CB18C1" w:rsidRPr="0053797E">
        <w:rPr>
          <w:rFonts w:asciiTheme="majorBidi" w:hAnsiTheme="majorBidi" w:cstheme="majorBidi"/>
          <w:sz w:val="24"/>
          <w:szCs w:val="24"/>
          <w:lang w:val="en-US"/>
        </w:rPr>
        <w:t>The concept of procedurally mediated instruction concludes as follows: overlap, supervision and guidance by the teacher to students in order to make them able to leverage their previous knowledge and guide them on how to lin</w:t>
      </w:r>
      <w:r w:rsidR="0033385C">
        <w:rPr>
          <w:rFonts w:asciiTheme="majorBidi" w:hAnsiTheme="majorBidi" w:cstheme="majorBidi"/>
          <w:sz w:val="24"/>
          <w:szCs w:val="24"/>
          <w:lang w:val="en-US"/>
        </w:rPr>
        <w:t xml:space="preserve">k it to what is offered to them </w:t>
      </w:r>
      <w:r w:rsidR="0033385C" w:rsidRPr="00004642">
        <w:rPr>
          <w:rFonts w:asciiTheme="majorBidi" w:hAnsiTheme="majorBidi" w:cstheme="majorBidi"/>
          <w:sz w:val="24"/>
          <w:szCs w:val="24"/>
        </w:rPr>
        <w:t xml:space="preserve">(Davis, </w:t>
      </w:r>
      <w:r w:rsidR="0033385C" w:rsidRPr="0033385C">
        <w:rPr>
          <w:rFonts w:asciiTheme="majorBidi" w:hAnsiTheme="majorBidi" w:cstheme="majorBidi"/>
          <w:sz w:val="24"/>
          <w:szCs w:val="24"/>
        </w:rPr>
        <w:t>2016</w:t>
      </w:r>
      <w:r w:rsidR="0033385C" w:rsidRPr="00004642">
        <w:rPr>
          <w:rFonts w:asciiTheme="majorBidi" w:hAnsiTheme="majorBidi" w:cstheme="majorBidi"/>
          <w:sz w:val="24"/>
          <w:szCs w:val="24"/>
        </w:rPr>
        <w:t>). That process occurs in a social manner.</w:t>
      </w:r>
    </w:p>
    <w:p w14:paraId="2D670CA2" w14:textId="77777777" w:rsidR="0053797E" w:rsidRPr="0053797E" w:rsidRDefault="007E1635"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 xml:space="preserve">1.2 </w:t>
      </w:r>
      <w:r w:rsidR="0053797E" w:rsidRPr="0053797E">
        <w:rPr>
          <w:rFonts w:asciiTheme="majorBidi" w:hAnsiTheme="majorBidi" w:cstheme="majorBidi"/>
          <w:b/>
          <w:bCs/>
          <w:sz w:val="24"/>
          <w:szCs w:val="24"/>
          <w:lang w:val="en-US"/>
        </w:rPr>
        <w:t>Mediated Instruction Procedure:</w:t>
      </w:r>
    </w:p>
    <w:p w14:paraId="655C762B" w14:textId="77777777" w:rsidR="0053797E" w:rsidRPr="0053797E" w:rsidRDefault="000520A2" w:rsidP="00E8442B">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3797E" w:rsidRPr="0053797E">
        <w:rPr>
          <w:rFonts w:asciiTheme="majorBidi" w:hAnsiTheme="majorBidi" w:cstheme="majorBidi"/>
          <w:sz w:val="24"/>
          <w:szCs w:val="24"/>
          <w:lang w:val="en-US"/>
        </w:rPr>
        <w:t>Mediated instruction can be divided into three stages, which are before, during and after the operation.</w:t>
      </w:r>
    </w:p>
    <w:p w14:paraId="272E4F3A" w14:textId="77777777" w:rsidR="0053797E" w:rsidRPr="0053797E" w:rsidRDefault="0053797E" w:rsidP="00E8442B">
      <w:pPr>
        <w:spacing w:line="480" w:lineRule="auto"/>
        <w:jc w:val="both"/>
        <w:rPr>
          <w:rFonts w:asciiTheme="majorBidi" w:hAnsiTheme="majorBidi" w:cstheme="majorBidi"/>
          <w:sz w:val="24"/>
          <w:szCs w:val="24"/>
          <w:lang w:val="en-US"/>
        </w:rPr>
      </w:pPr>
      <w:r w:rsidRPr="0053797E">
        <w:rPr>
          <w:rFonts w:asciiTheme="majorBidi" w:hAnsiTheme="majorBidi" w:cstheme="majorBidi"/>
          <w:sz w:val="24"/>
          <w:szCs w:val="24"/>
          <w:lang w:val="en-US"/>
        </w:rPr>
        <w:t>1/ Before Stage: It occurs when the content is presented. By some strategies such as brainstorming, reviving previous knowledge and predicting about the provided content, the mediator’s role reflected. Here some examples:</w:t>
      </w:r>
    </w:p>
    <w:p w14:paraId="36A2245C" w14:textId="77777777" w:rsidR="0053797E" w:rsidRPr="0053797E" w:rsidRDefault="0053797E" w:rsidP="00E8442B">
      <w:pPr>
        <w:spacing w:line="480" w:lineRule="auto"/>
        <w:jc w:val="both"/>
        <w:rPr>
          <w:rFonts w:asciiTheme="majorBidi" w:hAnsiTheme="majorBidi" w:cstheme="majorBidi"/>
          <w:sz w:val="24"/>
          <w:szCs w:val="24"/>
          <w:lang w:val="en-US"/>
        </w:rPr>
      </w:pPr>
      <w:r w:rsidRPr="0053797E">
        <w:rPr>
          <w:rFonts w:asciiTheme="majorBidi" w:hAnsiTheme="majorBidi" w:cstheme="majorBidi"/>
          <w:sz w:val="24"/>
          <w:szCs w:val="24"/>
          <w:lang w:val="en-US"/>
        </w:rPr>
        <w:t>*Firstly, a mediator asks some questions that lead to a compilation of ideas about a presented content, in a student’s mind.</w:t>
      </w:r>
    </w:p>
    <w:p w14:paraId="0559B16C" w14:textId="77777777" w:rsidR="0053797E" w:rsidRPr="0053797E" w:rsidRDefault="0053797E" w:rsidP="00E8442B">
      <w:pPr>
        <w:spacing w:line="480" w:lineRule="auto"/>
        <w:jc w:val="both"/>
        <w:rPr>
          <w:rFonts w:asciiTheme="majorBidi" w:hAnsiTheme="majorBidi" w:cstheme="majorBidi"/>
          <w:sz w:val="24"/>
          <w:szCs w:val="24"/>
          <w:lang w:val="en-US"/>
        </w:rPr>
      </w:pPr>
      <w:r w:rsidRPr="0053797E">
        <w:rPr>
          <w:rFonts w:asciiTheme="majorBidi" w:hAnsiTheme="majorBidi" w:cstheme="majorBidi"/>
          <w:sz w:val="24"/>
          <w:szCs w:val="24"/>
          <w:lang w:val="en-US"/>
        </w:rPr>
        <w:t>*Secondly, a teacher cites similar examples of what he gave students to facilitate the revival of knowledge.</w:t>
      </w:r>
    </w:p>
    <w:p w14:paraId="5CF82119" w14:textId="77777777" w:rsidR="0053797E" w:rsidRPr="0053797E" w:rsidRDefault="0053797E" w:rsidP="00E8442B">
      <w:pPr>
        <w:spacing w:line="480" w:lineRule="auto"/>
        <w:jc w:val="both"/>
        <w:rPr>
          <w:rFonts w:asciiTheme="majorBidi" w:hAnsiTheme="majorBidi" w:cstheme="majorBidi"/>
          <w:sz w:val="24"/>
          <w:szCs w:val="24"/>
          <w:lang w:val="en-US"/>
        </w:rPr>
      </w:pPr>
      <w:r w:rsidRPr="0053797E">
        <w:rPr>
          <w:rFonts w:asciiTheme="majorBidi" w:hAnsiTheme="majorBidi" w:cstheme="majorBidi"/>
          <w:sz w:val="24"/>
          <w:szCs w:val="24"/>
          <w:lang w:val="en-US"/>
        </w:rPr>
        <w:t xml:space="preserve">*Thirdly, an instructor offers some hints and signals that a student can predict </w:t>
      </w:r>
      <w:r w:rsidR="00F51F6D" w:rsidRPr="0053797E">
        <w:rPr>
          <w:rFonts w:asciiTheme="majorBidi" w:hAnsiTheme="majorBidi" w:cstheme="majorBidi"/>
          <w:sz w:val="24"/>
          <w:szCs w:val="24"/>
          <w:lang w:val="en-US"/>
        </w:rPr>
        <w:t>what is</w:t>
      </w:r>
      <w:r w:rsidRPr="0053797E">
        <w:rPr>
          <w:rFonts w:asciiTheme="majorBidi" w:hAnsiTheme="majorBidi" w:cstheme="majorBidi"/>
          <w:sz w:val="24"/>
          <w:szCs w:val="24"/>
          <w:lang w:val="en-US"/>
        </w:rPr>
        <w:t xml:space="preserve"> going to be taught.</w:t>
      </w:r>
    </w:p>
    <w:p w14:paraId="361AA402" w14:textId="77777777" w:rsidR="0053797E" w:rsidRPr="0053797E" w:rsidRDefault="0053797E" w:rsidP="00E8442B">
      <w:pPr>
        <w:spacing w:line="480" w:lineRule="auto"/>
        <w:jc w:val="both"/>
        <w:rPr>
          <w:rFonts w:asciiTheme="majorBidi" w:hAnsiTheme="majorBidi" w:cstheme="majorBidi"/>
          <w:sz w:val="24"/>
          <w:szCs w:val="24"/>
          <w:lang w:val="en-US"/>
        </w:rPr>
      </w:pPr>
      <w:r w:rsidRPr="0053797E">
        <w:rPr>
          <w:rFonts w:asciiTheme="majorBidi" w:hAnsiTheme="majorBidi" w:cstheme="majorBidi"/>
          <w:sz w:val="24"/>
          <w:szCs w:val="24"/>
          <w:lang w:val="en-US"/>
        </w:rPr>
        <w:t>2/ During Stage: while studying content, a student can use as these strategies; investigating on understanding and retention of derived ideas. A teacher will help in that by creating some purpose questions to be answered and a project/ creative work through which ideas are confirmed.</w:t>
      </w:r>
    </w:p>
    <w:p w14:paraId="3712B818" w14:textId="77777777" w:rsidR="005E28B8" w:rsidRPr="006E5F87" w:rsidRDefault="0053797E" w:rsidP="006E5F87">
      <w:pPr>
        <w:spacing w:line="480" w:lineRule="auto"/>
        <w:jc w:val="both"/>
        <w:rPr>
          <w:rFonts w:asciiTheme="majorBidi" w:hAnsiTheme="majorBidi" w:cstheme="majorBidi"/>
          <w:sz w:val="24"/>
          <w:szCs w:val="24"/>
          <w:lang w:val="en-US"/>
        </w:rPr>
      </w:pPr>
      <w:r w:rsidRPr="0053797E">
        <w:rPr>
          <w:rFonts w:asciiTheme="majorBidi" w:hAnsiTheme="majorBidi" w:cstheme="majorBidi"/>
          <w:sz w:val="24"/>
          <w:szCs w:val="24"/>
          <w:lang w:val="en-US"/>
        </w:rPr>
        <w:lastRenderedPageBreak/>
        <w:t>3/After Stage: at the end of teaching, a teacher helps the students to emphasize understanding, install information and then apply it.</w:t>
      </w:r>
    </w:p>
    <w:p w14:paraId="642D429D" w14:textId="77777777" w:rsidR="00773001" w:rsidRDefault="007E1635" w:rsidP="00773001">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 xml:space="preserve">1.3 </w:t>
      </w:r>
      <w:r w:rsidR="008736EB" w:rsidRPr="008736EB">
        <w:rPr>
          <w:rFonts w:asciiTheme="majorBidi" w:hAnsiTheme="majorBidi" w:cstheme="majorBidi"/>
          <w:b/>
          <w:bCs/>
          <w:sz w:val="24"/>
          <w:szCs w:val="24"/>
          <w:lang w:val="en-US"/>
        </w:rPr>
        <w:t>Mediated Learning:</w:t>
      </w:r>
    </w:p>
    <w:p w14:paraId="37616F55" w14:textId="77777777" w:rsidR="00E8074F" w:rsidRPr="000520A2" w:rsidRDefault="000520A2" w:rsidP="00E8442B">
      <w:pPr>
        <w:spacing w:line="480" w:lineRule="auto"/>
        <w:jc w:val="both"/>
        <w:rPr>
          <w:rFonts w:asciiTheme="majorBidi" w:hAnsiTheme="majorBidi" w:cstheme="majorBidi"/>
          <w:b/>
          <w:bCs/>
          <w:sz w:val="24"/>
          <w:szCs w:val="24"/>
          <w:lang w:val="en-US"/>
        </w:rPr>
      </w:pPr>
      <w:r>
        <w:rPr>
          <w:rFonts w:asciiTheme="majorBidi" w:hAnsiTheme="majorBidi" w:cstheme="majorBidi"/>
          <w:sz w:val="24"/>
          <w:szCs w:val="24"/>
          <w:lang w:val="en-US"/>
        </w:rPr>
        <w:t xml:space="preserve">     </w:t>
      </w:r>
      <w:r w:rsidR="0053797E" w:rsidRPr="00773001">
        <w:rPr>
          <w:rFonts w:asciiTheme="majorBidi" w:hAnsiTheme="majorBidi" w:cstheme="majorBidi"/>
          <w:sz w:val="24"/>
          <w:szCs w:val="24"/>
          <w:lang w:val="en-US"/>
        </w:rPr>
        <w:t>“Mediated learning is the subtle social interaction between teacher and learner in the enrichment of the student's learning experience. Both theorists take a strong sociological approach to the development of intelligence and cognition</w:t>
      </w:r>
      <w:r w:rsidR="008330FD">
        <w:rPr>
          <w:rFonts w:asciiTheme="majorBidi" w:hAnsiTheme="majorBidi" w:cstheme="majorBidi"/>
          <w:sz w:val="24"/>
          <w:szCs w:val="24"/>
          <w:lang w:val="en-US"/>
        </w:rPr>
        <w:t>.</w:t>
      </w:r>
      <w:r w:rsidR="0053797E" w:rsidRPr="00773001">
        <w:rPr>
          <w:rFonts w:asciiTheme="majorBidi" w:hAnsiTheme="majorBidi" w:cstheme="majorBidi"/>
          <w:sz w:val="24"/>
          <w:szCs w:val="24"/>
          <w:lang w:val="en-US"/>
        </w:rPr>
        <w:t>”</w:t>
      </w:r>
      <w:r w:rsidR="008330FD" w:rsidRPr="00004642">
        <w:rPr>
          <w:rFonts w:asciiTheme="majorBidi" w:hAnsiTheme="majorBidi" w:cstheme="majorBidi"/>
          <w:sz w:val="24"/>
          <w:szCs w:val="24"/>
        </w:rPr>
        <w:t xml:space="preserve"> </w:t>
      </w:r>
      <w:r w:rsidR="006E5F87" w:rsidRPr="00004642">
        <w:rPr>
          <w:rFonts w:asciiTheme="majorBidi" w:hAnsiTheme="majorBidi" w:cstheme="majorBidi"/>
          <w:sz w:val="24"/>
          <w:szCs w:val="24"/>
        </w:rPr>
        <w:t>(</w:t>
      </w:r>
      <w:proofErr w:type="spellStart"/>
      <w:r w:rsidR="008330FD" w:rsidRPr="00004642">
        <w:rPr>
          <w:rFonts w:asciiTheme="majorBidi" w:hAnsiTheme="majorBidi" w:cstheme="majorBidi"/>
          <w:sz w:val="24"/>
          <w:szCs w:val="24"/>
        </w:rPr>
        <w:t>P</w:t>
      </w:r>
      <w:r w:rsidR="006E5F87" w:rsidRPr="00004642">
        <w:rPr>
          <w:rFonts w:asciiTheme="majorBidi" w:hAnsiTheme="majorBidi" w:cstheme="majorBidi"/>
          <w:sz w:val="24"/>
          <w:szCs w:val="24"/>
        </w:rPr>
        <w:t>resseisen</w:t>
      </w:r>
      <w:proofErr w:type="spellEnd"/>
      <w:r w:rsidR="006E5F87" w:rsidRPr="00004642">
        <w:rPr>
          <w:rFonts w:asciiTheme="majorBidi" w:hAnsiTheme="majorBidi" w:cstheme="majorBidi"/>
          <w:sz w:val="24"/>
          <w:szCs w:val="24"/>
        </w:rPr>
        <w:t xml:space="preserve"> &amp; </w:t>
      </w:r>
      <w:proofErr w:type="spellStart"/>
      <w:r w:rsidR="006E5F87" w:rsidRPr="00004642">
        <w:rPr>
          <w:rFonts w:asciiTheme="majorBidi" w:hAnsiTheme="majorBidi" w:cstheme="majorBidi"/>
          <w:sz w:val="24"/>
          <w:szCs w:val="24"/>
        </w:rPr>
        <w:t>Kozulin</w:t>
      </w:r>
      <w:proofErr w:type="spellEnd"/>
      <w:r w:rsidR="006E5F87" w:rsidRPr="00004642">
        <w:rPr>
          <w:rFonts w:asciiTheme="majorBidi" w:hAnsiTheme="majorBidi" w:cstheme="majorBidi"/>
          <w:sz w:val="24"/>
          <w:szCs w:val="24"/>
        </w:rPr>
        <w:t>, 1992</w:t>
      </w:r>
      <w:r w:rsidR="008330FD" w:rsidRPr="00004642">
        <w:rPr>
          <w:rFonts w:asciiTheme="majorBidi" w:hAnsiTheme="majorBidi" w:cstheme="majorBidi"/>
          <w:sz w:val="24"/>
          <w:szCs w:val="24"/>
        </w:rPr>
        <w:t xml:space="preserve">. </w:t>
      </w:r>
      <w:r w:rsidR="00177CD6">
        <w:rPr>
          <w:rFonts w:asciiTheme="majorBidi" w:hAnsiTheme="majorBidi" w:cstheme="majorBidi"/>
          <w:sz w:val="24"/>
          <w:szCs w:val="24"/>
          <w:lang w:val="en-US"/>
        </w:rPr>
        <w:t xml:space="preserve"> </w:t>
      </w:r>
      <w:r w:rsidR="00773001" w:rsidRPr="00773001">
        <w:rPr>
          <w:rFonts w:asciiTheme="majorBidi" w:hAnsiTheme="majorBidi" w:cstheme="majorBidi"/>
          <w:sz w:val="24"/>
          <w:szCs w:val="24"/>
          <w:lang w:val="en-US"/>
        </w:rPr>
        <w:t>p.42)</w:t>
      </w:r>
      <w:r>
        <w:rPr>
          <w:rFonts w:asciiTheme="majorBidi" w:hAnsiTheme="majorBidi" w:cstheme="majorBidi"/>
          <w:b/>
          <w:bCs/>
          <w:sz w:val="24"/>
          <w:szCs w:val="24"/>
          <w:lang w:val="en-US"/>
        </w:rPr>
        <w:t xml:space="preserve">. </w:t>
      </w:r>
      <w:r w:rsidR="0053797E" w:rsidRPr="008330FD">
        <w:rPr>
          <w:rFonts w:asciiTheme="majorBidi" w:hAnsiTheme="majorBidi" w:cstheme="majorBidi"/>
          <w:sz w:val="24"/>
          <w:szCs w:val="24"/>
          <w:lang w:val="en-US"/>
        </w:rPr>
        <w:t xml:space="preserve">“Recognizing the importance of mediated learning could cause the teacher's role to move from provider of knowledge to learning facilitator, as the student becomes self-regulated, independent, and creative.” </w:t>
      </w:r>
      <w:r w:rsidR="008330FD" w:rsidRPr="008330FD">
        <w:rPr>
          <w:rFonts w:asciiTheme="majorBidi" w:hAnsiTheme="majorBidi" w:cstheme="majorBidi"/>
          <w:sz w:val="24"/>
          <w:szCs w:val="24"/>
          <w:lang w:val="en-US"/>
        </w:rPr>
        <w:t>(ibid)</w:t>
      </w:r>
    </w:p>
    <w:p w14:paraId="2FF8D1BE" w14:textId="77777777" w:rsidR="0053797E" w:rsidRPr="00B2039E" w:rsidRDefault="007E1635" w:rsidP="001D0A89">
      <w:pPr>
        <w:spacing w:line="480" w:lineRule="auto"/>
        <w:jc w:val="both"/>
        <w:rPr>
          <w:rFonts w:asciiTheme="majorBidi" w:hAnsiTheme="majorBidi" w:cstheme="majorBidi"/>
          <w:b/>
          <w:bCs/>
          <w:sz w:val="28"/>
          <w:szCs w:val="28"/>
          <w:lang w:val="en-US"/>
        </w:rPr>
      </w:pPr>
      <w:r w:rsidRPr="00B2039E">
        <w:rPr>
          <w:rFonts w:asciiTheme="majorBidi" w:hAnsiTheme="majorBidi" w:cstheme="majorBidi"/>
          <w:b/>
          <w:bCs/>
          <w:sz w:val="28"/>
          <w:szCs w:val="28"/>
          <w:lang w:val="en-US"/>
        </w:rPr>
        <w:t>2</w:t>
      </w:r>
      <w:r w:rsidR="0053797E" w:rsidRPr="00B2039E">
        <w:rPr>
          <w:rFonts w:asciiTheme="majorBidi" w:hAnsiTheme="majorBidi" w:cstheme="majorBidi"/>
          <w:b/>
          <w:bCs/>
          <w:sz w:val="28"/>
          <w:szCs w:val="28"/>
          <w:lang w:val="en-US"/>
        </w:rPr>
        <w:t>. Metacognitive Reading Strategies:</w:t>
      </w:r>
    </w:p>
    <w:p w14:paraId="779332E6" w14:textId="77777777" w:rsidR="0053797E" w:rsidRPr="007E1635" w:rsidRDefault="007E1635" w:rsidP="007E1635">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2.1 Reading:</w:t>
      </w:r>
    </w:p>
    <w:p w14:paraId="65148954" w14:textId="77777777" w:rsidR="0053797E" w:rsidRPr="00C8485F" w:rsidRDefault="000520A2" w:rsidP="00E8442B">
      <w:pPr>
        <w:spacing w:line="48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3797E" w:rsidRPr="0053797E">
        <w:rPr>
          <w:rFonts w:asciiTheme="majorBidi" w:hAnsiTheme="majorBidi" w:cstheme="majorBidi"/>
          <w:sz w:val="24"/>
          <w:szCs w:val="24"/>
          <w:lang w:val="en-US"/>
        </w:rPr>
        <w:t xml:space="preserve">Reading is defined as </w:t>
      </w:r>
      <w:r w:rsidR="008330FD">
        <w:rPr>
          <w:rFonts w:asciiTheme="majorBidi" w:hAnsiTheme="majorBidi" w:cstheme="majorBidi"/>
          <w:sz w:val="24"/>
          <w:szCs w:val="24"/>
          <w:lang w:val="en-US"/>
        </w:rPr>
        <w:t>“</w:t>
      </w:r>
      <w:r w:rsidR="0053797E" w:rsidRPr="0053797E">
        <w:rPr>
          <w:rFonts w:asciiTheme="majorBidi" w:hAnsiTheme="majorBidi" w:cstheme="majorBidi"/>
          <w:sz w:val="24"/>
          <w:szCs w:val="24"/>
          <w:lang w:val="en-US"/>
        </w:rPr>
        <w:t>an activity of perceiving a written text in or</w:t>
      </w:r>
      <w:r w:rsidR="008330FD">
        <w:rPr>
          <w:rFonts w:asciiTheme="majorBidi" w:hAnsiTheme="majorBidi" w:cstheme="majorBidi"/>
          <w:sz w:val="24"/>
          <w:szCs w:val="24"/>
          <w:lang w:val="en-US"/>
        </w:rPr>
        <w:t xml:space="preserve">der to understand its contents.” </w:t>
      </w:r>
      <w:r w:rsidR="00177CD6">
        <w:rPr>
          <w:rFonts w:asciiTheme="majorBidi" w:hAnsiTheme="majorBidi" w:cstheme="majorBidi"/>
          <w:sz w:val="24"/>
          <w:szCs w:val="24"/>
          <w:lang w:val="en-US"/>
        </w:rPr>
        <w:t>(</w:t>
      </w:r>
      <w:r w:rsidR="0053797E" w:rsidRPr="0053797E">
        <w:rPr>
          <w:rFonts w:asciiTheme="majorBidi" w:hAnsiTheme="majorBidi" w:cstheme="majorBidi"/>
          <w:sz w:val="24"/>
          <w:szCs w:val="24"/>
          <w:lang w:val="en-US"/>
        </w:rPr>
        <w:t>Ri</w:t>
      </w:r>
      <w:r w:rsidR="00177CD6">
        <w:rPr>
          <w:rFonts w:asciiTheme="majorBidi" w:hAnsiTheme="majorBidi" w:cstheme="majorBidi"/>
          <w:sz w:val="24"/>
          <w:szCs w:val="24"/>
          <w:lang w:val="en-US"/>
        </w:rPr>
        <w:t xml:space="preserve">chards </w:t>
      </w:r>
      <w:r w:rsidR="00177CD6" w:rsidRPr="00004642">
        <w:rPr>
          <w:rFonts w:asciiTheme="majorBidi" w:hAnsiTheme="majorBidi" w:cstheme="majorBidi"/>
          <w:sz w:val="24"/>
          <w:szCs w:val="24"/>
          <w:lang w:bidi="ar-DZ"/>
        </w:rPr>
        <w:t xml:space="preserve">&amp; </w:t>
      </w:r>
      <w:r w:rsidR="00177CD6">
        <w:rPr>
          <w:rFonts w:asciiTheme="majorBidi" w:hAnsiTheme="majorBidi" w:cstheme="majorBidi"/>
          <w:sz w:val="24"/>
          <w:szCs w:val="24"/>
          <w:lang w:val="en-US"/>
        </w:rPr>
        <w:t xml:space="preserve">Schmidt </w:t>
      </w:r>
      <w:r w:rsidR="00190EEF">
        <w:rPr>
          <w:rFonts w:asciiTheme="majorBidi" w:hAnsiTheme="majorBidi" w:cstheme="majorBidi"/>
          <w:sz w:val="24"/>
          <w:szCs w:val="24"/>
          <w:lang w:val="en-US"/>
        </w:rPr>
        <w:t>2013,</w:t>
      </w:r>
      <w:r w:rsidR="0053797E" w:rsidRPr="0053797E">
        <w:rPr>
          <w:rFonts w:asciiTheme="majorBidi" w:hAnsiTheme="majorBidi" w:cstheme="majorBidi"/>
          <w:sz w:val="24"/>
          <w:szCs w:val="24"/>
          <w:lang w:val="en-US"/>
        </w:rPr>
        <w:t xml:space="preserve"> p.443)</w:t>
      </w:r>
      <w:r w:rsidR="001A7E60">
        <w:rPr>
          <w:rFonts w:asciiTheme="majorBidi" w:hAnsiTheme="majorBidi" w:cstheme="majorBidi"/>
          <w:sz w:val="24"/>
          <w:szCs w:val="24"/>
          <w:lang w:val="en-US"/>
        </w:rPr>
        <w:t>.</w:t>
      </w:r>
      <w:r w:rsidR="0053797E" w:rsidRPr="0053797E">
        <w:rPr>
          <w:rFonts w:asciiTheme="majorBidi" w:hAnsiTheme="majorBidi" w:cstheme="majorBidi"/>
          <w:sz w:val="24"/>
          <w:szCs w:val="24"/>
          <w:lang w:val="en-US"/>
        </w:rPr>
        <w:t xml:space="preserve"> In addition, reading is an active and interactive activity to reproduce the world to bear in mind that reading is not an invariant skill.</w:t>
      </w:r>
      <w:r w:rsidR="006425B0">
        <w:rPr>
          <w:rFonts w:asciiTheme="majorBidi" w:hAnsiTheme="majorBidi" w:cstheme="majorBidi"/>
          <w:sz w:val="24"/>
          <w:szCs w:val="24"/>
          <w:lang w:val="en-US"/>
        </w:rPr>
        <w:t xml:space="preserve"> </w:t>
      </w:r>
      <w:r w:rsidR="0053797E" w:rsidRPr="0053797E">
        <w:rPr>
          <w:rFonts w:asciiTheme="majorBidi" w:hAnsiTheme="majorBidi" w:cstheme="majorBidi"/>
          <w:sz w:val="24"/>
          <w:szCs w:val="24"/>
          <w:lang w:val="en-US"/>
        </w:rPr>
        <w:t xml:space="preserve">(Nunan, </w:t>
      </w:r>
      <w:r w:rsidR="00177CD6" w:rsidRPr="00004642">
        <w:rPr>
          <w:rFonts w:asciiTheme="majorBidi" w:hAnsiTheme="majorBidi" w:cstheme="majorBidi"/>
          <w:sz w:val="24"/>
          <w:szCs w:val="24"/>
        </w:rPr>
        <w:t xml:space="preserve">1989, </w:t>
      </w:r>
      <w:r w:rsidR="0053797E" w:rsidRPr="00004642">
        <w:rPr>
          <w:rFonts w:asciiTheme="majorBidi" w:hAnsiTheme="majorBidi" w:cstheme="majorBidi"/>
          <w:sz w:val="24"/>
          <w:szCs w:val="24"/>
        </w:rPr>
        <w:t xml:space="preserve">p.33) </w:t>
      </w:r>
      <w:r w:rsidR="006425B0" w:rsidRPr="00004642">
        <w:rPr>
          <w:rFonts w:asciiTheme="majorBidi" w:hAnsiTheme="majorBidi" w:cstheme="majorBidi"/>
          <w:sz w:val="24"/>
          <w:szCs w:val="24"/>
        </w:rPr>
        <w:t xml:space="preserve">as cited in JAFAR, T. N. (2012) doctoral thesis. </w:t>
      </w:r>
      <w:r w:rsidR="0053797E" w:rsidRPr="00004642">
        <w:rPr>
          <w:rFonts w:asciiTheme="majorBidi" w:hAnsiTheme="majorBidi" w:cstheme="majorBidi"/>
          <w:sz w:val="24"/>
          <w:szCs w:val="24"/>
        </w:rPr>
        <w:t xml:space="preserve">The process of reading is </w:t>
      </w:r>
      <w:proofErr w:type="gramStart"/>
      <w:r w:rsidR="0053797E" w:rsidRPr="00004642">
        <w:rPr>
          <w:rFonts w:asciiTheme="majorBidi" w:hAnsiTheme="majorBidi" w:cstheme="majorBidi"/>
          <w:sz w:val="24"/>
          <w:szCs w:val="24"/>
        </w:rPr>
        <w:t>contains</w:t>
      </w:r>
      <w:proofErr w:type="gramEnd"/>
      <w:r w:rsidR="0053797E" w:rsidRPr="00004642">
        <w:rPr>
          <w:rFonts w:asciiTheme="majorBidi" w:hAnsiTheme="majorBidi" w:cstheme="majorBidi"/>
          <w:sz w:val="24"/>
          <w:szCs w:val="24"/>
        </w:rPr>
        <w:t xml:space="preserve"> a text and a reader to obtain a message through written text, and build the meaning grounded on a reader’s previous knowledge.</w:t>
      </w:r>
      <w:r w:rsidR="001359C9" w:rsidRPr="00004642">
        <w:rPr>
          <w:rFonts w:asciiTheme="majorBidi" w:hAnsiTheme="majorBidi" w:cstheme="majorBidi"/>
          <w:sz w:val="24"/>
          <w:szCs w:val="24"/>
        </w:rPr>
        <w:t xml:space="preserve"> </w:t>
      </w:r>
      <w:r w:rsidR="0053797E" w:rsidRPr="0053797E">
        <w:rPr>
          <w:rFonts w:asciiTheme="majorBidi" w:hAnsiTheme="majorBidi" w:cstheme="majorBidi"/>
          <w:sz w:val="24"/>
          <w:szCs w:val="24"/>
          <w:lang w:val="en-US"/>
        </w:rPr>
        <w:t xml:space="preserve">Furthermore, </w:t>
      </w:r>
      <w:r w:rsidR="006425B0">
        <w:rPr>
          <w:rFonts w:asciiTheme="majorBidi" w:hAnsiTheme="majorBidi" w:cstheme="majorBidi"/>
          <w:sz w:val="24"/>
          <w:szCs w:val="24"/>
          <w:lang w:val="en-US"/>
        </w:rPr>
        <w:t>reading is considered as it composed</w:t>
      </w:r>
      <w:r w:rsidR="0053797E" w:rsidRPr="0053797E">
        <w:rPr>
          <w:rFonts w:asciiTheme="majorBidi" w:hAnsiTheme="majorBidi" w:cstheme="majorBidi"/>
          <w:sz w:val="24"/>
          <w:szCs w:val="24"/>
          <w:lang w:val="en-US"/>
        </w:rPr>
        <w:t xml:space="preserve"> of four elements; those are the text, the reader, fluency, and strategies</w:t>
      </w:r>
      <w:r w:rsidR="006425B0">
        <w:rPr>
          <w:rFonts w:asciiTheme="majorBidi" w:hAnsiTheme="majorBidi" w:cstheme="majorBidi"/>
          <w:sz w:val="24"/>
          <w:szCs w:val="24"/>
          <w:lang w:val="en-US"/>
        </w:rPr>
        <w:t>.</w:t>
      </w:r>
      <w:r w:rsidR="00B452BD">
        <w:rPr>
          <w:rFonts w:asciiTheme="majorBidi" w:hAnsiTheme="majorBidi" w:cstheme="majorBidi"/>
          <w:sz w:val="24"/>
          <w:szCs w:val="24"/>
          <w:lang w:val="en-US"/>
        </w:rPr>
        <w:t xml:space="preserve"> </w:t>
      </w:r>
      <w:proofErr w:type="spellStart"/>
      <w:r w:rsidR="00E8442B">
        <w:rPr>
          <w:rFonts w:asciiTheme="majorBidi" w:hAnsiTheme="majorBidi" w:cstheme="majorBidi"/>
          <w:sz w:val="24"/>
          <w:szCs w:val="24"/>
          <w:lang w:val="en-US"/>
        </w:rPr>
        <w:t>Grabe</w:t>
      </w:r>
      <w:proofErr w:type="spellEnd"/>
      <w:r w:rsidR="00E8442B">
        <w:rPr>
          <w:rFonts w:asciiTheme="majorBidi" w:hAnsiTheme="majorBidi" w:cstheme="majorBidi"/>
          <w:sz w:val="24"/>
          <w:szCs w:val="24"/>
          <w:lang w:val="en-US"/>
        </w:rPr>
        <w:t xml:space="preserve"> (2008) stated</w:t>
      </w:r>
      <w:r w:rsidR="00B452BD">
        <w:rPr>
          <w:rFonts w:asciiTheme="majorBidi" w:hAnsiTheme="majorBidi" w:cstheme="majorBidi"/>
          <w:sz w:val="24"/>
          <w:szCs w:val="24"/>
          <w:lang w:val="en-US"/>
        </w:rPr>
        <w:t xml:space="preserve"> “…reading combines many cognitive processes working together at the same time.” </w:t>
      </w:r>
      <w:r w:rsidR="00177CD6">
        <w:rPr>
          <w:rFonts w:asciiTheme="majorBidi" w:hAnsiTheme="majorBidi" w:cstheme="majorBidi"/>
          <w:sz w:val="24"/>
          <w:szCs w:val="24"/>
          <w:lang w:val="en-US"/>
        </w:rPr>
        <w:t>(</w:t>
      </w:r>
      <w:r w:rsidR="00B452BD">
        <w:rPr>
          <w:rFonts w:asciiTheme="majorBidi" w:hAnsiTheme="majorBidi" w:cstheme="majorBidi"/>
          <w:sz w:val="24"/>
          <w:szCs w:val="24"/>
          <w:lang w:val="en-US"/>
        </w:rPr>
        <w:t>P.15</w:t>
      </w:r>
      <w:r w:rsidR="00177CD6">
        <w:rPr>
          <w:rFonts w:asciiTheme="majorBidi" w:hAnsiTheme="majorBidi" w:cstheme="majorBidi"/>
          <w:sz w:val="24"/>
          <w:szCs w:val="24"/>
          <w:lang w:val="en-US"/>
        </w:rPr>
        <w:t>)</w:t>
      </w:r>
      <w:r w:rsidR="00893325">
        <w:rPr>
          <w:rFonts w:asciiTheme="majorBidi" w:hAnsiTheme="majorBidi" w:cstheme="majorBidi"/>
          <w:sz w:val="24"/>
          <w:szCs w:val="24"/>
          <w:lang w:val="en-US"/>
        </w:rPr>
        <w:t xml:space="preserve">. Therefore, it has several models. </w:t>
      </w:r>
    </w:p>
    <w:p w14:paraId="5FE54B62" w14:textId="77777777" w:rsidR="0053797E" w:rsidRPr="007E1635" w:rsidRDefault="007E1635" w:rsidP="001D0A89">
      <w:pPr>
        <w:spacing w:line="480" w:lineRule="auto"/>
        <w:jc w:val="both"/>
        <w:rPr>
          <w:rFonts w:asciiTheme="majorBidi" w:hAnsiTheme="majorBidi" w:cstheme="majorBidi"/>
          <w:b/>
          <w:bCs/>
          <w:sz w:val="24"/>
          <w:szCs w:val="24"/>
          <w:lang w:val="en-US"/>
        </w:rPr>
      </w:pPr>
      <w:r w:rsidRPr="007E1635">
        <w:rPr>
          <w:rFonts w:asciiTheme="majorBidi" w:hAnsiTheme="majorBidi" w:cstheme="majorBidi"/>
          <w:b/>
          <w:bCs/>
          <w:sz w:val="24"/>
          <w:szCs w:val="24"/>
          <w:lang w:val="en-US"/>
        </w:rPr>
        <w:t xml:space="preserve">2.1.1 </w:t>
      </w:r>
      <w:r w:rsidR="0053797E" w:rsidRPr="007E1635">
        <w:rPr>
          <w:rFonts w:asciiTheme="majorBidi" w:hAnsiTheme="majorBidi" w:cstheme="majorBidi"/>
          <w:b/>
          <w:bCs/>
          <w:sz w:val="24"/>
          <w:szCs w:val="24"/>
          <w:lang w:val="en-US"/>
        </w:rPr>
        <w:t>Models of reading process:</w:t>
      </w:r>
    </w:p>
    <w:p w14:paraId="7A89CFB5" w14:textId="77777777" w:rsidR="0053797E" w:rsidRDefault="000520A2" w:rsidP="001D0A89">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3797E" w:rsidRPr="0053797E">
        <w:rPr>
          <w:rFonts w:asciiTheme="majorBidi" w:hAnsiTheme="majorBidi" w:cstheme="majorBidi"/>
          <w:sz w:val="24"/>
          <w:szCs w:val="24"/>
          <w:lang w:val="en-US"/>
        </w:rPr>
        <w:t>A model is a theoretical elaboration, an informed representation that allows stimulating the fu</w:t>
      </w:r>
      <w:r w:rsidR="004E3270">
        <w:rPr>
          <w:rFonts w:asciiTheme="majorBidi" w:hAnsiTheme="majorBidi" w:cstheme="majorBidi"/>
          <w:sz w:val="24"/>
          <w:szCs w:val="24"/>
          <w:lang w:val="en-US"/>
        </w:rPr>
        <w:t>nctioning of complex processes.</w:t>
      </w:r>
      <w:r w:rsidR="0053797E" w:rsidRPr="0053797E">
        <w:rPr>
          <w:rFonts w:asciiTheme="majorBidi" w:hAnsiTheme="majorBidi" w:cstheme="majorBidi"/>
          <w:sz w:val="24"/>
          <w:szCs w:val="24"/>
          <w:lang w:val="en-US"/>
        </w:rPr>
        <w:t xml:space="preserve"> Specifically, Davies (1995) considered that an </w:t>
      </w:r>
      <w:r w:rsidR="00554006" w:rsidRPr="0053797E">
        <w:rPr>
          <w:rFonts w:asciiTheme="majorBidi" w:hAnsiTheme="majorBidi" w:cstheme="majorBidi"/>
          <w:sz w:val="24"/>
          <w:szCs w:val="24"/>
          <w:lang w:val="en-US"/>
        </w:rPr>
        <w:t>information-</w:t>
      </w:r>
      <w:r w:rsidR="00554006" w:rsidRPr="0053797E">
        <w:rPr>
          <w:rFonts w:asciiTheme="majorBidi" w:hAnsiTheme="majorBidi" w:cstheme="majorBidi"/>
          <w:sz w:val="24"/>
          <w:szCs w:val="24"/>
          <w:lang w:val="en-US"/>
        </w:rPr>
        <w:lastRenderedPageBreak/>
        <w:t>processing</w:t>
      </w:r>
      <w:r w:rsidR="0053797E" w:rsidRPr="0053797E">
        <w:rPr>
          <w:rFonts w:asciiTheme="majorBidi" w:hAnsiTheme="majorBidi" w:cstheme="majorBidi"/>
          <w:sz w:val="24"/>
          <w:szCs w:val="24"/>
          <w:lang w:val="en-US"/>
        </w:rPr>
        <w:t xml:space="preserve"> model of ‘reading’ is an attempt to </w:t>
      </w:r>
      <w:r w:rsidR="00554006" w:rsidRPr="0053797E">
        <w:rPr>
          <w:rFonts w:asciiTheme="majorBidi" w:hAnsiTheme="majorBidi" w:cstheme="majorBidi"/>
          <w:sz w:val="24"/>
          <w:szCs w:val="24"/>
          <w:lang w:val="en-US"/>
        </w:rPr>
        <w:t>visualize</w:t>
      </w:r>
      <w:r w:rsidR="0053797E" w:rsidRPr="0053797E">
        <w:rPr>
          <w:rFonts w:asciiTheme="majorBidi" w:hAnsiTheme="majorBidi" w:cstheme="majorBidi"/>
          <w:sz w:val="24"/>
          <w:szCs w:val="24"/>
          <w:lang w:val="en-US"/>
        </w:rPr>
        <w:t xml:space="preserve"> the theoretical assumptions about the nature of this activity; mainly what happens in the eyes and the brain of the reader who is reading graphic display.</w:t>
      </w:r>
    </w:p>
    <w:p w14:paraId="13F23C2E" w14:textId="77777777" w:rsidR="004C16C3" w:rsidRPr="00C43B18" w:rsidRDefault="001359C9" w:rsidP="00C43B18">
      <w:pPr>
        <w:spacing w:line="480" w:lineRule="auto"/>
        <w:jc w:val="both"/>
        <w:rPr>
          <w:rFonts w:asciiTheme="majorBidi" w:hAnsiTheme="majorBidi" w:cstheme="majorBidi"/>
          <w:sz w:val="24"/>
          <w:szCs w:val="24"/>
          <w:lang w:val="en-US"/>
        </w:rPr>
      </w:pPr>
      <w:r w:rsidRPr="001359C9">
        <w:rPr>
          <w:rFonts w:asciiTheme="majorBidi" w:hAnsiTheme="majorBidi" w:cstheme="majorBidi"/>
          <w:sz w:val="24"/>
          <w:szCs w:val="24"/>
          <w:lang w:val="en-US"/>
        </w:rPr>
        <w:t>Browne (1998) argued that there are three main models of the process of reading which are bottom-up, top-down and interactive.</w:t>
      </w:r>
      <w:r w:rsidR="006E5F87">
        <w:rPr>
          <w:rFonts w:asciiTheme="majorBidi" w:hAnsiTheme="majorBidi" w:cstheme="majorBidi"/>
          <w:sz w:val="24"/>
          <w:szCs w:val="24"/>
          <w:lang w:val="en-US"/>
        </w:rPr>
        <w:t xml:space="preserve"> </w:t>
      </w:r>
    </w:p>
    <w:p w14:paraId="4EFB7A11" w14:textId="77777777" w:rsidR="001359C9" w:rsidRPr="001359C9" w:rsidRDefault="00E8442B"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a) -</w:t>
      </w:r>
      <w:r w:rsidR="001359C9" w:rsidRPr="001359C9">
        <w:rPr>
          <w:rFonts w:asciiTheme="majorBidi" w:hAnsiTheme="majorBidi" w:cstheme="majorBidi"/>
          <w:b/>
          <w:bCs/>
          <w:sz w:val="24"/>
          <w:szCs w:val="24"/>
          <w:lang w:val="en-US"/>
        </w:rPr>
        <w:t xml:space="preserve"> Bottom-up Model:</w:t>
      </w:r>
    </w:p>
    <w:p w14:paraId="2086B159" w14:textId="77777777" w:rsidR="001359C9" w:rsidRPr="001359C9" w:rsidRDefault="000520A2" w:rsidP="00E8442B">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1359C9" w:rsidRPr="001359C9">
        <w:rPr>
          <w:rFonts w:asciiTheme="majorBidi" w:hAnsiTheme="majorBidi" w:cstheme="majorBidi"/>
          <w:sz w:val="24"/>
          <w:szCs w:val="24"/>
          <w:lang w:val="en-US"/>
        </w:rPr>
        <w:t>According to him, bottom-up model describes reading as a process that starts with the learner’s knowledge of letters, sounds and words and how these words are formed to make sentences. It is called part to whole model because it goes from partial to whole knowledge. Moreover, the model is considered so effective in the early childhood.</w:t>
      </w:r>
    </w:p>
    <w:p w14:paraId="6A4E6EA2" w14:textId="77777777" w:rsidR="001359C9" w:rsidRPr="001359C9" w:rsidRDefault="00E8442B"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b) -</w:t>
      </w:r>
      <w:r w:rsidR="007E1635">
        <w:rPr>
          <w:rFonts w:asciiTheme="majorBidi" w:hAnsiTheme="majorBidi" w:cstheme="majorBidi"/>
          <w:b/>
          <w:bCs/>
          <w:sz w:val="24"/>
          <w:szCs w:val="24"/>
          <w:lang w:val="en-US"/>
        </w:rPr>
        <w:t xml:space="preserve"> </w:t>
      </w:r>
      <w:r w:rsidR="001359C9" w:rsidRPr="001359C9">
        <w:rPr>
          <w:rFonts w:asciiTheme="majorBidi" w:hAnsiTheme="majorBidi" w:cstheme="majorBidi"/>
          <w:b/>
          <w:bCs/>
          <w:sz w:val="24"/>
          <w:szCs w:val="24"/>
          <w:lang w:val="en-US"/>
        </w:rPr>
        <w:t>Top-down Model:</w:t>
      </w:r>
    </w:p>
    <w:p w14:paraId="5DF72BBE" w14:textId="77777777" w:rsidR="001359C9" w:rsidRDefault="000520A2" w:rsidP="000520A2">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1359C9" w:rsidRPr="001359C9">
        <w:rPr>
          <w:rFonts w:asciiTheme="majorBidi" w:hAnsiTheme="majorBidi" w:cstheme="majorBidi"/>
          <w:sz w:val="24"/>
          <w:szCs w:val="24"/>
          <w:lang w:val="en-US"/>
        </w:rPr>
        <w:t>Top-down model is known as inside-out model</w:t>
      </w:r>
      <w:r>
        <w:rPr>
          <w:rFonts w:asciiTheme="majorBidi" w:hAnsiTheme="majorBidi" w:cstheme="majorBidi"/>
          <w:sz w:val="24"/>
          <w:szCs w:val="24"/>
          <w:lang w:val="en-US"/>
        </w:rPr>
        <w:t xml:space="preserve"> and whole to part model, also. </w:t>
      </w:r>
      <w:r w:rsidR="001359C9" w:rsidRPr="001359C9">
        <w:rPr>
          <w:rFonts w:asciiTheme="majorBidi" w:hAnsiTheme="majorBidi" w:cstheme="majorBidi"/>
          <w:sz w:val="24"/>
          <w:szCs w:val="24"/>
          <w:lang w:val="en-US"/>
        </w:rPr>
        <w:t>Browne (1998) explain that, “This model suggests that readers begin to read by drawing on what they know about the structure and the meaningfulness of language, the structure of stories and other genres and their knowledge of the world to predict the general meaning and specific words in context.” As it encourages guessing is border and realistic. (As cited in IJELS journal Vol- 2 issue-3, may-</w:t>
      </w:r>
      <w:r w:rsidR="00E8442B">
        <w:rPr>
          <w:rFonts w:asciiTheme="majorBidi" w:hAnsiTheme="majorBidi" w:cstheme="majorBidi"/>
          <w:sz w:val="24"/>
          <w:szCs w:val="24"/>
          <w:lang w:val="en-US"/>
        </w:rPr>
        <w:t xml:space="preserve"> </w:t>
      </w:r>
      <w:proofErr w:type="spellStart"/>
      <w:r w:rsidR="001359C9" w:rsidRPr="001359C9">
        <w:rPr>
          <w:rFonts w:asciiTheme="majorBidi" w:hAnsiTheme="majorBidi" w:cstheme="majorBidi"/>
          <w:sz w:val="24"/>
          <w:szCs w:val="24"/>
          <w:lang w:val="en-US"/>
        </w:rPr>
        <w:t>jun</w:t>
      </w:r>
      <w:r w:rsidR="00E8442B">
        <w:rPr>
          <w:rFonts w:asciiTheme="majorBidi" w:hAnsiTheme="majorBidi" w:cstheme="majorBidi"/>
          <w:sz w:val="24"/>
          <w:szCs w:val="24"/>
          <w:lang w:val="en-US"/>
        </w:rPr>
        <w:t>e</w:t>
      </w:r>
      <w:proofErr w:type="spellEnd"/>
      <w:r w:rsidR="001359C9" w:rsidRPr="001359C9">
        <w:rPr>
          <w:rFonts w:asciiTheme="majorBidi" w:hAnsiTheme="majorBidi" w:cstheme="majorBidi"/>
          <w:sz w:val="24"/>
          <w:szCs w:val="24"/>
          <w:lang w:val="en-US"/>
        </w:rPr>
        <w:t>, 2017).</w:t>
      </w:r>
    </w:p>
    <w:p w14:paraId="6E5611A1" w14:textId="77777777" w:rsidR="001359C9" w:rsidRPr="001359C9" w:rsidRDefault="00A36DBC"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c) -</w:t>
      </w:r>
      <w:r w:rsidR="007E1635">
        <w:rPr>
          <w:rFonts w:asciiTheme="majorBidi" w:hAnsiTheme="majorBidi" w:cstheme="majorBidi"/>
          <w:b/>
          <w:bCs/>
          <w:sz w:val="24"/>
          <w:szCs w:val="24"/>
          <w:lang w:val="en-US"/>
        </w:rPr>
        <w:t xml:space="preserve"> </w:t>
      </w:r>
      <w:r w:rsidR="001359C9" w:rsidRPr="001359C9">
        <w:rPr>
          <w:rFonts w:asciiTheme="majorBidi" w:hAnsiTheme="majorBidi" w:cstheme="majorBidi"/>
          <w:b/>
          <w:bCs/>
          <w:sz w:val="24"/>
          <w:szCs w:val="24"/>
          <w:lang w:val="en-US"/>
        </w:rPr>
        <w:t>Interactive Model:</w:t>
      </w:r>
    </w:p>
    <w:p w14:paraId="76EF461F" w14:textId="77777777" w:rsidR="001359C9" w:rsidRPr="001359C9" w:rsidRDefault="000520A2" w:rsidP="00E8442B">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1359C9" w:rsidRPr="001359C9">
        <w:rPr>
          <w:rFonts w:asciiTheme="majorBidi" w:hAnsiTheme="majorBidi" w:cstheme="majorBidi"/>
          <w:sz w:val="24"/>
          <w:szCs w:val="24"/>
          <w:lang w:val="en-US"/>
        </w:rPr>
        <w:t xml:space="preserve">The compensatory model; Interactive model was proposed by Stonefish (1988) arguing that the two first above models; the bottom-up and the top-down should go hand in hand </w:t>
      </w:r>
      <w:proofErr w:type="gramStart"/>
      <w:r w:rsidR="001359C9" w:rsidRPr="001359C9">
        <w:rPr>
          <w:rFonts w:asciiTheme="majorBidi" w:hAnsiTheme="majorBidi" w:cstheme="majorBidi"/>
          <w:sz w:val="24"/>
          <w:szCs w:val="24"/>
          <w:lang w:val="en-US"/>
        </w:rPr>
        <w:t>because  it</w:t>
      </w:r>
      <w:proofErr w:type="gramEnd"/>
      <w:r w:rsidR="001359C9" w:rsidRPr="001359C9">
        <w:rPr>
          <w:rFonts w:asciiTheme="majorBidi" w:hAnsiTheme="majorBidi" w:cstheme="majorBidi"/>
          <w:sz w:val="24"/>
          <w:szCs w:val="24"/>
          <w:lang w:val="en-US"/>
        </w:rPr>
        <w:t xml:space="preserve"> gathers both their features. </w:t>
      </w:r>
    </w:p>
    <w:p w14:paraId="5461FE2F" w14:textId="77777777" w:rsidR="001359C9" w:rsidRPr="001359C9" w:rsidRDefault="001359C9" w:rsidP="00E8442B">
      <w:pPr>
        <w:spacing w:line="480" w:lineRule="auto"/>
        <w:jc w:val="both"/>
        <w:rPr>
          <w:rFonts w:asciiTheme="majorBidi" w:hAnsiTheme="majorBidi" w:cstheme="majorBidi"/>
          <w:sz w:val="24"/>
          <w:szCs w:val="24"/>
          <w:lang w:val="en-US"/>
        </w:rPr>
      </w:pPr>
      <w:r w:rsidRPr="001359C9">
        <w:rPr>
          <w:rFonts w:asciiTheme="majorBidi" w:hAnsiTheme="majorBidi" w:cstheme="majorBidi"/>
          <w:sz w:val="24"/>
          <w:szCs w:val="24"/>
          <w:lang w:val="en-US"/>
        </w:rPr>
        <w:t xml:space="preserve">The diagram explains how a bottom-up processor treats text information bit by starting from the first (letters) up to the last step </w:t>
      </w:r>
      <w:r w:rsidR="00411FDA" w:rsidRPr="001359C9">
        <w:rPr>
          <w:rFonts w:asciiTheme="majorBidi" w:hAnsiTheme="majorBidi" w:cstheme="majorBidi"/>
          <w:sz w:val="24"/>
          <w:szCs w:val="24"/>
          <w:lang w:val="en-US"/>
        </w:rPr>
        <w:t>(text). A</w:t>
      </w:r>
      <w:r w:rsidRPr="001359C9">
        <w:rPr>
          <w:rFonts w:asciiTheme="majorBidi" w:hAnsiTheme="majorBidi" w:cstheme="majorBidi"/>
          <w:sz w:val="24"/>
          <w:szCs w:val="24"/>
          <w:lang w:val="en-US"/>
        </w:rPr>
        <w:t xml:space="preserve"> top- downer, conversely, begins from the final stair </w:t>
      </w:r>
      <w:r w:rsidRPr="001359C9">
        <w:rPr>
          <w:rFonts w:asciiTheme="majorBidi" w:hAnsiTheme="majorBidi" w:cstheme="majorBidi"/>
          <w:sz w:val="24"/>
          <w:szCs w:val="24"/>
          <w:lang w:val="en-US"/>
        </w:rPr>
        <w:lastRenderedPageBreak/>
        <w:t>(</w:t>
      </w:r>
      <w:r w:rsidR="00A36DBC" w:rsidRPr="001359C9">
        <w:rPr>
          <w:rFonts w:asciiTheme="majorBidi" w:hAnsiTheme="majorBidi" w:cstheme="majorBidi"/>
          <w:sz w:val="24"/>
          <w:szCs w:val="24"/>
          <w:lang w:val="en-US"/>
        </w:rPr>
        <w:t>text)</w:t>
      </w:r>
      <w:r w:rsidRPr="001359C9">
        <w:rPr>
          <w:rFonts w:asciiTheme="majorBidi" w:hAnsiTheme="majorBidi" w:cstheme="majorBidi"/>
          <w:sz w:val="24"/>
          <w:szCs w:val="24"/>
          <w:lang w:val="en-US"/>
        </w:rPr>
        <w:t xml:space="preserve"> down to the first </w:t>
      </w:r>
      <w:r w:rsidR="00A36DBC" w:rsidRPr="001359C9">
        <w:rPr>
          <w:rFonts w:asciiTheme="majorBidi" w:hAnsiTheme="majorBidi" w:cstheme="majorBidi"/>
          <w:sz w:val="24"/>
          <w:szCs w:val="24"/>
          <w:lang w:val="en-US"/>
        </w:rPr>
        <w:t>(letters</w:t>
      </w:r>
      <w:r w:rsidRPr="001359C9">
        <w:rPr>
          <w:rFonts w:asciiTheme="majorBidi" w:hAnsiTheme="majorBidi" w:cstheme="majorBidi"/>
          <w:sz w:val="24"/>
          <w:szCs w:val="24"/>
          <w:lang w:val="en-US"/>
        </w:rPr>
        <w:t>). Both of them, however, should respect the direction of the arrow. While a reader processing text in an interactive fashion, is not obliged by such path of action. He /she is allowed to handle the text taking as a starting point any step in the stairway.</w:t>
      </w:r>
    </w:p>
    <w:p w14:paraId="4E6132B5" w14:textId="77777777" w:rsidR="001359C9" w:rsidRPr="0053797E" w:rsidRDefault="003B48E4" w:rsidP="000A16E5">
      <w:pPr>
        <w:spacing w:line="360" w:lineRule="auto"/>
        <w:jc w:val="both"/>
        <w:rPr>
          <w:rFonts w:asciiTheme="majorBidi" w:hAnsiTheme="majorBidi" w:cstheme="majorBidi"/>
          <w:sz w:val="24"/>
          <w:szCs w:val="24"/>
          <w:lang w:val="en-US"/>
        </w:rPr>
      </w:pPr>
      <w:r w:rsidRPr="003B48E4">
        <w:rPr>
          <w:rFonts w:asciiTheme="majorBidi" w:hAnsiTheme="majorBidi" w:cstheme="majorBidi"/>
          <w:noProof/>
          <w:sz w:val="24"/>
          <w:szCs w:val="24"/>
          <w:lang w:val="fr-FR" w:eastAsia="fr-FR"/>
        </w:rPr>
        <mc:AlternateContent>
          <mc:Choice Requires="wpg">
            <w:drawing>
              <wp:inline distT="0" distB="0" distL="0" distR="0" wp14:anchorId="230061E3" wp14:editId="60B7FB9C">
                <wp:extent cx="5448300" cy="3981450"/>
                <wp:effectExtent l="0" t="0" r="19050" b="19050"/>
                <wp:docPr id="9" name="Groupe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8300" cy="3981450"/>
                          <a:chOff x="7" y="7"/>
                          <a:chExt cx="10045" cy="8196"/>
                        </a:xfrm>
                      </wpg:grpSpPr>
                      <wps:wsp>
                        <wps:cNvPr id="10" name="Rectangle 3"/>
                        <wps:cNvSpPr>
                          <a:spLocks noChangeArrowheads="1"/>
                        </wps:cNvSpPr>
                        <wps:spPr bwMode="auto">
                          <a:xfrm>
                            <a:off x="7" y="7"/>
                            <a:ext cx="10045" cy="819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AutoShape 4"/>
                        <wps:cNvSpPr>
                          <a:spLocks/>
                        </wps:cNvSpPr>
                        <wps:spPr bwMode="auto">
                          <a:xfrm>
                            <a:off x="3224" y="399"/>
                            <a:ext cx="3209" cy="7173"/>
                          </a:xfrm>
                          <a:custGeom>
                            <a:avLst/>
                            <a:gdLst>
                              <a:gd name="T0" fmla="+- 0 3901 3225"/>
                              <a:gd name="T1" fmla="*/ T0 w 3209"/>
                              <a:gd name="T2" fmla="+- 0 478 400"/>
                              <a:gd name="T3" fmla="*/ 478 h 7173"/>
                              <a:gd name="T4" fmla="+- 0 3322 3225"/>
                              <a:gd name="T5" fmla="*/ T4 w 3209"/>
                              <a:gd name="T6" fmla="+- 0 714 400"/>
                              <a:gd name="T7" fmla="*/ 714 h 7173"/>
                              <a:gd name="T8" fmla="+- 0 3287 3225"/>
                              <a:gd name="T9" fmla="*/ T8 w 3209"/>
                              <a:gd name="T10" fmla="+- 0 1030 400"/>
                              <a:gd name="T11" fmla="*/ 1030 h 7173"/>
                              <a:gd name="T12" fmla="+- 0 3816 3225"/>
                              <a:gd name="T13" fmla="*/ T12 w 3209"/>
                              <a:gd name="T14" fmla="+- 0 1279 400"/>
                              <a:gd name="T15" fmla="*/ 1279 h 7173"/>
                              <a:gd name="T16" fmla="+- 0 4709 3225"/>
                              <a:gd name="T17" fmla="*/ T16 w 3209"/>
                              <a:gd name="T18" fmla="+- 0 1378 400"/>
                              <a:gd name="T19" fmla="*/ 1378 h 7173"/>
                              <a:gd name="T20" fmla="+- 0 5602 3225"/>
                              <a:gd name="T21" fmla="*/ T20 w 3209"/>
                              <a:gd name="T22" fmla="+- 0 1279 400"/>
                              <a:gd name="T23" fmla="*/ 1279 h 7173"/>
                              <a:gd name="T24" fmla="+- 0 6131 3225"/>
                              <a:gd name="T25" fmla="*/ T24 w 3209"/>
                              <a:gd name="T26" fmla="+- 0 1030 400"/>
                              <a:gd name="T27" fmla="*/ 1030 h 7173"/>
                              <a:gd name="T28" fmla="+- 0 6096 3225"/>
                              <a:gd name="T29" fmla="*/ T28 w 3209"/>
                              <a:gd name="T30" fmla="+- 0 714 400"/>
                              <a:gd name="T31" fmla="*/ 714 h 7173"/>
                              <a:gd name="T32" fmla="+- 0 5517 3225"/>
                              <a:gd name="T33" fmla="*/ T32 w 3209"/>
                              <a:gd name="T34" fmla="+- 0 478 400"/>
                              <a:gd name="T35" fmla="*/ 478 h 7173"/>
                              <a:gd name="T36" fmla="+- 0 4815 3225"/>
                              <a:gd name="T37" fmla="*/ T36 w 3209"/>
                              <a:gd name="T38" fmla="+- 0 1601 400"/>
                              <a:gd name="T39" fmla="*/ 1601 h 7173"/>
                              <a:gd name="T40" fmla="+- 0 3922 3225"/>
                              <a:gd name="T41" fmla="*/ T40 w 3209"/>
                              <a:gd name="T42" fmla="+- 0 1699 400"/>
                              <a:gd name="T43" fmla="*/ 1699 h 7173"/>
                              <a:gd name="T44" fmla="+- 0 3393 3225"/>
                              <a:gd name="T45" fmla="*/ T44 w 3209"/>
                              <a:gd name="T46" fmla="+- 0 1948 400"/>
                              <a:gd name="T47" fmla="*/ 1948 h 7173"/>
                              <a:gd name="T48" fmla="+- 0 3428 3225"/>
                              <a:gd name="T49" fmla="*/ T48 w 3209"/>
                              <a:gd name="T50" fmla="+- 0 2264 400"/>
                              <a:gd name="T51" fmla="*/ 2264 h 7173"/>
                              <a:gd name="T52" fmla="+- 0 4007 3225"/>
                              <a:gd name="T53" fmla="*/ T52 w 3209"/>
                              <a:gd name="T54" fmla="+- 0 2500 400"/>
                              <a:gd name="T55" fmla="*/ 2500 h 7173"/>
                              <a:gd name="T56" fmla="+- 0 4926 3225"/>
                              <a:gd name="T57" fmla="*/ T56 w 3209"/>
                              <a:gd name="T58" fmla="+- 0 2577 400"/>
                              <a:gd name="T59" fmla="*/ 2577 h 7173"/>
                              <a:gd name="T60" fmla="+- 0 5789 3225"/>
                              <a:gd name="T61" fmla="*/ T60 w 3209"/>
                              <a:gd name="T62" fmla="+- 0 2459 400"/>
                              <a:gd name="T63" fmla="*/ 2459 h 7173"/>
                              <a:gd name="T64" fmla="+- 0 6264 3225"/>
                              <a:gd name="T65" fmla="*/ T64 w 3209"/>
                              <a:gd name="T66" fmla="+- 0 2197 400"/>
                              <a:gd name="T67" fmla="*/ 2197 h 7173"/>
                              <a:gd name="T68" fmla="+- 0 6162 3225"/>
                              <a:gd name="T69" fmla="*/ T68 w 3209"/>
                              <a:gd name="T70" fmla="+- 0 1883 400"/>
                              <a:gd name="T71" fmla="*/ 1883 h 7173"/>
                              <a:gd name="T72" fmla="+- 0 5534 3225"/>
                              <a:gd name="T73" fmla="*/ T72 w 3209"/>
                              <a:gd name="T74" fmla="+- 0 1662 400"/>
                              <a:gd name="T75" fmla="*/ 1662 h 7173"/>
                              <a:gd name="T76" fmla="+- 0 4704 3225"/>
                              <a:gd name="T77" fmla="*/ T76 w 3209"/>
                              <a:gd name="T78" fmla="+- 0 2811 400"/>
                              <a:gd name="T79" fmla="*/ 2811 h 7173"/>
                              <a:gd name="T80" fmla="+- 0 3841 3225"/>
                              <a:gd name="T81" fmla="*/ T80 w 3209"/>
                              <a:gd name="T82" fmla="+- 0 2929 400"/>
                              <a:gd name="T83" fmla="*/ 2929 h 7173"/>
                              <a:gd name="T84" fmla="+- 0 3366 3225"/>
                              <a:gd name="T85" fmla="*/ T84 w 3209"/>
                              <a:gd name="T86" fmla="+- 0 3191 400"/>
                              <a:gd name="T87" fmla="*/ 3191 h 7173"/>
                              <a:gd name="T88" fmla="+- 0 3468 3225"/>
                              <a:gd name="T89" fmla="*/ T88 w 3209"/>
                              <a:gd name="T90" fmla="+- 0 3505 400"/>
                              <a:gd name="T91" fmla="*/ 3505 h 7173"/>
                              <a:gd name="T92" fmla="+- 0 4096 3225"/>
                              <a:gd name="T93" fmla="*/ T92 w 3209"/>
                              <a:gd name="T94" fmla="+- 0 3726 400"/>
                              <a:gd name="T95" fmla="*/ 3726 h 7173"/>
                              <a:gd name="T96" fmla="+- 0 5034 3225"/>
                              <a:gd name="T97" fmla="*/ T96 w 3209"/>
                              <a:gd name="T98" fmla="+- 0 3782 400"/>
                              <a:gd name="T99" fmla="*/ 3782 h 7173"/>
                              <a:gd name="T100" fmla="+- 0 5865 3225"/>
                              <a:gd name="T101" fmla="*/ T100 w 3209"/>
                              <a:gd name="T102" fmla="+- 0 3644 400"/>
                              <a:gd name="T103" fmla="*/ 3644 h 7173"/>
                              <a:gd name="T104" fmla="+- 0 6283 3225"/>
                              <a:gd name="T105" fmla="*/ T104 w 3209"/>
                              <a:gd name="T106" fmla="+- 0 3371 400"/>
                              <a:gd name="T107" fmla="*/ 3371 h 7173"/>
                              <a:gd name="T108" fmla="+- 0 6114 3225"/>
                              <a:gd name="T109" fmla="*/ T108 w 3209"/>
                              <a:gd name="T110" fmla="+- 0 3062 400"/>
                              <a:gd name="T111" fmla="*/ 3062 h 7173"/>
                              <a:gd name="T112" fmla="+- 0 5441 3225"/>
                              <a:gd name="T113" fmla="*/ T112 w 3209"/>
                              <a:gd name="T114" fmla="+- 0 2855 400"/>
                              <a:gd name="T115" fmla="*/ 2855 h 7173"/>
                              <a:gd name="T116" fmla="+- 0 4596 3225"/>
                              <a:gd name="T117" fmla="*/ T116 w 3209"/>
                              <a:gd name="T118" fmla="+- 0 4084 400"/>
                              <a:gd name="T119" fmla="*/ 4084 h 7173"/>
                              <a:gd name="T120" fmla="+- 0 3765 3225"/>
                              <a:gd name="T121" fmla="*/ T120 w 3209"/>
                              <a:gd name="T122" fmla="+- 0 4222 400"/>
                              <a:gd name="T123" fmla="*/ 4222 h 7173"/>
                              <a:gd name="T124" fmla="+- 0 3347 3225"/>
                              <a:gd name="T125" fmla="*/ T124 w 3209"/>
                              <a:gd name="T126" fmla="+- 0 4495 400"/>
                              <a:gd name="T127" fmla="*/ 4495 h 7173"/>
                              <a:gd name="T128" fmla="+- 0 3516 3225"/>
                              <a:gd name="T129" fmla="*/ T128 w 3209"/>
                              <a:gd name="T130" fmla="+- 0 4804 400"/>
                              <a:gd name="T131" fmla="*/ 4804 h 7173"/>
                              <a:gd name="T132" fmla="+- 0 4189 3225"/>
                              <a:gd name="T133" fmla="*/ T132 w 3209"/>
                              <a:gd name="T134" fmla="+- 0 5011 400"/>
                              <a:gd name="T135" fmla="*/ 5011 h 7173"/>
                              <a:gd name="T136" fmla="+- 0 5140 3225"/>
                              <a:gd name="T137" fmla="*/ T136 w 3209"/>
                              <a:gd name="T138" fmla="+- 0 5045 400"/>
                              <a:gd name="T139" fmla="*/ 5045 h 7173"/>
                              <a:gd name="T140" fmla="+- 0 5935 3225"/>
                              <a:gd name="T141" fmla="*/ T140 w 3209"/>
                              <a:gd name="T142" fmla="+- 0 4888 400"/>
                              <a:gd name="T143" fmla="*/ 4888 h 7173"/>
                              <a:gd name="T144" fmla="+- 0 6295 3225"/>
                              <a:gd name="T145" fmla="*/ T144 w 3209"/>
                              <a:gd name="T146" fmla="+- 0 4604 400"/>
                              <a:gd name="T147" fmla="*/ 4604 h 7173"/>
                              <a:gd name="T148" fmla="+- 0 6060 3225"/>
                              <a:gd name="T149" fmla="*/ T148 w 3209"/>
                              <a:gd name="T150" fmla="+- 0 4301 400"/>
                              <a:gd name="T151" fmla="*/ 4301 h 7173"/>
                              <a:gd name="T152" fmla="+- 0 5344 3225"/>
                              <a:gd name="T153" fmla="*/ T152 w 3209"/>
                              <a:gd name="T154" fmla="+- 0 4110 400"/>
                              <a:gd name="T155" fmla="*/ 4110 h 7173"/>
                              <a:gd name="T156" fmla="+- 0 4624 3225"/>
                              <a:gd name="T157" fmla="*/ T156 w 3209"/>
                              <a:gd name="T158" fmla="+- 0 5371 400"/>
                              <a:gd name="T159" fmla="*/ 5371 h 7173"/>
                              <a:gd name="T160" fmla="+- 0 3829 3225"/>
                              <a:gd name="T161" fmla="*/ T160 w 3209"/>
                              <a:gd name="T162" fmla="+- 0 5528 400"/>
                              <a:gd name="T163" fmla="*/ 5528 h 7173"/>
                              <a:gd name="T164" fmla="+- 0 3469 3225"/>
                              <a:gd name="T165" fmla="*/ T164 w 3209"/>
                              <a:gd name="T166" fmla="+- 0 5812 400"/>
                              <a:gd name="T167" fmla="*/ 5812 h 7173"/>
                              <a:gd name="T168" fmla="+- 0 3704 3225"/>
                              <a:gd name="T169" fmla="*/ T168 w 3209"/>
                              <a:gd name="T170" fmla="+- 0 6115 400"/>
                              <a:gd name="T171" fmla="*/ 6115 h 7173"/>
                              <a:gd name="T172" fmla="+- 0 4420 3225"/>
                              <a:gd name="T173" fmla="*/ T172 w 3209"/>
                              <a:gd name="T174" fmla="+- 0 6306 400"/>
                              <a:gd name="T175" fmla="*/ 6306 h 7173"/>
                              <a:gd name="T176" fmla="+- 0 5378 3225"/>
                              <a:gd name="T177" fmla="*/ T176 w 3209"/>
                              <a:gd name="T178" fmla="+- 0 6317 400"/>
                              <a:gd name="T179" fmla="*/ 6317 h 7173"/>
                              <a:gd name="T180" fmla="+- 0 6135 3225"/>
                              <a:gd name="T181" fmla="*/ T180 w 3209"/>
                              <a:gd name="T182" fmla="+- 0 6143 400"/>
                              <a:gd name="T183" fmla="*/ 6143 h 7173"/>
                              <a:gd name="T184" fmla="+- 0 6434 3225"/>
                              <a:gd name="T185" fmla="*/ T184 w 3209"/>
                              <a:gd name="T186" fmla="+- 0 5849 400"/>
                              <a:gd name="T187" fmla="*/ 5849 h 7173"/>
                              <a:gd name="T188" fmla="+- 0 6135 3225"/>
                              <a:gd name="T189" fmla="*/ T188 w 3209"/>
                              <a:gd name="T190" fmla="+- 0 5554 400"/>
                              <a:gd name="T191" fmla="*/ 5554 h 7173"/>
                              <a:gd name="T192" fmla="+- 0 5378 3225"/>
                              <a:gd name="T193" fmla="*/ T192 w 3209"/>
                              <a:gd name="T194" fmla="+- 0 5380 400"/>
                              <a:gd name="T195" fmla="*/ 5380 h 7173"/>
                              <a:gd name="T196" fmla="+- 0 4520 3225"/>
                              <a:gd name="T197" fmla="*/ T196 w 3209"/>
                              <a:gd name="T198" fmla="+- 0 6615 400"/>
                              <a:gd name="T199" fmla="*/ 6615 h 7173"/>
                              <a:gd name="T200" fmla="+- 0 3763 3225"/>
                              <a:gd name="T201" fmla="*/ T200 w 3209"/>
                              <a:gd name="T202" fmla="+- 0 6789 400"/>
                              <a:gd name="T203" fmla="*/ 6789 h 7173"/>
                              <a:gd name="T204" fmla="+- 0 3465 3225"/>
                              <a:gd name="T205" fmla="*/ T204 w 3209"/>
                              <a:gd name="T206" fmla="+- 0 7084 400"/>
                              <a:gd name="T207" fmla="*/ 7084 h 7173"/>
                              <a:gd name="T208" fmla="+- 0 3763 3225"/>
                              <a:gd name="T209" fmla="*/ T208 w 3209"/>
                              <a:gd name="T210" fmla="+- 0 7378 400"/>
                              <a:gd name="T211" fmla="*/ 7378 h 7173"/>
                              <a:gd name="T212" fmla="+- 0 4520 3225"/>
                              <a:gd name="T213" fmla="*/ T212 w 3209"/>
                              <a:gd name="T214" fmla="+- 0 7552 400"/>
                              <a:gd name="T215" fmla="*/ 7552 h 7173"/>
                              <a:gd name="T216" fmla="+- 0 5478 3225"/>
                              <a:gd name="T217" fmla="*/ T216 w 3209"/>
                              <a:gd name="T218" fmla="+- 0 7541 400"/>
                              <a:gd name="T219" fmla="*/ 7541 h 7173"/>
                              <a:gd name="T220" fmla="+- 0 6194 3225"/>
                              <a:gd name="T221" fmla="*/ T220 w 3209"/>
                              <a:gd name="T222" fmla="+- 0 7350 400"/>
                              <a:gd name="T223" fmla="*/ 7350 h 7173"/>
                              <a:gd name="T224" fmla="+- 0 6429 3225"/>
                              <a:gd name="T225" fmla="*/ T224 w 3209"/>
                              <a:gd name="T226" fmla="+- 0 7047 400"/>
                              <a:gd name="T227" fmla="*/ 7047 h 7173"/>
                              <a:gd name="T228" fmla="+- 0 6069 3225"/>
                              <a:gd name="T229" fmla="*/ T228 w 3209"/>
                              <a:gd name="T230" fmla="+- 0 6763 400"/>
                              <a:gd name="T231" fmla="*/ 6763 h 7173"/>
                              <a:gd name="T232" fmla="+- 0 5275 3225"/>
                              <a:gd name="T233" fmla="*/ T232 w 3209"/>
                              <a:gd name="T234" fmla="+- 0 6606 400"/>
                              <a:gd name="T235" fmla="*/ 6606 h 7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3209" h="7173">
                                <a:moveTo>
                                  <a:pt x="1484" y="0"/>
                                </a:moveTo>
                                <a:lnTo>
                                  <a:pt x="1373" y="1"/>
                                </a:lnTo>
                                <a:lnTo>
                                  <a:pt x="1265" y="5"/>
                                </a:lnTo>
                                <a:lnTo>
                                  <a:pt x="1159" y="11"/>
                                </a:lnTo>
                                <a:lnTo>
                                  <a:pt x="1055" y="20"/>
                                </a:lnTo>
                                <a:lnTo>
                                  <a:pt x="955" y="31"/>
                                </a:lnTo>
                                <a:lnTo>
                                  <a:pt x="858" y="45"/>
                                </a:lnTo>
                                <a:lnTo>
                                  <a:pt x="765" y="61"/>
                                </a:lnTo>
                                <a:lnTo>
                                  <a:pt x="676" y="78"/>
                                </a:lnTo>
                                <a:lnTo>
                                  <a:pt x="591" y="98"/>
                                </a:lnTo>
                                <a:lnTo>
                                  <a:pt x="510" y="119"/>
                                </a:lnTo>
                                <a:lnTo>
                                  <a:pt x="434" y="143"/>
                                </a:lnTo>
                                <a:lnTo>
                                  <a:pt x="364" y="168"/>
                                </a:lnTo>
                                <a:lnTo>
                                  <a:pt x="298" y="194"/>
                                </a:lnTo>
                                <a:lnTo>
                                  <a:pt x="239" y="222"/>
                                </a:lnTo>
                                <a:lnTo>
                                  <a:pt x="185" y="252"/>
                                </a:lnTo>
                                <a:lnTo>
                                  <a:pt x="137" y="282"/>
                                </a:lnTo>
                                <a:lnTo>
                                  <a:pt x="97" y="314"/>
                                </a:lnTo>
                                <a:lnTo>
                                  <a:pt x="62" y="347"/>
                                </a:lnTo>
                                <a:lnTo>
                                  <a:pt x="35" y="381"/>
                                </a:lnTo>
                                <a:lnTo>
                                  <a:pt x="16" y="416"/>
                                </a:lnTo>
                                <a:lnTo>
                                  <a:pt x="4" y="452"/>
                                </a:lnTo>
                                <a:lnTo>
                                  <a:pt x="0" y="489"/>
                                </a:lnTo>
                                <a:lnTo>
                                  <a:pt x="4" y="525"/>
                                </a:lnTo>
                                <a:lnTo>
                                  <a:pt x="16" y="561"/>
                                </a:lnTo>
                                <a:lnTo>
                                  <a:pt x="35" y="596"/>
                                </a:lnTo>
                                <a:lnTo>
                                  <a:pt x="62" y="630"/>
                                </a:lnTo>
                                <a:lnTo>
                                  <a:pt x="97" y="663"/>
                                </a:lnTo>
                                <a:lnTo>
                                  <a:pt x="137" y="695"/>
                                </a:lnTo>
                                <a:lnTo>
                                  <a:pt x="185" y="725"/>
                                </a:lnTo>
                                <a:lnTo>
                                  <a:pt x="239" y="755"/>
                                </a:lnTo>
                                <a:lnTo>
                                  <a:pt x="298" y="783"/>
                                </a:lnTo>
                                <a:lnTo>
                                  <a:pt x="364" y="809"/>
                                </a:lnTo>
                                <a:lnTo>
                                  <a:pt x="434" y="834"/>
                                </a:lnTo>
                                <a:lnTo>
                                  <a:pt x="510" y="858"/>
                                </a:lnTo>
                                <a:lnTo>
                                  <a:pt x="591" y="879"/>
                                </a:lnTo>
                                <a:lnTo>
                                  <a:pt x="676" y="899"/>
                                </a:lnTo>
                                <a:lnTo>
                                  <a:pt x="765" y="916"/>
                                </a:lnTo>
                                <a:lnTo>
                                  <a:pt x="858" y="932"/>
                                </a:lnTo>
                                <a:lnTo>
                                  <a:pt x="955" y="946"/>
                                </a:lnTo>
                                <a:lnTo>
                                  <a:pt x="1055" y="957"/>
                                </a:lnTo>
                                <a:lnTo>
                                  <a:pt x="1159" y="966"/>
                                </a:lnTo>
                                <a:lnTo>
                                  <a:pt x="1265" y="972"/>
                                </a:lnTo>
                                <a:lnTo>
                                  <a:pt x="1373" y="976"/>
                                </a:lnTo>
                                <a:lnTo>
                                  <a:pt x="1484" y="978"/>
                                </a:lnTo>
                                <a:lnTo>
                                  <a:pt x="1595" y="976"/>
                                </a:lnTo>
                                <a:lnTo>
                                  <a:pt x="1703" y="972"/>
                                </a:lnTo>
                                <a:lnTo>
                                  <a:pt x="1810" y="966"/>
                                </a:lnTo>
                                <a:lnTo>
                                  <a:pt x="1913" y="957"/>
                                </a:lnTo>
                                <a:lnTo>
                                  <a:pt x="2013" y="946"/>
                                </a:lnTo>
                                <a:lnTo>
                                  <a:pt x="2110" y="932"/>
                                </a:lnTo>
                                <a:lnTo>
                                  <a:pt x="2203" y="916"/>
                                </a:lnTo>
                                <a:lnTo>
                                  <a:pt x="2292" y="899"/>
                                </a:lnTo>
                                <a:lnTo>
                                  <a:pt x="2377" y="879"/>
                                </a:lnTo>
                                <a:lnTo>
                                  <a:pt x="2458" y="858"/>
                                </a:lnTo>
                                <a:lnTo>
                                  <a:pt x="2534" y="834"/>
                                </a:lnTo>
                                <a:lnTo>
                                  <a:pt x="2604" y="809"/>
                                </a:lnTo>
                                <a:lnTo>
                                  <a:pt x="2670" y="783"/>
                                </a:lnTo>
                                <a:lnTo>
                                  <a:pt x="2729" y="755"/>
                                </a:lnTo>
                                <a:lnTo>
                                  <a:pt x="2783" y="725"/>
                                </a:lnTo>
                                <a:lnTo>
                                  <a:pt x="2831" y="695"/>
                                </a:lnTo>
                                <a:lnTo>
                                  <a:pt x="2871" y="663"/>
                                </a:lnTo>
                                <a:lnTo>
                                  <a:pt x="2906" y="630"/>
                                </a:lnTo>
                                <a:lnTo>
                                  <a:pt x="2933" y="596"/>
                                </a:lnTo>
                                <a:lnTo>
                                  <a:pt x="2952" y="561"/>
                                </a:lnTo>
                                <a:lnTo>
                                  <a:pt x="2964" y="525"/>
                                </a:lnTo>
                                <a:lnTo>
                                  <a:pt x="2969" y="489"/>
                                </a:lnTo>
                                <a:lnTo>
                                  <a:pt x="2964" y="452"/>
                                </a:lnTo>
                                <a:lnTo>
                                  <a:pt x="2952" y="416"/>
                                </a:lnTo>
                                <a:lnTo>
                                  <a:pt x="2933" y="381"/>
                                </a:lnTo>
                                <a:lnTo>
                                  <a:pt x="2906" y="347"/>
                                </a:lnTo>
                                <a:lnTo>
                                  <a:pt x="2871" y="314"/>
                                </a:lnTo>
                                <a:lnTo>
                                  <a:pt x="2831" y="282"/>
                                </a:lnTo>
                                <a:lnTo>
                                  <a:pt x="2783" y="252"/>
                                </a:lnTo>
                                <a:lnTo>
                                  <a:pt x="2729" y="222"/>
                                </a:lnTo>
                                <a:lnTo>
                                  <a:pt x="2670" y="194"/>
                                </a:lnTo>
                                <a:lnTo>
                                  <a:pt x="2604" y="168"/>
                                </a:lnTo>
                                <a:lnTo>
                                  <a:pt x="2534" y="143"/>
                                </a:lnTo>
                                <a:lnTo>
                                  <a:pt x="2458" y="119"/>
                                </a:lnTo>
                                <a:lnTo>
                                  <a:pt x="2377" y="98"/>
                                </a:lnTo>
                                <a:lnTo>
                                  <a:pt x="2292" y="78"/>
                                </a:lnTo>
                                <a:lnTo>
                                  <a:pt x="2203" y="61"/>
                                </a:lnTo>
                                <a:lnTo>
                                  <a:pt x="2110" y="45"/>
                                </a:lnTo>
                                <a:lnTo>
                                  <a:pt x="2013" y="31"/>
                                </a:lnTo>
                                <a:lnTo>
                                  <a:pt x="1913" y="20"/>
                                </a:lnTo>
                                <a:lnTo>
                                  <a:pt x="1810" y="11"/>
                                </a:lnTo>
                                <a:lnTo>
                                  <a:pt x="1703" y="5"/>
                                </a:lnTo>
                                <a:lnTo>
                                  <a:pt x="1595" y="1"/>
                                </a:lnTo>
                                <a:lnTo>
                                  <a:pt x="1484" y="0"/>
                                </a:lnTo>
                                <a:close/>
                                <a:moveTo>
                                  <a:pt x="1590" y="1201"/>
                                </a:moveTo>
                                <a:lnTo>
                                  <a:pt x="1479" y="1202"/>
                                </a:lnTo>
                                <a:lnTo>
                                  <a:pt x="1371" y="1206"/>
                                </a:lnTo>
                                <a:lnTo>
                                  <a:pt x="1264" y="1212"/>
                                </a:lnTo>
                                <a:lnTo>
                                  <a:pt x="1161" y="1221"/>
                                </a:lnTo>
                                <a:lnTo>
                                  <a:pt x="1061" y="1232"/>
                                </a:lnTo>
                                <a:lnTo>
                                  <a:pt x="964" y="1246"/>
                                </a:lnTo>
                                <a:lnTo>
                                  <a:pt x="871" y="1262"/>
                                </a:lnTo>
                                <a:lnTo>
                                  <a:pt x="782" y="1279"/>
                                </a:lnTo>
                                <a:lnTo>
                                  <a:pt x="697" y="1299"/>
                                </a:lnTo>
                                <a:lnTo>
                                  <a:pt x="616" y="1320"/>
                                </a:lnTo>
                                <a:lnTo>
                                  <a:pt x="540" y="1344"/>
                                </a:lnTo>
                                <a:lnTo>
                                  <a:pt x="470" y="1369"/>
                                </a:lnTo>
                                <a:lnTo>
                                  <a:pt x="404" y="1395"/>
                                </a:lnTo>
                                <a:lnTo>
                                  <a:pt x="345" y="1423"/>
                                </a:lnTo>
                                <a:lnTo>
                                  <a:pt x="291" y="1453"/>
                                </a:lnTo>
                                <a:lnTo>
                                  <a:pt x="243" y="1483"/>
                                </a:lnTo>
                                <a:lnTo>
                                  <a:pt x="203" y="1515"/>
                                </a:lnTo>
                                <a:lnTo>
                                  <a:pt x="168" y="1548"/>
                                </a:lnTo>
                                <a:lnTo>
                                  <a:pt x="141" y="1582"/>
                                </a:lnTo>
                                <a:lnTo>
                                  <a:pt x="122" y="1617"/>
                                </a:lnTo>
                                <a:lnTo>
                                  <a:pt x="110" y="1653"/>
                                </a:lnTo>
                                <a:lnTo>
                                  <a:pt x="106" y="1690"/>
                                </a:lnTo>
                                <a:lnTo>
                                  <a:pt x="110" y="1726"/>
                                </a:lnTo>
                                <a:lnTo>
                                  <a:pt x="122" y="1762"/>
                                </a:lnTo>
                                <a:lnTo>
                                  <a:pt x="141" y="1797"/>
                                </a:lnTo>
                                <a:lnTo>
                                  <a:pt x="168" y="1831"/>
                                </a:lnTo>
                                <a:lnTo>
                                  <a:pt x="203" y="1864"/>
                                </a:lnTo>
                                <a:lnTo>
                                  <a:pt x="243" y="1896"/>
                                </a:lnTo>
                                <a:lnTo>
                                  <a:pt x="291" y="1926"/>
                                </a:lnTo>
                                <a:lnTo>
                                  <a:pt x="345" y="1956"/>
                                </a:lnTo>
                                <a:lnTo>
                                  <a:pt x="404" y="1984"/>
                                </a:lnTo>
                                <a:lnTo>
                                  <a:pt x="470" y="2010"/>
                                </a:lnTo>
                                <a:lnTo>
                                  <a:pt x="540" y="2035"/>
                                </a:lnTo>
                                <a:lnTo>
                                  <a:pt x="616" y="2059"/>
                                </a:lnTo>
                                <a:lnTo>
                                  <a:pt x="697" y="2080"/>
                                </a:lnTo>
                                <a:lnTo>
                                  <a:pt x="782" y="2100"/>
                                </a:lnTo>
                                <a:lnTo>
                                  <a:pt x="871" y="2117"/>
                                </a:lnTo>
                                <a:lnTo>
                                  <a:pt x="964" y="2133"/>
                                </a:lnTo>
                                <a:lnTo>
                                  <a:pt x="1061" y="2147"/>
                                </a:lnTo>
                                <a:lnTo>
                                  <a:pt x="1161" y="2158"/>
                                </a:lnTo>
                                <a:lnTo>
                                  <a:pt x="1264" y="2167"/>
                                </a:lnTo>
                                <a:lnTo>
                                  <a:pt x="1371" y="2173"/>
                                </a:lnTo>
                                <a:lnTo>
                                  <a:pt x="1479" y="2177"/>
                                </a:lnTo>
                                <a:lnTo>
                                  <a:pt x="1590" y="2179"/>
                                </a:lnTo>
                                <a:lnTo>
                                  <a:pt x="1701" y="2177"/>
                                </a:lnTo>
                                <a:lnTo>
                                  <a:pt x="1809" y="2173"/>
                                </a:lnTo>
                                <a:lnTo>
                                  <a:pt x="1915" y="2167"/>
                                </a:lnTo>
                                <a:lnTo>
                                  <a:pt x="2019" y="2158"/>
                                </a:lnTo>
                                <a:lnTo>
                                  <a:pt x="2119" y="2147"/>
                                </a:lnTo>
                                <a:lnTo>
                                  <a:pt x="2216" y="2133"/>
                                </a:lnTo>
                                <a:lnTo>
                                  <a:pt x="2309" y="2117"/>
                                </a:lnTo>
                                <a:lnTo>
                                  <a:pt x="2398" y="2100"/>
                                </a:lnTo>
                                <a:lnTo>
                                  <a:pt x="2483" y="2080"/>
                                </a:lnTo>
                                <a:lnTo>
                                  <a:pt x="2564" y="2059"/>
                                </a:lnTo>
                                <a:lnTo>
                                  <a:pt x="2640" y="2035"/>
                                </a:lnTo>
                                <a:lnTo>
                                  <a:pt x="2710" y="2010"/>
                                </a:lnTo>
                                <a:lnTo>
                                  <a:pt x="2776" y="1984"/>
                                </a:lnTo>
                                <a:lnTo>
                                  <a:pt x="2835" y="1956"/>
                                </a:lnTo>
                                <a:lnTo>
                                  <a:pt x="2889" y="1926"/>
                                </a:lnTo>
                                <a:lnTo>
                                  <a:pt x="2937" y="1896"/>
                                </a:lnTo>
                                <a:lnTo>
                                  <a:pt x="2977" y="1864"/>
                                </a:lnTo>
                                <a:lnTo>
                                  <a:pt x="3012" y="1831"/>
                                </a:lnTo>
                                <a:lnTo>
                                  <a:pt x="3039" y="1797"/>
                                </a:lnTo>
                                <a:lnTo>
                                  <a:pt x="3058" y="1762"/>
                                </a:lnTo>
                                <a:lnTo>
                                  <a:pt x="3070" y="1726"/>
                                </a:lnTo>
                                <a:lnTo>
                                  <a:pt x="3075" y="1690"/>
                                </a:lnTo>
                                <a:lnTo>
                                  <a:pt x="3070" y="1653"/>
                                </a:lnTo>
                                <a:lnTo>
                                  <a:pt x="3058" y="1617"/>
                                </a:lnTo>
                                <a:lnTo>
                                  <a:pt x="3039" y="1582"/>
                                </a:lnTo>
                                <a:lnTo>
                                  <a:pt x="3012" y="1548"/>
                                </a:lnTo>
                                <a:lnTo>
                                  <a:pt x="2977" y="1515"/>
                                </a:lnTo>
                                <a:lnTo>
                                  <a:pt x="2937" y="1483"/>
                                </a:lnTo>
                                <a:lnTo>
                                  <a:pt x="2889" y="1453"/>
                                </a:lnTo>
                                <a:lnTo>
                                  <a:pt x="2835" y="1423"/>
                                </a:lnTo>
                                <a:lnTo>
                                  <a:pt x="2776" y="1395"/>
                                </a:lnTo>
                                <a:lnTo>
                                  <a:pt x="2710" y="1369"/>
                                </a:lnTo>
                                <a:lnTo>
                                  <a:pt x="2640" y="1344"/>
                                </a:lnTo>
                                <a:lnTo>
                                  <a:pt x="2564" y="1320"/>
                                </a:lnTo>
                                <a:lnTo>
                                  <a:pt x="2483" y="1299"/>
                                </a:lnTo>
                                <a:lnTo>
                                  <a:pt x="2398" y="1279"/>
                                </a:lnTo>
                                <a:lnTo>
                                  <a:pt x="2309" y="1262"/>
                                </a:lnTo>
                                <a:lnTo>
                                  <a:pt x="2216" y="1246"/>
                                </a:lnTo>
                                <a:lnTo>
                                  <a:pt x="2119" y="1232"/>
                                </a:lnTo>
                                <a:lnTo>
                                  <a:pt x="2019" y="1221"/>
                                </a:lnTo>
                                <a:lnTo>
                                  <a:pt x="1915" y="1212"/>
                                </a:lnTo>
                                <a:lnTo>
                                  <a:pt x="1809" y="1206"/>
                                </a:lnTo>
                                <a:lnTo>
                                  <a:pt x="1701" y="1202"/>
                                </a:lnTo>
                                <a:lnTo>
                                  <a:pt x="1590" y="1201"/>
                                </a:lnTo>
                                <a:close/>
                                <a:moveTo>
                                  <a:pt x="1590" y="2410"/>
                                </a:moveTo>
                                <a:lnTo>
                                  <a:pt x="1479" y="2411"/>
                                </a:lnTo>
                                <a:lnTo>
                                  <a:pt x="1371" y="2415"/>
                                </a:lnTo>
                                <a:lnTo>
                                  <a:pt x="1264" y="2421"/>
                                </a:lnTo>
                                <a:lnTo>
                                  <a:pt x="1161" y="2430"/>
                                </a:lnTo>
                                <a:lnTo>
                                  <a:pt x="1061" y="2441"/>
                                </a:lnTo>
                                <a:lnTo>
                                  <a:pt x="964" y="2455"/>
                                </a:lnTo>
                                <a:lnTo>
                                  <a:pt x="871" y="2471"/>
                                </a:lnTo>
                                <a:lnTo>
                                  <a:pt x="782" y="2488"/>
                                </a:lnTo>
                                <a:lnTo>
                                  <a:pt x="697" y="2508"/>
                                </a:lnTo>
                                <a:lnTo>
                                  <a:pt x="616" y="2529"/>
                                </a:lnTo>
                                <a:lnTo>
                                  <a:pt x="540" y="2553"/>
                                </a:lnTo>
                                <a:lnTo>
                                  <a:pt x="470" y="2578"/>
                                </a:lnTo>
                                <a:lnTo>
                                  <a:pt x="404" y="2604"/>
                                </a:lnTo>
                                <a:lnTo>
                                  <a:pt x="345" y="2632"/>
                                </a:lnTo>
                                <a:lnTo>
                                  <a:pt x="291" y="2662"/>
                                </a:lnTo>
                                <a:lnTo>
                                  <a:pt x="243" y="2692"/>
                                </a:lnTo>
                                <a:lnTo>
                                  <a:pt x="203" y="2724"/>
                                </a:lnTo>
                                <a:lnTo>
                                  <a:pt x="168" y="2757"/>
                                </a:lnTo>
                                <a:lnTo>
                                  <a:pt x="141" y="2791"/>
                                </a:lnTo>
                                <a:lnTo>
                                  <a:pt x="122" y="2826"/>
                                </a:lnTo>
                                <a:lnTo>
                                  <a:pt x="110" y="2862"/>
                                </a:lnTo>
                                <a:lnTo>
                                  <a:pt x="106" y="2899"/>
                                </a:lnTo>
                                <a:lnTo>
                                  <a:pt x="110" y="2935"/>
                                </a:lnTo>
                                <a:lnTo>
                                  <a:pt x="122" y="2971"/>
                                </a:lnTo>
                                <a:lnTo>
                                  <a:pt x="141" y="3006"/>
                                </a:lnTo>
                                <a:lnTo>
                                  <a:pt x="168" y="3040"/>
                                </a:lnTo>
                                <a:lnTo>
                                  <a:pt x="203" y="3073"/>
                                </a:lnTo>
                                <a:lnTo>
                                  <a:pt x="243" y="3105"/>
                                </a:lnTo>
                                <a:lnTo>
                                  <a:pt x="291" y="3135"/>
                                </a:lnTo>
                                <a:lnTo>
                                  <a:pt x="345" y="3165"/>
                                </a:lnTo>
                                <a:lnTo>
                                  <a:pt x="404" y="3193"/>
                                </a:lnTo>
                                <a:lnTo>
                                  <a:pt x="470" y="3219"/>
                                </a:lnTo>
                                <a:lnTo>
                                  <a:pt x="540" y="3244"/>
                                </a:lnTo>
                                <a:lnTo>
                                  <a:pt x="616" y="3268"/>
                                </a:lnTo>
                                <a:lnTo>
                                  <a:pt x="697" y="3289"/>
                                </a:lnTo>
                                <a:lnTo>
                                  <a:pt x="782" y="3309"/>
                                </a:lnTo>
                                <a:lnTo>
                                  <a:pt x="871" y="3326"/>
                                </a:lnTo>
                                <a:lnTo>
                                  <a:pt x="964" y="3342"/>
                                </a:lnTo>
                                <a:lnTo>
                                  <a:pt x="1061" y="3356"/>
                                </a:lnTo>
                                <a:lnTo>
                                  <a:pt x="1161" y="3367"/>
                                </a:lnTo>
                                <a:lnTo>
                                  <a:pt x="1264" y="3376"/>
                                </a:lnTo>
                                <a:lnTo>
                                  <a:pt x="1371" y="3382"/>
                                </a:lnTo>
                                <a:lnTo>
                                  <a:pt x="1479" y="3386"/>
                                </a:lnTo>
                                <a:lnTo>
                                  <a:pt x="1590" y="3388"/>
                                </a:lnTo>
                                <a:lnTo>
                                  <a:pt x="1701" y="3386"/>
                                </a:lnTo>
                                <a:lnTo>
                                  <a:pt x="1809" y="3382"/>
                                </a:lnTo>
                                <a:lnTo>
                                  <a:pt x="1915" y="3376"/>
                                </a:lnTo>
                                <a:lnTo>
                                  <a:pt x="2019" y="3367"/>
                                </a:lnTo>
                                <a:lnTo>
                                  <a:pt x="2119" y="3356"/>
                                </a:lnTo>
                                <a:lnTo>
                                  <a:pt x="2216" y="3342"/>
                                </a:lnTo>
                                <a:lnTo>
                                  <a:pt x="2309" y="3326"/>
                                </a:lnTo>
                                <a:lnTo>
                                  <a:pt x="2398" y="3309"/>
                                </a:lnTo>
                                <a:lnTo>
                                  <a:pt x="2483" y="3289"/>
                                </a:lnTo>
                                <a:lnTo>
                                  <a:pt x="2564" y="3268"/>
                                </a:lnTo>
                                <a:lnTo>
                                  <a:pt x="2640" y="3244"/>
                                </a:lnTo>
                                <a:lnTo>
                                  <a:pt x="2710" y="3219"/>
                                </a:lnTo>
                                <a:lnTo>
                                  <a:pt x="2776" y="3193"/>
                                </a:lnTo>
                                <a:lnTo>
                                  <a:pt x="2835" y="3165"/>
                                </a:lnTo>
                                <a:lnTo>
                                  <a:pt x="2889" y="3135"/>
                                </a:lnTo>
                                <a:lnTo>
                                  <a:pt x="2937" y="3105"/>
                                </a:lnTo>
                                <a:lnTo>
                                  <a:pt x="2977" y="3073"/>
                                </a:lnTo>
                                <a:lnTo>
                                  <a:pt x="3012" y="3040"/>
                                </a:lnTo>
                                <a:lnTo>
                                  <a:pt x="3039" y="3006"/>
                                </a:lnTo>
                                <a:lnTo>
                                  <a:pt x="3058" y="2971"/>
                                </a:lnTo>
                                <a:lnTo>
                                  <a:pt x="3070" y="2935"/>
                                </a:lnTo>
                                <a:lnTo>
                                  <a:pt x="3075" y="2899"/>
                                </a:lnTo>
                                <a:lnTo>
                                  <a:pt x="3070" y="2862"/>
                                </a:lnTo>
                                <a:lnTo>
                                  <a:pt x="3058" y="2826"/>
                                </a:lnTo>
                                <a:lnTo>
                                  <a:pt x="3039" y="2791"/>
                                </a:lnTo>
                                <a:lnTo>
                                  <a:pt x="3012" y="2757"/>
                                </a:lnTo>
                                <a:lnTo>
                                  <a:pt x="2977" y="2724"/>
                                </a:lnTo>
                                <a:lnTo>
                                  <a:pt x="2937" y="2692"/>
                                </a:lnTo>
                                <a:lnTo>
                                  <a:pt x="2889" y="2662"/>
                                </a:lnTo>
                                <a:lnTo>
                                  <a:pt x="2835" y="2632"/>
                                </a:lnTo>
                                <a:lnTo>
                                  <a:pt x="2776" y="2604"/>
                                </a:lnTo>
                                <a:lnTo>
                                  <a:pt x="2710" y="2578"/>
                                </a:lnTo>
                                <a:lnTo>
                                  <a:pt x="2640" y="2553"/>
                                </a:lnTo>
                                <a:lnTo>
                                  <a:pt x="2564" y="2529"/>
                                </a:lnTo>
                                <a:lnTo>
                                  <a:pt x="2483" y="2508"/>
                                </a:lnTo>
                                <a:lnTo>
                                  <a:pt x="2398" y="2488"/>
                                </a:lnTo>
                                <a:lnTo>
                                  <a:pt x="2309" y="2471"/>
                                </a:lnTo>
                                <a:lnTo>
                                  <a:pt x="2216" y="2455"/>
                                </a:lnTo>
                                <a:lnTo>
                                  <a:pt x="2119" y="2441"/>
                                </a:lnTo>
                                <a:lnTo>
                                  <a:pt x="2019" y="2430"/>
                                </a:lnTo>
                                <a:lnTo>
                                  <a:pt x="1915" y="2421"/>
                                </a:lnTo>
                                <a:lnTo>
                                  <a:pt x="1809" y="2415"/>
                                </a:lnTo>
                                <a:lnTo>
                                  <a:pt x="1701" y="2411"/>
                                </a:lnTo>
                                <a:lnTo>
                                  <a:pt x="1590" y="2410"/>
                                </a:lnTo>
                                <a:close/>
                                <a:moveTo>
                                  <a:pt x="1590" y="3679"/>
                                </a:moveTo>
                                <a:lnTo>
                                  <a:pt x="1479" y="3680"/>
                                </a:lnTo>
                                <a:lnTo>
                                  <a:pt x="1371" y="3684"/>
                                </a:lnTo>
                                <a:lnTo>
                                  <a:pt x="1264" y="3690"/>
                                </a:lnTo>
                                <a:lnTo>
                                  <a:pt x="1161" y="3699"/>
                                </a:lnTo>
                                <a:lnTo>
                                  <a:pt x="1061" y="3710"/>
                                </a:lnTo>
                                <a:lnTo>
                                  <a:pt x="964" y="3724"/>
                                </a:lnTo>
                                <a:lnTo>
                                  <a:pt x="871" y="3740"/>
                                </a:lnTo>
                                <a:lnTo>
                                  <a:pt x="782" y="3757"/>
                                </a:lnTo>
                                <a:lnTo>
                                  <a:pt x="697" y="3777"/>
                                </a:lnTo>
                                <a:lnTo>
                                  <a:pt x="616" y="3798"/>
                                </a:lnTo>
                                <a:lnTo>
                                  <a:pt x="540" y="3822"/>
                                </a:lnTo>
                                <a:lnTo>
                                  <a:pt x="470" y="3847"/>
                                </a:lnTo>
                                <a:lnTo>
                                  <a:pt x="404" y="3873"/>
                                </a:lnTo>
                                <a:lnTo>
                                  <a:pt x="345" y="3901"/>
                                </a:lnTo>
                                <a:lnTo>
                                  <a:pt x="291" y="3931"/>
                                </a:lnTo>
                                <a:lnTo>
                                  <a:pt x="243" y="3961"/>
                                </a:lnTo>
                                <a:lnTo>
                                  <a:pt x="203" y="3993"/>
                                </a:lnTo>
                                <a:lnTo>
                                  <a:pt x="168" y="4026"/>
                                </a:lnTo>
                                <a:lnTo>
                                  <a:pt x="141" y="4060"/>
                                </a:lnTo>
                                <a:lnTo>
                                  <a:pt x="122" y="4095"/>
                                </a:lnTo>
                                <a:lnTo>
                                  <a:pt x="110" y="4131"/>
                                </a:lnTo>
                                <a:lnTo>
                                  <a:pt x="106" y="4168"/>
                                </a:lnTo>
                                <a:lnTo>
                                  <a:pt x="110" y="4204"/>
                                </a:lnTo>
                                <a:lnTo>
                                  <a:pt x="122" y="4240"/>
                                </a:lnTo>
                                <a:lnTo>
                                  <a:pt x="141" y="4275"/>
                                </a:lnTo>
                                <a:lnTo>
                                  <a:pt x="168" y="4309"/>
                                </a:lnTo>
                                <a:lnTo>
                                  <a:pt x="203" y="4342"/>
                                </a:lnTo>
                                <a:lnTo>
                                  <a:pt x="243" y="4374"/>
                                </a:lnTo>
                                <a:lnTo>
                                  <a:pt x="291" y="4404"/>
                                </a:lnTo>
                                <a:lnTo>
                                  <a:pt x="345" y="4434"/>
                                </a:lnTo>
                                <a:lnTo>
                                  <a:pt x="404" y="4462"/>
                                </a:lnTo>
                                <a:lnTo>
                                  <a:pt x="470" y="4488"/>
                                </a:lnTo>
                                <a:lnTo>
                                  <a:pt x="540" y="4513"/>
                                </a:lnTo>
                                <a:lnTo>
                                  <a:pt x="616" y="4537"/>
                                </a:lnTo>
                                <a:lnTo>
                                  <a:pt x="697" y="4558"/>
                                </a:lnTo>
                                <a:lnTo>
                                  <a:pt x="782" y="4578"/>
                                </a:lnTo>
                                <a:lnTo>
                                  <a:pt x="871" y="4595"/>
                                </a:lnTo>
                                <a:lnTo>
                                  <a:pt x="964" y="4611"/>
                                </a:lnTo>
                                <a:lnTo>
                                  <a:pt x="1061" y="4625"/>
                                </a:lnTo>
                                <a:lnTo>
                                  <a:pt x="1161" y="4636"/>
                                </a:lnTo>
                                <a:lnTo>
                                  <a:pt x="1264" y="4645"/>
                                </a:lnTo>
                                <a:lnTo>
                                  <a:pt x="1371" y="4651"/>
                                </a:lnTo>
                                <a:lnTo>
                                  <a:pt x="1479" y="4655"/>
                                </a:lnTo>
                                <a:lnTo>
                                  <a:pt x="1590" y="4657"/>
                                </a:lnTo>
                                <a:lnTo>
                                  <a:pt x="1701" y="4655"/>
                                </a:lnTo>
                                <a:lnTo>
                                  <a:pt x="1809" y="4651"/>
                                </a:lnTo>
                                <a:lnTo>
                                  <a:pt x="1915" y="4645"/>
                                </a:lnTo>
                                <a:lnTo>
                                  <a:pt x="2019" y="4636"/>
                                </a:lnTo>
                                <a:lnTo>
                                  <a:pt x="2119" y="4625"/>
                                </a:lnTo>
                                <a:lnTo>
                                  <a:pt x="2216" y="4611"/>
                                </a:lnTo>
                                <a:lnTo>
                                  <a:pt x="2309" y="4595"/>
                                </a:lnTo>
                                <a:lnTo>
                                  <a:pt x="2398" y="4578"/>
                                </a:lnTo>
                                <a:lnTo>
                                  <a:pt x="2483" y="4558"/>
                                </a:lnTo>
                                <a:lnTo>
                                  <a:pt x="2564" y="4537"/>
                                </a:lnTo>
                                <a:lnTo>
                                  <a:pt x="2640" y="4513"/>
                                </a:lnTo>
                                <a:lnTo>
                                  <a:pt x="2710" y="4488"/>
                                </a:lnTo>
                                <a:lnTo>
                                  <a:pt x="2776" y="4462"/>
                                </a:lnTo>
                                <a:lnTo>
                                  <a:pt x="2835" y="4434"/>
                                </a:lnTo>
                                <a:lnTo>
                                  <a:pt x="2889" y="4404"/>
                                </a:lnTo>
                                <a:lnTo>
                                  <a:pt x="2937" y="4374"/>
                                </a:lnTo>
                                <a:lnTo>
                                  <a:pt x="2977" y="4342"/>
                                </a:lnTo>
                                <a:lnTo>
                                  <a:pt x="3012" y="4309"/>
                                </a:lnTo>
                                <a:lnTo>
                                  <a:pt x="3039" y="4275"/>
                                </a:lnTo>
                                <a:lnTo>
                                  <a:pt x="3058" y="4240"/>
                                </a:lnTo>
                                <a:lnTo>
                                  <a:pt x="3070" y="4204"/>
                                </a:lnTo>
                                <a:lnTo>
                                  <a:pt x="3075" y="4168"/>
                                </a:lnTo>
                                <a:lnTo>
                                  <a:pt x="3070" y="4131"/>
                                </a:lnTo>
                                <a:lnTo>
                                  <a:pt x="3058" y="4095"/>
                                </a:lnTo>
                                <a:lnTo>
                                  <a:pt x="3039" y="4060"/>
                                </a:lnTo>
                                <a:lnTo>
                                  <a:pt x="3012" y="4026"/>
                                </a:lnTo>
                                <a:lnTo>
                                  <a:pt x="2977" y="3993"/>
                                </a:lnTo>
                                <a:lnTo>
                                  <a:pt x="2937" y="3961"/>
                                </a:lnTo>
                                <a:lnTo>
                                  <a:pt x="2889" y="3931"/>
                                </a:lnTo>
                                <a:lnTo>
                                  <a:pt x="2835" y="3901"/>
                                </a:lnTo>
                                <a:lnTo>
                                  <a:pt x="2776" y="3873"/>
                                </a:lnTo>
                                <a:lnTo>
                                  <a:pt x="2710" y="3847"/>
                                </a:lnTo>
                                <a:lnTo>
                                  <a:pt x="2640" y="3822"/>
                                </a:lnTo>
                                <a:lnTo>
                                  <a:pt x="2564" y="3798"/>
                                </a:lnTo>
                                <a:lnTo>
                                  <a:pt x="2483" y="3777"/>
                                </a:lnTo>
                                <a:lnTo>
                                  <a:pt x="2398" y="3757"/>
                                </a:lnTo>
                                <a:lnTo>
                                  <a:pt x="2309" y="3740"/>
                                </a:lnTo>
                                <a:lnTo>
                                  <a:pt x="2216" y="3724"/>
                                </a:lnTo>
                                <a:lnTo>
                                  <a:pt x="2119" y="3710"/>
                                </a:lnTo>
                                <a:lnTo>
                                  <a:pt x="2019" y="3699"/>
                                </a:lnTo>
                                <a:lnTo>
                                  <a:pt x="1915" y="3690"/>
                                </a:lnTo>
                                <a:lnTo>
                                  <a:pt x="1809" y="3684"/>
                                </a:lnTo>
                                <a:lnTo>
                                  <a:pt x="1701" y="3680"/>
                                </a:lnTo>
                                <a:lnTo>
                                  <a:pt x="1590" y="3679"/>
                                </a:lnTo>
                                <a:close/>
                                <a:moveTo>
                                  <a:pt x="1724" y="4960"/>
                                </a:moveTo>
                                <a:lnTo>
                                  <a:pt x="1613" y="4961"/>
                                </a:lnTo>
                                <a:lnTo>
                                  <a:pt x="1505" y="4965"/>
                                </a:lnTo>
                                <a:lnTo>
                                  <a:pt x="1399" y="4971"/>
                                </a:lnTo>
                                <a:lnTo>
                                  <a:pt x="1295" y="4980"/>
                                </a:lnTo>
                                <a:lnTo>
                                  <a:pt x="1195" y="4991"/>
                                </a:lnTo>
                                <a:lnTo>
                                  <a:pt x="1098" y="5005"/>
                                </a:lnTo>
                                <a:lnTo>
                                  <a:pt x="1005" y="5021"/>
                                </a:lnTo>
                                <a:lnTo>
                                  <a:pt x="916" y="5038"/>
                                </a:lnTo>
                                <a:lnTo>
                                  <a:pt x="831" y="5058"/>
                                </a:lnTo>
                                <a:lnTo>
                                  <a:pt x="750" y="5079"/>
                                </a:lnTo>
                                <a:lnTo>
                                  <a:pt x="674" y="5103"/>
                                </a:lnTo>
                                <a:lnTo>
                                  <a:pt x="604" y="5128"/>
                                </a:lnTo>
                                <a:lnTo>
                                  <a:pt x="538" y="5154"/>
                                </a:lnTo>
                                <a:lnTo>
                                  <a:pt x="479" y="5182"/>
                                </a:lnTo>
                                <a:lnTo>
                                  <a:pt x="425" y="5212"/>
                                </a:lnTo>
                                <a:lnTo>
                                  <a:pt x="377" y="5242"/>
                                </a:lnTo>
                                <a:lnTo>
                                  <a:pt x="337" y="5274"/>
                                </a:lnTo>
                                <a:lnTo>
                                  <a:pt x="302" y="5307"/>
                                </a:lnTo>
                                <a:lnTo>
                                  <a:pt x="275" y="5341"/>
                                </a:lnTo>
                                <a:lnTo>
                                  <a:pt x="256" y="5376"/>
                                </a:lnTo>
                                <a:lnTo>
                                  <a:pt x="244" y="5412"/>
                                </a:lnTo>
                                <a:lnTo>
                                  <a:pt x="240" y="5449"/>
                                </a:lnTo>
                                <a:lnTo>
                                  <a:pt x="244" y="5485"/>
                                </a:lnTo>
                                <a:lnTo>
                                  <a:pt x="256" y="5521"/>
                                </a:lnTo>
                                <a:lnTo>
                                  <a:pt x="275" y="5556"/>
                                </a:lnTo>
                                <a:lnTo>
                                  <a:pt x="302" y="5590"/>
                                </a:lnTo>
                                <a:lnTo>
                                  <a:pt x="337" y="5623"/>
                                </a:lnTo>
                                <a:lnTo>
                                  <a:pt x="377" y="5655"/>
                                </a:lnTo>
                                <a:lnTo>
                                  <a:pt x="425" y="5685"/>
                                </a:lnTo>
                                <a:lnTo>
                                  <a:pt x="479" y="5715"/>
                                </a:lnTo>
                                <a:lnTo>
                                  <a:pt x="538" y="5743"/>
                                </a:lnTo>
                                <a:lnTo>
                                  <a:pt x="604" y="5769"/>
                                </a:lnTo>
                                <a:lnTo>
                                  <a:pt x="674" y="5794"/>
                                </a:lnTo>
                                <a:lnTo>
                                  <a:pt x="750" y="5818"/>
                                </a:lnTo>
                                <a:lnTo>
                                  <a:pt x="831" y="5839"/>
                                </a:lnTo>
                                <a:lnTo>
                                  <a:pt x="916" y="5859"/>
                                </a:lnTo>
                                <a:lnTo>
                                  <a:pt x="1005" y="5876"/>
                                </a:lnTo>
                                <a:lnTo>
                                  <a:pt x="1098" y="5892"/>
                                </a:lnTo>
                                <a:lnTo>
                                  <a:pt x="1195" y="5906"/>
                                </a:lnTo>
                                <a:lnTo>
                                  <a:pt x="1295" y="5917"/>
                                </a:lnTo>
                                <a:lnTo>
                                  <a:pt x="1399" y="5926"/>
                                </a:lnTo>
                                <a:lnTo>
                                  <a:pt x="1505" y="5932"/>
                                </a:lnTo>
                                <a:lnTo>
                                  <a:pt x="1613" y="5936"/>
                                </a:lnTo>
                                <a:lnTo>
                                  <a:pt x="1724" y="5938"/>
                                </a:lnTo>
                                <a:lnTo>
                                  <a:pt x="1835" y="5936"/>
                                </a:lnTo>
                                <a:lnTo>
                                  <a:pt x="1943" y="5932"/>
                                </a:lnTo>
                                <a:lnTo>
                                  <a:pt x="2050" y="5926"/>
                                </a:lnTo>
                                <a:lnTo>
                                  <a:pt x="2153" y="5917"/>
                                </a:lnTo>
                                <a:lnTo>
                                  <a:pt x="2253" y="5906"/>
                                </a:lnTo>
                                <a:lnTo>
                                  <a:pt x="2350" y="5892"/>
                                </a:lnTo>
                                <a:lnTo>
                                  <a:pt x="2443" y="5876"/>
                                </a:lnTo>
                                <a:lnTo>
                                  <a:pt x="2532" y="5859"/>
                                </a:lnTo>
                                <a:lnTo>
                                  <a:pt x="2617" y="5839"/>
                                </a:lnTo>
                                <a:lnTo>
                                  <a:pt x="2698" y="5818"/>
                                </a:lnTo>
                                <a:lnTo>
                                  <a:pt x="2774" y="5794"/>
                                </a:lnTo>
                                <a:lnTo>
                                  <a:pt x="2844" y="5769"/>
                                </a:lnTo>
                                <a:lnTo>
                                  <a:pt x="2910" y="5743"/>
                                </a:lnTo>
                                <a:lnTo>
                                  <a:pt x="2969" y="5715"/>
                                </a:lnTo>
                                <a:lnTo>
                                  <a:pt x="3023" y="5685"/>
                                </a:lnTo>
                                <a:lnTo>
                                  <a:pt x="3071" y="5655"/>
                                </a:lnTo>
                                <a:lnTo>
                                  <a:pt x="3111" y="5623"/>
                                </a:lnTo>
                                <a:lnTo>
                                  <a:pt x="3146" y="5590"/>
                                </a:lnTo>
                                <a:lnTo>
                                  <a:pt x="3173" y="5556"/>
                                </a:lnTo>
                                <a:lnTo>
                                  <a:pt x="3192" y="5521"/>
                                </a:lnTo>
                                <a:lnTo>
                                  <a:pt x="3204" y="5485"/>
                                </a:lnTo>
                                <a:lnTo>
                                  <a:pt x="3209" y="5449"/>
                                </a:lnTo>
                                <a:lnTo>
                                  <a:pt x="3204" y="5412"/>
                                </a:lnTo>
                                <a:lnTo>
                                  <a:pt x="3192" y="5376"/>
                                </a:lnTo>
                                <a:lnTo>
                                  <a:pt x="3173" y="5341"/>
                                </a:lnTo>
                                <a:lnTo>
                                  <a:pt x="3146" y="5307"/>
                                </a:lnTo>
                                <a:lnTo>
                                  <a:pt x="3111" y="5274"/>
                                </a:lnTo>
                                <a:lnTo>
                                  <a:pt x="3071" y="5242"/>
                                </a:lnTo>
                                <a:lnTo>
                                  <a:pt x="3023" y="5212"/>
                                </a:lnTo>
                                <a:lnTo>
                                  <a:pt x="2969" y="5182"/>
                                </a:lnTo>
                                <a:lnTo>
                                  <a:pt x="2910" y="5154"/>
                                </a:lnTo>
                                <a:lnTo>
                                  <a:pt x="2844" y="5128"/>
                                </a:lnTo>
                                <a:lnTo>
                                  <a:pt x="2774" y="5103"/>
                                </a:lnTo>
                                <a:lnTo>
                                  <a:pt x="2698" y="5079"/>
                                </a:lnTo>
                                <a:lnTo>
                                  <a:pt x="2617" y="5058"/>
                                </a:lnTo>
                                <a:lnTo>
                                  <a:pt x="2532" y="5038"/>
                                </a:lnTo>
                                <a:lnTo>
                                  <a:pt x="2443" y="5021"/>
                                </a:lnTo>
                                <a:lnTo>
                                  <a:pt x="2350" y="5005"/>
                                </a:lnTo>
                                <a:lnTo>
                                  <a:pt x="2253" y="4991"/>
                                </a:lnTo>
                                <a:lnTo>
                                  <a:pt x="2153" y="4980"/>
                                </a:lnTo>
                                <a:lnTo>
                                  <a:pt x="2050" y="4971"/>
                                </a:lnTo>
                                <a:lnTo>
                                  <a:pt x="1943" y="4965"/>
                                </a:lnTo>
                                <a:lnTo>
                                  <a:pt x="1835" y="4961"/>
                                </a:lnTo>
                                <a:lnTo>
                                  <a:pt x="1724" y="4960"/>
                                </a:lnTo>
                                <a:close/>
                                <a:moveTo>
                                  <a:pt x="1724" y="6195"/>
                                </a:moveTo>
                                <a:lnTo>
                                  <a:pt x="1613" y="6196"/>
                                </a:lnTo>
                                <a:lnTo>
                                  <a:pt x="1505" y="6200"/>
                                </a:lnTo>
                                <a:lnTo>
                                  <a:pt x="1399" y="6206"/>
                                </a:lnTo>
                                <a:lnTo>
                                  <a:pt x="1295" y="6215"/>
                                </a:lnTo>
                                <a:lnTo>
                                  <a:pt x="1195" y="6226"/>
                                </a:lnTo>
                                <a:lnTo>
                                  <a:pt x="1098" y="6240"/>
                                </a:lnTo>
                                <a:lnTo>
                                  <a:pt x="1005" y="6256"/>
                                </a:lnTo>
                                <a:lnTo>
                                  <a:pt x="916" y="6273"/>
                                </a:lnTo>
                                <a:lnTo>
                                  <a:pt x="831" y="6293"/>
                                </a:lnTo>
                                <a:lnTo>
                                  <a:pt x="750" y="6314"/>
                                </a:lnTo>
                                <a:lnTo>
                                  <a:pt x="674" y="6338"/>
                                </a:lnTo>
                                <a:lnTo>
                                  <a:pt x="604" y="6363"/>
                                </a:lnTo>
                                <a:lnTo>
                                  <a:pt x="538" y="6389"/>
                                </a:lnTo>
                                <a:lnTo>
                                  <a:pt x="479" y="6417"/>
                                </a:lnTo>
                                <a:lnTo>
                                  <a:pt x="425" y="6447"/>
                                </a:lnTo>
                                <a:lnTo>
                                  <a:pt x="377" y="6477"/>
                                </a:lnTo>
                                <a:lnTo>
                                  <a:pt x="337" y="6509"/>
                                </a:lnTo>
                                <a:lnTo>
                                  <a:pt x="302" y="6542"/>
                                </a:lnTo>
                                <a:lnTo>
                                  <a:pt x="275" y="6576"/>
                                </a:lnTo>
                                <a:lnTo>
                                  <a:pt x="256" y="6611"/>
                                </a:lnTo>
                                <a:lnTo>
                                  <a:pt x="244" y="6647"/>
                                </a:lnTo>
                                <a:lnTo>
                                  <a:pt x="240" y="6684"/>
                                </a:lnTo>
                                <a:lnTo>
                                  <a:pt x="244" y="6720"/>
                                </a:lnTo>
                                <a:lnTo>
                                  <a:pt x="256" y="6756"/>
                                </a:lnTo>
                                <a:lnTo>
                                  <a:pt x="275" y="6791"/>
                                </a:lnTo>
                                <a:lnTo>
                                  <a:pt x="302" y="6825"/>
                                </a:lnTo>
                                <a:lnTo>
                                  <a:pt x="337" y="6858"/>
                                </a:lnTo>
                                <a:lnTo>
                                  <a:pt x="377" y="6890"/>
                                </a:lnTo>
                                <a:lnTo>
                                  <a:pt x="425" y="6920"/>
                                </a:lnTo>
                                <a:lnTo>
                                  <a:pt x="479" y="6950"/>
                                </a:lnTo>
                                <a:lnTo>
                                  <a:pt x="538" y="6978"/>
                                </a:lnTo>
                                <a:lnTo>
                                  <a:pt x="604" y="7004"/>
                                </a:lnTo>
                                <a:lnTo>
                                  <a:pt x="674" y="7029"/>
                                </a:lnTo>
                                <a:lnTo>
                                  <a:pt x="750" y="7053"/>
                                </a:lnTo>
                                <a:lnTo>
                                  <a:pt x="831" y="7074"/>
                                </a:lnTo>
                                <a:lnTo>
                                  <a:pt x="916" y="7094"/>
                                </a:lnTo>
                                <a:lnTo>
                                  <a:pt x="1005" y="7111"/>
                                </a:lnTo>
                                <a:lnTo>
                                  <a:pt x="1098" y="7127"/>
                                </a:lnTo>
                                <a:lnTo>
                                  <a:pt x="1195" y="7141"/>
                                </a:lnTo>
                                <a:lnTo>
                                  <a:pt x="1295" y="7152"/>
                                </a:lnTo>
                                <a:lnTo>
                                  <a:pt x="1399" y="7161"/>
                                </a:lnTo>
                                <a:lnTo>
                                  <a:pt x="1505" y="7167"/>
                                </a:lnTo>
                                <a:lnTo>
                                  <a:pt x="1613" y="7171"/>
                                </a:lnTo>
                                <a:lnTo>
                                  <a:pt x="1724" y="7173"/>
                                </a:lnTo>
                                <a:lnTo>
                                  <a:pt x="1835" y="7171"/>
                                </a:lnTo>
                                <a:lnTo>
                                  <a:pt x="1943" y="7167"/>
                                </a:lnTo>
                                <a:lnTo>
                                  <a:pt x="2050" y="7161"/>
                                </a:lnTo>
                                <a:lnTo>
                                  <a:pt x="2153" y="7152"/>
                                </a:lnTo>
                                <a:lnTo>
                                  <a:pt x="2253" y="7141"/>
                                </a:lnTo>
                                <a:lnTo>
                                  <a:pt x="2350" y="7127"/>
                                </a:lnTo>
                                <a:lnTo>
                                  <a:pt x="2443" y="7111"/>
                                </a:lnTo>
                                <a:lnTo>
                                  <a:pt x="2532" y="7094"/>
                                </a:lnTo>
                                <a:lnTo>
                                  <a:pt x="2617" y="7074"/>
                                </a:lnTo>
                                <a:lnTo>
                                  <a:pt x="2698" y="7053"/>
                                </a:lnTo>
                                <a:lnTo>
                                  <a:pt x="2774" y="7029"/>
                                </a:lnTo>
                                <a:lnTo>
                                  <a:pt x="2844" y="7004"/>
                                </a:lnTo>
                                <a:lnTo>
                                  <a:pt x="2910" y="6978"/>
                                </a:lnTo>
                                <a:lnTo>
                                  <a:pt x="2969" y="6950"/>
                                </a:lnTo>
                                <a:lnTo>
                                  <a:pt x="3023" y="6920"/>
                                </a:lnTo>
                                <a:lnTo>
                                  <a:pt x="3071" y="6890"/>
                                </a:lnTo>
                                <a:lnTo>
                                  <a:pt x="3111" y="6858"/>
                                </a:lnTo>
                                <a:lnTo>
                                  <a:pt x="3146" y="6825"/>
                                </a:lnTo>
                                <a:lnTo>
                                  <a:pt x="3173" y="6791"/>
                                </a:lnTo>
                                <a:lnTo>
                                  <a:pt x="3192" y="6756"/>
                                </a:lnTo>
                                <a:lnTo>
                                  <a:pt x="3204" y="6720"/>
                                </a:lnTo>
                                <a:lnTo>
                                  <a:pt x="3209" y="6684"/>
                                </a:lnTo>
                                <a:lnTo>
                                  <a:pt x="3204" y="6647"/>
                                </a:lnTo>
                                <a:lnTo>
                                  <a:pt x="3192" y="6611"/>
                                </a:lnTo>
                                <a:lnTo>
                                  <a:pt x="3173" y="6576"/>
                                </a:lnTo>
                                <a:lnTo>
                                  <a:pt x="3146" y="6542"/>
                                </a:lnTo>
                                <a:lnTo>
                                  <a:pt x="3111" y="6509"/>
                                </a:lnTo>
                                <a:lnTo>
                                  <a:pt x="3071" y="6477"/>
                                </a:lnTo>
                                <a:lnTo>
                                  <a:pt x="3023" y="6447"/>
                                </a:lnTo>
                                <a:lnTo>
                                  <a:pt x="2969" y="6417"/>
                                </a:lnTo>
                                <a:lnTo>
                                  <a:pt x="2910" y="6389"/>
                                </a:lnTo>
                                <a:lnTo>
                                  <a:pt x="2844" y="6363"/>
                                </a:lnTo>
                                <a:lnTo>
                                  <a:pt x="2774" y="6338"/>
                                </a:lnTo>
                                <a:lnTo>
                                  <a:pt x="2698" y="6314"/>
                                </a:lnTo>
                                <a:lnTo>
                                  <a:pt x="2617" y="6293"/>
                                </a:lnTo>
                                <a:lnTo>
                                  <a:pt x="2532" y="6273"/>
                                </a:lnTo>
                                <a:lnTo>
                                  <a:pt x="2443" y="6256"/>
                                </a:lnTo>
                                <a:lnTo>
                                  <a:pt x="2350" y="6240"/>
                                </a:lnTo>
                                <a:lnTo>
                                  <a:pt x="2253" y="6226"/>
                                </a:lnTo>
                                <a:lnTo>
                                  <a:pt x="2153" y="6215"/>
                                </a:lnTo>
                                <a:lnTo>
                                  <a:pt x="2050" y="6206"/>
                                </a:lnTo>
                                <a:lnTo>
                                  <a:pt x="1943" y="6200"/>
                                </a:lnTo>
                                <a:lnTo>
                                  <a:pt x="1835" y="6196"/>
                                </a:lnTo>
                                <a:lnTo>
                                  <a:pt x="1724" y="6195"/>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AutoShape 5"/>
                        <wps:cNvSpPr>
                          <a:spLocks/>
                        </wps:cNvSpPr>
                        <wps:spPr bwMode="auto">
                          <a:xfrm>
                            <a:off x="932" y="755"/>
                            <a:ext cx="7946" cy="6595"/>
                          </a:xfrm>
                          <a:custGeom>
                            <a:avLst/>
                            <a:gdLst>
                              <a:gd name="T0" fmla="+- 0 8292 933"/>
                              <a:gd name="T1" fmla="*/ T0 w 7946"/>
                              <a:gd name="T2" fmla="+- 0 5653 756"/>
                              <a:gd name="T3" fmla="*/ 5653 h 6595"/>
                              <a:gd name="T4" fmla="+- 0 8438 933"/>
                              <a:gd name="T5" fmla="*/ T4 w 7946"/>
                              <a:gd name="T6" fmla="+- 0 5653 756"/>
                              <a:gd name="T7" fmla="*/ 5653 h 6595"/>
                              <a:gd name="T8" fmla="+- 0 8438 933"/>
                              <a:gd name="T9" fmla="*/ T8 w 7946"/>
                              <a:gd name="T10" fmla="+- 0 827 756"/>
                              <a:gd name="T11" fmla="*/ 827 h 6595"/>
                              <a:gd name="T12" fmla="+- 0 8732 933"/>
                              <a:gd name="T13" fmla="*/ T12 w 7946"/>
                              <a:gd name="T14" fmla="+- 0 827 756"/>
                              <a:gd name="T15" fmla="*/ 827 h 6595"/>
                              <a:gd name="T16" fmla="+- 0 8732 933"/>
                              <a:gd name="T17" fmla="*/ T16 w 7946"/>
                              <a:gd name="T18" fmla="+- 0 5653 756"/>
                              <a:gd name="T19" fmla="*/ 5653 h 6595"/>
                              <a:gd name="T20" fmla="+- 0 8879 933"/>
                              <a:gd name="T21" fmla="*/ T20 w 7946"/>
                              <a:gd name="T22" fmla="+- 0 5653 756"/>
                              <a:gd name="T23" fmla="*/ 5653 h 6595"/>
                              <a:gd name="T24" fmla="+- 0 8585 933"/>
                              <a:gd name="T25" fmla="*/ T24 w 7946"/>
                              <a:gd name="T26" fmla="+- 0 7262 756"/>
                              <a:gd name="T27" fmla="*/ 7262 h 6595"/>
                              <a:gd name="T28" fmla="+- 0 8292 933"/>
                              <a:gd name="T29" fmla="*/ T28 w 7946"/>
                              <a:gd name="T30" fmla="+- 0 5653 756"/>
                              <a:gd name="T31" fmla="*/ 5653 h 6595"/>
                              <a:gd name="T32" fmla="+- 0 933 933"/>
                              <a:gd name="T33" fmla="*/ T32 w 7946"/>
                              <a:gd name="T34" fmla="+- 0 2404 756"/>
                              <a:gd name="T35" fmla="*/ 2404 h 6595"/>
                              <a:gd name="T36" fmla="+- 0 1106 933"/>
                              <a:gd name="T37" fmla="*/ T36 w 7946"/>
                              <a:gd name="T38" fmla="+- 0 2404 756"/>
                              <a:gd name="T39" fmla="*/ 2404 h 6595"/>
                              <a:gd name="T40" fmla="+- 0 1106 933"/>
                              <a:gd name="T41" fmla="*/ T40 w 7946"/>
                              <a:gd name="T42" fmla="+- 0 7351 756"/>
                              <a:gd name="T43" fmla="*/ 7351 h 6595"/>
                              <a:gd name="T44" fmla="+- 0 1453 933"/>
                              <a:gd name="T45" fmla="*/ T44 w 7946"/>
                              <a:gd name="T46" fmla="+- 0 7351 756"/>
                              <a:gd name="T47" fmla="*/ 7351 h 6595"/>
                              <a:gd name="T48" fmla="+- 0 1453 933"/>
                              <a:gd name="T49" fmla="*/ T48 w 7946"/>
                              <a:gd name="T50" fmla="+- 0 2404 756"/>
                              <a:gd name="T51" fmla="*/ 2404 h 6595"/>
                              <a:gd name="T52" fmla="+- 0 1626 933"/>
                              <a:gd name="T53" fmla="*/ T52 w 7946"/>
                              <a:gd name="T54" fmla="+- 0 2404 756"/>
                              <a:gd name="T55" fmla="*/ 2404 h 6595"/>
                              <a:gd name="T56" fmla="+- 0 1280 933"/>
                              <a:gd name="T57" fmla="*/ T56 w 7946"/>
                              <a:gd name="T58" fmla="+- 0 756 756"/>
                              <a:gd name="T59" fmla="*/ 756 h 6595"/>
                              <a:gd name="T60" fmla="+- 0 933 933"/>
                              <a:gd name="T61" fmla="*/ T60 w 7946"/>
                              <a:gd name="T62" fmla="+- 0 2404 756"/>
                              <a:gd name="T63" fmla="*/ 2404 h 6595"/>
                              <a:gd name="T64" fmla="+- 0 7155 933"/>
                              <a:gd name="T65" fmla="*/ T64 w 7946"/>
                              <a:gd name="T66" fmla="+- 0 2404 756"/>
                              <a:gd name="T67" fmla="*/ 2404 h 6595"/>
                              <a:gd name="T68" fmla="+- 0 7310 933"/>
                              <a:gd name="T69" fmla="*/ T68 w 7946"/>
                              <a:gd name="T70" fmla="+- 0 2404 756"/>
                              <a:gd name="T71" fmla="*/ 2404 h 6595"/>
                              <a:gd name="T72" fmla="+- 0 7310 933"/>
                              <a:gd name="T73" fmla="*/ T72 w 7946"/>
                              <a:gd name="T74" fmla="+- 0 7351 756"/>
                              <a:gd name="T75" fmla="*/ 7351 h 6595"/>
                              <a:gd name="T76" fmla="+- 0 7622 933"/>
                              <a:gd name="T77" fmla="*/ T76 w 7946"/>
                              <a:gd name="T78" fmla="+- 0 7351 756"/>
                              <a:gd name="T79" fmla="*/ 7351 h 6595"/>
                              <a:gd name="T80" fmla="+- 0 7622 933"/>
                              <a:gd name="T81" fmla="*/ T80 w 7946"/>
                              <a:gd name="T82" fmla="+- 0 2404 756"/>
                              <a:gd name="T83" fmla="*/ 2404 h 6595"/>
                              <a:gd name="T84" fmla="+- 0 7778 933"/>
                              <a:gd name="T85" fmla="*/ T84 w 7946"/>
                              <a:gd name="T86" fmla="+- 0 2404 756"/>
                              <a:gd name="T87" fmla="*/ 2404 h 6595"/>
                              <a:gd name="T88" fmla="+- 0 7466 933"/>
                              <a:gd name="T89" fmla="*/ T88 w 7946"/>
                              <a:gd name="T90" fmla="+- 0 756 756"/>
                              <a:gd name="T91" fmla="*/ 756 h 6595"/>
                              <a:gd name="T92" fmla="+- 0 7155 933"/>
                              <a:gd name="T93" fmla="*/ T92 w 7946"/>
                              <a:gd name="T94" fmla="+- 0 2404 756"/>
                              <a:gd name="T95" fmla="*/ 2404 h 6595"/>
                              <a:gd name="T96" fmla="+- 0 2087 933"/>
                              <a:gd name="T97" fmla="*/ T96 w 7946"/>
                              <a:gd name="T98" fmla="+- 0 5720 756"/>
                              <a:gd name="T99" fmla="*/ 5720 h 6595"/>
                              <a:gd name="T100" fmla="+- 0 2255 933"/>
                              <a:gd name="T101" fmla="*/ T100 w 7946"/>
                              <a:gd name="T102" fmla="+- 0 5720 756"/>
                              <a:gd name="T103" fmla="*/ 5720 h 6595"/>
                              <a:gd name="T104" fmla="+- 0 2255 933"/>
                              <a:gd name="T105" fmla="*/ T104 w 7946"/>
                              <a:gd name="T106" fmla="+- 0 827 756"/>
                              <a:gd name="T107" fmla="*/ 827 h 6595"/>
                              <a:gd name="T108" fmla="+- 0 2593 933"/>
                              <a:gd name="T109" fmla="*/ T108 w 7946"/>
                              <a:gd name="T110" fmla="+- 0 827 756"/>
                              <a:gd name="T111" fmla="*/ 827 h 6595"/>
                              <a:gd name="T112" fmla="+- 0 2593 933"/>
                              <a:gd name="T113" fmla="*/ T112 w 7946"/>
                              <a:gd name="T114" fmla="+- 0 5720 756"/>
                              <a:gd name="T115" fmla="*/ 5720 h 6595"/>
                              <a:gd name="T116" fmla="+- 0 2762 933"/>
                              <a:gd name="T117" fmla="*/ T116 w 7946"/>
                              <a:gd name="T118" fmla="+- 0 5720 756"/>
                              <a:gd name="T119" fmla="*/ 5720 h 6595"/>
                              <a:gd name="T120" fmla="+- 0 2424 933"/>
                              <a:gd name="T121" fmla="*/ T120 w 7946"/>
                              <a:gd name="T122" fmla="+- 0 7351 756"/>
                              <a:gd name="T123" fmla="*/ 7351 h 6595"/>
                              <a:gd name="T124" fmla="+- 0 2087 933"/>
                              <a:gd name="T125" fmla="*/ T124 w 7946"/>
                              <a:gd name="T126" fmla="+- 0 5720 756"/>
                              <a:gd name="T127" fmla="*/ 5720 h 65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946" h="6595">
                                <a:moveTo>
                                  <a:pt x="7359" y="4897"/>
                                </a:moveTo>
                                <a:lnTo>
                                  <a:pt x="7505" y="4897"/>
                                </a:lnTo>
                                <a:lnTo>
                                  <a:pt x="7505" y="71"/>
                                </a:lnTo>
                                <a:lnTo>
                                  <a:pt x="7799" y="71"/>
                                </a:lnTo>
                                <a:lnTo>
                                  <a:pt x="7799" y="4897"/>
                                </a:lnTo>
                                <a:lnTo>
                                  <a:pt x="7946" y="4897"/>
                                </a:lnTo>
                                <a:lnTo>
                                  <a:pt x="7652" y="6506"/>
                                </a:lnTo>
                                <a:lnTo>
                                  <a:pt x="7359" y="4897"/>
                                </a:lnTo>
                                <a:close/>
                                <a:moveTo>
                                  <a:pt x="0" y="1648"/>
                                </a:moveTo>
                                <a:lnTo>
                                  <a:pt x="173" y="1648"/>
                                </a:lnTo>
                                <a:lnTo>
                                  <a:pt x="173" y="6595"/>
                                </a:lnTo>
                                <a:lnTo>
                                  <a:pt x="520" y="6595"/>
                                </a:lnTo>
                                <a:lnTo>
                                  <a:pt x="520" y="1648"/>
                                </a:lnTo>
                                <a:lnTo>
                                  <a:pt x="693" y="1648"/>
                                </a:lnTo>
                                <a:lnTo>
                                  <a:pt x="347" y="0"/>
                                </a:lnTo>
                                <a:lnTo>
                                  <a:pt x="0" y="1648"/>
                                </a:lnTo>
                                <a:close/>
                                <a:moveTo>
                                  <a:pt x="6222" y="1648"/>
                                </a:moveTo>
                                <a:lnTo>
                                  <a:pt x="6377" y="1648"/>
                                </a:lnTo>
                                <a:lnTo>
                                  <a:pt x="6377" y="6595"/>
                                </a:lnTo>
                                <a:lnTo>
                                  <a:pt x="6689" y="6595"/>
                                </a:lnTo>
                                <a:lnTo>
                                  <a:pt x="6689" y="1648"/>
                                </a:lnTo>
                                <a:lnTo>
                                  <a:pt x="6845" y="1648"/>
                                </a:lnTo>
                                <a:lnTo>
                                  <a:pt x="6533" y="0"/>
                                </a:lnTo>
                                <a:lnTo>
                                  <a:pt x="6222" y="1648"/>
                                </a:lnTo>
                                <a:close/>
                                <a:moveTo>
                                  <a:pt x="1154" y="4964"/>
                                </a:moveTo>
                                <a:lnTo>
                                  <a:pt x="1322" y="4964"/>
                                </a:lnTo>
                                <a:lnTo>
                                  <a:pt x="1322" y="71"/>
                                </a:lnTo>
                                <a:lnTo>
                                  <a:pt x="1660" y="71"/>
                                </a:lnTo>
                                <a:lnTo>
                                  <a:pt x="1660" y="4964"/>
                                </a:lnTo>
                                <a:lnTo>
                                  <a:pt x="1829" y="4964"/>
                                </a:lnTo>
                                <a:lnTo>
                                  <a:pt x="1491" y="6595"/>
                                </a:lnTo>
                                <a:lnTo>
                                  <a:pt x="1154" y="4964"/>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Text Box 7"/>
                        <wps:cNvSpPr txBox="1">
                          <a:spLocks noChangeArrowheads="1"/>
                        </wps:cNvSpPr>
                        <wps:spPr bwMode="auto">
                          <a:xfrm>
                            <a:off x="3543" y="616"/>
                            <a:ext cx="2269" cy="5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F30493"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TEXT</w:t>
                              </w:r>
                            </w:p>
                          </w:txbxContent>
                        </wps:txbx>
                        <wps:bodyPr rot="0" vert="horz" wrap="square" lIns="0" tIns="0" rIns="0" bIns="0" anchor="t" anchorCtr="0" upright="1">
                          <a:noAutofit/>
                        </wps:bodyPr>
                      </wps:wsp>
                      <wps:wsp>
                        <wps:cNvPr id="15" name="Text Box 8"/>
                        <wps:cNvSpPr txBox="1">
                          <a:spLocks noChangeArrowheads="1"/>
                        </wps:cNvSpPr>
                        <wps:spPr bwMode="auto">
                          <a:xfrm>
                            <a:off x="3649" y="1817"/>
                            <a:ext cx="2286" cy="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4F46B5"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IDEA UNITS</w:t>
                              </w:r>
                            </w:p>
                          </w:txbxContent>
                        </wps:txbx>
                        <wps:bodyPr rot="0" vert="horz" wrap="square" lIns="0" tIns="0" rIns="0" bIns="0" anchor="t" anchorCtr="0" upright="1">
                          <a:noAutofit/>
                        </wps:bodyPr>
                      </wps:wsp>
                      <wps:wsp>
                        <wps:cNvPr id="16" name="Text Box 9"/>
                        <wps:cNvSpPr txBox="1">
                          <a:spLocks noChangeArrowheads="1"/>
                        </wps:cNvSpPr>
                        <wps:spPr bwMode="auto">
                          <a:xfrm>
                            <a:off x="3772" y="3027"/>
                            <a:ext cx="2163" cy="5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FC4B9"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PARAGRAPHS</w:t>
                              </w:r>
                            </w:p>
                          </w:txbxContent>
                        </wps:txbx>
                        <wps:bodyPr rot="0" vert="horz" wrap="square" lIns="0" tIns="0" rIns="0" bIns="0" anchor="t" anchorCtr="0" upright="1">
                          <a:noAutofit/>
                        </wps:bodyPr>
                      </wps:wsp>
                      <wps:wsp>
                        <wps:cNvPr id="17" name="Text Box 10"/>
                        <wps:cNvSpPr txBox="1">
                          <a:spLocks noChangeArrowheads="1"/>
                        </wps:cNvSpPr>
                        <wps:spPr bwMode="auto">
                          <a:xfrm>
                            <a:off x="3596" y="4346"/>
                            <a:ext cx="2410"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F5826F"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SENTENCES</w:t>
                              </w:r>
                            </w:p>
                          </w:txbxContent>
                        </wps:txbx>
                        <wps:bodyPr rot="0" vert="horz" wrap="square" lIns="0" tIns="0" rIns="0" bIns="0" anchor="t" anchorCtr="0" upright="1">
                          <a:noAutofit/>
                        </wps:bodyPr>
                      </wps:wsp>
                      <wps:wsp>
                        <wps:cNvPr id="18" name="Text Box 11"/>
                        <wps:cNvSpPr txBox="1">
                          <a:spLocks noChangeArrowheads="1"/>
                        </wps:cNvSpPr>
                        <wps:spPr bwMode="auto">
                          <a:xfrm>
                            <a:off x="3807" y="5608"/>
                            <a:ext cx="2340"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C792C"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WORDS</w:t>
                              </w:r>
                            </w:p>
                          </w:txbxContent>
                        </wps:txbx>
                        <wps:bodyPr rot="0" vert="horz" wrap="square" lIns="0" tIns="0" rIns="0" bIns="0" anchor="t" anchorCtr="0" upright="1">
                          <a:noAutofit/>
                        </wps:bodyPr>
                      </wps:wsp>
                      <wps:wsp>
                        <wps:cNvPr id="19" name="Text Box 12"/>
                        <wps:cNvSpPr txBox="1">
                          <a:spLocks noChangeArrowheads="1"/>
                        </wps:cNvSpPr>
                        <wps:spPr bwMode="auto">
                          <a:xfrm>
                            <a:off x="4038" y="6806"/>
                            <a:ext cx="2003" cy="6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ED3F4A"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LETTERS</w:t>
                              </w:r>
                            </w:p>
                          </w:txbxContent>
                        </wps:txbx>
                        <wps:bodyPr rot="0" vert="horz" wrap="square" lIns="0" tIns="0" rIns="0" bIns="0" anchor="t" anchorCtr="0" upright="1">
                          <a:noAutofit/>
                        </wps:bodyPr>
                      </wps:wsp>
                      <wps:wsp>
                        <wps:cNvPr id="20" name="Text Box 13"/>
                        <wps:cNvSpPr txBox="1">
                          <a:spLocks noChangeArrowheads="1"/>
                        </wps:cNvSpPr>
                        <wps:spPr bwMode="auto">
                          <a:xfrm>
                            <a:off x="1100" y="7786"/>
                            <a:ext cx="1803"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D16291" w14:textId="77777777" w:rsidR="00D375FF" w:rsidRDefault="00D375FF" w:rsidP="003B48E4">
                              <w:pPr>
                                <w:spacing w:line="266" w:lineRule="exact"/>
                                <w:rPr>
                                  <w:sz w:val="24"/>
                                </w:rPr>
                              </w:pPr>
                              <w:r w:rsidRPr="00EC48C8">
                                <w:rPr>
                                  <w:rFonts w:asciiTheme="majorBidi" w:hAnsiTheme="majorBidi" w:cstheme="majorBidi"/>
                                  <w:sz w:val="24"/>
                                </w:rPr>
                                <w:t>Top-down</w:t>
                              </w:r>
                              <w:r>
                                <w:rPr>
                                  <w:sz w:val="24"/>
                                </w:rPr>
                                <w:t xml:space="preserve"> process</w:t>
                              </w:r>
                            </w:p>
                          </w:txbxContent>
                        </wps:txbx>
                        <wps:bodyPr rot="0" vert="horz" wrap="square" lIns="0" tIns="0" rIns="0" bIns="0" anchor="t" anchorCtr="0" upright="1">
                          <a:noAutofit/>
                        </wps:bodyPr>
                      </wps:wsp>
                      <wps:wsp>
                        <wps:cNvPr id="21" name="Text Box 14"/>
                        <wps:cNvSpPr txBox="1">
                          <a:spLocks noChangeArrowheads="1"/>
                        </wps:cNvSpPr>
                        <wps:spPr bwMode="auto">
                          <a:xfrm>
                            <a:off x="7208" y="7786"/>
                            <a:ext cx="1837"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C57C0E" w14:textId="77777777" w:rsidR="00D375FF" w:rsidRDefault="00D375FF" w:rsidP="003B48E4">
                              <w:pPr>
                                <w:spacing w:line="266" w:lineRule="exact"/>
                                <w:rPr>
                                  <w:sz w:val="24"/>
                                </w:rPr>
                              </w:pPr>
                              <w:r w:rsidRPr="00EC48C8">
                                <w:rPr>
                                  <w:rFonts w:asciiTheme="majorBidi" w:hAnsiTheme="majorBidi" w:cstheme="majorBidi"/>
                                  <w:sz w:val="24"/>
                                </w:rPr>
                                <w:t>Bottom-up</w:t>
                              </w:r>
                              <w:r>
                                <w:rPr>
                                  <w:sz w:val="24"/>
                                </w:rPr>
                                <w:t xml:space="preserve"> process</w:t>
                              </w:r>
                            </w:p>
                          </w:txbxContent>
                        </wps:txbx>
                        <wps:bodyPr rot="0" vert="horz" wrap="square" lIns="0" tIns="0" rIns="0" bIns="0" anchor="t" anchorCtr="0" upright="1">
                          <a:noAutofit/>
                        </wps:bodyPr>
                      </wps:wsp>
                    </wpg:wgp>
                  </a:graphicData>
                </a:graphic>
              </wp:inline>
            </w:drawing>
          </mc:Choice>
          <mc:Fallback>
            <w:pict>
              <v:group w14:anchorId="230061E3" id="Groupe 9" o:spid="_x0000_s1026" style="width:429pt;height:313.5pt;mso-position-horizontal-relative:char;mso-position-vertical-relative:line" coordorigin="7,7" coordsize="10045,8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">
                <v:rect id="Rectangle 3" o:spid="_x0000_s1027" style="position:absolute;left:7;top:7;width:10045;height:8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" filled="f"/>
                <v:shape id="AutoShape 4" o:spid="_x0000_s1028" style="position:absolute;left:3224;top:399;width:3209;height:7173;visibility:visible;mso-wrap-style:square;v-text-anchor:top" coordsize="3209,7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" path="m1484,l1373,1,1265,5r-106,6l1055,20,955,31,858,45,765,61,676,78,591,98r-81,21l434,143r-70,25l298,194r-59,28l185,252r-48,30l97,314,62,347,35,381,16,416,4,452,,489r4,36l16,561r19,35l62,630r35,33l137,695r48,30l239,755r59,28l364,809r70,25l510,858r81,21l676,899r89,17l858,932r97,14l1055,957r104,9l1265,972r108,4l1484,978r111,-2l1703,972r107,-6l1913,957r100,-11l2110,932r93,-16l2292,899r85,-20l2458,858r76,-24l2604,809r66,-26l2729,755r54,-30l2831,695r40,-32l2906,630r27,-34l2952,561r12,-36l2969,489r-5,-37l2952,416r-19,-35l2906,347r-35,-33l2831,282r-48,-30l2729,222r-59,-28l2604,168r-70,-25l2458,119,2377,98,2292,78,2203,61,2110,45,2013,31,1913,20,1810,11,1703,5,1595,1,1484,xm1590,1201r-111,1l1371,1206r-107,6l1161,1221r-100,11l964,1246r-93,16l782,1279r-85,20l616,1320r-76,24l470,1369r-66,26l345,1423r-54,30l243,1483r-40,32l168,1548r-27,34l122,1617r-12,36l106,1690r4,36l122,1762r19,35l168,1831r35,33l243,1896r48,30l345,1956r59,28l470,2010r70,25l616,2059r81,21l782,2100r89,17l964,2133r97,14l1161,2158r103,9l1371,2173r108,4l1590,2179r111,-2l1809,2173r106,-6l2019,2158r100,-11l2216,2133r93,-16l2398,2100r85,-20l2564,2059r76,-24l2710,2010r66,-26l2835,1956r54,-30l2937,1896r40,-32l3012,1831r27,-34l3058,1762r12,-36l3075,1690r-5,-37l3058,1617r-19,-35l3012,1548r-35,-33l2937,1483r-48,-30l2835,1423r-59,-28l2710,1369r-70,-25l2564,1320r-81,-21l2398,1279r-89,-17l2216,1246r-97,-14l2019,1221r-104,-9l1809,1206r-108,-4l1590,1201xm1590,2410r-111,1l1371,2415r-107,6l1161,2430r-100,11l964,2455r-93,16l782,2488r-85,20l616,2529r-76,24l470,2578r-66,26l345,2632r-54,30l243,2692r-40,32l168,2757r-27,34l122,2826r-12,36l106,2899r4,36l122,2971r19,35l168,3040r35,33l243,3105r48,30l345,3165r59,28l470,3219r70,25l616,3268r81,21l782,3309r89,17l964,3342r97,14l1161,3367r103,9l1371,3382r108,4l1590,3388r111,-2l1809,3382r106,-6l2019,3367r100,-11l2216,3342r93,-16l2398,3309r85,-20l2564,3268r76,-24l2710,3219r66,-26l2835,3165r54,-30l2937,3105r40,-32l3012,3040r27,-34l3058,2971r12,-36l3075,2899r-5,-37l3058,2826r-19,-35l3012,2757r-35,-33l2937,2692r-48,-30l2835,2632r-59,-28l2710,2578r-70,-25l2564,2529r-81,-21l2398,2488r-89,-17l2216,2455r-97,-14l2019,2430r-104,-9l1809,2415r-108,-4l1590,2410xm1590,3679r-111,1l1371,3684r-107,6l1161,3699r-100,11l964,3724r-93,16l782,3757r-85,20l616,3798r-76,24l470,3847r-66,26l345,3901r-54,30l243,3961r-40,32l168,4026r-27,34l122,4095r-12,36l106,4168r4,36l122,4240r19,35l168,4309r35,33l243,4374r48,30l345,4434r59,28l470,4488r70,25l616,4537r81,21l782,4578r89,17l964,4611r97,14l1161,4636r103,9l1371,4651r108,4l1590,4657r111,-2l1809,4651r106,-6l2019,4636r100,-11l2216,4611r93,-16l2398,4578r85,-20l2564,4537r76,-24l2710,4488r66,-26l2835,4434r54,-30l2937,4374r40,-32l3012,4309r27,-34l3058,4240r12,-36l3075,4168r-5,-37l3058,4095r-19,-35l3012,4026r-35,-33l2937,3961r-48,-30l2835,3901r-59,-28l2710,3847r-70,-25l2564,3798r-81,-21l2398,3757r-89,-17l2216,3724r-97,-14l2019,3699r-104,-9l1809,3684r-108,-4l1590,3679xm1724,4960r-111,1l1505,4965r-106,6l1295,4980r-100,11l1098,5005r-93,16l916,5038r-85,20l750,5079r-76,24l604,5128r-66,26l479,5182r-54,30l377,5242r-40,32l302,5307r-27,34l256,5376r-12,36l240,5449r4,36l256,5521r19,35l302,5590r35,33l377,5655r48,30l479,5715r59,28l604,5769r70,25l750,5818r81,21l916,5859r89,17l1098,5892r97,14l1295,5917r104,9l1505,5932r108,4l1724,5938r111,-2l1943,5932r107,-6l2153,5917r100,-11l2350,5892r93,-16l2532,5859r85,-20l2698,5818r76,-24l2844,5769r66,-26l2969,5715r54,-30l3071,5655r40,-32l3146,5590r27,-34l3192,5521r12,-36l3209,5449r-5,-37l3192,5376r-19,-35l3146,5307r-35,-33l3071,5242r-48,-30l2969,5182r-59,-28l2844,5128r-70,-25l2698,5079r-81,-21l2532,5038r-89,-17l2350,5005r-97,-14l2153,4980r-103,-9l1943,4965r-108,-4l1724,4960xm1724,6195r-111,1l1505,6200r-106,6l1295,6215r-100,11l1098,6240r-93,16l916,6273r-85,20l750,6314r-76,24l604,6363r-66,26l479,6417r-54,30l377,6477r-40,32l302,6542r-27,34l256,6611r-12,36l240,6684r4,36l256,6756r19,35l302,6825r35,33l377,6890r48,30l479,6950r59,28l604,7004r70,25l750,7053r81,21l916,7094r89,17l1098,7127r97,14l1295,7152r104,9l1505,7167r108,4l1724,7173r111,-2l1943,7167r107,-6l2153,7152r100,-11l2350,7127r93,-16l2532,7094r85,-20l2698,7053r76,-24l2844,7004r66,-26l2969,6950r54,-30l3071,6890r40,-32l3146,6825r27,-34l3192,6756r12,-36l3209,6684r-5,-37l3192,6611r-19,-35l3146,6542r-35,-33l3071,6477r-48,-30l2969,6417r-59,-28l2844,6363r-70,-25l2698,6314r-81,-21l2532,6273r-89,-17l2350,6240r-97,-14l2153,6215r-103,-9l1943,6200r-108,-4l1724,6195xe" filled="f">
                  <v:path arrowok="t" o:connecttype="custom" o:connectlocs="676,478;97,714;62,1030;591,1279;1484,1378;2377,1279;2906,1030;2871,714;2292,478;1590,1601;697,1699;168,1948;203,2264;782,2500;1701,2577;2564,2459;3039,2197;2937,1883;2309,1662;1479,2811;616,2929;141,3191;243,3505;871,3726;1809,3782;2640,3644;3058,3371;2889,3062;2216,2855;1371,4084;540,4222;122,4495;291,4804;964,5011;1915,5045;2710,4888;3070,4604;2835,4301;2119,4110;1399,5371;604,5528;244,5812;479,6115;1195,6306;2153,6317;2910,6143;3209,5849;2910,5554;2153,5380;1295,6615;538,6789;240,7084;538,7378;1295,7552;2253,7541;2969,7350;3204,7047;2844,6763;2050,6606" o:connectangles="0,0,0,0,0,0,0,0,0,0,0,0,0,0,0,0,0,0,0,0,0,0,0,0,0,0,0,0,0,0,0,0,0,0,0,0,0,0,0,0,0,0,0,0,0,0,0,0,0,0,0,0,0,0,0,0,0,0,0"/>
                </v:shape>
                <v:shape id="AutoShape 5" o:spid="_x0000_s1029" style="position:absolute;left:932;top:755;width:7946;height:6595;visibility:visible;mso-wrap-style:square;v-text-anchor:top" coordsize="7946,6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" path="m7359,4897r146,l7505,71r294,l7799,4897r147,l7652,6506,7359,4897xm,1648r173,l173,6595r347,l520,1648r173,l347,,,1648xm6222,1648r155,l6377,6595r312,l6689,1648r156,l6533,,6222,1648xm1154,4964r168,l1322,71r338,l1660,4964r169,l1491,6595,1154,4964xe" filled="f">
                  <v:path arrowok="t" o:connecttype="custom" o:connectlocs="7359,5653;7505,5653;7505,827;7799,827;7799,5653;7946,5653;7652,7262;7359,5653;0,2404;173,2404;173,7351;520,7351;520,2404;693,2404;347,756;0,2404;6222,2404;6377,2404;6377,7351;6689,7351;6689,2404;6845,2404;6533,756;6222,2404;1154,5720;1322,5720;1322,827;1660,827;1660,5720;1829,5720;1491,7351;1154,5720" o:connectangles="0,0,0,0,0,0,0,0,0,0,0,0,0,0,0,0,0,0,0,0,0,0,0,0,0,0,0,0,0,0,0,0"/>
                </v:shape>
                <v:shape id="Text Box 7" o:spid="_x0000_s1030" type="#_x0000_t202" style="position:absolute;left:3543;top:616;width:2269;height: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20F30493"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TEXT</w:t>
                        </w:r>
                      </w:p>
                    </w:txbxContent>
                  </v:textbox>
                </v:shape>
                <v:shape id="Text Box 8" o:spid="_x0000_s1031" type="#_x0000_t202" style="position:absolute;left:3649;top:1817;width:2286;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654F46B5"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IDEA UNITS</w:t>
                        </w:r>
                      </w:p>
                    </w:txbxContent>
                  </v:textbox>
                </v:shape>
                <v:shape id="Text Box 9" o:spid="_x0000_s1032" type="#_x0000_t202" style="position:absolute;left:3772;top:3027;width:2163;height: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363FC4B9"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PARAGRAPHS</w:t>
                        </w:r>
                      </w:p>
                    </w:txbxContent>
                  </v:textbox>
                </v:shape>
                <v:shape id="Text Box 10" o:spid="_x0000_s1033" type="#_x0000_t202" style="position:absolute;left:3596;top:4346;width:2410;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66F5826F"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SENTENCES</w:t>
                        </w:r>
                      </w:p>
                    </w:txbxContent>
                  </v:textbox>
                </v:shape>
                <v:shape id="Text Box 11" o:spid="_x0000_s1034" type="#_x0000_t202" style="position:absolute;left:3807;top:5608;width:2340;height: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6DDC792C"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WORDS</w:t>
                        </w:r>
                      </w:p>
                    </w:txbxContent>
                  </v:textbox>
                </v:shape>
                <v:shape id="Text Box 12" o:spid="_x0000_s1035" type="#_x0000_t202" style="position:absolute;left:4038;top:6806;width:2003;height: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27ED3F4A" w14:textId="77777777" w:rsidR="00D375FF" w:rsidRPr="00411FDA" w:rsidRDefault="00D375FF" w:rsidP="00411FDA">
                        <w:pPr>
                          <w:spacing w:line="308" w:lineRule="exact"/>
                          <w:jc w:val="center"/>
                          <w:rPr>
                            <w:rFonts w:asciiTheme="majorBidi" w:hAnsiTheme="majorBidi" w:cstheme="majorBidi"/>
                            <w:sz w:val="24"/>
                            <w:szCs w:val="24"/>
                          </w:rPr>
                        </w:pPr>
                        <w:r>
                          <w:rPr>
                            <w:rFonts w:asciiTheme="majorBidi" w:hAnsiTheme="majorBidi" w:cstheme="majorBidi"/>
                            <w:sz w:val="24"/>
                            <w:szCs w:val="24"/>
                          </w:rPr>
                          <w:t>LETTERS</w:t>
                        </w:r>
                      </w:p>
                    </w:txbxContent>
                  </v:textbox>
                </v:shape>
                <v:shape id="Text Box 13" o:spid="_x0000_s1036" type="#_x0000_t202" style="position:absolute;left:1100;top:7786;width:180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00D16291" w14:textId="77777777" w:rsidR="00D375FF" w:rsidRDefault="00D375FF" w:rsidP="003B48E4">
                        <w:pPr>
                          <w:spacing w:line="266" w:lineRule="exact"/>
                          <w:rPr>
                            <w:sz w:val="24"/>
                          </w:rPr>
                        </w:pPr>
                        <w:r w:rsidRPr="00EC48C8">
                          <w:rPr>
                            <w:rFonts w:asciiTheme="majorBidi" w:hAnsiTheme="majorBidi" w:cstheme="majorBidi"/>
                            <w:sz w:val="24"/>
                          </w:rPr>
                          <w:t>Top-down</w:t>
                        </w:r>
                        <w:r>
                          <w:rPr>
                            <w:sz w:val="24"/>
                          </w:rPr>
                          <w:t xml:space="preserve"> process</w:t>
                        </w:r>
                      </w:p>
                    </w:txbxContent>
                  </v:textbox>
                </v:shape>
                <v:shape id="Text Box 14" o:spid="_x0000_s1037" type="#_x0000_t202" style="position:absolute;left:7208;top:7786;width:1837;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69C57C0E" w14:textId="77777777" w:rsidR="00D375FF" w:rsidRDefault="00D375FF" w:rsidP="003B48E4">
                        <w:pPr>
                          <w:spacing w:line="266" w:lineRule="exact"/>
                          <w:rPr>
                            <w:sz w:val="24"/>
                          </w:rPr>
                        </w:pPr>
                        <w:r w:rsidRPr="00EC48C8">
                          <w:rPr>
                            <w:rFonts w:asciiTheme="majorBidi" w:hAnsiTheme="majorBidi" w:cstheme="majorBidi"/>
                            <w:sz w:val="24"/>
                          </w:rPr>
                          <w:t>Bottom-up</w:t>
                        </w:r>
                        <w:r>
                          <w:rPr>
                            <w:sz w:val="24"/>
                          </w:rPr>
                          <w:t xml:space="preserve"> process</w:t>
                        </w:r>
                      </w:p>
                    </w:txbxContent>
                  </v:textbox>
                </v:shape>
                <w10:anchorlock/>
              </v:group>
            </w:pict>
          </mc:Fallback>
        </mc:AlternateContent>
      </w:r>
    </w:p>
    <w:p w14:paraId="01E3173C" w14:textId="77777777" w:rsidR="0053797E" w:rsidRPr="0053797E" w:rsidRDefault="00EC48C8" w:rsidP="000A16E5">
      <w:pPr>
        <w:spacing w:line="360" w:lineRule="auto"/>
        <w:jc w:val="both"/>
        <w:rPr>
          <w:rFonts w:asciiTheme="majorBidi" w:hAnsiTheme="majorBidi" w:cstheme="majorBidi"/>
          <w:sz w:val="24"/>
          <w:szCs w:val="24"/>
          <w:lang w:val="en-US" w:bidi="ar-DZ"/>
        </w:rPr>
      </w:pPr>
      <w:r w:rsidRPr="00C23283">
        <w:rPr>
          <w:rFonts w:asciiTheme="majorBidi" w:hAnsiTheme="majorBidi" w:cstheme="majorBidi"/>
          <w:b/>
          <w:bCs/>
          <w:sz w:val="24"/>
          <w:szCs w:val="24"/>
          <w:lang w:val="en-US" w:bidi="ar-DZ"/>
        </w:rPr>
        <w:t>Figure 1.</w:t>
      </w:r>
      <w:r>
        <w:rPr>
          <w:rFonts w:asciiTheme="majorBidi" w:hAnsiTheme="majorBidi" w:cstheme="majorBidi"/>
          <w:sz w:val="24"/>
          <w:szCs w:val="24"/>
          <w:lang w:val="en-US" w:bidi="ar-DZ"/>
        </w:rPr>
        <w:t xml:space="preserve"> </w:t>
      </w:r>
      <w:r w:rsidR="0079683E">
        <w:rPr>
          <w:rFonts w:asciiTheme="majorBidi" w:hAnsiTheme="majorBidi" w:cstheme="majorBidi"/>
          <w:sz w:val="24"/>
          <w:szCs w:val="24"/>
          <w:lang w:val="en-US" w:bidi="ar-DZ"/>
        </w:rPr>
        <w:t xml:space="preserve">The </w:t>
      </w:r>
      <w:r>
        <w:rPr>
          <w:rFonts w:asciiTheme="majorBidi" w:hAnsiTheme="majorBidi" w:cstheme="majorBidi"/>
          <w:sz w:val="24"/>
          <w:szCs w:val="24"/>
          <w:lang w:val="en-US" w:bidi="ar-DZ"/>
        </w:rPr>
        <w:t>Schematic of Interactive Model</w:t>
      </w:r>
    </w:p>
    <w:p w14:paraId="7FFF053A" w14:textId="77777777" w:rsidR="003B48E4" w:rsidRPr="007E1635" w:rsidRDefault="007E1635" w:rsidP="001D0A89">
      <w:pPr>
        <w:spacing w:line="480" w:lineRule="auto"/>
        <w:jc w:val="both"/>
        <w:rPr>
          <w:rFonts w:asciiTheme="majorBidi" w:hAnsiTheme="majorBidi" w:cstheme="majorBidi"/>
          <w:b/>
          <w:bCs/>
          <w:sz w:val="24"/>
          <w:szCs w:val="24"/>
          <w:lang w:val="en-US"/>
        </w:rPr>
      </w:pPr>
      <w:r w:rsidRPr="007E1635">
        <w:rPr>
          <w:rFonts w:asciiTheme="majorBidi" w:hAnsiTheme="majorBidi" w:cstheme="majorBidi"/>
          <w:b/>
          <w:bCs/>
          <w:sz w:val="24"/>
          <w:szCs w:val="24"/>
          <w:lang w:val="en-US"/>
        </w:rPr>
        <w:t xml:space="preserve">2.1.2 </w:t>
      </w:r>
      <w:r w:rsidR="003B48E4" w:rsidRPr="007E1635">
        <w:rPr>
          <w:rFonts w:asciiTheme="majorBidi" w:hAnsiTheme="majorBidi" w:cstheme="majorBidi"/>
          <w:b/>
          <w:bCs/>
          <w:sz w:val="24"/>
          <w:szCs w:val="24"/>
          <w:lang w:val="en-US"/>
        </w:rPr>
        <w:t>Types of reading process:</w:t>
      </w:r>
    </w:p>
    <w:p w14:paraId="75787742" w14:textId="77777777" w:rsidR="003B48E4" w:rsidRPr="003B48E4" w:rsidRDefault="000520A2" w:rsidP="001D0A89">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3B48E4" w:rsidRPr="003B48E4">
        <w:rPr>
          <w:rFonts w:asciiTheme="majorBidi" w:hAnsiTheme="majorBidi" w:cstheme="majorBidi"/>
          <w:sz w:val="24"/>
          <w:szCs w:val="24"/>
          <w:lang w:val="en-US"/>
        </w:rPr>
        <w:t xml:space="preserve">The reader adopts various </w:t>
      </w:r>
      <w:r w:rsidR="000A22FA" w:rsidRPr="003B48E4">
        <w:rPr>
          <w:rFonts w:asciiTheme="majorBidi" w:hAnsiTheme="majorBidi" w:cstheme="majorBidi"/>
          <w:sz w:val="24"/>
          <w:szCs w:val="24"/>
          <w:lang w:val="en-US"/>
        </w:rPr>
        <w:t>behaviors</w:t>
      </w:r>
      <w:r w:rsidR="003B48E4" w:rsidRPr="003B48E4">
        <w:rPr>
          <w:rFonts w:asciiTheme="majorBidi" w:hAnsiTheme="majorBidi" w:cstheme="majorBidi"/>
          <w:sz w:val="24"/>
          <w:szCs w:val="24"/>
          <w:lang w:val="en-US"/>
        </w:rPr>
        <w:t xml:space="preserve"> and passes through them during reading activity. Scanning, Skimming, Extensive reading, Intensive reading are </w:t>
      </w:r>
      <w:proofErr w:type="gramStart"/>
      <w:r w:rsidR="003B48E4" w:rsidRPr="003B48E4">
        <w:rPr>
          <w:rFonts w:asciiTheme="majorBidi" w:hAnsiTheme="majorBidi" w:cstheme="majorBidi"/>
          <w:sz w:val="24"/>
          <w:szCs w:val="24"/>
          <w:lang w:val="en-US"/>
        </w:rPr>
        <w:t>categorized  on</w:t>
      </w:r>
      <w:proofErr w:type="gramEnd"/>
      <w:r w:rsidR="003B48E4" w:rsidRPr="003B48E4">
        <w:rPr>
          <w:rFonts w:asciiTheme="majorBidi" w:hAnsiTheme="majorBidi" w:cstheme="majorBidi"/>
          <w:sz w:val="24"/>
          <w:szCs w:val="24"/>
          <w:lang w:val="en-US"/>
        </w:rPr>
        <w:t xml:space="preserve"> the report of the speed and concentration which, in their turn, are dictated by the purpose the reader has in mind when approaching a piece </w:t>
      </w:r>
      <w:r w:rsidR="00A36DBC">
        <w:rPr>
          <w:rFonts w:asciiTheme="majorBidi" w:hAnsiTheme="majorBidi" w:cstheme="majorBidi"/>
          <w:sz w:val="24"/>
          <w:szCs w:val="24"/>
          <w:lang w:val="en-US"/>
        </w:rPr>
        <w:t xml:space="preserve">of writing. </w:t>
      </w:r>
    </w:p>
    <w:p w14:paraId="29841331" w14:textId="77777777" w:rsidR="003B48E4" w:rsidRPr="003B48E4" w:rsidRDefault="007365F9"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a</w:t>
      </w:r>
      <w:r w:rsidR="007E1635">
        <w:rPr>
          <w:rFonts w:asciiTheme="majorBidi" w:hAnsiTheme="majorBidi" w:cstheme="majorBidi"/>
          <w:b/>
          <w:bCs/>
          <w:sz w:val="24"/>
          <w:szCs w:val="24"/>
          <w:lang w:val="en-US"/>
        </w:rPr>
        <w:t xml:space="preserve">)- </w:t>
      </w:r>
      <w:r w:rsidR="003B48E4" w:rsidRPr="003B48E4">
        <w:rPr>
          <w:rFonts w:asciiTheme="majorBidi" w:hAnsiTheme="majorBidi" w:cstheme="majorBidi"/>
          <w:b/>
          <w:bCs/>
          <w:sz w:val="24"/>
          <w:szCs w:val="24"/>
          <w:lang w:val="en-US"/>
        </w:rPr>
        <w:t>Scanning:</w:t>
      </w:r>
    </w:p>
    <w:p w14:paraId="4AE10E26" w14:textId="77777777" w:rsidR="004D685D" w:rsidRPr="00004642" w:rsidRDefault="000520A2" w:rsidP="001F5B78">
      <w:pPr>
        <w:spacing w:line="480" w:lineRule="auto"/>
        <w:jc w:val="both"/>
        <w:rPr>
          <w:rFonts w:asciiTheme="majorBidi" w:hAnsiTheme="majorBidi" w:cstheme="majorBidi"/>
          <w:sz w:val="24"/>
          <w:szCs w:val="24"/>
        </w:rPr>
      </w:pPr>
      <w:r>
        <w:rPr>
          <w:rFonts w:asciiTheme="majorBidi" w:hAnsiTheme="majorBidi" w:cstheme="majorBidi"/>
          <w:sz w:val="24"/>
          <w:szCs w:val="24"/>
          <w:lang w:val="en-US"/>
        </w:rPr>
        <w:t xml:space="preserve">     </w:t>
      </w:r>
      <w:r w:rsidR="00E8442B" w:rsidRPr="00AF0064">
        <w:rPr>
          <w:rFonts w:asciiTheme="majorBidi" w:hAnsiTheme="majorBidi" w:cstheme="majorBidi"/>
          <w:sz w:val="24"/>
          <w:szCs w:val="24"/>
          <w:lang w:val="en-US"/>
        </w:rPr>
        <w:t>A reading technique</w:t>
      </w:r>
      <w:r w:rsidR="003B48E4" w:rsidRPr="00AF0064">
        <w:rPr>
          <w:rFonts w:asciiTheme="majorBidi" w:hAnsiTheme="majorBidi" w:cstheme="majorBidi"/>
          <w:sz w:val="24"/>
          <w:szCs w:val="24"/>
          <w:lang w:val="en-US"/>
        </w:rPr>
        <w:t xml:space="preserve"> is done by looking at the most important details of a text in a quick manner. It allowed readers to locate ‘specific information’ like names, dates, places, statistics, </w:t>
      </w:r>
      <w:r w:rsidR="003B48E4" w:rsidRPr="00AF0064">
        <w:rPr>
          <w:rFonts w:asciiTheme="majorBidi" w:hAnsiTheme="majorBidi" w:cstheme="majorBidi"/>
          <w:sz w:val="24"/>
          <w:szCs w:val="24"/>
          <w:lang w:val="en-US"/>
        </w:rPr>
        <w:lastRenderedPageBreak/>
        <w:t xml:space="preserve">or </w:t>
      </w:r>
      <w:r w:rsidR="00E8442B" w:rsidRPr="00AF0064">
        <w:rPr>
          <w:rFonts w:asciiTheme="majorBidi" w:hAnsiTheme="majorBidi" w:cstheme="majorBidi"/>
          <w:sz w:val="24"/>
          <w:szCs w:val="24"/>
          <w:lang w:val="en-US"/>
        </w:rPr>
        <w:t>facts that</w:t>
      </w:r>
      <w:r w:rsidR="003B48E4" w:rsidRPr="00AF0064">
        <w:rPr>
          <w:rFonts w:asciiTheme="majorBidi" w:hAnsiTheme="majorBidi" w:cstheme="majorBidi"/>
          <w:sz w:val="24"/>
          <w:szCs w:val="24"/>
          <w:lang w:val="en-US"/>
        </w:rPr>
        <w:t xml:space="preserve"> are usually noticeable in a text. </w:t>
      </w:r>
      <w:r w:rsidR="00E8442B" w:rsidRPr="00AF0064">
        <w:rPr>
          <w:rFonts w:asciiTheme="majorBidi" w:hAnsiTheme="majorBidi" w:cstheme="majorBidi"/>
          <w:sz w:val="24"/>
          <w:szCs w:val="24"/>
          <w:lang w:val="en-US"/>
        </w:rPr>
        <w:t>In addition</w:t>
      </w:r>
      <w:r w:rsidR="003B48E4" w:rsidRPr="00AF0064">
        <w:rPr>
          <w:rFonts w:asciiTheme="majorBidi" w:hAnsiTheme="majorBidi" w:cstheme="majorBidi"/>
          <w:sz w:val="24"/>
          <w:szCs w:val="24"/>
          <w:lang w:val="en-US"/>
        </w:rPr>
        <w:t>, it skips a large section o</w:t>
      </w:r>
      <w:r w:rsidR="00A77E55">
        <w:rPr>
          <w:rFonts w:asciiTheme="majorBidi" w:hAnsiTheme="majorBidi" w:cstheme="majorBidi"/>
          <w:sz w:val="24"/>
          <w:szCs w:val="24"/>
          <w:lang w:val="en-US"/>
        </w:rPr>
        <w:t xml:space="preserve">r part of a text. </w:t>
      </w:r>
      <w:r w:rsidR="001F5B78">
        <w:rPr>
          <w:rFonts w:asciiTheme="majorBidi" w:hAnsiTheme="majorBidi" w:cstheme="majorBidi"/>
          <w:sz w:val="24"/>
          <w:szCs w:val="24"/>
          <w:lang w:val="en-US"/>
        </w:rPr>
        <w:t>Wallace (</w:t>
      </w:r>
      <w:r w:rsidR="00A77E55">
        <w:rPr>
          <w:rFonts w:asciiTheme="majorBidi" w:hAnsiTheme="majorBidi" w:cstheme="majorBidi"/>
          <w:sz w:val="24"/>
          <w:szCs w:val="24"/>
          <w:lang w:val="en-US"/>
        </w:rPr>
        <w:t>1980</w:t>
      </w:r>
      <w:r w:rsidR="001F5B78">
        <w:rPr>
          <w:rFonts w:asciiTheme="majorBidi" w:hAnsiTheme="majorBidi" w:cstheme="majorBidi"/>
          <w:sz w:val="24"/>
          <w:szCs w:val="24"/>
          <w:lang w:val="en-US"/>
        </w:rPr>
        <w:t xml:space="preserve">) </w:t>
      </w:r>
      <w:r w:rsidR="007365F9">
        <w:rPr>
          <w:rFonts w:asciiTheme="majorBidi" w:hAnsiTheme="majorBidi" w:cstheme="majorBidi"/>
          <w:sz w:val="24"/>
          <w:szCs w:val="24"/>
          <w:lang w:val="en-US"/>
        </w:rPr>
        <w:t>stated,</w:t>
      </w:r>
      <w:r w:rsidR="003B48E4" w:rsidRPr="00AF0064">
        <w:rPr>
          <w:rFonts w:asciiTheme="majorBidi" w:hAnsiTheme="majorBidi" w:cstheme="majorBidi"/>
          <w:sz w:val="24"/>
          <w:szCs w:val="24"/>
          <w:lang w:val="en-US"/>
        </w:rPr>
        <w:t xml:space="preserve"> “</w:t>
      </w:r>
      <w:r w:rsidR="00E8442B" w:rsidRPr="00AF0064">
        <w:rPr>
          <w:rFonts w:asciiTheme="majorBidi" w:hAnsiTheme="majorBidi" w:cstheme="majorBidi"/>
          <w:sz w:val="24"/>
          <w:szCs w:val="24"/>
          <w:lang w:val="en-US"/>
        </w:rPr>
        <w:t>Scanning</w:t>
      </w:r>
      <w:r w:rsidR="003B48E4" w:rsidRPr="00AF0064">
        <w:rPr>
          <w:rFonts w:asciiTheme="majorBidi" w:hAnsiTheme="majorBidi" w:cstheme="majorBidi"/>
          <w:sz w:val="24"/>
          <w:szCs w:val="24"/>
          <w:lang w:val="en-US"/>
        </w:rPr>
        <w:t xml:space="preserve"> is a quick unfocused reading...”</w:t>
      </w:r>
      <w:r w:rsidR="001F5B78" w:rsidRPr="001F5B78">
        <w:rPr>
          <w:rFonts w:asciiTheme="majorBidi" w:hAnsiTheme="majorBidi" w:cstheme="majorBidi"/>
          <w:sz w:val="24"/>
          <w:szCs w:val="24"/>
          <w:lang w:val="en-US"/>
        </w:rPr>
        <w:t xml:space="preserve"> (p.27)</w:t>
      </w:r>
      <w:r w:rsidR="007365F9">
        <w:rPr>
          <w:rFonts w:asciiTheme="majorBidi" w:hAnsiTheme="majorBidi" w:cstheme="majorBidi"/>
          <w:sz w:val="24"/>
          <w:szCs w:val="24"/>
          <w:lang w:val="en-US"/>
        </w:rPr>
        <w:t>.</w:t>
      </w:r>
      <w:r w:rsidR="007365F9" w:rsidRPr="001F5B78">
        <w:rPr>
          <w:rFonts w:asciiTheme="majorBidi" w:hAnsiTheme="majorBidi" w:cstheme="majorBidi"/>
          <w:sz w:val="24"/>
          <w:szCs w:val="24"/>
          <w:lang w:val="en-US"/>
        </w:rPr>
        <w:t xml:space="preserve"> </w:t>
      </w:r>
      <w:proofErr w:type="spellStart"/>
      <w:r w:rsidR="007365F9" w:rsidRPr="00AF0064">
        <w:rPr>
          <w:rFonts w:asciiTheme="majorBidi" w:hAnsiTheme="majorBidi" w:cstheme="majorBidi"/>
          <w:sz w:val="24"/>
          <w:szCs w:val="24"/>
          <w:lang w:val="en-US"/>
        </w:rPr>
        <w:t>Nutall</w:t>
      </w:r>
      <w:proofErr w:type="spellEnd"/>
      <w:r w:rsidR="004D685D" w:rsidRPr="00AF0064">
        <w:rPr>
          <w:rFonts w:asciiTheme="majorBidi" w:hAnsiTheme="majorBidi" w:cstheme="majorBidi"/>
          <w:sz w:val="24"/>
          <w:szCs w:val="24"/>
          <w:lang w:val="en-US"/>
        </w:rPr>
        <w:t xml:space="preserve"> </w:t>
      </w:r>
      <w:r w:rsidR="004D685D" w:rsidRPr="00004642">
        <w:rPr>
          <w:rFonts w:asciiTheme="majorBidi" w:hAnsiTheme="majorBidi" w:cstheme="majorBidi"/>
          <w:sz w:val="24"/>
          <w:szCs w:val="24"/>
        </w:rPr>
        <w:t>(1996) stated that scanning means glancing rapidly through a text search for specific piece of information</w:t>
      </w:r>
      <w:r w:rsidR="00A77E55" w:rsidRPr="00004642">
        <w:rPr>
          <w:rFonts w:asciiTheme="majorBidi" w:hAnsiTheme="majorBidi" w:cstheme="majorBidi"/>
          <w:sz w:val="24"/>
          <w:szCs w:val="24"/>
        </w:rPr>
        <w:t>.</w:t>
      </w:r>
      <w:r w:rsidR="00AF0064" w:rsidRPr="00004642">
        <w:rPr>
          <w:rFonts w:asciiTheme="majorBidi" w:hAnsiTheme="majorBidi" w:cstheme="majorBidi"/>
          <w:sz w:val="24"/>
          <w:szCs w:val="24"/>
        </w:rPr>
        <w:t xml:space="preserve"> </w:t>
      </w:r>
      <w:r w:rsidR="004D685D" w:rsidRPr="00004642">
        <w:rPr>
          <w:rFonts w:asciiTheme="majorBidi" w:hAnsiTheme="majorBidi" w:cstheme="majorBidi"/>
          <w:sz w:val="24"/>
          <w:szCs w:val="24"/>
        </w:rPr>
        <w:t xml:space="preserve">According to </w:t>
      </w:r>
      <w:proofErr w:type="spellStart"/>
      <w:r w:rsidR="004D685D" w:rsidRPr="00004642">
        <w:rPr>
          <w:rFonts w:asciiTheme="majorBidi" w:hAnsiTheme="majorBidi" w:cstheme="majorBidi"/>
          <w:sz w:val="24"/>
          <w:szCs w:val="24"/>
        </w:rPr>
        <w:t>Abdulhadi</w:t>
      </w:r>
      <w:proofErr w:type="spellEnd"/>
      <w:r w:rsidR="004D685D" w:rsidRPr="00004642">
        <w:rPr>
          <w:rFonts w:asciiTheme="majorBidi" w:hAnsiTheme="majorBidi" w:cstheme="majorBidi"/>
          <w:sz w:val="24"/>
          <w:szCs w:val="24"/>
        </w:rPr>
        <w:t>. S (2019), Scanning involves three steps:</w:t>
      </w:r>
    </w:p>
    <w:p w14:paraId="36E8AF5B" w14:textId="77777777" w:rsidR="004D685D" w:rsidRPr="004D685D" w:rsidRDefault="004D685D" w:rsidP="001D0A89">
      <w:pPr>
        <w:spacing w:line="480" w:lineRule="auto"/>
        <w:jc w:val="both"/>
        <w:rPr>
          <w:rFonts w:asciiTheme="majorBidi" w:hAnsiTheme="majorBidi" w:cstheme="majorBidi"/>
          <w:sz w:val="24"/>
          <w:szCs w:val="24"/>
          <w:lang w:val="en-US"/>
        </w:rPr>
      </w:pPr>
      <w:r w:rsidRPr="004D685D">
        <w:rPr>
          <w:rFonts w:asciiTheme="majorBidi" w:hAnsiTheme="majorBidi" w:cstheme="majorBidi"/>
          <w:sz w:val="24"/>
          <w:szCs w:val="24"/>
          <w:lang w:val="en-US"/>
        </w:rPr>
        <w:t>*Determine what keywords to look for.</w:t>
      </w:r>
    </w:p>
    <w:p w14:paraId="179C10F3" w14:textId="77777777" w:rsidR="004D685D" w:rsidRPr="004D685D" w:rsidRDefault="004D685D" w:rsidP="001D0A89">
      <w:pPr>
        <w:spacing w:line="480" w:lineRule="auto"/>
        <w:jc w:val="both"/>
        <w:rPr>
          <w:rFonts w:asciiTheme="majorBidi" w:hAnsiTheme="majorBidi" w:cstheme="majorBidi"/>
          <w:sz w:val="24"/>
          <w:szCs w:val="24"/>
          <w:lang w:val="en-US"/>
        </w:rPr>
      </w:pPr>
      <w:r w:rsidRPr="004D685D">
        <w:rPr>
          <w:rFonts w:asciiTheme="majorBidi" w:hAnsiTheme="majorBidi" w:cstheme="majorBidi"/>
          <w:sz w:val="24"/>
          <w:szCs w:val="24"/>
          <w:lang w:val="en-US"/>
        </w:rPr>
        <w:t>*Look quickly through the text for those words.</w:t>
      </w:r>
    </w:p>
    <w:p w14:paraId="5942FA6A" w14:textId="77777777" w:rsidR="004D685D" w:rsidRPr="004D685D" w:rsidRDefault="004D685D" w:rsidP="001D0A89">
      <w:pPr>
        <w:spacing w:line="480" w:lineRule="auto"/>
        <w:jc w:val="both"/>
        <w:rPr>
          <w:rFonts w:asciiTheme="majorBidi" w:hAnsiTheme="majorBidi" w:cstheme="majorBidi"/>
          <w:sz w:val="24"/>
          <w:szCs w:val="24"/>
          <w:lang w:val="en-US"/>
        </w:rPr>
      </w:pPr>
      <w:r w:rsidRPr="004D685D">
        <w:rPr>
          <w:rFonts w:asciiTheme="majorBidi" w:hAnsiTheme="majorBidi" w:cstheme="majorBidi"/>
          <w:sz w:val="24"/>
          <w:szCs w:val="24"/>
          <w:lang w:val="en-US"/>
        </w:rPr>
        <w:t>*Read the sentences around them to see if they provi</w:t>
      </w:r>
      <w:r w:rsidR="006E5F87">
        <w:rPr>
          <w:rFonts w:asciiTheme="majorBidi" w:hAnsiTheme="majorBidi" w:cstheme="majorBidi"/>
          <w:sz w:val="24"/>
          <w:szCs w:val="24"/>
          <w:lang w:val="en-US"/>
        </w:rPr>
        <w:t>de the information being sought.</w:t>
      </w:r>
    </w:p>
    <w:p w14:paraId="798DA0ED" w14:textId="77777777" w:rsidR="004D685D" w:rsidRPr="004D685D" w:rsidRDefault="008136EA"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b) -</w:t>
      </w:r>
      <w:r w:rsidR="007E1635">
        <w:rPr>
          <w:rFonts w:asciiTheme="majorBidi" w:hAnsiTheme="majorBidi" w:cstheme="majorBidi"/>
          <w:b/>
          <w:bCs/>
          <w:sz w:val="24"/>
          <w:szCs w:val="24"/>
          <w:lang w:val="en-US"/>
        </w:rPr>
        <w:t xml:space="preserve"> </w:t>
      </w:r>
      <w:r w:rsidR="004D685D" w:rsidRPr="004D685D">
        <w:rPr>
          <w:rFonts w:asciiTheme="majorBidi" w:hAnsiTheme="majorBidi" w:cstheme="majorBidi"/>
          <w:b/>
          <w:bCs/>
          <w:sz w:val="24"/>
          <w:szCs w:val="24"/>
          <w:lang w:val="en-US"/>
        </w:rPr>
        <w:t>Skimming:</w:t>
      </w:r>
    </w:p>
    <w:p w14:paraId="49639DEE" w14:textId="77777777" w:rsidR="000C4D5F" w:rsidRPr="000C4D5F" w:rsidRDefault="000520A2" w:rsidP="000C4D5F">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4D685D" w:rsidRPr="004D685D">
        <w:rPr>
          <w:rFonts w:asciiTheme="majorBidi" w:hAnsiTheme="majorBidi" w:cstheme="majorBidi"/>
          <w:sz w:val="24"/>
          <w:szCs w:val="24"/>
          <w:lang w:val="en-US"/>
        </w:rPr>
        <w:t xml:space="preserve">Skimming is a quick selective reading to get the gist of selection. </w:t>
      </w:r>
      <w:r w:rsidR="003D5FA9">
        <w:rPr>
          <w:rFonts w:asciiTheme="majorBidi" w:hAnsiTheme="majorBidi" w:cstheme="majorBidi"/>
          <w:sz w:val="24"/>
          <w:szCs w:val="24"/>
          <w:lang w:val="en-US"/>
        </w:rPr>
        <w:t xml:space="preserve">It is quick eyes moving over the material locating the main idea. </w:t>
      </w:r>
      <w:proofErr w:type="spellStart"/>
      <w:r w:rsidR="003D5FA9">
        <w:rPr>
          <w:rFonts w:asciiTheme="majorBidi" w:hAnsiTheme="majorBidi" w:cstheme="majorBidi"/>
          <w:sz w:val="24"/>
          <w:szCs w:val="24"/>
          <w:lang w:val="en-US"/>
        </w:rPr>
        <w:t>Grabe</w:t>
      </w:r>
      <w:proofErr w:type="spellEnd"/>
      <w:r w:rsidR="003D5FA9">
        <w:rPr>
          <w:rFonts w:asciiTheme="majorBidi" w:hAnsiTheme="majorBidi" w:cstheme="majorBidi"/>
          <w:sz w:val="24"/>
          <w:szCs w:val="24"/>
          <w:lang w:val="en-US"/>
        </w:rPr>
        <w:t xml:space="preserve"> (1999) affirmed that i</w:t>
      </w:r>
      <w:r w:rsidR="004D685D" w:rsidRPr="004D685D">
        <w:rPr>
          <w:rFonts w:asciiTheme="majorBidi" w:hAnsiTheme="majorBidi" w:cstheme="majorBidi"/>
          <w:sz w:val="24"/>
          <w:szCs w:val="24"/>
          <w:lang w:val="en-US"/>
        </w:rPr>
        <w:t xml:space="preserve">t is a speed type of reading which focuses on the main idea or general overview of a text Moreover, it compels readers to find the topic sentence which summarizes the whole text itself. The reader </w:t>
      </w:r>
      <w:r w:rsidR="006E5EFE" w:rsidRPr="004D685D">
        <w:rPr>
          <w:rFonts w:asciiTheme="majorBidi" w:hAnsiTheme="majorBidi" w:cstheme="majorBidi"/>
          <w:sz w:val="24"/>
          <w:szCs w:val="24"/>
          <w:lang w:val="en-US"/>
        </w:rPr>
        <w:t>does not</w:t>
      </w:r>
      <w:r w:rsidR="004D685D" w:rsidRPr="004D685D">
        <w:rPr>
          <w:rFonts w:asciiTheme="majorBidi" w:hAnsiTheme="majorBidi" w:cstheme="majorBidi"/>
          <w:sz w:val="24"/>
          <w:szCs w:val="24"/>
          <w:lang w:val="en-US"/>
        </w:rPr>
        <w:t xml:space="preserve"> give much attention to small details present in a text. According Liao (2011), skimming is a reading technique in which the readers read the passage to get the main ideas.</w:t>
      </w:r>
      <w:r w:rsidR="006E5F87">
        <w:rPr>
          <w:rFonts w:asciiTheme="majorBidi" w:hAnsiTheme="majorBidi" w:cstheme="majorBidi"/>
          <w:sz w:val="24"/>
          <w:szCs w:val="24"/>
          <w:lang w:val="en-US"/>
        </w:rPr>
        <w:t xml:space="preserve"> In other hand, a</w:t>
      </w:r>
      <w:r w:rsidR="000C4D5F">
        <w:rPr>
          <w:rFonts w:asciiTheme="majorBidi" w:hAnsiTheme="majorBidi" w:cstheme="majorBidi"/>
          <w:sz w:val="24"/>
          <w:szCs w:val="24"/>
          <w:lang w:val="en-US"/>
        </w:rPr>
        <w:t xml:space="preserve">ccording to </w:t>
      </w:r>
      <w:proofErr w:type="spellStart"/>
      <w:r w:rsidR="000C4D5F">
        <w:rPr>
          <w:rFonts w:asciiTheme="majorBidi" w:hAnsiTheme="majorBidi" w:cstheme="majorBidi"/>
          <w:sz w:val="24"/>
          <w:szCs w:val="24"/>
          <w:lang w:val="en-US"/>
        </w:rPr>
        <w:t>Motai</w:t>
      </w:r>
      <w:proofErr w:type="spellEnd"/>
      <w:r w:rsidR="000C4D5F">
        <w:rPr>
          <w:rFonts w:asciiTheme="majorBidi" w:hAnsiTheme="majorBidi" w:cstheme="majorBidi"/>
          <w:sz w:val="24"/>
          <w:szCs w:val="24"/>
          <w:lang w:val="en-US"/>
        </w:rPr>
        <w:t xml:space="preserve"> </w:t>
      </w:r>
      <w:r w:rsidR="000C4D5F" w:rsidRPr="00004642">
        <w:rPr>
          <w:rFonts w:asciiTheme="majorBidi" w:hAnsiTheme="majorBidi" w:cstheme="majorBidi"/>
          <w:sz w:val="24"/>
          <w:szCs w:val="24"/>
          <w:lang w:bidi="ar-DZ"/>
        </w:rPr>
        <w:t>&amp; Boone</w:t>
      </w:r>
      <w:r w:rsidR="006E5F87" w:rsidRPr="00004642">
        <w:rPr>
          <w:rFonts w:asciiTheme="majorBidi" w:hAnsiTheme="majorBidi" w:cstheme="majorBidi"/>
          <w:sz w:val="24"/>
          <w:szCs w:val="24"/>
          <w:lang w:bidi="ar-DZ"/>
        </w:rPr>
        <w:t xml:space="preserve"> </w:t>
      </w:r>
      <w:r w:rsidR="000C4D5F" w:rsidRPr="00004642">
        <w:rPr>
          <w:rFonts w:asciiTheme="majorBidi" w:hAnsiTheme="majorBidi" w:cstheme="majorBidi"/>
          <w:sz w:val="24"/>
          <w:szCs w:val="24"/>
          <w:lang w:bidi="ar-DZ"/>
        </w:rPr>
        <w:t>(1988), what improves skimming strategy is that teacher demands from the learners to read a text in restricted time to extract the main idea.</w:t>
      </w:r>
    </w:p>
    <w:p w14:paraId="0DAE9ACA" w14:textId="77777777" w:rsidR="004D685D" w:rsidRPr="004D685D" w:rsidRDefault="007E1635"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c)</w:t>
      </w:r>
      <w:r w:rsidRPr="004D685D">
        <w:rPr>
          <w:rFonts w:asciiTheme="majorBidi" w:hAnsiTheme="majorBidi" w:cstheme="majorBidi"/>
          <w:b/>
          <w:bCs/>
          <w:sz w:val="24"/>
          <w:szCs w:val="24"/>
          <w:lang w:val="en-US"/>
        </w:rPr>
        <w:t xml:space="preserve"> -</w:t>
      </w:r>
      <w:r w:rsidR="004D685D" w:rsidRPr="004D685D">
        <w:rPr>
          <w:rFonts w:asciiTheme="majorBidi" w:hAnsiTheme="majorBidi" w:cstheme="majorBidi"/>
          <w:b/>
          <w:bCs/>
          <w:sz w:val="24"/>
          <w:szCs w:val="24"/>
          <w:lang w:val="en-US"/>
        </w:rPr>
        <w:t xml:space="preserve"> Intensive Reading:</w:t>
      </w:r>
    </w:p>
    <w:p w14:paraId="7E74FD5D" w14:textId="77777777" w:rsidR="007E1635" w:rsidRPr="00E8074F" w:rsidRDefault="000520A2" w:rsidP="00E8074F">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4D685D" w:rsidRPr="004D685D">
        <w:rPr>
          <w:rFonts w:asciiTheme="majorBidi" w:hAnsiTheme="majorBidi" w:cstheme="majorBidi"/>
          <w:sz w:val="24"/>
          <w:szCs w:val="24"/>
          <w:lang w:val="en-US"/>
        </w:rPr>
        <w:t xml:space="preserve">Intensive reading is the contrast of extensive reading. It is </w:t>
      </w:r>
      <w:proofErr w:type="gramStart"/>
      <w:r w:rsidR="004D685D" w:rsidRPr="004D685D">
        <w:rPr>
          <w:rFonts w:asciiTheme="majorBidi" w:hAnsiTheme="majorBidi" w:cstheme="majorBidi"/>
          <w:sz w:val="24"/>
          <w:szCs w:val="24"/>
          <w:lang w:val="en-US"/>
        </w:rPr>
        <w:t>requires</w:t>
      </w:r>
      <w:proofErr w:type="gramEnd"/>
      <w:r w:rsidR="004D685D" w:rsidRPr="004D685D">
        <w:rPr>
          <w:rFonts w:asciiTheme="majorBidi" w:hAnsiTheme="majorBidi" w:cstheme="majorBidi"/>
          <w:sz w:val="24"/>
          <w:szCs w:val="24"/>
          <w:lang w:val="en-US"/>
        </w:rPr>
        <w:t xml:space="preserve"> readers to read and familiarize even the smallest details of the text. That reading is applied when there is a specific task given and an output expected</w:t>
      </w:r>
      <w:r w:rsidR="008552EF">
        <w:rPr>
          <w:rFonts w:asciiTheme="majorBidi" w:hAnsiTheme="majorBidi" w:cstheme="majorBidi"/>
          <w:sz w:val="24"/>
          <w:szCs w:val="24"/>
          <w:lang w:val="en-US"/>
        </w:rPr>
        <w:t xml:space="preserve"> from the learners. Harmer (2007</w:t>
      </w:r>
      <w:r w:rsidR="004D685D" w:rsidRPr="004D685D">
        <w:rPr>
          <w:rFonts w:asciiTheme="majorBidi" w:hAnsiTheme="majorBidi" w:cstheme="majorBidi"/>
          <w:sz w:val="24"/>
          <w:szCs w:val="24"/>
          <w:lang w:val="en-US"/>
        </w:rPr>
        <w:t>) views intensive reading is conc</w:t>
      </w:r>
      <w:r w:rsidR="00E8074F">
        <w:rPr>
          <w:rFonts w:asciiTheme="majorBidi" w:hAnsiTheme="majorBidi" w:cstheme="majorBidi"/>
          <w:sz w:val="24"/>
          <w:szCs w:val="24"/>
          <w:lang w:val="en-US"/>
        </w:rPr>
        <w:t>entrated and less relaxed type.</w:t>
      </w:r>
    </w:p>
    <w:p w14:paraId="6928CBA6" w14:textId="77777777" w:rsidR="001853EF" w:rsidRDefault="001853EF" w:rsidP="00E8074F">
      <w:pPr>
        <w:spacing w:line="480" w:lineRule="auto"/>
        <w:jc w:val="both"/>
        <w:rPr>
          <w:rFonts w:asciiTheme="majorBidi" w:hAnsiTheme="majorBidi" w:cstheme="majorBidi"/>
          <w:b/>
          <w:bCs/>
          <w:sz w:val="24"/>
          <w:szCs w:val="24"/>
          <w:lang w:val="en-US"/>
        </w:rPr>
      </w:pPr>
    </w:p>
    <w:p w14:paraId="5D198AAD" w14:textId="77777777" w:rsidR="001853EF" w:rsidRDefault="001853EF" w:rsidP="00E8074F">
      <w:pPr>
        <w:spacing w:line="480" w:lineRule="auto"/>
        <w:jc w:val="both"/>
        <w:rPr>
          <w:rFonts w:asciiTheme="majorBidi" w:hAnsiTheme="majorBidi" w:cstheme="majorBidi"/>
          <w:b/>
          <w:bCs/>
          <w:sz w:val="24"/>
          <w:szCs w:val="24"/>
          <w:lang w:val="en-US"/>
        </w:rPr>
      </w:pPr>
    </w:p>
    <w:p w14:paraId="37E9F3DA" w14:textId="77777777" w:rsidR="00E8074F" w:rsidRDefault="007E1635" w:rsidP="00E8074F">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lastRenderedPageBreak/>
        <w:t>d)</w:t>
      </w:r>
      <w:r w:rsidRPr="004D685D">
        <w:rPr>
          <w:rFonts w:asciiTheme="majorBidi" w:hAnsiTheme="majorBidi" w:cstheme="majorBidi"/>
          <w:b/>
          <w:bCs/>
          <w:sz w:val="24"/>
          <w:szCs w:val="24"/>
          <w:lang w:val="en-US"/>
        </w:rPr>
        <w:t xml:space="preserve"> -</w:t>
      </w:r>
      <w:r w:rsidR="004D685D" w:rsidRPr="004D685D">
        <w:rPr>
          <w:rFonts w:asciiTheme="majorBidi" w:hAnsiTheme="majorBidi" w:cstheme="majorBidi"/>
          <w:b/>
          <w:bCs/>
          <w:sz w:val="24"/>
          <w:szCs w:val="24"/>
          <w:lang w:val="en-US"/>
        </w:rPr>
        <w:t xml:space="preserve"> Extensive Reading:</w:t>
      </w:r>
    </w:p>
    <w:p w14:paraId="253CC657" w14:textId="77777777" w:rsidR="002C453E" w:rsidRPr="00E8074F" w:rsidRDefault="000520A2" w:rsidP="001A71B7">
      <w:pPr>
        <w:spacing w:line="480" w:lineRule="auto"/>
        <w:jc w:val="both"/>
        <w:rPr>
          <w:rFonts w:asciiTheme="majorBidi" w:hAnsiTheme="majorBidi" w:cstheme="majorBidi"/>
          <w:b/>
          <w:bCs/>
          <w:sz w:val="24"/>
          <w:szCs w:val="24"/>
          <w:lang w:val="en-US"/>
        </w:rPr>
      </w:pPr>
      <w:r>
        <w:rPr>
          <w:rFonts w:asciiTheme="majorBidi" w:hAnsiTheme="majorBidi" w:cstheme="majorBidi"/>
          <w:sz w:val="24"/>
          <w:szCs w:val="24"/>
          <w:lang w:val="en-US"/>
        </w:rPr>
        <w:t xml:space="preserve">     </w:t>
      </w:r>
      <w:r w:rsidR="004D685D" w:rsidRPr="004D685D">
        <w:rPr>
          <w:rFonts w:asciiTheme="majorBidi" w:hAnsiTheme="majorBidi" w:cstheme="majorBidi"/>
          <w:sz w:val="24"/>
          <w:szCs w:val="24"/>
          <w:lang w:val="en-US"/>
        </w:rPr>
        <w:t>It tends to provides broad and general understanding. It is about getting the core of reading material withou</w:t>
      </w:r>
      <w:r w:rsidR="001853EF">
        <w:rPr>
          <w:rFonts w:asciiTheme="majorBidi" w:hAnsiTheme="majorBidi" w:cstheme="majorBidi"/>
          <w:sz w:val="24"/>
          <w:szCs w:val="24"/>
          <w:lang w:val="en-US"/>
        </w:rPr>
        <w:t xml:space="preserve">t focusing on details. </w:t>
      </w:r>
      <w:proofErr w:type="spellStart"/>
      <w:r w:rsidR="004D685D" w:rsidRPr="004D685D">
        <w:rPr>
          <w:rFonts w:asciiTheme="majorBidi" w:hAnsiTheme="majorBidi" w:cstheme="majorBidi"/>
          <w:sz w:val="24"/>
          <w:szCs w:val="24"/>
          <w:lang w:val="en-US"/>
        </w:rPr>
        <w:t>Grabe</w:t>
      </w:r>
      <w:proofErr w:type="spellEnd"/>
      <w:r w:rsidR="004D685D" w:rsidRPr="004D685D">
        <w:rPr>
          <w:rFonts w:asciiTheme="majorBidi" w:hAnsiTheme="majorBidi" w:cstheme="majorBidi"/>
          <w:sz w:val="24"/>
          <w:szCs w:val="24"/>
          <w:lang w:val="en-US"/>
        </w:rPr>
        <w:t xml:space="preserve"> (2012) </w:t>
      </w:r>
      <w:r w:rsidR="00BB506A" w:rsidRPr="004D685D">
        <w:rPr>
          <w:rFonts w:asciiTheme="majorBidi" w:hAnsiTheme="majorBidi" w:cstheme="majorBidi"/>
          <w:sz w:val="24"/>
          <w:szCs w:val="24"/>
          <w:lang w:val="en-US"/>
        </w:rPr>
        <w:t>stated</w:t>
      </w:r>
      <w:r w:rsidR="001B6C60">
        <w:rPr>
          <w:rFonts w:asciiTheme="majorBidi" w:hAnsiTheme="majorBidi" w:cstheme="majorBidi"/>
          <w:sz w:val="24"/>
          <w:szCs w:val="24"/>
          <w:lang w:val="en-US"/>
        </w:rPr>
        <w:t xml:space="preserve"> </w:t>
      </w:r>
      <w:r w:rsidR="004D685D" w:rsidRPr="004D685D">
        <w:rPr>
          <w:rFonts w:asciiTheme="majorBidi" w:hAnsiTheme="majorBidi" w:cstheme="majorBidi"/>
          <w:sz w:val="24"/>
          <w:szCs w:val="24"/>
          <w:lang w:val="en-US"/>
        </w:rPr>
        <w:t xml:space="preserve">extensive reading is the process of reading longer easer texts for an extended </w:t>
      </w:r>
      <w:r w:rsidR="007365F9" w:rsidRPr="004D685D">
        <w:rPr>
          <w:rFonts w:asciiTheme="majorBidi" w:hAnsiTheme="majorBidi" w:cstheme="majorBidi"/>
          <w:sz w:val="24"/>
          <w:szCs w:val="24"/>
          <w:lang w:val="en-US"/>
        </w:rPr>
        <w:t>period</w:t>
      </w:r>
      <w:r w:rsidR="004D685D" w:rsidRPr="004D685D">
        <w:rPr>
          <w:rFonts w:asciiTheme="majorBidi" w:hAnsiTheme="majorBidi" w:cstheme="majorBidi"/>
          <w:sz w:val="24"/>
          <w:szCs w:val="24"/>
          <w:lang w:val="en-US"/>
        </w:rPr>
        <w:t xml:space="preserve"> without a breakdown of comprehension, feeling overwhelm</w:t>
      </w:r>
      <w:r w:rsidR="001B6C60">
        <w:rPr>
          <w:rFonts w:asciiTheme="majorBidi" w:hAnsiTheme="majorBidi" w:cstheme="majorBidi"/>
          <w:sz w:val="24"/>
          <w:szCs w:val="24"/>
          <w:lang w:val="en-US"/>
        </w:rPr>
        <w:t>ed, or the need to take breaks.</w:t>
      </w:r>
    </w:p>
    <w:p w14:paraId="2791D0C6" w14:textId="77777777" w:rsidR="007E1635" w:rsidRPr="007E1635" w:rsidRDefault="007E1635" w:rsidP="001D0A89">
      <w:pPr>
        <w:spacing w:line="480" w:lineRule="auto"/>
        <w:jc w:val="both"/>
        <w:rPr>
          <w:rFonts w:asciiTheme="majorBidi" w:hAnsiTheme="majorBidi" w:cstheme="majorBidi"/>
          <w:b/>
          <w:bCs/>
          <w:sz w:val="24"/>
          <w:szCs w:val="24"/>
          <w:lang w:val="en-US"/>
        </w:rPr>
      </w:pPr>
      <w:r w:rsidRPr="007E1635">
        <w:rPr>
          <w:rFonts w:asciiTheme="majorBidi" w:hAnsiTheme="majorBidi" w:cstheme="majorBidi"/>
          <w:b/>
          <w:bCs/>
          <w:sz w:val="24"/>
          <w:szCs w:val="24"/>
          <w:lang w:val="en-US"/>
        </w:rPr>
        <w:t>2.2 Reading Comprehension:</w:t>
      </w:r>
    </w:p>
    <w:p w14:paraId="2002F541" w14:textId="77777777" w:rsidR="00BB506A" w:rsidRDefault="000520A2" w:rsidP="00BB506A">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2C453E" w:rsidRPr="002C453E">
        <w:rPr>
          <w:rFonts w:asciiTheme="majorBidi" w:hAnsiTheme="majorBidi" w:cstheme="majorBidi"/>
          <w:sz w:val="24"/>
          <w:szCs w:val="24"/>
          <w:lang w:val="en-US"/>
        </w:rPr>
        <w:t>Acco</w:t>
      </w:r>
      <w:r w:rsidR="00BB506A">
        <w:rPr>
          <w:rFonts w:asciiTheme="majorBidi" w:hAnsiTheme="majorBidi" w:cstheme="majorBidi"/>
          <w:sz w:val="24"/>
          <w:szCs w:val="24"/>
          <w:lang w:val="en-US"/>
        </w:rPr>
        <w:t>rding to Olson and Diller (1982</w:t>
      </w:r>
      <w:r w:rsidR="002C453E" w:rsidRPr="002C453E">
        <w:rPr>
          <w:rFonts w:asciiTheme="majorBidi" w:hAnsiTheme="majorBidi" w:cstheme="majorBidi"/>
          <w:sz w:val="24"/>
          <w:szCs w:val="24"/>
          <w:lang w:val="en-US"/>
        </w:rPr>
        <w:t>), what is meant by reading comprehension is a term used to identify those skills needed to understand and apply information contained in a written material</w:t>
      </w:r>
      <w:r w:rsidR="00BB506A" w:rsidRPr="00845A3A">
        <w:rPr>
          <w:rFonts w:asciiTheme="majorBidi" w:hAnsiTheme="majorBidi" w:cstheme="majorBidi"/>
          <w:sz w:val="24"/>
          <w:szCs w:val="24"/>
          <w:lang w:val="en-US"/>
        </w:rPr>
        <w:t>.</w:t>
      </w:r>
      <w:r w:rsidR="00BB506A">
        <w:rPr>
          <w:rFonts w:asciiTheme="majorBidi" w:hAnsiTheme="majorBidi" w:cstheme="majorBidi"/>
          <w:sz w:val="24"/>
          <w:szCs w:val="24"/>
          <w:lang w:val="en-US"/>
        </w:rPr>
        <w:t xml:space="preserve"> (p.42)</w:t>
      </w:r>
    </w:p>
    <w:p w14:paraId="2C87705E" w14:textId="77777777" w:rsidR="002C453E" w:rsidRPr="002C453E" w:rsidRDefault="002C453E" w:rsidP="00BB506A">
      <w:pPr>
        <w:spacing w:line="480" w:lineRule="auto"/>
        <w:jc w:val="both"/>
        <w:rPr>
          <w:rFonts w:asciiTheme="majorBidi" w:hAnsiTheme="majorBidi" w:cstheme="majorBidi"/>
          <w:sz w:val="24"/>
          <w:szCs w:val="24"/>
          <w:lang w:val="en-US"/>
        </w:rPr>
      </w:pPr>
      <w:r w:rsidRPr="002C453E">
        <w:rPr>
          <w:rFonts w:asciiTheme="majorBidi" w:hAnsiTheme="majorBidi" w:cstheme="majorBidi"/>
          <w:sz w:val="24"/>
          <w:szCs w:val="24"/>
          <w:lang w:val="en-US"/>
        </w:rPr>
        <w:t>In the sa</w:t>
      </w:r>
      <w:r w:rsidR="00BB506A">
        <w:rPr>
          <w:rFonts w:asciiTheme="majorBidi" w:hAnsiTheme="majorBidi" w:cstheme="majorBidi"/>
          <w:sz w:val="24"/>
          <w:szCs w:val="24"/>
          <w:lang w:val="en-US"/>
        </w:rPr>
        <w:t xml:space="preserve">me vein, Harris and </w:t>
      </w:r>
      <w:proofErr w:type="spellStart"/>
      <w:r w:rsidR="00BB506A">
        <w:rPr>
          <w:rFonts w:asciiTheme="majorBidi" w:hAnsiTheme="majorBidi" w:cstheme="majorBidi"/>
          <w:sz w:val="24"/>
          <w:szCs w:val="24"/>
          <w:lang w:val="en-US"/>
        </w:rPr>
        <w:t>Sipay</w:t>
      </w:r>
      <w:proofErr w:type="spellEnd"/>
      <w:r w:rsidR="00BB506A">
        <w:rPr>
          <w:rFonts w:asciiTheme="majorBidi" w:hAnsiTheme="majorBidi" w:cstheme="majorBidi"/>
          <w:sz w:val="24"/>
          <w:szCs w:val="24"/>
          <w:lang w:val="en-US"/>
        </w:rPr>
        <w:t xml:space="preserve"> (1980) </w:t>
      </w:r>
      <w:r w:rsidRPr="002C453E">
        <w:rPr>
          <w:rFonts w:asciiTheme="majorBidi" w:hAnsiTheme="majorBidi" w:cstheme="majorBidi"/>
          <w:sz w:val="24"/>
          <w:szCs w:val="24"/>
          <w:lang w:val="en-US"/>
        </w:rPr>
        <w:t xml:space="preserve">said that reading comprehension ability is taught to be a set of generalized knowledge acquisition skills that permits people to acquire and exhibit information gained </w:t>
      </w:r>
      <w:r w:rsidR="00BB506A" w:rsidRPr="002C453E">
        <w:rPr>
          <w:rFonts w:asciiTheme="majorBidi" w:hAnsiTheme="majorBidi" w:cstheme="majorBidi"/>
          <w:sz w:val="24"/>
          <w:szCs w:val="24"/>
          <w:lang w:val="en-US"/>
        </w:rPr>
        <w:t>because</w:t>
      </w:r>
      <w:r w:rsidRPr="002C453E">
        <w:rPr>
          <w:rFonts w:asciiTheme="majorBidi" w:hAnsiTheme="majorBidi" w:cstheme="majorBidi"/>
          <w:sz w:val="24"/>
          <w:szCs w:val="24"/>
          <w:lang w:val="en-US"/>
        </w:rPr>
        <w:t xml:space="preserve"> of read</w:t>
      </w:r>
      <w:r w:rsidR="001853EF">
        <w:rPr>
          <w:rFonts w:asciiTheme="majorBidi" w:hAnsiTheme="majorBidi" w:cstheme="majorBidi"/>
          <w:sz w:val="24"/>
          <w:szCs w:val="24"/>
          <w:lang w:val="en-US"/>
        </w:rPr>
        <w:t>ing of reading printed language</w:t>
      </w:r>
      <w:r w:rsidR="00BB506A">
        <w:rPr>
          <w:rFonts w:asciiTheme="majorBidi" w:hAnsiTheme="majorBidi" w:cstheme="majorBidi"/>
          <w:sz w:val="24"/>
          <w:szCs w:val="24"/>
          <w:lang w:val="en-US"/>
        </w:rPr>
        <w:t xml:space="preserve">. </w:t>
      </w:r>
      <w:r w:rsidRPr="002C453E">
        <w:rPr>
          <w:rFonts w:asciiTheme="majorBidi" w:hAnsiTheme="majorBidi" w:cstheme="majorBidi"/>
          <w:sz w:val="24"/>
          <w:szCs w:val="24"/>
          <w:lang w:val="en-US"/>
        </w:rPr>
        <w:t>There is even a sense that views reading as a process of giving meani</w:t>
      </w:r>
      <w:r w:rsidR="001B6C60">
        <w:rPr>
          <w:rFonts w:asciiTheme="majorBidi" w:hAnsiTheme="majorBidi" w:cstheme="majorBidi"/>
          <w:sz w:val="24"/>
          <w:szCs w:val="24"/>
          <w:lang w:val="en-US"/>
        </w:rPr>
        <w:t>ng to visual symbols (Oka, 1983 p.</w:t>
      </w:r>
      <w:r w:rsidRPr="002C453E">
        <w:rPr>
          <w:rFonts w:asciiTheme="majorBidi" w:hAnsiTheme="majorBidi" w:cstheme="majorBidi"/>
          <w:sz w:val="24"/>
          <w:szCs w:val="24"/>
          <w:lang w:val="en-US"/>
        </w:rPr>
        <w:t>11).</w:t>
      </w:r>
      <w:r w:rsidR="006D518F" w:rsidRPr="006D518F">
        <w:rPr>
          <w:rFonts w:asciiTheme="majorBidi" w:hAnsiTheme="majorBidi" w:cstheme="majorBidi"/>
          <w:sz w:val="24"/>
          <w:szCs w:val="24"/>
          <w:lang w:val="en-US"/>
        </w:rPr>
        <w:t xml:space="preserve"> (</w:t>
      </w:r>
      <w:proofErr w:type="gramStart"/>
      <w:r w:rsidR="006D518F" w:rsidRPr="006D518F">
        <w:rPr>
          <w:rFonts w:asciiTheme="majorBidi" w:hAnsiTheme="majorBidi" w:cstheme="majorBidi"/>
          <w:sz w:val="24"/>
          <w:szCs w:val="24"/>
          <w:lang w:val="en-US"/>
        </w:rPr>
        <w:t>as</w:t>
      </w:r>
      <w:proofErr w:type="gramEnd"/>
      <w:r w:rsidR="006D518F" w:rsidRPr="006D518F">
        <w:rPr>
          <w:rFonts w:asciiTheme="majorBidi" w:hAnsiTheme="majorBidi" w:cstheme="majorBidi"/>
          <w:sz w:val="24"/>
          <w:szCs w:val="24"/>
          <w:lang w:val="en-US"/>
        </w:rPr>
        <w:t xml:space="preserve"> cited in the Journal of English Language Teaching (Vol. 2, No. 2).</w:t>
      </w:r>
    </w:p>
    <w:p w14:paraId="62EE9100" w14:textId="77777777" w:rsidR="002C453E" w:rsidRPr="002C453E" w:rsidRDefault="002C453E" w:rsidP="001D0A89">
      <w:pPr>
        <w:spacing w:line="480" w:lineRule="auto"/>
        <w:jc w:val="both"/>
        <w:rPr>
          <w:rFonts w:asciiTheme="majorBidi" w:hAnsiTheme="majorBidi" w:cstheme="majorBidi"/>
          <w:sz w:val="24"/>
          <w:szCs w:val="24"/>
          <w:lang w:val="en-US"/>
        </w:rPr>
      </w:pPr>
      <w:r w:rsidRPr="002C453E">
        <w:rPr>
          <w:rFonts w:asciiTheme="majorBidi" w:hAnsiTheme="majorBidi" w:cstheme="majorBidi"/>
          <w:sz w:val="24"/>
          <w:szCs w:val="24"/>
          <w:lang w:val="en-US"/>
        </w:rPr>
        <w:t xml:space="preserve">Based on </w:t>
      </w:r>
      <w:r w:rsidR="001853EF">
        <w:rPr>
          <w:rFonts w:asciiTheme="majorBidi" w:hAnsiTheme="majorBidi" w:cstheme="majorBidi"/>
          <w:sz w:val="24"/>
          <w:szCs w:val="24"/>
          <w:lang w:val="en-US"/>
        </w:rPr>
        <w:t xml:space="preserve">the </w:t>
      </w:r>
      <w:r w:rsidRPr="002C453E">
        <w:rPr>
          <w:rFonts w:asciiTheme="majorBidi" w:hAnsiTheme="majorBidi" w:cstheme="majorBidi"/>
          <w:sz w:val="24"/>
          <w:szCs w:val="24"/>
          <w:lang w:val="en-US"/>
        </w:rPr>
        <w:t>definitions above, the researcher concludes that reading is sounding out the words and paying attention to the words. Reading comprehension is about thinking, understanding, and concentrating. It is a critical aspect of learner success in school, also.</w:t>
      </w:r>
    </w:p>
    <w:p w14:paraId="753D9872" w14:textId="77777777" w:rsidR="002C453E" w:rsidRPr="002C453E" w:rsidRDefault="00BB506A" w:rsidP="001D0A89">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2C453E" w:rsidRPr="002C453E">
        <w:rPr>
          <w:rFonts w:asciiTheme="majorBidi" w:hAnsiTheme="majorBidi" w:cstheme="majorBidi"/>
          <w:sz w:val="24"/>
          <w:szCs w:val="24"/>
          <w:lang w:val="en-US"/>
        </w:rPr>
        <w:t xml:space="preserve">Jeanne </w:t>
      </w:r>
      <w:proofErr w:type="spellStart"/>
      <w:proofErr w:type="gramStart"/>
      <w:r w:rsidR="002C453E" w:rsidRPr="002C453E">
        <w:rPr>
          <w:rFonts w:asciiTheme="majorBidi" w:hAnsiTheme="majorBidi" w:cstheme="majorBidi"/>
          <w:sz w:val="24"/>
          <w:szCs w:val="24"/>
          <w:lang w:val="en-US"/>
        </w:rPr>
        <w:t>S.Chall</w:t>
      </w:r>
      <w:proofErr w:type="spellEnd"/>
      <w:proofErr w:type="gramEnd"/>
      <w:r w:rsidR="002C453E" w:rsidRPr="002C453E">
        <w:rPr>
          <w:rFonts w:asciiTheme="majorBidi" w:hAnsiTheme="majorBidi" w:cstheme="majorBidi"/>
          <w:sz w:val="24"/>
          <w:szCs w:val="24"/>
          <w:lang w:val="en-US"/>
        </w:rPr>
        <w:t xml:space="preserve"> (1979) provide in his book “stages of reading development” five Phases of reading skills growth as shown here:</w:t>
      </w:r>
    </w:p>
    <w:p w14:paraId="570E3962" w14:textId="77777777" w:rsidR="002C453E" w:rsidRPr="002C453E" w:rsidRDefault="002C453E" w:rsidP="001D0A89">
      <w:pPr>
        <w:spacing w:line="480" w:lineRule="auto"/>
        <w:jc w:val="both"/>
        <w:rPr>
          <w:rFonts w:asciiTheme="majorBidi" w:hAnsiTheme="majorBidi" w:cstheme="majorBidi"/>
          <w:sz w:val="24"/>
          <w:szCs w:val="24"/>
          <w:lang w:val="en-US"/>
        </w:rPr>
      </w:pPr>
      <w:r w:rsidRPr="002C453E">
        <w:rPr>
          <w:rFonts w:asciiTheme="majorBidi" w:hAnsiTheme="majorBidi" w:cstheme="majorBidi"/>
          <w:b/>
          <w:sz w:val="24"/>
          <w:szCs w:val="24"/>
          <w:lang w:val="en-US"/>
        </w:rPr>
        <w:t xml:space="preserve">Stage 0 – </w:t>
      </w:r>
      <w:r w:rsidRPr="002C453E">
        <w:rPr>
          <w:rFonts w:asciiTheme="majorBidi" w:hAnsiTheme="majorBidi" w:cstheme="majorBidi"/>
          <w:sz w:val="24"/>
          <w:szCs w:val="24"/>
          <w:lang w:val="en-US"/>
        </w:rPr>
        <w:t xml:space="preserve">From birth to first grade many children learn the left to right progression and order of </w:t>
      </w:r>
      <w:proofErr w:type="gramStart"/>
      <w:r w:rsidRPr="002C453E">
        <w:rPr>
          <w:rFonts w:asciiTheme="majorBidi" w:hAnsiTheme="majorBidi" w:cstheme="majorBidi"/>
          <w:sz w:val="24"/>
          <w:szCs w:val="24"/>
          <w:lang w:val="en-US"/>
        </w:rPr>
        <w:t>reading ,</w:t>
      </w:r>
      <w:proofErr w:type="gramEnd"/>
      <w:r w:rsidRPr="002C453E">
        <w:rPr>
          <w:rFonts w:asciiTheme="majorBidi" w:hAnsiTheme="majorBidi" w:cstheme="majorBidi"/>
          <w:sz w:val="24"/>
          <w:szCs w:val="24"/>
          <w:lang w:val="en-US"/>
        </w:rPr>
        <w:t xml:space="preserve"> identification of letters of the alphabet, how to write their names.</w:t>
      </w:r>
    </w:p>
    <w:p w14:paraId="57BC5B10" w14:textId="77777777" w:rsidR="002C453E" w:rsidRPr="002C453E" w:rsidRDefault="002C453E" w:rsidP="001D0A89">
      <w:pPr>
        <w:spacing w:line="480" w:lineRule="auto"/>
        <w:jc w:val="both"/>
        <w:rPr>
          <w:rFonts w:asciiTheme="majorBidi" w:hAnsiTheme="majorBidi" w:cstheme="majorBidi"/>
          <w:sz w:val="24"/>
          <w:szCs w:val="24"/>
          <w:lang w:val="en-US"/>
        </w:rPr>
      </w:pPr>
      <w:r w:rsidRPr="002C453E">
        <w:rPr>
          <w:rFonts w:asciiTheme="majorBidi" w:hAnsiTheme="majorBidi" w:cstheme="majorBidi"/>
          <w:b/>
          <w:sz w:val="24"/>
          <w:szCs w:val="24"/>
          <w:lang w:val="en-US"/>
        </w:rPr>
        <w:t xml:space="preserve">Stage 1 </w:t>
      </w:r>
      <w:r w:rsidRPr="002C453E">
        <w:rPr>
          <w:rFonts w:asciiTheme="majorBidi" w:hAnsiTheme="majorBidi" w:cstheme="majorBidi"/>
          <w:sz w:val="24"/>
          <w:szCs w:val="24"/>
          <w:lang w:val="en-US"/>
        </w:rPr>
        <w:t>(grades 1–2) - Learn to sound out words.</w:t>
      </w:r>
    </w:p>
    <w:p w14:paraId="6FFE5551" w14:textId="77777777" w:rsidR="00660650" w:rsidRDefault="002C453E" w:rsidP="00660650">
      <w:pPr>
        <w:spacing w:line="480" w:lineRule="auto"/>
        <w:jc w:val="both"/>
        <w:rPr>
          <w:rFonts w:asciiTheme="majorBidi" w:hAnsiTheme="majorBidi" w:cstheme="majorBidi"/>
          <w:sz w:val="24"/>
          <w:szCs w:val="24"/>
          <w:lang w:val="en-US"/>
        </w:rPr>
      </w:pPr>
      <w:r w:rsidRPr="002C453E">
        <w:rPr>
          <w:rFonts w:asciiTheme="majorBidi" w:hAnsiTheme="majorBidi" w:cstheme="majorBidi"/>
          <w:b/>
          <w:sz w:val="24"/>
          <w:szCs w:val="24"/>
          <w:lang w:val="en-US"/>
        </w:rPr>
        <w:lastRenderedPageBreak/>
        <w:t xml:space="preserve">Stage 2 </w:t>
      </w:r>
      <w:r w:rsidRPr="002C453E">
        <w:rPr>
          <w:rFonts w:asciiTheme="majorBidi" w:hAnsiTheme="majorBidi" w:cstheme="majorBidi"/>
          <w:sz w:val="24"/>
          <w:szCs w:val="24"/>
          <w:lang w:val="en-US"/>
        </w:rPr>
        <w:t xml:space="preserve">(grades 2–3) - Retrieve individual words and develop mechanical skills to read. At this </w:t>
      </w:r>
      <w:r w:rsidR="00BB506A" w:rsidRPr="002C453E">
        <w:rPr>
          <w:rFonts w:asciiTheme="majorBidi" w:hAnsiTheme="majorBidi" w:cstheme="majorBidi"/>
          <w:sz w:val="24"/>
          <w:szCs w:val="24"/>
          <w:lang w:val="en-US"/>
        </w:rPr>
        <w:t>stage,</w:t>
      </w:r>
      <w:r w:rsidRPr="002C453E">
        <w:rPr>
          <w:rFonts w:asciiTheme="majorBidi" w:hAnsiTheme="majorBidi" w:cstheme="majorBidi"/>
          <w:sz w:val="24"/>
          <w:szCs w:val="24"/>
          <w:lang w:val="en-US"/>
        </w:rPr>
        <w:t xml:space="preserve"> reading is still not used for learning.</w:t>
      </w:r>
    </w:p>
    <w:p w14:paraId="0B1C02D5" w14:textId="77777777" w:rsidR="002C453E" w:rsidRPr="002C453E" w:rsidRDefault="002C453E" w:rsidP="00660650">
      <w:pPr>
        <w:spacing w:line="480" w:lineRule="auto"/>
        <w:jc w:val="both"/>
        <w:rPr>
          <w:rFonts w:asciiTheme="majorBidi" w:hAnsiTheme="majorBidi" w:cstheme="majorBidi"/>
          <w:sz w:val="24"/>
          <w:szCs w:val="24"/>
          <w:lang w:val="en-US"/>
        </w:rPr>
      </w:pPr>
      <w:r w:rsidRPr="002C453E">
        <w:rPr>
          <w:rFonts w:asciiTheme="majorBidi" w:hAnsiTheme="majorBidi" w:cstheme="majorBidi"/>
          <w:b/>
          <w:sz w:val="24"/>
          <w:szCs w:val="24"/>
          <w:lang w:val="en-US"/>
        </w:rPr>
        <w:t xml:space="preserve">Stage 3 </w:t>
      </w:r>
      <w:r w:rsidRPr="002C453E">
        <w:rPr>
          <w:rFonts w:asciiTheme="majorBidi" w:hAnsiTheme="majorBidi" w:cstheme="majorBidi"/>
          <w:sz w:val="24"/>
          <w:szCs w:val="24"/>
          <w:lang w:val="en-US"/>
        </w:rPr>
        <w:t>(grades 4–8) –Children become increasingly able to obtain new information from print. They start to read to learn rather than learn to read. In stage 3</w:t>
      </w:r>
      <w:r w:rsidR="00BB506A">
        <w:rPr>
          <w:rFonts w:asciiTheme="majorBidi" w:hAnsiTheme="majorBidi" w:cstheme="majorBidi"/>
          <w:sz w:val="24"/>
          <w:szCs w:val="24"/>
          <w:lang w:val="en-US"/>
        </w:rPr>
        <w:t>,</w:t>
      </w:r>
      <w:r w:rsidRPr="002C453E">
        <w:rPr>
          <w:rFonts w:asciiTheme="majorBidi" w:hAnsiTheme="majorBidi" w:cstheme="majorBidi"/>
          <w:sz w:val="24"/>
          <w:szCs w:val="24"/>
          <w:lang w:val="en-US"/>
        </w:rPr>
        <w:t xml:space="preserve"> children still have difficulty understanding the various perspectives within the same story.</w:t>
      </w:r>
    </w:p>
    <w:p w14:paraId="4CA56957" w14:textId="77777777" w:rsidR="002C453E" w:rsidRDefault="001853EF" w:rsidP="001D0A89">
      <w:pPr>
        <w:spacing w:line="480" w:lineRule="auto"/>
        <w:jc w:val="both"/>
        <w:rPr>
          <w:rFonts w:asciiTheme="majorBidi" w:hAnsiTheme="majorBidi" w:cstheme="majorBidi"/>
          <w:sz w:val="24"/>
          <w:szCs w:val="24"/>
          <w:lang w:val="en-US"/>
        </w:rPr>
      </w:pPr>
      <w:r>
        <w:rPr>
          <w:rFonts w:asciiTheme="majorBidi" w:hAnsiTheme="majorBidi" w:cstheme="majorBidi"/>
          <w:b/>
          <w:sz w:val="24"/>
          <w:szCs w:val="24"/>
          <w:lang w:val="en-US"/>
        </w:rPr>
        <w:t xml:space="preserve">Stage </w:t>
      </w:r>
      <w:r w:rsidR="002C453E" w:rsidRPr="002C453E">
        <w:rPr>
          <w:rFonts w:asciiTheme="majorBidi" w:hAnsiTheme="majorBidi" w:cstheme="majorBidi"/>
          <w:b/>
          <w:sz w:val="24"/>
          <w:szCs w:val="24"/>
          <w:lang w:val="en-US"/>
        </w:rPr>
        <w:t xml:space="preserve">4 </w:t>
      </w:r>
      <w:r w:rsidR="002C453E" w:rsidRPr="002C453E">
        <w:rPr>
          <w:rFonts w:asciiTheme="majorBidi" w:hAnsiTheme="majorBidi" w:cstheme="majorBidi"/>
          <w:sz w:val="24"/>
          <w:szCs w:val="24"/>
          <w:lang w:val="en-US"/>
        </w:rPr>
        <w:t>(high school) – Children develop the ability to understand material written from different perspectives and discuss.</w:t>
      </w:r>
    </w:p>
    <w:p w14:paraId="00C6FEC8" w14:textId="77777777" w:rsidR="00AF40ED" w:rsidRPr="00AF40ED" w:rsidRDefault="00AF40ED" w:rsidP="00AF40ED">
      <w:pPr>
        <w:spacing w:line="480" w:lineRule="auto"/>
        <w:jc w:val="both"/>
        <w:rPr>
          <w:rFonts w:asciiTheme="majorBidi" w:hAnsiTheme="majorBidi" w:cstheme="majorBidi"/>
          <w:b/>
          <w:bCs/>
          <w:sz w:val="24"/>
          <w:szCs w:val="24"/>
          <w:lang w:val="en-US"/>
        </w:rPr>
      </w:pPr>
      <w:r w:rsidRPr="00AF40ED">
        <w:rPr>
          <w:rFonts w:asciiTheme="majorBidi" w:hAnsiTheme="majorBidi" w:cstheme="majorBidi"/>
          <w:b/>
          <w:bCs/>
          <w:sz w:val="24"/>
          <w:szCs w:val="24"/>
          <w:lang w:val="en-US"/>
        </w:rPr>
        <w:t>2.3 Metacognition:</w:t>
      </w:r>
    </w:p>
    <w:p w14:paraId="6D28FFC4" w14:textId="77777777" w:rsidR="002C453E" w:rsidRPr="00004642" w:rsidRDefault="000520A2" w:rsidP="00A204CF">
      <w:pPr>
        <w:spacing w:line="480" w:lineRule="auto"/>
        <w:jc w:val="both"/>
        <w:rPr>
          <w:rFonts w:asciiTheme="majorBidi" w:hAnsiTheme="majorBidi" w:cstheme="majorBidi"/>
          <w:sz w:val="24"/>
          <w:szCs w:val="24"/>
          <w:lang w:bidi="ar-DZ"/>
        </w:rPr>
      </w:pPr>
      <w:r>
        <w:rPr>
          <w:rFonts w:asciiTheme="majorBidi" w:hAnsiTheme="majorBidi" w:cstheme="majorBidi"/>
          <w:sz w:val="24"/>
          <w:szCs w:val="24"/>
          <w:lang w:val="en-US"/>
        </w:rPr>
        <w:t xml:space="preserve">     </w:t>
      </w:r>
      <w:r w:rsidR="002C453E" w:rsidRPr="002C453E">
        <w:rPr>
          <w:rFonts w:asciiTheme="majorBidi" w:hAnsiTheme="majorBidi" w:cstheme="majorBidi"/>
          <w:sz w:val="24"/>
          <w:szCs w:val="24"/>
          <w:lang w:val="en-US"/>
        </w:rPr>
        <w:t xml:space="preserve">Some linguists and researchers said that reading means meaning and to get meaning from reading it requires some strategies whether traditional like read aloud or modern like silent reading. </w:t>
      </w:r>
      <w:r w:rsidR="002F7F11" w:rsidRPr="002C453E">
        <w:rPr>
          <w:rFonts w:asciiTheme="majorBidi" w:hAnsiTheme="majorBidi" w:cstheme="majorBidi"/>
          <w:sz w:val="24"/>
          <w:szCs w:val="24"/>
          <w:lang w:val="en-US"/>
        </w:rPr>
        <w:t>Therefore</w:t>
      </w:r>
      <w:r w:rsidR="002C453E" w:rsidRPr="002C453E">
        <w:rPr>
          <w:rFonts w:asciiTheme="majorBidi" w:hAnsiTheme="majorBidi" w:cstheme="majorBidi"/>
          <w:sz w:val="24"/>
          <w:szCs w:val="24"/>
          <w:lang w:val="en-US"/>
        </w:rPr>
        <w:t>, whatever reading strategies teacher bring into the classroom one set is evide</w:t>
      </w:r>
      <w:r w:rsidR="00A60D53">
        <w:rPr>
          <w:rFonts w:asciiTheme="majorBidi" w:hAnsiTheme="majorBidi" w:cstheme="majorBidi"/>
          <w:sz w:val="24"/>
          <w:szCs w:val="24"/>
          <w:lang w:val="en-US"/>
        </w:rPr>
        <w:t>nt that reading strategies are i</w:t>
      </w:r>
      <w:r w:rsidR="002C453E" w:rsidRPr="002C453E">
        <w:rPr>
          <w:rFonts w:asciiTheme="majorBidi" w:hAnsiTheme="majorBidi" w:cstheme="majorBidi"/>
          <w:sz w:val="24"/>
          <w:szCs w:val="24"/>
          <w:lang w:val="en-US"/>
        </w:rPr>
        <w:t xml:space="preserve">ncomplete without teaching metacognitive reading strategies. Metacognition is “thinking about thinking” </w:t>
      </w:r>
      <w:r w:rsidR="00BB506A">
        <w:rPr>
          <w:rFonts w:asciiTheme="majorBidi" w:hAnsiTheme="majorBidi" w:cstheme="majorBidi"/>
          <w:sz w:val="24"/>
          <w:szCs w:val="24"/>
          <w:lang w:val="en-US"/>
        </w:rPr>
        <w:t xml:space="preserve">(Flavell, </w:t>
      </w:r>
      <w:r w:rsidR="002F7F11">
        <w:rPr>
          <w:rFonts w:asciiTheme="majorBidi" w:hAnsiTheme="majorBidi" w:cstheme="majorBidi"/>
          <w:sz w:val="24"/>
          <w:szCs w:val="24"/>
          <w:lang w:val="en-US"/>
        </w:rPr>
        <w:t>1979</w:t>
      </w:r>
      <w:r w:rsidR="00BB506A">
        <w:rPr>
          <w:rFonts w:asciiTheme="majorBidi" w:hAnsiTheme="majorBidi" w:cstheme="majorBidi"/>
          <w:sz w:val="24"/>
          <w:szCs w:val="24"/>
          <w:lang w:val="en-US"/>
        </w:rPr>
        <w:t>,</w:t>
      </w:r>
      <w:r w:rsidR="002F7F11">
        <w:rPr>
          <w:rFonts w:asciiTheme="majorBidi" w:hAnsiTheme="majorBidi" w:cstheme="majorBidi"/>
          <w:sz w:val="24"/>
          <w:szCs w:val="24"/>
          <w:lang w:val="en-US"/>
        </w:rPr>
        <w:t xml:space="preserve"> p.906) </w:t>
      </w:r>
      <w:r w:rsidR="002C453E" w:rsidRPr="002C453E">
        <w:rPr>
          <w:rFonts w:asciiTheme="majorBidi" w:hAnsiTheme="majorBidi" w:cstheme="majorBidi"/>
          <w:sz w:val="24"/>
          <w:szCs w:val="24"/>
          <w:lang w:val="en-US"/>
        </w:rPr>
        <w:t xml:space="preserve">or “cognitions about cognitions” </w:t>
      </w:r>
      <w:r w:rsidR="00E06762" w:rsidRPr="002C453E">
        <w:rPr>
          <w:rFonts w:asciiTheme="majorBidi" w:hAnsiTheme="majorBidi" w:cstheme="majorBidi"/>
          <w:sz w:val="24"/>
          <w:szCs w:val="24"/>
          <w:lang w:val="en-US"/>
        </w:rPr>
        <w:t>due to</w:t>
      </w:r>
      <w:r w:rsidR="002C453E" w:rsidRPr="002C453E">
        <w:rPr>
          <w:rFonts w:asciiTheme="majorBidi" w:hAnsiTheme="majorBidi" w:cstheme="majorBidi"/>
          <w:sz w:val="24"/>
          <w:szCs w:val="24"/>
          <w:lang w:val="en-US"/>
        </w:rPr>
        <w:t xml:space="preserve"> it is </w:t>
      </w:r>
      <w:r w:rsidR="00E06762" w:rsidRPr="002C453E">
        <w:rPr>
          <w:rFonts w:asciiTheme="majorBidi" w:hAnsiTheme="majorBidi" w:cstheme="majorBidi"/>
          <w:sz w:val="24"/>
          <w:szCs w:val="24"/>
          <w:lang w:val="en-US"/>
        </w:rPr>
        <w:t>one-step</w:t>
      </w:r>
      <w:r w:rsidR="002C453E" w:rsidRPr="002C453E">
        <w:rPr>
          <w:rFonts w:asciiTheme="majorBidi" w:hAnsiTheme="majorBidi" w:cstheme="majorBidi"/>
          <w:sz w:val="24"/>
          <w:szCs w:val="24"/>
          <w:lang w:val="en-US"/>
        </w:rPr>
        <w:t xml:space="preserve"> ahead of cognition. In other words, in cognition, learners’ understanding is on a </w:t>
      </w:r>
      <w:r w:rsidR="00E06762" w:rsidRPr="002C453E">
        <w:rPr>
          <w:rFonts w:asciiTheme="majorBidi" w:hAnsiTheme="majorBidi" w:cstheme="majorBidi"/>
          <w:sz w:val="24"/>
          <w:szCs w:val="24"/>
          <w:lang w:val="en-US"/>
        </w:rPr>
        <w:t>surface</w:t>
      </w:r>
      <w:r w:rsidR="002C453E" w:rsidRPr="002C453E">
        <w:rPr>
          <w:rFonts w:asciiTheme="majorBidi" w:hAnsiTheme="majorBidi" w:cstheme="majorBidi"/>
          <w:sz w:val="24"/>
          <w:szCs w:val="24"/>
          <w:lang w:val="en-US"/>
        </w:rPr>
        <w:t xml:space="preserve"> level. The main tool is summarizing. The process does not require delving into the text. Whereas, in metacognition, the student critically </w:t>
      </w:r>
      <w:proofErr w:type="gramStart"/>
      <w:r w:rsidR="00E06762" w:rsidRPr="002C453E">
        <w:rPr>
          <w:rFonts w:asciiTheme="majorBidi" w:hAnsiTheme="majorBidi" w:cstheme="majorBidi"/>
          <w:sz w:val="24"/>
          <w:szCs w:val="24"/>
          <w:lang w:val="en-US"/>
        </w:rPr>
        <w:t>analyze</w:t>
      </w:r>
      <w:proofErr w:type="gramEnd"/>
      <w:r w:rsidR="002C453E" w:rsidRPr="002C453E">
        <w:rPr>
          <w:rFonts w:asciiTheme="majorBidi" w:hAnsiTheme="majorBidi" w:cstheme="majorBidi"/>
          <w:sz w:val="24"/>
          <w:szCs w:val="24"/>
          <w:lang w:val="en-US"/>
        </w:rPr>
        <w:t xml:space="preserve"> the text and their understanding is on a deep level. As metacognition has become a fashionable word, it seems the meaning is assumed. </w:t>
      </w:r>
      <w:r w:rsidR="001B6C60">
        <w:rPr>
          <w:rFonts w:asciiTheme="majorBidi" w:hAnsiTheme="majorBidi" w:cstheme="majorBidi"/>
          <w:sz w:val="24"/>
          <w:szCs w:val="24"/>
          <w:lang w:val="en-US"/>
        </w:rPr>
        <w:t xml:space="preserve">According to </w:t>
      </w:r>
      <w:r w:rsidR="00A204CF">
        <w:rPr>
          <w:rFonts w:asciiTheme="majorBidi" w:hAnsiTheme="majorBidi" w:cstheme="majorBidi"/>
          <w:sz w:val="24"/>
          <w:szCs w:val="24"/>
          <w:lang w:val="en-US"/>
        </w:rPr>
        <w:t xml:space="preserve">Bonds &amp; </w:t>
      </w:r>
      <w:r w:rsidR="001B6C60">
        <w:rPr>
          <w:rFonts w:asciiTheme="majorBidi" w:hAnsiTheme="majorBidi" w:cstheme="majorBidi"/>
          <w:sz w:val="24"/>
          <w:szCs w:val="24"/>
          <w:lang w:val="en-US"/>
        </w:rPr>
        <w:t>Peach</w:t>
      </w:r>
      <w:r w:rsidR="00A204CF">
        <w:rPr>
          <w:rFonts w:asciiTheme="majorBidi" w:hAnsiTheme="majorBidi" w:cstheme="majorBidi"/>
          <w:sz w:val="24"/>
          <w:szCs w:val="24"/>
          <w:lang w:val="en-US"/>
        </w:rPr>
        <w:t xml:space="preserve"> </w:t>
      </w:r>
      <w:r w:rsidR="001B6C60">
        <w:rPr>
          <w:rFonts w:asciiTheme="majorBidi" w:hAnsiTheme="majorBidi" w:cstheme="majorBidi"/>
          <w:sz w:val="24"/>
          <w:szCs w:val="24"/>
          <w:lang w:val="en-US"/>
        </w:rPr>
        <w:t>(</w:t>
      </w:r>
      <w:r w:rsidR="00A204CF">
        <w:rPr>
          <w:rFonts w:asciiTheme="majorBidi" w:hAnsiTheme="majorBidi" w:cstheme="majorBidi"/>
          <w:sz w:val="24"/>
          <w:szCs w:val="24"/>
          <w:lang w:val="en-US"/>
        </w:rPr>
        <w:t>1992),</w:t>
      </w:r>
      <w:r w:rsidR="00A204CF" w:rsidRPr="002C453E">
        <w:rPr>
          <w:rFonts w:asciiTheme="majorBidi" w:hAnsiTheme="majorBidi" w:cstheme="majorBidi"/>
          <w:sz w:val="24"/>
          <w:szCs w:val="24"/>
          <w:lang w:val="en-US"/>
        </w:rPr>
        <w:t xml:space="preserve"> it</w:t>
      </w:r>
      <w:r w:rsidR="00E06762" w:rsidRPr="002C453E">
        <w:rPr>
          <w:rFonts w:asciiTheme="majorBidi" w:hAnsiTheme="majorBidi" w:cstheme="majorBidi"/>
          <w:sz w:val="24"/>
          <w:szCs w:val="24"/>
          <w:lang w:val="en-US"/>
        </w:rPr>
        <w:t xml:space="preserve"> is</w:t>
      </w:r>
      <w:r w:rsidR="002C453E" w:rsidRPr="002C453E">
        <w:rPr>
          <w:rFonts w:asciiTheme="majorBidi" w:hAnsiTheme="majorBidi" w:cstheme="majorBidi"/>
          <w:sz w:val="24"/>
          <w:szCs w:val="24"/>
          <w:lang w:val="en-US"/>
        </w:rPr>
        <w:t xml:space="preserve"> </w:t>
      </w:r>
      <w:r w:rsidR="00A204CF">
        <w:rPr>
          <w:rFonts w:asciiTheme="majorBidi" w:hAnsiTheme="majorBidi" w:cstheme="majorBidi"/>
          <w:sz w:val="24"/>
          <w:szCs w:val="24"/>
          <w:lang w:val="en-US"/>
        </w:rPr>
        <w:t xml:space="preserve">also </w:t>
      </w:r>
      <w:r w:rsidR="002C453E" w:rsidRPr="002C453E">
        <w:rPr>
          <w:rFonts w:asciiTheme="majorBidi" w:hAnsiTheme="majorBidi" w:cstheme="majorBidi"/>
          <w:sz w:val="24"/>
          <w:szCs w:val="24"/>
          <w:lang w:val="en-US"/>
        </w:rPr>
        <w:t xml:space="preserve">defined as the person’s knowledge of his own cognitive system, his thinking about his own thought, his awareness of mental activities, his control, his evaluation and his </w:t>
      </w:r>
      <w:r w:rsidR="00A204CF">
        <w:rPr>
          <w:rFonts w:asciiTheme="majorBidi" w:hAnsiTheme="majorBidi" w:cstheme="majorBidi"/>
          <w:sz w:val="24"/>
          <w:szCs w:val="24"/>
          <w:lang w:val="en-US"/>
        </w:rPr>
        <w:t>follow-up. (</w:t>
      </w:r>
      <w:r w:rsidR="002C453E" w:rsidRPr="002C453E">
        <w:rPr>
          <w:rFonts w:asciiTheme="majorBidi" w:hAnsiTheme="majorBidi" w:cstheme="majorBidi"/>
          <w:sz w:val="24"/>
          <w:szCs w:val="24"/>
          <w:lang w:val="en-US"/>
        </w:rPr>
        <w:t>p.56).</w:t>
      </w:r>
      <w:r w:rsidR="00604093">
        <w:rPr>
          <w:rFonts w:asciiTheme="majorBidi" w:hAnsiTheme="majorBidi" w:cstheme="majorBidi"/>
          <w:sz w:val="24"/>
          <w:szCs w:val="24"/>
          <w:lang w:val="en-US"/>
        </w:rPr>
        <w:t xml:space="preserve"> </w:t>
      </w:r>
      <w:r w:rsidR="002C453E" w:rsidRPr="002C453E">
        <w:rPr>
          <w:rFonts w:asciiTheme="majorBidi" w:hAnsiTheme="majorBidi" w:cstheme="majorBidi"/>
          <w:sz w:val="24"/>
          <w:szCs w:val="24"/>
          <w:lang w:val="en-US"/>
        </w:rPr>
        <w:t>Metacognition is particularly important in learning and teaching as it directly affects many factors such as gaining, understanding, remembering, critical thinking and problem solving. Consequently, it accumulates the thinking process of the reader.</w:t>
      </w:r>
      <w:r w:rsidR="00AF7361">
        <w:rPr>
          <w:rFonts w:asciiTheme="majorBidi" w:hAnsiTheme="majorBidi" w:cstheme="majorBidi"/>
          <w:sz w:val="24"/>
          <w:szCs w:val="24"/>
          <w:lang w:val="en-US"/>
        </w:rPr>
        <w:t xml:space="preserve"> If readers do not develop and use their metacognitive skills, they do not have the opportunity to plan their learning, to observe their </w:t>
      </w:r>
      <w:r w:rsidR="00AF7361">
        <w:rPr>
          <w:rFonts w:asciiTheme="majorBidi" w:hAnsiTheme="majorBidi" w:cstheme="majorBidi"/>
          <w:sz w:val="24"/>
          <w:szCs w:val="24"/>
          <w:lang w:val="en-US"/>
        </w:rPr>
        <w:lastRenderedPageBreak/>
        <w:t xml:space="preserve">progress, to revise what they have acquired, and to focus on new knowledge to be learned. </w:t>
      </w:r>
      <w:r w:rsidR="000334C7">
        <w:rPr>
          <w:rFonts w:asciiTheme="majorBidi" w:hAnsiTheme="majorBidi" w:cstheme="majorBidi"/>
          <w:sz w:val="24"/>
          <w:szCs w:val="24"/>
          <w:lang w:val="en-US"/>
        </w:rPr>
        <w:t xml:space="preserve">(O’ Malley </w:t>
      </w:r>
      <w:r w:rsidR="000334C7" w:rsidRPr="00004642">
        <w:rPr>
          <w:rFonts w:asciiTheme="majorBidi" w:hAnsiTheme="majorBidi" w:cstheme="majorBidi"/>
          <w:sz w:val="24"/>
          <w:szCs w:val="24"/>
          <w:lang w:bidi="ar-DZ"/>
        </w:rPr>
        <w:t xml:space="preserve">&amp; </w:t>
      </w:r>
      <w:proofErr w:type="spellStart"/>
      <w:r w:rsidR="000334C7" w:rsidRPr="00004642">
        <w:rPr>
          <w:rFonts w:asciiTheme="majorBidi" w:hAnsiTheme="majorBidi" w:cstheme="majorBidi"/>
          <w:sz w:val="24"/>
          <w:szCs w:val="24"/>
          <w:lang w:bidi="ar-DZ"/>
        </w:rPr>
        <w:t>Chamot</w:t>
      </w:r>
      <w:proofErr w:type="spellEnd"/>
      <w:r w:rsidR="000334C7" w:rsidRPr="00004642">
        <w:rPr>
          <w:rFonts w:asciiTheme="majorBidi" w:hAnsiTheme="majorBidi" w:cstheme="majorBidi"/>
          <w:sz w:val="24"/>
          <w:szCs w:val="24"/>
          <w:lang w:bidi="ar-DZ"/>
        </w:rPr>
        <w:t>, 1990, p.8)</w:t>
      </w:r>
    </w:p>
    <w:p w14:paraId="58E8FC7C" w14:textId="77777777" w:rsidR="00E8074F" w:rsidRDefault="000520A2" w:rsidP="00FE2697">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2C453E" w:rsidRPr="002C453E">
        <w:rPr>
          <w:rFonts w:asciiTheme="majorBidi" w:hAnsiTheme="majorBidi" w:cstheme="majorBidi"/>
          <w:sz w:val="24"/>
          <w:szCs w:val="24"/>
          <w:lang w:val="en-US"/>
        </w:rPr>
        <w:t xml:space="preserve">Metacognition is divided into two categories: knowledge about cognition and regulation of cognition. Knowledge about cognition focuses on one’s awareness and appraisal of one’s </w:t>
      </w:r>
      <w:r w:rsidR="00660650">
        <w:rPr>
          <w:rFonts w:asciiTheme="majorBidi" w:hAnsiTheme="majorBidi" w:cstheme="majorBidi"/>
          <w:sz w:val="24"/>
          <w:szCs w:val="24"/>
          <w:lang w:val="en-US"/>
        </w:rPr>
        <w:t>cognitive process,</w:t>
      </w:r>
      <w:r w:rsidR="002C453E" w:rsidRPr="002C453E">
        <w:rPr>
          <w:rFonts w:asciiTheme="majorBidi" w:hAnsiTheme="majorBidi" w:cstheme="majorBidi"/>
          <w:sz w:val="24"/>
          <w:szCs w:val="24"/>
          <w:lang w:val="en-US"/>
        </w:rPr>
        <w:t xml:space="preserve"> while regulation of cognition takes into account self-regulation and strategies leading to the achievement of self-r</w:t>
      </w:r>
      <w:r w:rsidR="00FE2697">
        <w:rPr>
          <w:rFonts w:asciiTheme="majorBidi" w:hAnsiTheme="majorBidi" w:cstheme="majorBidi"/>
          <w:sz w:val="24"/>
          <w:szCs w:val="24"/>
          <w:lang w:val="en-US"/>
        </w:rPr>
        <w:t>egulation (Baker &amp; Brown, 1984).</w:t>
      </w:r>
    </w:p>
    <w:p w14:paraId="7D2B1735" w14:textId="77777777" w:rsidR="00526435" w:rsidRDefault="00007B63"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74624" behindDoc="0" locked="0" layoutInCell="1" allowOverlap="1" wp14:anchorId="0D3C67B7" wp14:editId="61639B5D">
                <wp:simplePos x="0" y="0"/>
                <wp:positionH relativeFrom="column">
                  <wp:posOffset>1387475</wp:posOffset>
                </wp:positionH>
                <wp:positionV relativeFrom="paragraph">
                  <wp:posOffset>366395</wp:posOffset>
                </wp:positionV>
                <wp:extent cx="371475" cy="514350"/>
                <wp:effectExtent l="38100" t="0" r="28575" b="57150"/>
                <wp:wrapNone/>
                <wp:docPr id="88" name="Connecteur droit avec flèche 88"/>
                <wp:cNvGraphicFramePr/>
                <a:graphic xmlns:a="http://schemas.openxmlformats.org/drawingml/2006/main">
                  <a:graphicData uri="http://schemas.microsoft.com/office/word/2010/wordprocessingShape">
                    <wps:wsp>
                      <wps:cNvCnPr/>
                      <wps:spPr>
                        <a:xfrm flipH="1">
                          <a:off x="0" y="0"/>
                          <a:ext cx="371475" cy="514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CFC7523" id="_x0000_t32" coordsize="21600,21600" o:spt="32" o:oned="t" path="m,l21600,21600e" filled="f">
                <v:path arrowok="t" fillok="f" o:connecttype="none"/>
                <o:lock v:ext="edit" shapetype="t"/>
              </v:shapetype>
              <v:shape id="Connecteur droit avec flèche 88" o:spid="_x0000_s1026" type="#_x0000_t32" style="position:absolute;margin-left:109.25pt;margin-top:28.85pt;width:29.25pt;height:40.5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" strokecolor="#5b9bd5 [3204]"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73600" behindDoc="0" locked="0" layoutInCell="1" allowOverlap="1" wp14:anchorId="454C2E5A" wp14:editId="169B1E4C">
                <wp:simplePos x="0" y="0"/>
                <wp:positionH relativeFrom="column">
                  <wp:posOffset>3892550</wp:posOffset>
                </wp:positionH>
                <wp:positionV relativeFrom="paragraph">
                  <wp:posOffset>347345</wp:posOffset>
                </wp:positionV>
                <wp:extent cx="390525" cy="495300"/>
                <wp:effectExtent l="0" t="0" r="66675" b="57150"/>
                <wp:wrapNone/>
                <wp:docPr id="87" name="Connecteur droit avec flèche 87"/>
                <wp:cNvGraphicFramePr/>
                <a:graphic xmlns:a="http://schemas.openxmlformats.org/drawingml/2006/main">
                  <a:graphicData uri="http://schemas.microsoft.com/office/word/2010/wordprocessingShape">
                    <wps:wsp>
                      <wps:cNvCnPr/>
                      <wps:spPr>
                        <a:xfrm>
                          <a:off x="0" y="0"/>
                          <a:ext cx="390525" cy="495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B7ED45" id="Connecteur droit avec flèche 87" o:spid="_x0000_s1026" type="#_x0000_t32" style="position:absolute;margin-left:306.5pt;margin-top:27.35pt;width:30.75pt;height:39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" strokecolor="#5b9bd5 [3204]" strokeweight=".5pt">
                <v:stroke endarrow="block" joinstyle="miter"/>
              </v:shape>
            </w:pict>
          </mc:Fallback>
        </mc:AlternateContent>
      </w:r>
      <w:r w:rsidR="00526435">
        <w:rPr>
          <w:rFonts w:asciiTheme="majorBidi" w:hAnsiTheme="majorBidi" w:cstheme="majorBidi"/>
          <w:noProof/>
          <w:sz w:val="24"/>
          <w:szCs w:val="24"/>
          <w:lang w:val="fr-FR" w:eastAsia="fr-FR"/>
        </w:rPr>
        <mc:AlternateContent>
          <mc:Choice Requires="wps">
            <w:drawing>
              <wp:anchor distT="0" distB="0" distL="114300" distR="114300" simplePos="0" relativeHeight="251661312" behindDoc="0" locked="0" layoutInCell="1" allowOverlap="1" wp14:anchorId="57E5F6CA" wp14:editId="2C399187">
                <wp:simplePos x="0" y="0"/>
                <wp:positionH relativeFrom="column">
                  <wp:posOffset>1616075</wp:posOffset>
                </wp:positionH>
                <wp:positionV relativeFrom="paragraph">
                  <wp:posOffset>-138430</wp:posOffset>
                </wp:positionV>
                <wp:extent cx="2390775" cy="485775"/>
                <wp:effectExtent l="57150" t="38100" r="66675" b="85725"/>
                <wp:wrapNone/>
                <wp:docPr id="36" name="Hexagone 36"/>
                <wp:cNvGraphicFramePr/>
                <a:graphic xmlns:a="http://schemas.openxmlformats.org/drawingml/2006/main">
                  <a:graphicData uri="http://schemas.microsoft.com/office/word/2010/wordprocessingShape">
                    <wps:wsp>
                      <wps:cNvSpPr/>
                      <wps:spPr>
                        <a:xfrm>
                          <a:off x="0" y="0"/>
                          <a:ext cx="2390775" cy="485775"/>
                        </a:xfrm>
                        <a:prstGeom prst="hexagon">
                          <a:avLst/>
                        </a:prstGeom>
                      </wps:spPr>
                      <wps:style>
                        <a:lnRef idx="0">
                          <a:schemeClr val="accent4"/>
                        </a:lnRef>
                        <a:fillRef idx="3">
                          <a:schemeClr val="accent4"/>
                        </a:fillRef>
                        <a:effectRef idx="3">
                          <a:schemeClr val="accent4"/>
                        </a:effectRef>
                        <a:fontRef idx="minor">
                          <a:schemeClr val="lt1"/>
                        </a:fontRef>
                      </wps:style>
                      <wps:txbx>
                        <w:txbxContent>
                          <w:p w14:paraId="089CA84D" w14:textId="77777777" w:rsidR="00D375FF" w:rsidRPr="00526435" w:rsidRDefault="00D375FF" w:rsidP="00526435">
                            <w:pPr>
                              <w:jc w:val="center"/>
                              <w:rPr>
                                <w:rFonts w:asciiTheme="majorBidi" w:hAnsiTheme="majorBidi" w:cstheme="majorBidi"/>
                                <w:sz w:val="24"/>
                                <w:szCs w:val="24"/>
                                <w:lang w:bidi="ar-DZ"/>
                              </w:rPr>
                            </w:pPr>
                            <w:r>
                              <w:rPr>
                                <w:rFonts w:asciiTheme="majorBidi" w:hAnsiTheme="majorBidi" w:cstheme="majorBidi"/>
                                <w:sz w:val="24"/>
                                <w:szCs w:val="24"/>
                                <w:lang w:bidi="ar-DZ"/>
                              </w:rPr>
                              <w:t>Metacognition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7E5F6CA"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e 36" o:spid="_x0000_s1038" type="#_x0000_t9" style="position:absolute;left:0;text-align:left;margin-left:127.25pt;margin-top:-10.9pt;width:188.25pt;height:38.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" adj="1097" fillcolor="#ffc310 [3031]" stroked="f">
                <v:fill color2="#fcbd00 [3175]" rotate="t" colors="0 #ffc746;.5 #ffc600;1 #e5b600" focus="100%" type="gradient">
                  <o:fill v:ext="view" type="gradientUnscaled"/>
                </v:fill>
                <v:shadow on="t" color="black" opacity="41287f" offset="0,1.5pt"/>
                <v:textbox>
                  <w:txbxContent>
                    <w:p w14:paraId="089CA84D" w14:textId="77777777" w:rsidR="00D375FF" w:rsidRPr="00526435" w:rsidRDefault="00D375FF" w:rsidP="00526435">
                      <w:pPr>
                        <w:jc w:val="center"/>
                        <w:rPr>
                          <w:rFonts w:asciiTheme="majorBidi" w:hAnsiTheme="majorBidi" w:cstheme="majorBidi"/>
                          <w:sz w:val="24"/>
                          <w:szCs w:val="24"/>
                          <w:lang w:bidi="ar-DZ"/>
                        </w:rPr>
                      </w:pPr>
                      <w:r>
                        <w:rPr>
                          <w:rFonts w:asciiTheme="majorBidi" w:hAnsiTheme="majorBidi" w:cstheme="majorBidi"/>
                          <w:sz w:val="24"/>
                          <w:szCs w:val="24"/>
                          <w:lang w:bidi="ar-DZ"/>
                        </w:rPr>
                        <w:t>Metacognition</w:t>
                      </w:r>
                    </w:p>
                  </w:txbxContent>
                </v:textbox>
              </v:shape>
            </w:pict>
          </mc:Fallback>
        </mc:AlternateContent>
      </w:r>
    </w:p>
    <w:p w14:paraId="79263740" w14:textId="77777777" w:rsidR="00526435" w:rsidRDefault="00526435" w:rsidP="000A16E5">
      <w:pPr>
        <w:spacing w:line="360" w:lineRule="auto"/>
        <w:jc w:val="both"/>
        <w:rPr>
          <w:rFonts w:asciiTheme="majorBidi" w:hAnsiTheme="majorBidi" w:cstheme="majorBidi"/>
          <w:sz w:val="24"/>
          <w:szCs w:val="24"/>
          <w:lang w:val="en-US"/>
        </w:rPr>
      </w:pPr>
    </w:p>
    <w:p w14:paraId="4A227AC6" w14:textId="77777777" w:rsidR="00526435" w:rsidRDefault="0081158C"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62336" behindDoc="0" locked="0" layoutInCell="1" allowOverlap="1" wp14:anchorId="3790C255" wp14:editId="477C0BFF">
                <wp:simplePos x="0" y="0"/>
                <wp:positionH relativeFrom="margin">
                  <wp:align>left</wp:align>
                </wp:positionH>
                <wp:positionV relativeFrom="paragraph">
                  <wp:posOffset>170815</wp:posOffset>
                </wp:positionV>
                <wp:extent cx="2486025" cy="514350"/>
                <wp:effectExtent l="57150" t="38100" r="66675" b="76200"/>
                <wp:wrapNone/>
                <wp:docPr id="37" name="Hexagone 37"/>
                <wp:cNvGraphicFramePr/>
                <a:graphic xmlns:a="http://schemas.openxmlformats.org/drawingml/2006/main">
                  <a:graphicData uri="http://schemas.microsoft.com/office/word/2010/wordprocessingShape">
                    <wps:wsp>
                      <wps:cNvSpPr/>
                      <wps:spPr>
                        <a:xfrm>
                          <a:off x="0" y="0"/>
                          <a:ext cx="2486025" cy="514350"/>
                        </a:xfrm>
                        <a:prstGeom prst="hexagon">
                          <a:avLst/>
                        </a:prstGeom>
                      </wps:spPr>
                      <wps:style>
                        <a:lnRef idx="0">
                          <a:schemeClr val="accent4"/>
                        </a:lnRef>
                        <a:fillRef idx="3">
                          <a:schemeClr val="accent4"/>
                        </a:fillRef>
                        <a:effectRef idx="3">
                          <a:schemeClr val="accent4"/>
                        </a:effectRef>
                        <a:fontRef idx="minor">
                          <a:schemeClr val="lt1"/>
                        </a:fontRef>
                      </wps:style>
                      <wps:txbx>
                        <w:txbxContent>
                          <w:p w14:paraId="505B0EEE" w14:textId="77777777" w:rsidR="00D375FF" w:rsidRPr="00526435" w:rsidRDefault="00D375FF" w:rsidP="00526435">
                            <w:pPr>
                              <w:jc w:val="center"/>
                              <w:rPr>
                                <w:rFonts w:asciiTheme="majorBidi" w:hAnsiTheme="majorBidi" w:cstheme="majorBidi"/>
                                <w:sz w:val="24"/>
                                <w:szCs w:val="24"/>
                              </w:rPr>
                            </w:pPr>
                            <w:r>
                              <w:rPr>
                                <w:rFonts w:asciiTheme="majorBidi" w:hAnsiTheme="majorBidi" w:cstheme="majorBidi"/>
                                <w:sz w:val="24"/>
                                <w:szCs w:val="24"/>
                              </w:rPr>
                              <w:t xml:space="preserve">Knowledge of Cognition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90C255" id="Hexagone 37" o:spid="_x0000_s1039" type="#_x0000_t9" style="position:absolute;left:0;text-align:left;margin-left:0;margin-top:13.45pt;width:195.75pt;height:40.5pt;z-index:25166233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" adj="1117" fillcolor="#ffc310 [3031]" stroked="f">
                <v:fill color2="#fcbd00 [3175]" rotate="t" colors="0 #ffc746;.5 #ffc600;1 #e5b600" focus="100%" type="gradient">
                  <o:fill v:ext="view" type="gradientUnscaled"/>
                </v:fill>
                <v:shadow on="t" color="black" opacity="41287f" offset="0,1.5pt"/>
                <v:textbox>
                  <w:txbxContent>
                    <w:p w14:paraId="505B0EEE" w14:textId="77777777" w:rsidR="00D375FF" w:rsidRPr="00526435" w:rsidRDefault="00D375FF" w:rsidP="00526435">
                      <w:pPr>
                        <w:jc w:val="center"/>
                        <w:rPr>
                          <w:rFonts w:asciiTheme="majorBidi" w:hAnsiTheme="majorBidi" w:cstheme="majorBidi"/>
                          <w:sz w:val="24"/>
                          <w:szCs w:val="24"/>
                        </w:rPr>
                      </w:pPr>
                      <w:r>
                        <w:rPr>
                          <w:rFonts w:asciiTheme="majorBidi" w:hAnsiTheme="majorBidi" w:cstheme="majorBidi"/>
                          <w:sz w:val="24"/>
                          <w:szCs w:val="24"/>
                        </w:rPr>
                        <w:t xml:space="preserve">Knowledge of Cognition </w:t>
                      </w:r>
                    </w:p>
                  </w:txbxContent>
                </v:textbox>
                <w10:wrap anchorx="margin"/>
              </v:shape>
            </w:pict>
          </mc:Fallback>
        </mc:AlternateContent>
      </w:r>
      <w:r w:rsidR="00526435">
        <w:rPr>
          <w:rFonts w:asciiTheme="majorBidi" w:hAnsiTheme="majorBidi" w:cstheme="majorBidi"/>
          <w:noProof/>
          <w:sz w:val="24"/>
          <w:szCs w:val="24"/>
          <w:lang w:val="fr-FR" w:eastAsia="fr-FR"/>
        </w:rPr>
        <mc:AlternateContent>
          <mc:Choice Requires="wps">
            <w:drawing>
              <wp:anchor distT="0" distB="0" distL="114300" distR="114300" simplePos="0" relativeHeight="251663360" behindDoc="0" locked="0" layoutInCell="1" allowOverlap="1" wp14:anchorId="7CE51CA9" wp14:editId="7C89763A">
                <wp:simplePos x="0" y="0"/>
                <wp:positionH relativeFrom="column">
                  <wp:posOffset>2949575</wp:posOffset>
                </wp:positionH>
                <wp:positionV relativeFrom="paragraph">
                  <wp:posOffset>113665</wp:posOffset>
                </wp:positionV>
                <wp:extent cx="2600325" cy="542925"/>
                <wp:effectExtent l="57150" t="38100" r="66675" b="85725"/>
                <wp:wrapNone/>
                <wp:docPr id="40" name="Hexagone 40"/>
                <wp:cNvGraphicFramePr/>
                <a:graphic xmlns:a="http://schemas.openxmlformats.org/drawingml/2006/main">
                  <a:graphicData uri="http://schemas.microsoft.com/office/word/2010/wordprocessingShape">
                    <wps:wsp>
                      <wps:cNvSpPr/>
                      <wps:spPr>
                        <a:xfrm>
                          <a:off x="0" y="0"/>
                          <a:ext cx="2600325" cy="542925"/>
                        </a:xfrm>
                        <a:prstGeom prst="hexagon">
                          <a:avLst/>
                        </a:prstGeom>
                      </wps:spPr>
                      <wps:style>
                        <a:lnRef idx="0">
                          <a:schemeClr val="accent4"/>
                        </a:lnRef>
                        <a:fillRef idx="3">
                          <a:schemeClr val="accent4"/>
                        </a:fillRef>
                        <a:effectRef idx="3">
                          <a:schemeClr val="accent4"/>
                        </a:effectRef>
                        <a:fontRef idx="minor">
                          <a:schemeClr val="lt1"/>
                        </a:fontRef>
                      </wps:style>
                      <wps:txbx>
                        <w:txbxContent>
                          <w:p w14:paraId="72B9C6EB" w14:textId="77777777" w:rsidR="00D375FF" w:rsidRPr="00526435" w:rsidRDefault="00D375FF" w:rsidP="00526435">
                            <w:pPr>
                              <w:jc w:val="center"/>
                              <w:rPr>
                                <w:rFonts w:asciiTheme="majorBidi" w:hAnsiTheme="majorBidi" w:cstheme="majorBidi"/>
                                <w:sz w:val="24"/>
                                <w:szCs w:val="24"/>
                              </w:rPr>
                            </w:pPr>
                            <w:r>
                              <w:rPr>
                                <w:rFonts w:asciiTheme="majorBidi" w:hAnsiTheme="majorBidi" w:cstheme="majorBidi"/>
                                <w:sz w:val="24"/>
                                <w:szCs w:val="24"/>
                              </w:rPr>
                              <w:t>Regulation of 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CE51CA9" id="Hexagone 40" o:spid="_x0000_s1040" type="#_x0000_t9" style="position:absolute;left:0;text-align:left;margin-left:232.25pt;margin-top:8.95pt;width:204.75pt;height:42.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" adj="1127" fillcolor="#ffc310 [3031]" stroked="f">
                <v:fill color2="#fcbd00 [3175]" rotate="t" colors="0 #ffc746;.5 #ffc600;1 #e5b600" focus="100%" type="gradient">
                  <o:fill v:ext="view" type="gradientUnscaled"/>
                </v:fill>
                <v:shadow on="t" color="black" opacity="41287f" offset="0,1.5pt"/>
                <v:textbox>
                  <w:txbxContent>
                    <w:p w14:paraId="72B9C6EB" w14:textId="77777777" w:rsidR="00D375FF" w:rsidRPr="00526435" w:rsidRDefault="00D375FF" w:rsidP="00526435">
                      <w:pPr>
                        <w:jc w:val="center"/>
                        <w:rPr>
                          <w:rFonts w:asciiTheme="majorBidi" w:hAnsiTheme="majorBidi" w:cstheme="majorBidi"/>
                          <w:sz w:val="24"/>
                          <w:szCs w:val="24"/>
                        </w:rPr>
                      </w:pPr>
                      <w:r>
                        <w:rPr>
                          <w:rFonts w:asciiTheme="majorBidi" w:hAnsiTheme="majorBidi" w:cstheme="majorBidi"/>
                          <w:sz w:val="24"/>
                          <w:szCs w:val="24"/>
                        </w:rPr>
                        <w:t>Regulation of Cognition</w:t>
                      </w:r>
                    </w:p>
                  </w:txbxContent>
                </v:textbox>
              </v:shape>
            </w:pict>
          </mc:Fallback>
        </mc:AlternateContent>
      </w:r>
    </w:p>
    <w:p w14:paraId="27CCE6C2" w14:textId="77777777" w:rsidR="00526435" w:rsidRDefault="00007B63"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77696" behindDoc="0" locked="0" layoutInCell="1" allowOverlap="1" wp14:anchorId="40899292" wp14:editId="78C8BC7C">
                <wp:simplePos x="0" y="0"/>
                <wp:positionH relativeFrom="column">
                  <wp:posOffset>4921250</wp:posOffset>
                </wp:positionH>
                <wp:positionV relativeFrom="paragraph">
                  <wp:posOffset>311150</wp:posOffset>
                </wp:positionV>
                <wp:extent cx="9525" cy="504825"/>
                <wp:effectExtent l="38100" t="0" r="66675" b="47625"/>
                <wp:wrapNone/>
                <wp:docPr id="93" name="Connecteur droit avec flèche 93"/>
                <wp:cNvGraphicFramePr/>
                <a:graphic xmlns:a="http://schemas.openxmlformats.org/drawingml/2006/main">
                  <a:graphicData uri="http://schemas.microsoft.com/office/word/2010/wordprocessingShape">
                    <wps:wsp>
                      <wps:cNvCnPr/>
                      <wps:spPr>
                        <a:xfrm>
                          <a:off x="0" y="0"/>
                          <a:ext cx="9525" cy="5048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E658A47" id="Connecteur droit avec flèche 93" o:spid="_x0000_s1026" type="#_x0000_t32" style="position:absolute;margin-left:387.5pt;margin-top:24.5pt;width:.75pt;height:39.7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" strokecolor="#5b9bd5 [3204]"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75648" behindDoc="0" locked="0" layoutInCell="1" allowOverlap="1" wp14:anchorId="47F3CBE5" wp14:editId="6EE1EAED">
                <wp:simplePos x="0" y="0"/>
                <wp:positionH relativeFrom="column">
                  <wp:posOffset>720725</wp:posOffset>
                </wp:positionH>
                <wp:positionV relativeFrom="paragraph">
                  <wp:posOffset>311150</wp:posOffset>
                </wp:positionV>
                <wp:extent cx="0" cy="466725"/>
                <wp:effectExtent l="76200" t="0" r="57150" b="47625"/>
                <wp:wrapNone/>
                <wp:docPr id="89" name="Connecteur droit avec flèche 89"/>
                <wp:cNvGraphicFramePr/>
                <a:graphic xmlns:a="http://schemas.openxmlformats.org/drawingml/2006/main">
                  <a:graphicData uri="http://schemas.microsoft.com/office/word/2010/wordprocessingShape">
                    <wps:wsp>
                      <wps:cNvCnPr/>
                      <wps:spPr>
                        <a:xfrm>
                          <a:off x="0" y="0"/>
                          <a:ext cx="0" cy="4667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B1F9E8F" id="Connecteur droit avec flèche 89" o:spid="_x0000_s1026" type="#_x0000_t32" style="position:absolute;margin-left:56.75pt;margin-top:24.5pt;width:0;height:36.7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" strokecolor="#5b9bd5 [3204]" strokeweight=".5pt">
                <v:stroke endarrow="block" joinstyle="miter"/>
              </v:shape>
            </w:pict>
          </mc:Fallback>
        </mc:AlternateContent>
      </w:r>
    </w:p>
    <w:p w14:paraId="7ABD585F" w14:textId="77777777" w:rsidR="00526435" w:rsidRDefault="00526435" w:rsidP="000A16E5">
      <w:pPr>
        <w:spacing w:line="360" w:lineRule="auto"/>
        <w:jc w:val="both"/>
        <w:rPr>
          <w:rFonts w:asciiTheme="majorBidi" w:hAnsiTheme="majorBidi" w:cstheme="majorBidi"/>
          <w:sz w:val="24"/>
          <w:szCs w:val="24"/>
          <w:lang w:val="en-US"/>
        </w:rPr>
      </w:pPr>
    </w:p>
    <w:p w14:paraId="4CF421AF" w14:textId="77777777" w:rsidR="00526435" w:rsidRDefault="00861307"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70528" behindDoc="0" locked="0" layoutInCell="1" allowOverlap="1" wp14:anchorId="6BFE8506" wp14:editId="1E422BFF">
                <wp:simplePos x="0" y="0"/>
                <wp:positionH relativeFrom="column">
                  <wp:posOffset>1549400</wp:posOffset>
                </wp:positionH>
                <wp:positionV relativeFrom="paragraph">
                  <wp:posOffset>277495</wp:posOffset>
                </wp:positionV>
                <wp:extent cx="1600200" cy="828675"/>
                <wp:effectExtent l="76200" t="57150" r="95250" b="104775"/>
                <wp:wrapNone/>
                <wp:docPr id="47" name="Rectangle avec flèche vers la gauche 47"/>
                <wp:cNvGraphicFramePr/>
                <a:graphic xmlns:a="http://schemas.openxmlformats.org/drawingml/2006/main">
                  <a:graphicData uri="http://schemas.microsoft.com/office/word/2010/wordprocessingShape">
                    <wps:wsp>
                      <wps:cNvSpPr/>
                      <wps:spPr>
                        <a:xfrm>
                          <a:off x="0" y="0"/>
                          <a:ext cx="1600200" cy="828675"/>
                        </a:xfrm>
                        <a:prstGeom prst="leftArrowCallout">
                          <a:avLst/>
                        </a:prstGeom>
                        <a:solidFill>
                          <a:srgbClr val="0070C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156BB1BA" w14:textId="77777777" w:rsidR="00D375FF" w:rsidRPr="00007B63" w:rsidRDefault="00D375FF" w:rsidP="00007B63">
                            <w:pPr>
                              <w:jc w:val="center"/>
                              <w:rPr>
                                <w:rFonts w:asciiTheme="majorBidi" w:hAnsiTheme="majorBidi" w:cstheme="majorBidi"/>
                                <w:sz w:val="24"/>
                                <w:szCs w:val="24"/>
                              </w:rPr>
                            </w:pPr>
                            <w:r>
                              <w:rPr>
                                <w:rFonts w:asciiTheme="majorBidi" w:hAnsiTheme="majorBidi" w:cstheme="majorBidi"/>
                                <w:sz w:val="24"/>
                                <w:szCs w:val="24"/>
                              </w:rPr>
                              <w:t>The « What » aspect of 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FE8506"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Rectangle avec flèche vers la gauche 47" o:spid="_x0000_s1041" type="#_x0000_t77" style="position:absolute;left:0;text-align:left;margin-left:122pt;margin-top:21.85pt;width:126pt;height:6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" adj="7565,,2796" fillcolor="#0070c0" stroked="f" strokeweight="1pt">
                <v:shadow on="t" color="black" opacity="20971f" offset="0,2.2pt"/>
                <v:textbox>
                  <w:txbxContent>
                    <w:p w14:paraId="156BB1BA" w14:textId="77777777" w:rsidR="00D375FF" w:rsidRPr="00007B63" w:rsidRDefault="00D375FF" w:rsidP="00007B63">
                      <w:pPr>
                        <w:jc w:val="center"/>
                        <w:rPr>
                          <w:rFonts w:asciiTheme="majorBidi" w:hAnsiTheme="majorBidi" w:cstheme="majorBidi"/>
                          <w:sz w:val="24"/>
                          <w:szCs w:val="24"/>
                        </w:rPr>
                      </w:pPr>
                      <w:r>
                        <w:rPr>
                          <w:rFonts w:asciiTheme="majorBidi" w:hAnsiTheme="majorBidi" w:cstheme="majorBidi"/>
                          <w:sz w:val="24"/>
                          <w:szCs w:val="24"/>
                        </w:rPr>
                        <w:t>The « What » aspect of cognition</w:t>
                      </w:r>
                    </w:p>
                  </w:txbxContent>
                </v:textbox>
              </v:shape>
            </w:pict>
          </mc:Fallback>
        </mc:AlternateContent>
      </w:r>
      <w:r w:rsidR="00E854D3">
        <w:rPr>
          <w:rFonts w:asciiTheme="majorBidi" w:hAnsiTheme="majorBidi" w:cstheme="majorBidi"/>
          <w:noProof/>
          <w:sz w:val="24"/>
          <w:szCs w:val="24"/>
          <w:lang w:val="fr-FR" w:eastAsia="fr-FR"/>
        </w:rPr>
        <mc:AlternateContent>
          <mc:Choice Requires="wps">
            <w:drawing>
              <wp:anchor distT="0" distB="0" distL="114300" distR="114300" simplePos="0" relativeHeight="251667456" behindDoc="0" locked="0" layoutInCell="1" allowOverlap="1" wp14:anchorId="6B9E9001" wp14:editId="3D07634F">
                <wp:simplePos x="0" y="0"/>
                <wp:positionH relativeFrom="column">
                  <wp:posOffset>4216400</wp:posOffset>
                </wp:positionH>
                <wp:positionV relativeFrom="paragraph">
                  <wp:posOffset>96521</wp:posOffset>
                </wp:positionV>
                <wp:extent cx="1381125" cy="1123950"/>
                <wp:effectExtent l="76200" t="57150" r="104775" b="95250"/>
                <wp:wrapNone/>
                <wp:docPr id="44" name="Organigramme : Connecteur 44"/>
                <wp:cNvGraphicFramePr/>
                <a:graphic xmlns:a="http://schemas.openxmlformats.org/drawingml/2006/main">
                  <a:graphicData uri="http://schemas.microsoft.com/office/word/2010/wordprocessingShape">
                    <wps:wsp>
                      <wps:cNvSpPr/>
                      <wps:spPr>
                        <a:xfrm>
                          <a:off x="0" y="0"/>
                          <a:ext cx="1381125" cy="1123950"/>
                        </a:xfrm>
                        <a:prstGeom prst="flowChartConnector">
                          <a:avLst/>
                        </a:prstGeom>
                        <a:solidFill>
                          <a:srgbClr val="00B0F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61155B50" w14:textId="77777777" w:rsidR="00D375FF" w:rsidRPr="00E854D3" w:rsidRDefault="00D375FF" w:rsidP="00E854D3">
                            <w:pPr>
                              <w:jc w:val="center"/>
                              <w:rPr>
                                <w:rFonts w:asciiTheme="majorBidi" w:hAnsiTheme="majorBidi" w:cstheme="majorBidi"/>
                                <w:sz w:val="24"/>
                                <w:szCs w:val="24"/>
                              </w:rPr>
                            </w:pPr>
                            <w:r>
                              <w:rPr>
                                <w:rFonts w:asciiTheme="majorBidi" w:hAnsiTheme="majorBidi" w:cstheme="majorBidi"/>
                                <w:sz w:val="24"/>
                                <w:szCs w:val="24"/>
                              </w:rPr>
                              <w:t>Planning Activities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9E9001" id="_x0000_t120" coordsize="21600,21600" o:spt="120" path="m10800,qx,10800,10800,21600,21600,10800,10800,xe">
                <v:path gradientshapeok="t" o:connecttype="custom" o:connectlocs="10800,0;3163,3163;0,10800;3163,18437;10800,21600;18437,18437;21600,10800;18437,3163" textboxrect="3163,3163,18437,18437"/>
              </v:shapetype>
              <v:shape id="Organigramme : Connecteur 44" o:spid="_x0000_s1042" type="#_x0000_t120" style="position:absolute;left:0;text-align:left;margin-left:332pt;margin-top:7.6pt;width:108.75pt;height:8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" fillcolor="#00b0f0" stroked="f" strokeweight="1pt">
                <v:stroke joinstyle="miter"/>
                <v:shadow on="t" color="black" opacity="20971f" offset="0,2.2pt"/>
                <v:textbox>
                  <w:txbxContent>
                    <w:p w14:paraId="61155B50" w14:textId="77777777" w:rsidR="00D375FF" w:rsidRPr="00E854D3" w:rsidRDefault="00D375FF" w:rsidP="00E854D3">
                      <w:pPr>
                        <w:jc w:val="center"/>
                        <w:rPr>
                          <w:rFonts w:asciiTheme="majorBidi" w:hAnsiTheme="majorBidi" w:cstheme="majorBidi"/>
                          <w:sz w:val="24"/>
                          <w:szCs w:val="24"/>
                        </w:rPr>
                      </w:pPr>
                      <w:r>
                        <w:rPr>
                          <w:rFonts w:asciiTheme="majorBidi" w:hAnsiTheme="majorBidi" w:cstheme="majorBidi"/>
                          <w:sz w:val="24"/>
                          <w:szCs w:val="24"/>
                        </w:rPr>
                        <w:t>Planning Activities</w:t>
                      </w:r>
                    </w:p>
                  </w:txbxContent>
                </v:textbox>
              </v:shape>
            </w:pict>
          </mc:Fallback>
        </mc:AlternateContent>
      </w:r>
      <w:r w:rsidR="0081158C">
        <w:rPr>
          <w:rFonts w:asciiTheme="majorBidi" w:hAnsiTheme="majorBidi" w:cstheme="majorBidi"/>
          <w:noProof/>
          <w:sz w:val="24"/>
          <w:szCs w:val="24"/>
          <w:lang w:val="fr-FR" w:eastAsia="fr-FR"/>
        </w:rPr>
        <mc:AlternateContent>
          <mc:Choice Requires="wps">
            <w:drawing>
              <wp:anchor distT="0" distB="0" distL="114300" distR="114300" simplePos="0" relativeHeight="251664384" behindDoc="0" locked="0" layoutInCell="1" allowOverlap="1" wp14:anchorId="5F79ABBC" wp14:editId="59BE2390">
                <wp:simplePos x="0" y="0"/>
                <wp:positionH relativeFrom="margin">
                  <wp:align>left</wp:align>
                </wp:positionH>
                <wp:positionV relativeFrom="paragraph">
                  <wp:posOffset>58420</wp:posOffset>
                </wp:positionV>
                <wp:extent cx="1371600" cy="1181100"/>
                <wp:effectExtent l="76200" t="57150" r="76200" b="95250"/>
                <wp:wrapNone/>
                <wp:docPr id="41" name="Ellipse 41"/>
                <wp:cNvGraphicFramePr/>
                <a:graphic xmlns:a="http://schemas.openxmlformats.org/drawingml/2006/main">
                  <a:graphicData uri="http://schemas.microsoft.com/office/word/2010/wordprocessingShape">
                    <wps:wsp>
                      <wps:cNvSpPr/>
                      <wps:spPr>
                        <a:xfrm>
                          <a:off x="0" y="0"/>
                          <a:ext cx="1371600" cy="1181100"/>
                        </a:xfrm>
                        <a:prstGeom prst="ellipse">
                          <a:avLst/>
                        </a:prstGeom>
                        <a:solidFill>
                          <a:srgbClr val="00B0F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0A229019" w14:textId="77777777" w:rsidR="00D375FF" w:rsidRPr="0081158C" w:rsidRDefault="00D375FF" w:rsidP="00E854D3">
                            <w:pPr>
                              <w:jc w:val="center"/>
                              <w:rPr>
                                <w:rFonts w:asciiTheme="majorBidi" w:hAnsiTheme="majorBidi" w:cstheme="majorBidi"/>
                                <w:sz w:val="24"/>
                                <w:szCs w:val="24"/>
                              </w:rPr>
                            </w:pPr>
                            <w:r>
                              <w:rPr>
                                <w:rFonts w:asciiTheme="majorBidi" w:hAnsiTheme="majorBidi" w:cstheme="majorBidi"/>
                                <w:sz w:val="24"/>
                                <w:szCs w:val="24"/>
                              </w:rPr>
                              <w:t>Declarative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79ABBC" id="Ellipse 41" o:spid="_x0000_s1043" style="position:absolute;left:0;text-align:left;margin-left:0;margin-top:4.6pt;width:108pt;height:93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" fillcolor="#00b0f0" stroked="f" strokeweight="1pt">
                <v:stroke joinstyle="miter"/>
                <v:shadow on="t" color="black" opacity="20971f" offset="0,2.2pt"/>
                <v:textbox>
                  <w:txbxContent>
                    <w:p w14:paraId="0A229019" w14:textId="77777777" w:rsidR="00D375FF" w:rsidRPr="0081158C" w:rsidRDefault="00D375FF" w:rsidP="00E854D3">
                      <w:pPr>
                        <w:jc w:val="center"/>
                        <w:rPr>
                          <w:rFonts w:asciiTheme="majorBidi" w:hAnsiTheme="majorBidi" w:cstheme="majorBidi"/>
                          <w:sz w:val="24"/>
                          <w:szCs w:val="24"/>
                        </w:rPr>
                      </w:pPr>
                      <w:r>
                        <w:rPr>
                          <w:rFonts w:asciiTheme="majorBidi" w:hAnsiTheme="majorBidi" w:cstheme="majorBidi"/>
                          <w:sz w:val="24"/>
                          <w:szCs w:val="24"/>
                        </w:rPr>
                        <w:t>Declarative Knowledge</w:t>
                      </w:r>
                    </w:p>
                  </w:txbxContent>
                </v:textbox>
                <w10:wrap anchorx="margin"/>
              </v:oval>
            </w:pict>
          </mc:Fallback>
        </mc:AlternateContent>
      </w:r>
    </w:p>
    <w:p w14:paraId="4CBD0313" w14:textId="77777777" w:rsidR="00526435" w:rsidRDefault="00526435" w:rsidP="000A16E5">
      <w:pPr>
        <w:spacing w:line="360" w:lineRule="auto"/>
        <w:jc w:val="both"/>
        <w:rPr>
          <w:rFonts w:asciiTheme="majorBidi" w:hAnsiTheme="majorBidi" w:cstheme="majorBidi"/>
          <w:sz w:val="24"/>
          <w:szCs w:val="24"/>
          <w:lang w:val="en-US"/>
        </w:rPr>
      </w:pPr>
    </w:p>
    <w:p w14:paraId="0A2BDB34" w14:textId="77777777" w:rsidR="00526435" w:rsidRDefault="00526435" w:rsidP="000A16E5">
      <w:pPr>
        <w:spacing w:line="360" w:lineRule="auto"/>
        <w:jc w:val="both"/>
        <w:rPr>
          <w:rFonts w:asciiTheme="majorBidi" w:hAnsiTheme="majorBidi" w:cstheme="majorBidi"/>
          <w:sz w:val="24"/>
          <w:szCs w:val="24"/>
          <w:lang w:val="en-US"/>
        </w:rPr>
      </w:pPr>
    </w:p>
    <w:p w14:paraId="4F851190" w14:textId="77777777" w:rsidR="00526435" w:rsidRDefault="00007B63"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78720" behindDoc="0" locked="0" layoutInCell="1" allowOverlap="1" wp14:anchorId="6E67241A" wp14:editId="05E0DCA7">
                <wp:simplePos x="0" y="0"/>
                <wp:positionH relativeFrom="column">
                  <wp:posOffset>4978400</wp:posOffset>
                </wp:positionH>
                <wp:positionV relativeFrom="paragraph">
                  <wp:posOffset>136525</wp:posOffset>
                </wp:positionV>
                <wp:extent cx="0" cy="257175"/>
                <wp:effectExtent l="76200" t="0" r="57150" b="47625"/>
                <wp:wrapNone/>
                <wp:docPr id="94" name="Connecteur droit avec flèche 94"/>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0422DDA" id="Connecteur droit avec flèche 94" o:spid="_x0000_s1026" type="#_x0000_t32" style="position:absolute;margin-left:392pt;margin-top:10.75pt;width:0;height:20.2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" strokecolor="#5b9bd5 [3204]"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76672" behindDoc="0" locked="0" layoutInCell="1" allowOverlap="1" wp14:anchorId="1E7DB907" wp14:editId="58300A86">
                <wp:simplePos x="0" y="0"/>
                <wp:positionH relativeFrom="column">
                  <wp:posOffset>692150</wp:posOffset>
                </wp:positionH>
                <wp:positionV relativeFrom="paragraph">
                  <wp:posOffset>155575</wp:posOffset>
                </wp:positionV>
                <wp:extent cx="9525" cy="209550"/>
                <wp:effectExtent l="38100" t="0" r="66675" b="57150"/>
                <wp:wrapNone/>
                <wp:docPr id="90" name="Connecteur droit avec flèche 90"/>
                <wp:cNvGraphicFramePr/>
                <a:graphic xmlns:a="http://schemas.openxmlformats.org/drawingml/2006/main">
                  <a:graphicData uri="http://schemas.microsoft.com/office/word/2010/wordprocessingShape">
                    <wps:wsp>
                      <wps:cNvCnPr/>
                      <wps:spPr>
                        <a:xfrm>
                          <a:off x="0" y="0"/>
                          <a:ext cx="9525" cy="2095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A25EF01" id="Connecteur droit avec flèche 90" o:spid="_x0000_s1026" type="#_x0000_t32" style="position:absolute;margin-left:54.5pt;margin-top:12.25pt;width:.75pt;height:16.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" strokecolor="#5b9bd5 [3204]" strokeweight=".5pt">
                <v:stroke endarrow="block" joinstyle="miter"/>
              </v:shape>
            </w:pict>
          </mc:Fallback>
        </mc:AlternateContent>
      </w:r>
    </w:p>
    <w:p w14:paraId="3EFF9994" w14:textId="77777777" w:rsidR="00526435" w:rsidRDefault="00861307"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71552" behindDoc="0" locked="0" layoutInCell="1" allowOverlap="1" wp14:anchorId="46108D5F" wp14:editId="040C556D">
                <wp:simplePos x="0" y="0"/>
                <wp:positionH relativeFrom="column">
                  <wp:posOffset>1568450</wp:posOffset>
                </wp:positionH>
                <wp:positionV relativeFrom="paragraph">
                  <wp:posOffset>219710</wp:posOffset>
                </wp:positionV>
                <wp:extent cx="1628775" cy="876300"/>
                <wp:effectExtent l="76200" t="57150" r="104775" b="114300"/>
                <wp:wrapNone/>
                <wp:docPr id="48" name="Rectangle avec flèche vers la gauche 48"/>
                <wp:cNvGraphicFramePr/>
                <a:graphic xmlns:a="http://schemas.openxmlformats.org/drawingml/2006/main">
                  <a:graphicData uri="http://schemas.microsoft.com/office/word/2010/wordprocessingShape">
                    <wps:wsp>
                      <wps:cNvSpPr/>
                      <wps:spPr>
                        <a:xfrm>
                          <a:off x="0" y="0"/>
                          <a:ext cx="1628775" cy="876300"/>
                        </a:xfrm>
                        <a:prstGeom prst="leftArrowCallout">
                          <a:avLst/>
                        </a:prstGeom>
                        <a:solidFill>
                          <a:srgbClr val="0070C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48C8AD26" w14:textId="77777777" w:rsidR="00D375FF" w:rsidRPr="00007B63" w:rsidRDefault="00D375FF" w:rsidP="00007B63">
                            <w:pPr>
                              <w:jc w:val="center"/>
                              <w:rPr>
                                <w:rFonts w:asciiTheme="majorBidi" w:hAnsiTheme="majorBidi" w:cstheme="majorBidi"/>
                                <w:sz w:val="24"/>
                                <w:szCs w:val="24"/>
                              </w:rPr>
                            </w:pPr>
                            <w:r>
                              <w:rPr>
                                <w:rFonts w:asciiTheme="majorBidi" w:hAnsiTheme="majorBidi" w:cstheme="majorBidi"/>
                                <w:sz w:val="24"/>
                                <w:szCs w:val="24"/>
                              </w:rPr>
                              <w:t>The « How » aspect of 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08D5F" id="Rectangle avec flèche vers la gauche 48" o:spid="_x0000_s1044" type="#_x0000_t77" style="position:absolute;left:0;text-align:left;margin-left:123.5pt;margin-top:17.3pt;width:128.25pt;height:6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" adj="7565,,2905" fillcolor="#0070c0" stroked="f" strokeweight="1pt">
                <v:shadow on="t" color="black" opacity="20971f" offset="0,2.2pt"/>
                <v:textbox>
                  <w:txbxContent>
                    <w:p w14:paraId="48C8AD26" w14:textId="77777777" w:rsidR="00D375FF" w:rsidRPr="00007B63" w:rsidRDefault="00D375FF" w:rsidP="00007B63">
                      <w:pPr>
                        <w:jc w:val="center"/>
                        <w:rPr>
                          <w:rFonts w:asciiTheme="majorBidi" w:hAnsiTheme="majorBidi" w:cstheme="majorBidi"/>
                          <w:sz w:val="24"/>
                          <w:szCs w:val="24"/>
                        </w:rPr>
                      </w:pPr>
                      <w:r>
                        <w:rPr>
                          <w:rFonts w:asciiTheme="majorBidi" w:hAnsiTheme="majorBidi" w:cstheme="majorBidi"/>
                          <w:sz w:val="24"/>
                          <w:szCs w:val="24"/>
                        </w:rPr>
                        <w:t>The « How » aspect of cognition</w:t>
                      </w:r>
                    </w:p>
                  </w:txbxContent>
                </v:textbox>
              </v:shape>
            </w:pict>
          </mc:Fallback>
        </mc:AlternateContent>
      </w:r>
      <w:r w:rsidR="00E854D3">
        <w:rPr>
          <w:rFonts w:asciiTheme="majorBidi" w:hAnsiTheme="majorBidi" w:cstheme="majorBidi"/>
          <w:noProof/>
          <w:sz w:val="24"/>
          <w:szCs w:val="24"/>
          <w:lang w:val="fr-FR" w:eastAsia="fr-FR"/>
        </w:rPr>
        <mc:AlternateContent>
          <mc:Choice Requires="wps">
            <w:drawing>
              <wp:anchor distT="0" distB="0" distL="114300" distR="114300" simplePos="0" relativeHeight="251668480" behindDoc="0" locked="0" layoutInCell="1" allowOverlap="1" wp14:anchorId="6835D6E4" wp14:editId="7481CDAE">
                <wp:simplePos x="0" y="0"/>
                <wp:positionH relativeFrom="column">
                  <wp:posOffset>4225925</wp:posOffset>
                </wp:positionH>
                <wp:positionV relativeFrom="paragraph">
                  <wp:posOffset>10160</wp:posOffset>
                </wp:positionV>
                <wp:extent cx="1381125" cy="1171575"/>
                <wp:effectExtent l="76200" t="57150" r="85725" b="104775"/>
                <wp:wrapNone/>
                <wp:docPr id="45" name="Organigramme : Connecteur 45"/>
                <wp:cNvGraphicFramePr/>
                <a:graphic xmlns:a="http://schemas.openxmlformats.org/drawingml/2006/main">
                  <a:graphicData uri="http://schemas.microsoft.com/office/word/2010/wordprocessingShape">
                    <wps:wsp>
                      <wps:cNvSpPr/>
                      <wps:spPr>
                        <a:xfrm>
                          <a:off x="0" y="0"/>
                          <a:ext cx="1381125" cy="1171575"/>
                        </a:xfrm>
                        <a:prstGeom prst="flowChartConnector">
                          <a:avLst/>
                        </a:prstGeom>
                        <a:solidFill>
                          <a:srgbClr val="00B0F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130351A6" w14:textId="77777777" w:rsidR="00D375FF" w:rsidRPr="00E854D3" w:rsidRDefault="00D375FF" w:rsidP="00E854D3">
                            <w:pPr>
                              <w:jc w:val="center"/>
                              <w:rPr>
                                <w:rFonts w:asciiTheme="majorBidi" w:hAnsiTheme="majorBidi" w:cstheme="majorBidi"/>
                                <w:sz w:val="24"/>
                                <w:szCs w:val="24"/>
                              </w:rPr>
                            </w:pPr>
                            <w:r>
                              <w:rPr>
                                <w:rFonts w:asciiTheme="majorBidi" w:hAnsiTheme="majorBidi" w:cstheme="majorBidi"/>
                                <w:sz w:val="24"/>
                                <w:szCs w:val="24"/>
                              </w:rPr>
                              <w:t>Monitoring Activities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35D6E4" id="Organigramme : Connecteur 45" o:spid="_x0000_s1045" type="#_x0000_t120" style="position:absolute;left:0;text-align:left;margin-left:332.75pt;margin-top:.8pt;width:108.75pt;height:92.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" fillcolor="#00b0f0" stroked="f" strokeweight="1pt">
                <v:stroke joinstyle="miter"/>
                <v:shadow on="t" color="black" opacity="20971f" offset="0,2.2pt"/>
                <v:textbox>
                  <w:txbxContent>
                    <w:p w14:paraId="130351A6" w14:textId="77777777" w:rsidR="00D375FF" w:rsidRPr="00E854D3" w:rsidRDefault="00D375FF" w:rsidP="00E854D3">
                      <w:pPr>
                        <w:jc w:val="center"/>
                        <w:rPr>
                          <w:rFonts w:asciiTheme="majorBidi" w:hAnsiTheme="majorBidi" w:cstheme="majorBidi"/>
                          <w:sz w:val="24"/>
                          <w:szCs w:val="24"/>
                        </w:rPr>
                      </w:pPr>
                      <w:r>
                        <w:rPr>
                          <w:rFonts w:asciiTheme="majorBidi" w:hAnsiTheme="majorBidi" w:cstheme="majorBidi"/>
                          <w:sz w:val="24"/>
                          <w:szCs w:val="24"/>
                        </w:rPr>
                        <w:t>Monitoring Activities</w:t>
                      </w:r>
                    </w:p>
                  </w:txbxContent>
                </v:textbox>
              </v:shape>
            </w:pict>
          </mc:Fallback>
        </mc:AlternateContent>
      </w:r>
      <w:r w:rsidR="0081158C">
        <w:rPr>
          <w:rFonts w:asciiTheme="majorBidi" w:hAnsiTheme="majorBidi" w:cstheme="majorBidi"/>
          <w:noProof/>
          <w:sz w:val="24"/>
          <w:szCs w:val="24"/>
          <w:lang w:val="fr-FR" w:eastAsia="fr-FR"/>
        </w:rPr>
        <mc:AlternateContent>
          <mc:Choice Requires="wps">
            <w:drawing>
              <wp:anchor distT="0" distB="0" distL="114300" distR="114300" simplePos="0" relativeHeight="251665408" behindDoc="0" locked="0" layoutInCell="1" allowOverlap="1" wp14:anchorId="32BC78C8" wp14:editId="03727224">
                <wp:simplePos x="0" y="0"/>
                <wp:positionH relativeFrom="margin">
                  <wp:align>left</wp:align>
                </wp:positionH>
                <wp:positionV relativeFrom="paragraph">
                  <wp:posOffset>10161</wp:posOffset>
                </wp:positionV>
                <wp:extent cx="1352550" cy="1209675"/>
                <wp:effectExtent l="76200" t="57150" r="76200" b="104775"/>
                <wp:wrapNone/>
                <wp:docPr id="42" name="Organigramme : Connecteur 42"/>
                <wp:cNvGraphicFramePr/>
                <a:graphic xmlns:a="http://schemas.openxmlformats.org/drawingml/2006/main">
                  <a:graphicData uri="http://schemas.microsoft.com/office/word/2010/wordprocessingShape">
                    <wps:wsp>
                      <wps:cNvSpPr/>
                      <wps:spPr>
                        <a:xfrm>
                          <a:off x="0" y="0"/>
                          <a:ext cx="1352550" cy="1209675"/>
                        </a:xfrm>
                        <a:prstGeom prst="flowChartConnector">
                          <a:avLst/>
                        </a:prstGeom>
                        <a:solidFill>
                          <a:srgbClr val="00B0F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5D43F0B8" w14:textId="77777777" w:rsidR="00D375FF" w:rsidRPr="0081158C" w:rsidRDefault="00D375FF" w:rsidP="00E854D3">
                            <w:pPr>
                              <w:jc w:val="center"/>
                              <w:rPr>
                                <w:rFonts w:asciiTheme="majorBidi" w:hAnsiTheme="majorBidi" w:cstheme="majorBidi"/>
                                <w:sz w:val="24"/>
                                <w:szCs w:val="24"/>
                              </w:rPr>
                            </w:pPr>
                            <w:r>
                              <w:rPr>
                                <w:rFonts w:asciiTheme="majorBidi" w:hAnsiTheme="majorBidi" w:cstheme="majorBidi"/>
                                <w:sz w:val="24"/>
                                <w:szCs w:val="24"/>
                              </w:rPr>
                              <w:t>Procedural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BC78C8" id="Organigramme : Connecteur 42" o:spid="_x0000_s1046" type="#_x0000_t120" style="position:absolute;left:0;text-align:left;margin-left:0;margin-top:.8pt;width:106.5pt;height:95.2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" fillcolor="#00b0f0" stroked="f" strokeweight="1pt">
                <v:stroke joinstyle="miter"/>
                <v:shadow on="t" color="black" opacity="20971f" offset="0,2.2pt"/>
                <v:textbox>
                  <w:txbxContent>
                    <w:p w14:paraId="5D43F0B8" w14:textId="77777777" w:rsidR="00D375FF" w:rsidRPr="0081158C" w:rsidRDefault="00D375FF" w:rsidP="00E854D3">
                      <w:pPr>
                        <w:jc w:val="center"/>
                        <w:rPr>
                          <w:rFonts w:asciiTheme="majorBidi" w:hAnsiTheme="majorBidi" w:cstheme="majorBidi"/>
                          <w:sz w:val="24"/>
                          <w:szCs w:val="24"/>
                        </w:rPr>
                      </w:pPr>
                      <w:r>
                        <w:rPr>
                          <w:rFonts w:asciiTheme="majorBidi" w:hAnsiTheme="majorBidi" w:cstheme="majorBidi"/>
                          <w:sz w:val="24"/>
                          <w:szCs w:val="24"/>
                        </w:rPr>
                        <w:t>Procedural Knowledge</w:t>
                      </w:r>
                    </w:p>
                  </w:txbxContent>
                </v:textbox>
                <w10:wrap anchorx="margin"/>
              </v:shape>
            </w:pict>
          </mc:Fallback>
        </mc:AlternateContent>
      </w:r>
    </w:p>
    <w:p w14:paraId="6EB39B8E" w14:textId="77777777" w:rsidR="00526435" w:rsidRDefault="00526435" w:rsidP="000A16E5">
      <w:pPr>
        <w:spacing w:line="360" w:lineRule="auto"/>
        <w:jc w:val="both"/>
        <w:rPr>
          <w:rFonts w:asciiTheme="majorBidi" w:hAnsiTheme="majorBidi" w:cstheme="majorBidi"/>
          <w:sz w:val="24"/>
          <w:szCs w:val="24"/>
          <w:lang w:val="en-US"/>
        </w:rPr>
      </w:pPr>
    </w:p>
    <w:p w14:paraId="7B6379CA" w14:textId="77777777" w:rsidR="00526435" w:rsidRDefault="00526435" w:rsidP="000A16E5">
      <w:pPr>
        <w:spacing w:line="360" w:lineRule="auto"/>
        <w:jc w:val="both"/>
        <w:rPr>
          <w:rFonts w:asciiTheme="majorBidi" w:hAnsiTheme="majorBidi" w:cstheme="majorBidi"/>
          <w:sz w:val="24"/>
          <w:szCs w:val="24"/>
          <w:lang w:val="en-US"/>
        </w:rPr>
      </w:pPr>
    </w:p>
    <w:p w14:paraId="3244271B" w14:textId="77777777" w:rsidR="00526435" w:rsidRDefault="00007B63"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80768" behindDoc="0" locked="0" layoutInCell="1" allowOverlap="1" wp14:anchorId="58918E9E" wp14:editId="63191E6F">
                <wp:simplePos x="0" y="0"/>
                <wp:positionH relativeFrom="column">
                  <wp:posOffset>4949825</wp:posOffset>
                </wp:positionH>
                <wp:positionV relativeFrom="paragraph">
                  <wp:posOffset>97790</wp:posOffset>
                </wp:positionV>
                <wp:extent cx="0" cy="257175"/>
                <wp:effectExtent l="76200" t="0" r="57150" b="47625"/>
                <wp:wrapNone/>
                <wp:docPr id="96" name="Connecteur droit avec flèche 96"/>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736784B" id="Connecteur droit avec flèche 96" o:spid="_x0000_s1026" type="#_x0000_t32" style="position:absolute;margin-left:389.75pt;margin-top:7.7pt;width:0;height:20.2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" strokecolor="#5b9bd5 [3204]"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79744" behindDoc="0" locked="0" layoutInCell="1" allowOverlap="1" wp14:anchorId="55B17CC3" wp14:editId="150C2906">
                <wp:simplePos x="0" y="0"/>
                <wp:positionH relativeFrom="column">
                  <wp:posOffset>701675</wp:posOffset>
                </wp:positionH>
                <wp:positionV relativeFrom="paragraph">
                  <wp:posOffset>135890</wp:posOffset>
                </wp:positionV>
                <wp:extent cx="9525" cy="257175"/>
                <wp:effectExtent l="38100" t="0" r="66675" b="47625"/>
                <wp:wrapNone/>
                <wp:docPr id="95" name="Connecteur droit avec flèche 95"/>
                <wp:cNvGraphicFramePr/>
                <a:graphic xmlns:a="http://schemas.openxmlformats.org/drawingml/2006/main">
                  <a:graphicData uri="http://schemas.microsoft.com/office/word/2010/wordprocessingShape">
                    <wps:wsp>
                      <wps:cNvCnPr/>
                      <wps:spPr>
                        <a:xfrm>
                          <a:off x="0" y="0"/>
                          <a:ext cx="9525"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2DFBE2" id="Connecteur droit avec flèche 95" o:spid="_x0000_s1026" type="#_x0000_t32" style="position:absolute;margin-left:55.25pt;margin-top:10.7pt;width:.75pt;height:20.2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" strokecolor="#5b9bd5 [3204]" strokeweight=".5pt">
                <v:stroke endarrow="block" joinstyle="miter"/>
              </v:shape>
            </w:pict>
          </mc:Fallback>
        </mc:AlternateContent>
      </w:r>
    </w:p>
    <w:p w14:paraId="7B9CFFDC" w14:textId="77777777" w:rsidR="00526435" w:rsidRDefault="00861307" w:rsidP="000A16E5">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72576" behindDoc="0" locked="0" layoutInCell="1" allowOverlap="1" wp14:anchorId="0E8E790A" wp14:editId="0AC62E68">
                <wp:simplePos x="0" y="0"/>
                <wp:positionH relativeFrom="column">
                  <wp:posOffset>1616075</wp:posOffset>
                </wp:positionH>
                <wp:positionV relativeFrom="paragraph">
                  <wp:posOffset>257174</wp:posOffset>
                </wp:positionV>
                <wp:extent cx="1600200" cy="866775"/>
                <wp:effectExtent l="76200" t="57150" r="95250" b="123825"/>
                <wp:wrapNone/>
                <wp:docPr id="86" name="Rectangle avec flèche vers la gauche 86"/>
                <wp:cNvGraphicFramePr/>
                <a:graphic xmlns:a="http://schemas.openxmlformats.org/drawingml/2006/main">
                  <a:graphicData uri="http://schemas.microsoft.com/office/word/2010/wordprocessingShape">
                    <wps:wsp>
                      <wps:cNvSpPr/>
                      <wps:spPr>
                        <a:xfrm>
                          <a:off x="0" y="0"/>
                          <a:ext cx="1600200" cy="866775"/>
                        </a:xfrm>
                        <a:prstGeom prst="leftArrowCallout">
                          <a:avLst/>
                        </a:prstGeom>
                        <a:solidFill>
                          <a:srgbClr val="0070C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6F87931E" w14:textId="77777777" w:rsidR="00D375FF" w:rsidRPr="00004642" w:rsidRDefault="00D375FF" w:rsidP="00007B63">
                            <w:pPr>
                              <w:jc w:val="center"/>
                              <w:rPr>
                                <w:rFonts w:asciiTheme="majorBidi" w:hAnsiTheme="majorBidi" w:cstheme="majorBidi"/>
                                <w:sz w:val="24"/>
                                <w:szCs w:val="24"/>
                              </w:rPr>
                            </w:pPr>
                            <w:r w:rsidRPr="00004642">
                              <w:rPr>
                                <w:rFonts w:asciiTheme="majorBidi" w:hAnsiTheme="majorBidi" w:cstheme="majorBidi"/>
                                <w:sz w:val="24"/>
                                <w:szCs w:val="24"/>
                              </w:rPr>
                              <w:t>The « When/Why » aspects of 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8E790A" id="Rectangle avec flèche vers la gauche 86" o:spid="_x0000_s1047" type="#_x0000_t77" style="position:absolute;left:0;text-align:left;margin-left:127.25pt;margin-top:20.25pt;width:126pt;height:6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" adj="7565,,2925" fillcolor="#0070c0" stroked="f" strokeweight="1pt">
                <v:shadow on="t" color="black" opacity="20971f" offset="0,2.2pt"/>
                <v:textbox>
                  <w:txbxContent>
                    <w:p w14:paraId="6F87931E" w14:textId="77777777" w:rsidR="00D375FF" w:rsidRPr="00004642" w:rsidRDefault="00D375FF" w:rsidP="00007B63">
                      <w:pPr>
                        <w:jc w:val="center"/>
                        <w:rPr>
                          <w:rFonts w:asciiTheme="majorBidi" w:hAnsiTheme="majorBidi" w:cstheme="majorBidi"/>
                          <w:sz w:val="24"/>
                          <w:szCs w:val="24"/>
                        </w:rPr>
                      </w:pPr>
                      <w:r w:rsidRPr="00004642">
                        <w:rPr>
                          <w:rFonts w:asciiTheme="majorBidi" w:hAnsiTheme="majorBidi" w:cstheme="majorBidi"/>
                          <w:sz w:val="24"/>
                          <w:szCs w:val="24"/>
                        </w:rPr>
                        <w:t>The « When/Why » aspects of cognition</w:t>
                      </w:r>
                    </w:p>
                  </w:txbxContent>
                </v:textbox>
              </v:shape>
            </w:pict>
          </mc:Fallback>
        </mc:AlternateContent>
      </w:r>
      <w:r w:rsidR="00E854D3">
        <w:rPr>
          <w:rFonts w:asciiTheme="majorBidi" w:hAnsiTheme="majorBidi" w:cstheme="majorBidi"/>
          <w:noProof/>
          <w:sz w:val="24"/>
          <w:szCs w:val="24"/>
          <w:lang w:val="fr-FR" w:eastAsia="fr-FR"/>
        </w:rPr>
        <mc:AlternateContent>
          <mc:Choice Requires="wps">
            <w:drawing>
              <wp:anchor distT="0" distB="0" distL="114300" distR="114300" simplePos="0" relativeHeight="251669504" behindDoc="0" locked="0" layoutInCell="1" allowOverlap="1" wp14:anchorId="6FEF00FA" wp14:editId="3F0575AD">
                <wp:simplePos x="0" y="0"/>
                <wp:positionH relativeFrom="margin">
                  <wp:posOffset>4311650</wp:posOffset>
                </wp:positionH>
                <wp:positionV relativeFrom="paragraph">
                  <wp:posOffset>8890</wp:posOffset>
                </wp:positionV>
                <wp:extent cx="1295400" cy="1190625"/>
                <wp:effectExtent l="76200" t="57150" r="76200" b="104775"/>
                <wp:wrapNone/>
                <wp:docPr id="46" name="Organigramme : Connecteur 46"/>
                <wp:cNvGraphicFramePr/>
                <a:graphic xmlns:a="http://schemas.openxmlformats.org/drawingml/2006/main">
                  <a:graphicData uri="http://schemas.microsoft.com/office/word/2010/wordprocessingShape">
                    <wps:wsp>
                      <wps:cNvSpPr/>
                      <wps:spPr>
                        <a:xfrm>
                          <a:off x="0" y="0"/>
                          <a:ext cx="1295400" cy="1190625"/>
                        </a:xfrm>
                        <a:prstGeom prst="flowChartConnector">
                          <a:avLst/>
                        </a:prstGeom>
                        <a:solidFill>
                          <a:srgbClr val="00B0F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5AEC970E" w14:textId="77777777" w:rsidR="00D375FF" w:rsidRPr="00E854D3" w:rsidRDefault="00D375FF" w:rsidP="00E854D3">
                            <w:pPr>
                              <w:jc w:val="center"/>
                              <w:rPr>
                                <w:rFonts w:asciiTheme="majorBidi" w:hAnsiTheme="majorBidi" w:cstheme="majorBidi"/>
                                <w:sz w:val="24"/>
                                <w:szCs w:val="24"/>
                              </w:rPr>
                            </w:pPr>
                            <w:r>
                              <w:rPr>
                                <w:rFonts w:asciiTheme="majorBidi" w:hAnsiTheme="majorBidi" w:cstheme="majorBidi"/>
                                <w:sz w:val="24"/>
                                <w:szCs w:val="24"/>
                              </w:rPr>
                              <w:t>Evaluating Activities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EF00FA" id="Organigramme : Connecteur 46" o:spid="_x0000_s1048" type="#_x0000_t120" style="position:absolute;left:0;text-align:left;margin-left:339.5pt;margin-top:.7pt;width:102pt;height:93.7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" fillcolor="#00b0f0" stroked="f" strokeweight="1pt">
                <v:stroke joinstyle="miter"/>
                <v:shadow on="t" color="black" opacity="20971f" offset="0,2.2pt"/>
                <v:textbox>
                  <w:txbxContent>
                    <w:p w14:paraId="5AEC970E" w14:textId="77777777" w:rsidR="00D375FF" w:rsidRPr="00E854D3" w:rsidRDefault="00D375FF" w:rsidP="00E854D3">
                      <w:pPr>
                        <w:jc w:val="center"/>
                        <w:rPr>
                          <w:rFonts w:asciiTheme="majorBidi" w:hAnsiTheme="majorBidi" w:cstheme="majorBidi"/>
                          <w:sz w:val="24"/>
                          <w:szCs w:val="24"/>
                        </w:rPr>
                      </w:pPr>
                      <w:r>
                        <w:rPr>
                          <w:rFonts w:asciiTheme="majorBidi" w:hAnsiTheme="majorBidi" w:cstheme="majorBidi"/>
                          <w:sz w:val="24"/>
                          <w:szCs w:val="24"/>
                        </w:rPr>
                        <w:t>Evaluating Activities</w:t>
                      </w:r>
                    </w:p>
                  </w:txbxContent>
                </v:textbox>
                <w10:wrap anchorx="margin"/>
              </v:shape>
            </w:pict>
          </mc:Fallback>
        </mc:AlternateContent>
      </w:r>
      <w:r w:rsidR="0081158C">
        <w:rPr>
          <w:rFonts w:asciiTheme="majorBidi" w:hAnsiTheme="majorBidi" w:cstheme="majorBidi"/>
          <w:noProof/>
          <w:sz w:val="24"/>
          <w:szCs w:val="24"/>
          <w:lang w:val="fr-FR" w:eastAsia="fr-FR"/>
        </w:rPr>
        <mc:AlternateContent>
          <mc:Choice Requires="wps">
            <w:drawing>
              <wp:anchor distT="0" distB="0" distL="114300" distR="114300" simplePos="0" relativeHeight="251666432" behindDoc="0" locked="0" layoutInCell="1" allowOverlap="1" wp14:anchorId="4F803541" wp14:editId="0487DC6D">
                <wp:simplePos x="0" y="0"/>
                <wp:positionH relativeFrom="column">
                  <wp:posOffset>34925</wp:posOffset>
                </wp:positionH>
                <wp:positionV relativeFrom="paragraph">
                  <wp:posOffset>47625</wp:posOffset>
                </wp:positionV>
                <wp:extent cx="1295400" cy="1219200"/>
                <wp:effectExtent l="76200" t="57150" r="76200" b="95250"/>
                <wp:wrapNone/>
                <wp:docPr id="43" name="Organigramme : Connecteur 43"/>
                <wp:cNvGraphicFramePr/>
                <a:graphic xmlns:a="http://schemas.openxmlformats.org/drawingml/2006/main">
                  <a:graphicData uri="http://schemas.microsoft.com/office/word/2010/wordprocessingShape">
                    <wps:wsp>
                      <wps:cNvSpPr/>
                      <wps:spPr>
                        <a:xfrm>
                          <a:off x="0" y="0"/>
                          <a:ext cx="1295400" cy="1219200"/>
                        </a:xfrm>
                        <a:prstGeom prst="flowChartConnector">
                          <a:avLst/>
                        </a:prstGeom>
                        <a:solidFill>
                          <a:srgbClr val="00B0F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63DB3FD3" w14:textId="77777777" w:rsidR="00D375FF" w:rsidRPr="0081158C" w:rsidRDefault="00D375FF" w:rsidP="00E854D3">
                            <w:pPr>
                              <w:jc w:val="center"/>
                              <w:rPr>
                                <w:rFonts w:asciiTheme="majorBidi" w:hAnsiTheme="majorBidi" w:cstheme="majorBidi"/>
                                <w:sz w:val="24"/>
                                <w:szCs w:val="24"/>
                              </w:rPr>
                            </w:pPr>
                            <w:r>
                              <w:rPr>
                                <w:rFonts w:asciiTheme="majorBidi" w:hAnsiTheme="majorBidi" w:cstheme="majorBidi"/>
                                <w:sz w:val="24"/>
                                <w:szCs w:val="24"/>
                              </w:rPr>
                              <w:t>Conditional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803541" id="Organigramme : Connecteur 43" o:spid="_x0000_s1049" type="#_x0000_t120" style="position:absolute;left:0;text-align:left;margin-left:2.75pt;margin-top:3.75pt;width:102pt;height:9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" fillcolor="#00b0f0" stroked="f" strokeweight="1pt">
                <v:stroke joinstyle="miter"/>
                <v:shadow on="t" color="black" opacity="20971f" offset="0,2.2pt"/>
                <v:textbox>
                  <w:txbxContent>
                    <w:p w14:paraId="63DB3FD3" w14:textId="77777777" w:rsidR="00D375FF" w:rsidRPr="0081158C" w:rsidRDefault="00D375FF" w:rsidP="00E854D3">
                      <w:pPr>
                        <w:jc w:val="center"/>
                        <w:rPr>
                          <w:rFonts w:asciiTheme="majorBidi" w:hAnsiTheme="majorBidi" w:cstheme="majorBidi"/>
                          <w:sz w:val="24"/>
                          <w:szCs w:val="24"/>
                        </w:rPr>
                      </w:pPr>
                      <w:r>
                        <w:rPr>
                          <w:rFonts w:asciiTheme="majorBidi" w:hAnsiTheme="majorBidi" w:cstheme="majorBidi"/>
                          <w:sz w:val="24"/>
                          <w:szCs w:val="24"/>
                        </w:rPr>
                        <w:t>Conditional Knowledge</w:t>
                      </w:r>
                    </w:p>
                  </w:txbxContent>
                </v:textbox>
              </v:shape>
            </w:pict>
          </mc:Fallback>
        </mc:AlternateContent>
      </w:r>
    </w:p>
    <w:p w14:paraId="51109EF2" w14:textId="77777777" w:rsidR="00526435" w:rsidRDefault="00526435" w:rsidP="000A16E5">
      <w:pPr>
        <w:spacing w:line="360" w:lineRule="auto"/>
        <w:jc w:val="both"/>
        <w:rPr>
          <w:rFonts w:asciiTheme="majorBidi" w:hAnsiTheme="majorBidi" w:cstheme="majorBidi"/>
          <w:sz w:val="24"/>
          <w:szCs w:val="24"/>
          <w:lang w:val="en-US"/>
        </w:rPr>
      </w:pPr>
    </w:p>
    <w:p w14:paraId="05AE85DB" w14:textId="77777777" w:rsidR="0081158C" w:rsidRDefault="0081158C" w:rsidP="000A16E5">
      <w:pPr>
        <w:spacing w:line="360" w:lineRule="auto"/>
        <w:jc w:val="both"/>
        <w:rPr>
          <w:rFonts w:asciiTheme="majorBidi" w:hAnsiTheme="majorBidi" w:cstheme="majorBidi"/>
          <w:sz w:val="24"/>
          <w:szCs w:val="24"/>
          <w:lang w:val="en-US"/>
        </w:rPr>
      </w:pPr>
    </w:p>
    <w:p w14:paraId="1351D12B" w14:textId="77777777" w:rsidR="00FE2697" w:rsidRDefault="00FE2697" w:rsidP="000A16E5">
      <w:pPr>
        <w:spacing w:line="360" w:lineRule="auto"/>
        <w:jc w:val="both"/>
        <w:rPr>
          <w:rFonts w:asciiTheme="majorBidi" w:hAnsiTheme="majorBidi" w:cstheme="majorBidi"/>
          <w:sz w:val="24"/>
          <w:szCs w:val="24"/>
          <w:lang w:val="en-US"/>
        </w:rPr>
      </w:pPr>
    </w:p>
    <w:p w14:paraId="44D21159" w14:textId="77777777" w:rsidR="00CB18C1" w:rsidRDefault="00D615FC" w:rsidP="000A16E5">
      <w:pPr>
        <w:spacing w:line="360" w:lineRule="auto"/>
        <w:jc w:val="both"/>
        <w:rPr>
          <w:rFonts w:asciiTheme="majorBidi" w:hAnsiTheme="majorBidi" w:cstheme="majorBidi"/>
          <w:sz w:val="24"/>
          <w:szCs w:val="24"/>
          <w:lang w:val="en-US"/>
        </w:rPr>
      </w:pPr>
      <w:r w:rsidRPr="00C23283">
        <w:rPr>
          <w:rFonts w:asciiTheme="majorBidi" w:hAnsiTheme="majorBidi" w:cstheme="majorBidi"/>
          <w:b/>
          <w:bCs/>
          <w:sz w:val="24"/>
          <w:szCs w:val="24"/>
          <w:lang w:val="en-US"/>
        </w:rPr>
        <w:t>Figure 2.</w:t>
      </w:r>
      <w:r>
        <w:rPr>
          <w:rFonts w:asciiTheme="majorBidi" w:hAnsiTheme="majorBidi" w:cstheme="majorBidi"/>
          <w:sz w:val="24"/>
          <w:szCs w:val="24"/>
          <w:lang w:val="en-US"/>
        </w:rPr>
        <w:t xml:space="preserve"> </w:t>
      </w:r>
      <w:r w:rsidR="00CB18C1">
        <w:rPr>
          <w:rFonts w:asciiTheme="majorBidi" w:hAnsiTheme="majorBidi" w:cstheme="majorBidi"/>
          <w:sz w:val="24"/>
          <w:szCs w:val="24"/>
          <w:lang w:val="en-US"/>
        </w:rPr>
        <w:t>The Taxonomy of Metacognition</w:t>
      </w:r>
    </w:p>
    <w:p w14:paraId="49F05C0C" w14:textId="77777777" w:rsidR="0046231F" w:rsidRPr="00CB18C1" w:rsidRDefault="00AF40ED" w:rsidP="001D0A89">
      <w:pPr>
        <w:spacing w:line="480" w:lineRule="auto"/>
        <w:jc w:val="both"/>
        <w:rPr>
          <w:rFonts w:asciiTheme="majorBidi" w:hAnsiTheme="majorBidi" w:cstheme="majorBidi"/>
          <w:sz w:val="24"/>
          <w:szCs w:val="24"/>
          <w:lang w:val="en-US"/>
        </w:rPr>
      </w:pPr>
      <w:r>
        <w:rPr>
          <w:rFonts w:asciiTheme="majorBidi" w:hAnsiTheme="majorBidi" w:cstheme="majorBidi"/>
          <w:b/>
          <w:bCs/>
          <w:sz w:val="24"/>
          <w:szCs w:val="24"/>
          <w:lang w:val="en-US"/>
        </w:rPr>
        <w:lastRenderedPageBreak/>
        <w:t>2.</w:t>
      </w:r>
      <w:r w:rsidR="00DA2765">
        <w:rPr>
          <w:rFonts w:asciiTheme="majorBidi" w:hAnsiTheme="majorBidi" w:cstheme="majorBidi"/>
          <w:b/>
          <w:bCs/>
          <w:sz w:val="24"/>
          <w:szCs w:val="24"/>
          <w:lang w:val="en-US"/>
        </w:rPr>
        <w:t>3.1</w:t>
      </w:r>
      <w:r w:rsidR="007E1635">
        <w:rPr>
          <w:rFonts w:asciiTheme="majorBidi" w:hAnsiTheme="majorBidi" w:cstheme="majorBidi"/>
          <w:b/>
          <w:bCs/>
          <w:sz w:val="24"/>
          <w:szCs w:val="24"/>
          <w:lang w:val="en-US"/>
        </w:rPr>
        <w:t xml:space="preserve"> </w:t>
      </w:r>
      <w:r w:rsidR="0046231F" w:rsidRPr="0046231F">
        <w:rPr>
          <w:rFonts w:asciiTheme="majorBidi" w:hAnsiTheme="majorBidi" w:cstheme="majorBidi"/>
          <w:b/>
          <w:bCs/>
          <w:sz w:val="24"/>
          <w:szCs w:val="24"/>
          <w:lang w:val="en-US"/>
        </w:rPr>
        <w:t>Metacognition versus Cognition:</w:t>
      </w:r>
    </w:p>
    <w:p w14:paraId="25081499" w14:textId="77777777" w:rsidR="000520A2" w:rsidRDefault="000520A2" w:rsidP="000520A2">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46231F" w:rsidRPr="0046231F">
        <w:rPr>
          <w:rFonts w:asciiTheme="majorBidi" w:hAnsiTheme="majorBidi" w:cstheme="majorBidi"/>
          <w:sz w:val="24"/>
          <w:szCs w:val="24"/>
          <w:lang w:val="en-US"/>
        </w:rPr>
        <w:t>Truthfully, many researchers admit that it is not easy to describe what makes the two concepts different, as what is considered cognitive in one context and metacognition in the other</w:t>
      </w:r>
      <w:r w:rsidR="0046231F" w:rsidRPr="0046231F">
        <w:rPr>
          <w:rFonts w:asciiTheme="majorBidi" w:hAnsiTheme="majorBidi" w:cstheme="majorBidi"/>
          <w:b/>
          <w:sz w:val="24"/>
          <w:szCs w:val="24"/>
          <w:lang w:val="en-US"/>
        </w:rPr>
        <w:t xml:space="preserve">. </w:t>
      </w:r>
      <w:r w:rsidR="0046231F" w:rsidRPr="0046231F">
        <w:rPr>
          <w:rFonts w:asciiTheme="majorBidi" w:hAnsiTheme="majorBidi" w:cstheme="majorBidi"/>
          <w:sz w:val="24"/>
          <w:szCs w:val="24"/>
          <w:lang w:val="en-US"/>
        </w:rPr>
        <w:t xml:space="preserve">Metacognition usually precedes a cognitive activity because the letter helps a person to engage in a variety of mental processes in order to make sense of world around him. </w:t>
      </w:r>
      <w:r w:rsidR="00711FE0" w:rsidRPr="0046231F">
        <w:rPr>
          <w:rFonts w:asciiTheme="majorBidi" w:hAnsiTheme="majorBidi" w:cstheme="majorBidi"/>
          <w:sz w:val="24"/>
          <w:szCs w:val="24"/>
          <w:lang w:val="en-US"/>
        </w:rPr>
        <w:t>Metacognition</w:t>
      </w:r>
      <w:r w:rsidR="00711FE0">
        <w:rPr>
          <w:rFonts w:asciiTheme="majorBidi" w:hAnsiTheme="majorBidi" w:cstheme="majorBidi"/>
          <w:sz w:val="24"/>
          <w:szCs w:val="24"/>
          <w:lang w:val="en-US"/>
        </w:rPr>
        <w:t xml:space="preserve"> goes a step further; i</w:t>
      </w:r>
      <w:r w:rsidR="0046231F" w:rsidRPr="0046231F">
        <w:rPr>
          <w:rFonts w:asciiTheme="majorBidi" w:hAnsiTheme="majorBidi" w:cstheme="majorBidi"/>
          <w:sz w:val="24"/>
          <w:szCs w:val="24"/>
          <w:lang w:val="en-US"/>
        </w:rPr>
        <w:t xml:space="preserve">t deals with the active </w:t>
      </w:r>
      <w:r>
        <w:rPr>
          <w:rFonts w:asciiTheme="majorBidi" w:hAnsiTheme="majorBidi" w:cstheme="majorBidi"/>
          <w:sz w:val="24"/>
          <w:szCs w:val="24"/>
          <w:lang w:val="en-US"/>
        </w:rPr>
        <w:t xml:space="preserve">control of cognitive processes. </w:t>
      </w:r>
      <w:r w:rsidR="0046231F" w:rsidRPr="0046231F">
        <w:rPr>
          <w:rFonts w:asciiTheme="majorBidi" w:hAnsiTheme="majorBidi" w:cstheme="majorBidi"/>
          <w:sz w:val="24"/>
          <w:szCs w:val="24"/>
          <w:lang w:val="en-US"/>
        </w:rPr>
        <w:t>Metacognition is often defined as thinking about thinking. It allows us to complete a given task well through planning, monitoring, evaluating and comprehending. While, cognition is defined as all mental process and abilities in which people engage on a daily basis such as memory, learning, problem solving, evaluation,</w:t>
      </w:r>
      <w:r>
        <w:rPr>
          <w:rFonts w:asciiTheme="majorBidi" w:hAnsiTheme="majorBidi" w:cstheme="majorBidi"/>
          <w:sz w:val="24"/>
          <w:szCs w:val="24"/>
          <w:lang w:val="en-US"/>
        </w:rPr>
        <w:t xml:space="preserve"> reasoning and decision making.</w:t>
      </w:r>
    </w:p>
    <w:p w14:paraId="420AFC10" w14:textId="77777777" w:rsidR="0082418B" w:rsidRDefault="000520A2" w:rsidP="000520A2">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46231F" w:rsidRPr="0046231F">
        <w:rPr>
          <w:rFonts w:asciiTheme="majorBidi" w:hAnsiTheme="majorBidi" w:cstheme="majorBidi"/>
          <w:sz w:val="24"/>
          <w:szCs w:val="24"/>
          <w:lang w:val="en-US"/>
        </w:rPr>
        <w:t xml:space="preserve">According to Schraw (2001), while metacognition is necessary to understand how a task will be performed, cognition is required to fulfill a task. </w:t>
      </w:r>
      <w:proofErr w:type="spellStart"/>
      <w:r w:rsidR="0046231F" w:rsidRPr="0046231F">
        <w:rPr>
          <w:rFonts w:asciiTheme="majorBidi" w:hAnsiTheme="majorBidi" w:cstheme="majorBidi"/>
          <w:sz w:val="24"/>
          <w:szCs w:val="24"/>
          <w:lang w:val="en-US"/>
        </w:rPr>
        <w:t>Senemoglu</w:t>
      </w:r>
      <w:proofErr w:type="spellEnd"/>
      <w:r w:rsidR="0046231F" w:rsidRPr="0046231F">
        <w:rPr>
          <w:rFonts w:asciiTheme="majorBidi" w:hAnsiTheme="majorBidi" w:cstheme="majorBidi"/>
          <w:sz w:val="24"/>
          <w:szCs w:val="24"/>
          <w:lang w:val="en-US"/>
        </w:rPr>
        <w:t xml:space="preserve"> </w:t>
      </w:r>
      <w:r w:rsidR="00BB506A" w:rsidRPr="0046231F">
        <w:rPr>
          <w:rFonts w:asciiTheme="majorBidi" w:hAnsiTheme="majorBidi" w:cstheme="majorBidi"/>
          <w:sz w:val="24"/>
          <w:szCs w:val="24"/>
          <w:lang w:val="en-US"/>
        </w:rPr>
        <w:t>(2005</w:t>
      </w:r>
      <w:r w:rsidR="0046231F" w:rsidRPr="0046231F">
        <w:rPr>
          <w:rFonts w:asciiTheme="majorBidi" w:hAnsiTheme="majorBidi" w:cstheme="majorBidi"/>
          <w:sz w:val="24"/>
          <w:szCs w:val="24"/>
          <w:lang w:val="en-US"/>
        </w:rPr>
        <w:t xml:space="preserve">) argued that while cognition means being aware of and understanding something, </w:t>
      </w:r>
      <w:r w:rsidR="00711FE0" w:rsidRPr="0046231F">
        <w:rPr>
          <w:rFonts w:asciiTheme="majorBidi" w:hAnsiTheme="majorBidi" w:cstheme="majorBidi"/>
          <w:sz w:val="24"/>
          <w:szCs w:val="24"/>
          <w:lang w:val="en-US"/>
        </w:rPr>
        <w:t>metacognition</w:t>
      </w:r>
      <w:r w:rsidR="0046231F" w:rsidRPr="0046231F">
        <w:rPr>
          <w:rFonts w:asciiTheme="majorBidi" w:hAnsiTheme="majorBidi" w:cstheme="majorBidi"/>
          <w:sz w:val="24"/>
          <w:szCs w:val="24"/>
          <w:lang w:val="en-US"/>
        </w:rPr>
        <w:t xml:space="preserve"> is being aware of and knowing how one learns in addition to learning and understanding something. (</w:t>
      </w:r>
      <w:proofErr w:type="gramStart"/>
      <w:r w:rsidR="0046231F" w:rsidRPr="0046231F">
        <w:rPr>
          <w:rFonts w:asciiTheme="majorBidi" w:hAnsiTheme="majorBidi" w:cstheme="majorBidi"/>
          <w:sz w:val="24"/>
          <w:szCs w:val="24"/>
          <w:lang w:val="en-US"/>
        </w:rPr>
        <w:t>as</w:t>
      </w:r>
      <w:proofErr w:type="gramEnd"/>
      <w:r w:rsidR="0046231F" w:rsidRPr="0046231F">
        <w:rPr>
          <w:rFonts w:asciiTheme="majorBidi" w:hAnsiTheme="majorBidi" w:cstheme="majorBidi"/>
          <w:sz w:val="24"/>
          <w:szCs w:val="24"/>
          <w:lang w:val="en-US"/>
        </w:rPr>
        <w:t xml:space="preserve"> cited in Literature Review on Metacognition and its Measurement by Ahme</w:t>
      </w:r>
      <w:r w:rsidR="00BE5DBF">
        <w:rPr>
          <w:rFonts w:asciiTheme="majorBidi" w:hAnsiTheme="majorBidi" w:cstheme="majorBidi"/>
          <w:sz w:val="24"/>
          <w:szCs w:val="24"/>
          <w:lang w:val="en-US"/>
        </w:rPr>
        <w:t xml:space="preserve">t </w:t>
      </w:r>
      <w:proofErr w:type="spellStart"/>
      <w:r w:rsidR="00BE5DBF">
        <w:rPr>
          <w:rFonts w:asciiTheme="majorBidi" w:hAnsiTheme="majorBidi" w:cstheme="majorBidi"/>
          <w:sz w:val="24"/>
          <w:szCs w:val="24"/>
          <w:lang w:val="en-US"/>
        </w:rPr>
        <w:t>Oguz</w:t>
      </w:r>
      <w:proofErr w:type="spellEnd"/>
      <w:r w:rsidR="00BE5DBF">
        <w:rPr>
          <w:rFonts w:asciiTheme="majorBidi" w:hAnsiTheme="majorBidi" w:cstheme="majorBidi"/>
          <w:sz w:val="24"/>
          <w:szCs w:val="24"/>
          <w:lang w:val="en-US"/>
        </w:rPr>
        <w:t xml:space="preserve"> </w:t>
      </w:r>
      <w:proofErr w:type="spellStart"/>
      <w:r w:rsidR="00BE5DBF">
        <w:rPr>
          <w:rFonts w:asciiTheme="majorBidi" w:hAnsiTheme="majorBidi" w:cstheme="majorBidi"/>
          <w:sz w:val="24"/>
          <w:szCs w:val="24"/>
          <w:lang w:val="en-US"/>
        </w:rPr>
        <w:t>Akturk</w:t>
      </w:r>
      <w:proofErr w:type="spellEnd"/>
      <w:r w:rsidR="00BE5DBF">
        <w:rPr>
          <w:rFonts w:asciiTheme="majorBidi" w:hAnsiTheme="majorBidi" w:cstheme="majorBidi"/>
          <w:sz w:val="24"/>
          <w:szCs w:val="24"/>
          <w:lang w:val="en-US"/>
        </w:rPr>
        <w:t xml:space="preserve"> and Ismail </w:t>
      </w:r>
      <w:proofErr w:type="spellStart"/>
      <w:r w:rsidR="00BE5DBF">
        <w:rPr>
          <w:rFonts w:asciiTheme="majorBidi" w:hAnsiTheme="majorBidi" w:cstheme="majorBidi"/>
          <w:sz w:val="24"/>
          <w:szCs w:val="24"/>
          <w:lang w:val="en-US"/>
        </w:rPr>
        <w:t>Sahin</w:t>
      </w:r>
      <w:proofErr w:type="spellEnd"/>
      <w:r w:rsidR="00BE5DBF">
        <w:rPr>
          <w:rFonts w:asciiTheme="majorBidi" w:hAnsiTheme="majorBidi" w:cstheme="majorBidi"/>
          <w:sz w:val="24"/>
          <w:szCs w:val="24"/>
          <w:lang w:val="en-US"/>
        </w:rPr>
        <w:t>)</w:t>
      </w:r>
      <w:r w:rsidR="0046231F" w:rsidRPr="0046231F">
        <w:rPr>
          <w:rFonts w:asciiTheme="majorBidi" w:hAnsiTheme="majorBidi" w:cstheme="majorBidi"/>
          <w:sz w:val="24"/>
          <w:szCs w:val="24"/>
          <w:lang w:val="en-US"/>
        </w:rPr>
        <w:t>.</w:t>
      </w:r>
      <w:r w:rsidR="00D44224">
        <w:rPr>
          <w:rFonts w:asciiTheme="majorBidi" w:hAnsiTheme="majorBidi" w:cstheme="majorBidi"/>
          <w:sz w:val="24"/>
          <w:szCs w:val="24"/>
          <w:lang w:val="en-US"/>
        </w:rPr>
        <w:t xml:space="preserve"> </w:t>
      </w:r>
    </w:p>
    <w:p w14:paraId="3A74BA6B" w14:textId="77777777" w:rsidR="001B6C60" w:rsidRDefault="001B6C60" w:rsidP="000520A2">
      <w:pPr>
        <w:spacing w:line="480" w:lineRule="auto"/>
        <w:jc w:val="both"/>
        <w:rPr>
          <w:rFonts w:asciiTheme="majorBidi" w:hAnsiTheme="majorBidi" w:cstheme="majorBidi"/>
          <w:sz w:val="24"/>
          <w:szCs w:val="24"/>
          <w:lang w:val="en-US"/>
        </w:rPr>
      </w:pPr>
    </w:p>
    <w:p w14:paraId="2B207516" w14:textId="77777777" w:rsidR="001B6C60" w:rsidRDefault="001B6C60" w:rsidP="000520A2">
      <w:pPr>
        <w:spacing w:line="480" w:lineRule="auto"/>
        <w:jc w:val="both"/>
        <w:rPr>
          <w:rFonts w:asciiTheme="majorBidi" w:hAnsiTheme="majorBidi" w:cstheme="majorBidi"/>
          <w:sz w:val="24"/>
          <w:szCs w:val="24"/>
          <w:lang w:val="en-US"/>
        </w:rPr>
      </w:pPr>
    </w:p>
    <w:p w14:paraId="17389B25" w14:textId="77777777" w:rsidR="001B6C60" w:rsidRDefault="001B6C60" w:rsidP="000520A2">
      <w:pPr>
        <w:spacing w:line="480" w:lineRule="auto"/>
        <w:jc w:val="both"/>
        <w:rPr>
          <w:rFonts w:asciiTheme="majorBidi" w:hAnsiTheme="majorBidi" w:cstheme="majorBidi"/>
          <w:sz w:val="24"/>
          <w:szCs w:val="24"/>
          <w:lang w:val="en-US"/>
        </w:rPr>
      </w:pPr>
    </w:p>
    <w:p w14:paraId="71A49F39" w14:textId="77777777" w:rsidR="001B6C60" w:rsidRDefault="001B6C60" w:rsidP="000520A2">
      <w:pPr>
        <w:spacing w:line="480" w:lineRule="auto"/>
        <w:jc w:val="both"/>
        <w:rPr>
          <w:rFonts w:asciiTheme="majorBidi" w:hAnsiTheme="majorBidi" w:cstheme="majorBidi"/>
          <w:sz w:val="24"/>
          <w:szCs w:val="24"/>
          <w:lang w:val="en-US"/>
        </w:rPr>
      </w:pPr>
    </w:p>
    <w:p w14:paraId="537D442B" w14:textId="77777777" w:rsidR="001B6C60" w:rsidRDefault="001B6C60" w:rsidP="000520A2">
      <w:pPr>
        <w:spacing w:line="480" w:lineRule="auto"/>
        <w:jc w:val="both"/>
        <w:rPr>
          <w:rFonts w:asciiTheme="majorBidi" w:hAnsiTheme="majorBidi" w:cstheme="majorBidi"/>
          <w:sz w:val="24"/>
          <w:szCs w:val="24"/>
          <w:lang w:val="en-US"/>
        </w:rPr>
      </w:pPr>
    </w:p>
    <w:p w14:paraId="07AD0635" w14:textId="77777777" w:rsidR="001B6C60" w:rsidRDefault="001B6C60" w:rsidP="000520A2">
      <w:pPr>
        <w:spacing w:line="480" w:lineRule="auto"/>
        <w:jc w:val="both"/>
        <w:rPr>
          <w:rFonts w:asciiTheme="majorBidi" w:hAnsiTheme="majorBidi" w:cstheme="majorBidi"/>
          <w:sz w:val="24"/>
          <w:szCs w:val="24"/>
          <w:lang w:val="en-US"/>
        </w:rPr>
      </w:pPr>
    </w:p>
    <w:p w14:paraId="13D3D7E7" w14:textId="77777777" w:rsidR="009F6F24" w:rsidRDefault="009F6F24" w:rsidP="000520A2">
      <w:pPr>
        <w:spacing w:line="480" w:lineRule="auto"/>
        <w:jc w:val="both"/>
        <w:rPr>
          <w:rFonts w:asciiTheme="majorBidi" w:hAnsiTheme="majorBidi" w:cstheme="majorBidi"/>
          <w:sz w:val="24"/>
          <w:szCs w:val="24"/>
          <w:lang w:val="en-US"/>
        </w:rPr>
      </w:pPr>
    </w:p>
    <w:p w14:paraId="410E78AF" w14:textId="77777777" w:rsidR="0082418B" w:rsidRDefault="0082418B" w:rsidP="0082418B">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w:lastRenderedPageBreak/>
        <mc:AlternateContent>
          <mc:Choice Requires="wps">
            <w:drawing>
              <wp:anchor distT="0" distB="0" distL="114300" distR="114300" simplePos="0" relativeHeight="251689984" behindDoc="0" locked="0" layoutInCell="1" allowOverlap="1" wp14:anchorId="6B2004F5" wp14:editId="466B1028">
                <wp:simplePos x="0" y="0"/>
                <wp:positionH relativeFrom="column">
                  <wp:posOffset>3502025</wp:posOffset>
                </wp:positionH>
                <wp:positionV relativeFrom="paragraph">
                  <wp:posOffset>213360</wp:posOffset>
                </wp:positionV>
                <wp:extent cx="981075" cy="533400"/>
                <wp:effectExtent l="0" t="0" r="85725" b="57150"/>
                <wp:wrapNone/>
                <wp:docPr id="106" name="Connecteur droit avec flèche 106"/>
                <wp:cNvGraphicFramePr/>
                <a:graphic xmlns:a="http://schemas.openxmlformats.org/drawingml/2006/main">
                  <a:graphicData uri="http://schemas.microsoft.com/office/word/2010/wordprocessingShape">
                    <wps:wsp>
                      <wps:cNvCnPr/>
                      <wps:spPr>
                        <a:xfrm>
                          <a:off x="0" y="0"/>
                          <a:ext cx="981075" cy="53340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60F1D0" id="_x0000_t32" coordsize="21600,21600" o:spt="32" o:oned="t" path="m,l21600,21600e" filled="f">
                <v:path arrowok="t" fillok="f" o:connecttype="none"/>
                <o:lock v:ext="edit" shapetype="t"/>
              </v:shapetype>
              <v:shape id="Connecteur droit avec flèche 106" o:spid="_x0000_s1026" type="#_x0000_t32" style="position:absolute;margin-left:275.75pt;margin-top:16.8pt;width:77.25pt;height:4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" strokecolor="#ed7d31 [3205]"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88960" behindDoc="0" locked="0" layoutInCell="1" allowOverlap="1" wp14:anchorId="1457B0C4" wp14:editId="032507B4">
                <wp:simplePos x="0" y="0"/>
                <wp:positionH relativeFrom="column">
                  <wp:posOffset>1072515</wp:posOffset>
                </wp:positionH>
                <wp:positionV relativeFrom="paragraph">
                  <wp:posOffset>251460</wp:posOffset>
                </wp:positionV>
                <wp:extent cx="952500" cy="514350"/>
                <wp:effectExtent l="38100" t="0" r="19050" b="57150"/>
                <wp:wrapNone/>
                <wp:docPr id="105" name="Connecteur droit avec flèche 105"/>
                <wp:cNvGraphicFramePr/>
                <a:graphic xmlns:a="http://schemas.openxmlformats.org/drawingml/2006/main">
                  <a:graphicData uri="http://schemas.microsoft.com/office/word/2010/wordprocessingShape">
                    <wps:wsp>
                      <wps:cNvCnPr/>
                      <wps:spPr>
                        <a:xfrm flipH="1">
                          <a:off x="0" y="0"/>
                          <a:ext cx="952500" cy="51435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A2E6B2" id="Connecteur droit avec flèche 105" o:spid="_x0000_s1026" type="#_x0000_t32" style="position:absolute;margin-left:84.45pt;margin-top:19.8pt;width:75pt;height:40.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" strokecolor="#ed7d31 [3205]"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81792" behindDoc="0" locked="0" layoutInCell="1" allowOverlap="1" wp14:anchorId="3EA53638" wp14:editId="631DD42A">
                <wp:simplePos x="0" y="0"/>
                <wp:positionH relativeFrom="margin">
                  <wp:posOffset>2044700</wp:posOffset>
                </wp:positionH>
                <wp:positionV relativeFrom="paragraph">
                  <wp:posOffset>-1270</wp:posOffset>
                </wp:positionV>
                <wp:extent cx="1447800" cy="485775"/>
                <wp:effectExtent l="76200" t="57150" r="95250" b="123825"/>
                <wp:wrapNone/>
                <wp:docPr id="98" name="Organigramme : Procédé prédéfini 98"/>
                <wp:cNvGraphicFramePr/>
                <a:graphic xmlns:a="http://schemas.openxmlformats.org/drawingml/2006/main">
                  <a:graphicData uri="http://schemas.microsoft.com/office/word/2010/wordprocessingShape">
                    <wps:wsp>
                      <wps:cNvSpPr/>
                      <wps:spPr>
                        <a:xfrm>
                          <a:off x="0" y="0"/>
                          <a:ext cx="1447800" cy="485775"/>
                        </a:xfrm>
                        <a:prstGeom prst="flowChartPredefinedProcess">
                          <a:avLst/>
                        </a:prstGeom>
                        <a:solidFill>
                          <a:schemeClr val="accent4">
                            <a:lumMod val="60000"/>
                            <a:lumOff val="4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59B622D5" w14:textId="77777777" w:rsidR="00D375FF" w:rsidRPr="000C1269" w:rsidRDefault="00D375FF" w:rsidP="00E61AE3">
                            <w:pPr>
                              <w:jc w:val="center"/>
                              <w:rPr>
                                <w:rFonts w:asciiTheme="majorBidi" w:hAnsiTheme="majorBidi" w:cstheme="majorBidi"/>
                                <w:sz w:val="24"/>
                                <w:szCs w:val="24"/>
                              </w:rPr>
                            </w:pPr>
                            <w:r>
                              <w:rPr>
                                <w:rFonts w:asciiTheme="majorBidi" w:hAnsiTheme="majorBidi" w:cstheme="majorBidi"/>
                                <w:sz w:val="24"/>
                                <w:szCs w:val="24"/>
                              </w:rPr>
                              <w:t>Metacognitive Strategies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A53638" id="_x0000_t112" coordsize="21600,21600" o:spt="112" path="m,l,21600r21600,l21600,xem2610,nfl2610,21600em18990,nfl18990,21600e">
                <v:stroke joinstyle="miter"/>
                <v:path o:extrusionok="f" gradientshapeok="t" o:connecttype="rect" textboxrect="2610,0,18990,21600"/>
              </v:shapetype>
              <v:shape id="Organigramme : Procédé prédéfini 98" o:spid="_x0000_s1050" type="#_x0000_t112" style="position:absolute;left:0;text-align:left;margin-left:161pt;margin-top:-.1pt;width:114pt;height:38.2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" fillcolor="#ffd966 [1943]" stroked="f" strokeweight="1pt">
                <v:shadow on="t" color="black" opacity="20971f" offset="0,2.2pt"/>
                <v:textbox>
                  <w:txbxContent>
                    <w:p w14:paraId="59B622D5" w14:textId="77777777" w:rsidR="00D375FF" w:rsidRPr="000C1269" w:rsidRDefault="00D375FF" w:rsidP="00E61AE3">
                      <w:pPr>
                        <w:jc w:val="center"/>
                        <w:rPr>
                          <w:rFonts w:asciiTheme="majorBidi" w:hAnsiTheme="majorBidi" w:cstheme="majorBidi"/>
                          <w:sz w:val="24"/>
                          <w:szCs w:val="24"/>
                        </w:rPr>
                      </w:pPr>
                      <w:r>
                        <w:rPr>
                          <w:rFonts w:asciiTheme="majorBidi" w:hAnsiTheme="majorBidi" w:cstheme="majorBidi"/>
                          <w:sz w:val="24"/>
                          <w:szCs w:val="24"/>
                        </w:rPr>
                        <w:t>Metacognitive Strategies</w:t>
                      </w:r>
                    </w:p>
                  </w:txbxContent>
                </v:textbox>
                <w10:wrap anchorx="margin"/>
              </v:shape>
            </w:pict>
          </mc:Fallback>
        </mc:AlternateContent>
      </w:r>
    </w:p>
    <w:p w14:paraId="63389B27" w14:textId="77777777" w:rsidR="00D44224" w:rsidRDefault="0082418B" w:rsidP="0082418B">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704320" behindDoc="0" locked="0" layoutInCell="1" allowOverlap="1" wp14:anchorId="0A614D97" wp14:editId="51EA56C5">
                <wp:simplePos x="0" y="0"/>
                <wp:positionH relativeFrom="column">
                  <wp:posOffset>2692400</wp:posOffset>
                </wp:positionH>
                <wp:positionV relativeFrom="paragraph">
                  <wp:posOffset>71120</wp:posOffset>
                </wp:positionV>
                <wp:extent cx="0" cy="276225"/>
                <wp:effectExtent l="0" t="0" r="19050" b="28575"/>
                <wp:wrapNone/>
                <wp:docPr id="24" name="Connecteur droit 24"/>
                <wp:cNvGraphicFramePr/>
                <a:graphic xmlns:a="http://schemas.openxmlformats.org/drawingml/2006/main">
                  <a:graphicData uri="http://schemas.microsoft.com/office/word/2010/wordprocessingShape">
                    <wps:wsp>
                      <wps:cNvCnPr/>
                      <wps:spPr>
                        <a:xfrm>
                          <a:off x="0" y="0"/>
                          <a:ext cx="0" cy="276225"/>
                        </a:xfrm>
                        <a:prstGeom prst="line">
                          <a:avLst/>
                        </a:prstGeom>
                        <a:ln>
                          <a:solidFill>
                            <a:schemeClr val="accent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74C4F0" id="Connecteur droit 24"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pt,5.6pt" to="212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" strokecolor="#ed7d31 [3205]" strokeweight=".5pt">
                <v:stroke joinstyle="miter"/>
              </v:lin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83840" behindDoc="0" locked="0" layoutInCell="1" allowOverlap="1" wp14:anchorId="260FB742" wp14:editId="43F623D6">
                <wp:simplePos x="0" y="0"/>
                <wp:positionH relativeFrom="margin">
                  <wp:posOffset>2092325</wp:posOffset>
                </wp:positionH>
                <wp:positionV relativeFrom="paragraph">
                  <wp:posOffset>351790</wp:posOffset>
                </wp:positionV>
                <wp:extent cx="1304925" cy="342900"/>
                <wp:effectExtent l="76200" t="57150" r="85725" b="114300"/>
                <wp:wrapNone/>
                <wp:docPr id="100" name="Organigramme : Procédé prédéfini 100"/>
                <wp:cNvGraphicFramePr/>
                <a:graphic xmlns:a="http://schemas.openxmlformats.org/drawingml/2006/main">
                  <a:graphicData uri="http://schemas.microsoft.com/office/word/2010/wordprocessingShape">
                    <wps:wsp>
                      <wps:cNvSpPr/>
                      <wps:spPr>
                        <a:xfrm>
                          <a:off x="0" y="0"/>
                          <a:ext cx="1304925" cy="342900"/>
                        </a:xfrm>
                        <a:prstGeom prst="flowChartPredefinedProcess">
                          <a:avLst/>
                        </a:prstGeom>
                        <a:solidFill>
                          <a:schemeClr val="accent4">
                            <a:lumMod val="60000"/>
                            <a:lumOff val="4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667D6452" w14:textId="77777777" w:rsidR="00D375FF" w:rsidRPr="000C1269" w:rsidRDefault="00D375FF" w:rsidP="000C1269">
                            <w:pPr>
                              <w:jc w:val="center"/>
                              <w:rPr>
                                <w:rFonts w:asciiTheme="majorBidi" w:hAnsiTheme="majorBidi" w:cstheme="majorBidi"/>
                                <w:sz w:val="24"/>
                                <w:szCs w:val="24"/>
                              </w:rPr>
                            </w:pPr>
                            <w:r>
                              <w:rPr>
                                <w:rFonts w:asciiTheme="majorBidi" w:hAnsiTheme="majorBidi" w:cstheme="majorBidi"/>
                                <w:sz w:val="24"/>
                                <w:szCs w:val="24"/>
                              </w:rPr>
                              <w:t>Monitoring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0FB742" id="Organigramme : Procédé prédéfini 100" o:spid="_x0000_s1051" type="#_x0000_t112" style="position:absolute;left:0;text-align:left;margin-left:164.75pt;margin-top:27.7pt;width:102.75pt;height:27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" fillcolor="#ffd966 [1943]" stroked="f" strokeweight="1pt">
                <v:shadow on="t" color="black" opacity="20971f" offset="0,2.2pt"/>
                <v:textbox>
                  <w:txbxContent>
                    <w:p w14:paraId="667D6452" w14:textId="77777777" w:rsidR="00D375FF" w:rsidRPr="000C1269" w:rsidRDefault="00D375FF" w:rsidP="000C1269">
                      <w:pPr>
                        <w:jc w:val="center"/>
                        <w:rPr>
                          <w:rFonts w:asciiTheme="majorBidi" w:hAnsiTheme="majorBidi" w:cstheme="majorBidi"/>
                          <w:sz w:val="24"/>
                          <w:szCs w:val="24"/>
                        </w:rPr>
                      </w:pPr>
                      <w:r>
                        <w:rPr>
                          <w:rFonts w:asciiTheme="majorBidi" w:hAnsiTheme="majorBidi" w:cstheme="majorBidi"/>
                          <w:sz w:val="24"/>
                          <w:szCs w:val="24"/>
                        </w:rPr>
                        <w:t>Monitoring</w:t>
                      </w:r>
                    </w:p>
                  </w:txbxContent>
                </v:textbox>
                <w10:wrap anchorx="margin"/>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84864" behindDoc="0" locked="0" layoutInCell="1" allowOverlap="1" wp14:anchorId="54C99FCF" wp14:editId="5604A496">
                <wp:simplePos x="0" y="0"/>
                <wp:positionH relativeFrom="margin">
                  <wp:posOffset>3844925</wp:posOffset>
                </wp:positionH>
                <wp:positionV relativeFrom="paragraph">
                  <wp:posOffset>323215</wp:posOffset>
                </wp:positionV>
                <wp:extent cx="1409700" cy="323850"/>
                <wp:effectExtent l="76200" t="57150" r="95250" b="114300"/>
                <wp:wrapNone/>
                <wp:docPr id="101" name="Organigramme : Procédé prédéfini 101"/>
                <wp:cNvGraphicFramePr/>
                <a:graphic xmlns:a="http://schemas.openxmlformats.org/drawingml/2006/main">
                  <a:graphicData uri="http://schemas.microsoft.com/office/word/2010/wordprocessingShape">
                    <wps:wsp>
                      <wps:cNvSpPr/>
                      <wps:spPr>
                        <a:xfrm>
                          <a:off x="0" y="0"/>
                          <a:ext cx="1409700" cy="323850"/>
                        </a:xfrm>
                        <a:prstGeom prst="flowChartPredefinedProcess">
                          <a:avLst/>
                        </a:prstGeom>
                        <a:solidFill>
                          <a:schemeClr val="accent4">
                            <a:lumMod val="60000"/>
                            <a:lumOff val="4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5A5AB823" w14:textId="77777777" w:rsidR="00D375FF" w:rsidRPr="00ED5B51" w:rsidRDefault="00D375FF" w:rsidP="00ED5B51">
                            <w:pPr>
                              <w:jc w:val="center"/>
                              <w:rPr>
                                <w:rFonts w:asciiTheme="majorBidi" w:hAnsiTheme="majorBidi" w:cstheme="majorBidi"/>
                                <w:sz w:val="24"/>
                                <w:szCs w:val="24"/>
                              </w:rPr>
                            </w:pPr>
                            <w:r>
                              <w:rPr>
                                <w:rFonts w:asciiTheme="majorBidi" w:hAnsiTheme="majorBidi" w:cstheme="majorBidi"/>
                                <w:sz w:val="24"/>
                                <w:szCs w:val="24"/>
                              </w:rPr>
                              <w:t>Evaluating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C99FCF" id="Organigramme : Procédé prédéfini 101" o:spid="_x0000_s1052" type="#_x0000_t112" style="position:absolute;left:0;text-align:left;margin-left:302.75pt;margin-top:25.45pt;width:111pt;height:25.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" fillcolor="#ffd966 [1943]" stroked="f" strokeweight="1pt">
                <v:shadow on="t" color="black" opacity="20971f" offset="0,2.2pt"/>
                <v:textbox>
                  <w:txbxContent>
                    <w:p w14:paraId="5A5AB823" w14:textId="77777777" w:rsidR="00D375FF" w:rsidRPr="00ED5B51" w:rsidRDefault="00D375FF" w:rsidP="00ED5B51">
                      <w:pPr>
                        <w:jc w:val="center"/>
                        <w:rPr>
                          <w:rFonts w:asciiTheme="majorBidi" w:hAnsiTheme="majorBidi" w:cstheme="majorBidi"/>
                          <w:sz w:val="24"/>
                          <w:szCs w:val="24"/>
                        </w:rPr>
                      </w:pPr>
                      <w:r>
                        <w:rPr>
                          <w:rFonts w:asciiTheme="majorBidi" w:hAnsiTheme="majorBidi" w:cstheme="majorBidi"/>
                          <w:sz w:val="24"/>
                          <w:szCs w:val="24"/>
                        </w:rPr>
                        <w:t>Evaluating</w:t>
                      </w:r>
                    </w:p>
                  </w:txbxContent>
                </v:textbox>
                <w10:wrap anchorx="margin"/>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82816" behindDoc="0" locked="0" layoutInCell="1" allowOverlap="1" wp14:anchorId="0B2AE6E9" wp14:editId="07E93903">
                <wp:simplePos x="0" y="0"/>
                <wp:positionH relativeFrom="margin">
                  <wp:posOffset>396875</wp:posOffset>
                </wp:positionH>
                <wp:positionV relativeFrom="paragraph">
                  <wp:posOffset>342265</wp:posOffset>
                </wp:positionV>
                <wp:extent cx="1190625" cy="323850"/>
                <wp:effectExtent l="76200" t="57150" r="85725" b="114300"/>
                <wp:wrapNone/>
                <wp:docPr id="99" name="Organigramme : Procédé prédéfini 99"/>
                <wp:cNvGraphicFramePr/>
                <a:graphic xmlns:a="http://schemas.openxmlformats.org/drawingml/2006/main">
                  <a:graphicData uri="http://schemas.microsoft.com/office/word/2010/wordprocessingShape">
                    <wps:wsp>
                      <wps:cNvSpPr/>
                      <wps:spPr>
                        <a:xfrm>
                          <a:off x="0" y="0"/>
                          <a:ext cx="1190625" cy="323850"/>
                        </a:xfrm>
                        <a:prstGeom prst="flowChartPredefinedProcess">
                          <a:avLst/>
                        </a:prstGeom>
                        <a:solidFill>
                          <a:schemeClr val="accent4">
                            <a:lumMod val="60000"/>
                            <a:lumOff val="4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5306CCE1" w14:textId="77777777" w:rsidR="00D375FF" w:rsidRPr="000C1269" w:rsidRDefault="00D375FF" w:rsidP="000C1269">
                            <w:pPr>
                              <w:jc w:val="center"/>
                              <w:rPr>
                                <w:rFonts w:asciiTheme="majorBidi" w:hAnsiTheme="majorBidi" w:cstheme="majorBidi"/>
                                <w:sz w:val="24"/>
                                <w:szCs w:val="24"/>
                              </w:rPr>
                            </w:pPr>
                            <w:r>
                              <w:rPr>
                                <w:rFonts w:asciiTheme="majorBidi" w:hAnsiTheme="majorBidi" w:cstheme="majorBidi"/>
                                <w:sz w:val="24"/>
                                <w:szCs w:val="24"/>
                              </w:rPr>
                              <w:t>Planning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AE6E9" id="Organigramme : Procédé prédéfini 99" o:spid="_x0000_s1053" type="#_x0000_t112" style="position:absolute;left:0;text-align:left;margin-left:31.25pt;margin-top:26.95pt;width:93.75pt;height:25.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" fillcolor="#ffd966 [1943]" stroked="f" strokeweight="1pt">
                <v:shadow on="t" color="black" opacity="20971f" offset="0,2.2pt"/>
                <v:textbox>
                  <w:txbxContent>
                    <w:p w14:paraId="5306CCE1" w14:textId="77777777" w:rsidR="00D375FF" w:rsidRPr="000C1269" w:rsidRDefault="00D375FF" w:rsidP="000C1269">
                      <w:pPr>
                        <w:jc w:val="center"/>
                        <w:rPr>
                          <w:rFonts w:asciiTheme="majorBidi" w:hAnsiTheme="majorBidi" w:cstheme="majorBidi"/>
                          <w:sz w:val="24"/>
                          <w:szCs w:val="24"/>
                        </w:rPr>
                      </w:pPr>
                      <w:r>
                        <w:rPr>
                          <w:rFonts w:asciiTheme="majorBidi" w:hAnsiTheme="majorBidi" w:cstheme="majorBidi"/>
                          <w:sz w:val="24"/>
                          <w:szCs w:val="24"/>
                        </w:rPr>
                        <w:t>Planning</w:t>
                      </w:r>
                    </w:p>
                  </w:txbxContent>
                </v:textbox>
                <w10:wrap anchorx="margin"/>
              </v:shape>
            </w:pict>
          </mc:Fallback>
        </mc:AlternateContent>
      </w:r>
    </w:p>
    <w:p w14:paraId="0DA50F3F" w14:textId="77777777" w:rsidR="0076591F" w:rsidRDefault="0082418B" w:rsidP="001D0A89">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96128" behindDoc="0" locked="0" layoutInCell="1" allowOverlap="1" wp14:anchorId="193CDCB1" wp14:editId="4EEB3968">
                <wp:simplePos x="0" y="0"/>
                <wp:positionH relativeFrom="column">
                  <wp:posOffset>3902075</wp:posOffset>
                </wp:positionH>
                <wp:positionV relativeFrom="paragraph">
                  <wp:posOffset>223520</wp:posOffset>
                </wp:positionV>
                <wp:extent cx="676275" cy="600075"/>
                <wp:effectExtent l="38100" t="0" r="28575" b="47625"/>
                <wp:wrapNone/>
                <wp:docPr id="113" name="Connecteur droit avec flèche 113"/>
                <wp:cNvGraphicFramePr/>
                <a:graphic xmlns:a="http://schemas.openxmlformats.org/drawingml/2006/main">
                  <a:graphicData uri="http://schemas.microsoft.com/office/word/2010/wordprocessingShape">
                    <wps:wsp>
                      <wps:cNvCnPr/>
                      <wps:spPr>
                        <a:xfrm flipH="1">
                          <a:off x="0" y="0"/>
                          <a:ext cx="676275" cy="6000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6C29F9" id="Connecteur droit avec flèche 113" o:spid="_x0000_s1026" type="#_x0000_t32" style="position:absolute;margin-left:307.25pt;margin-top:17.6pt;width:53.25pt;height:47.25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" strokecolor="#ed7d31 [3205]"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95104" behindDoc="0" locked="0" layoutInCell="1" allowOverlap="1" wp14:anchorId="31063315" wp14:editId="55E28079">
                <wp:simplePos x="0" y="0"/>
                <wp:positionH relativeFrom="column">
                  <wp:posOffset>1016000</wp:posOffset>
                </wp:positionH>
                <wp:positionV relativeFrom="paragraph">
                  <wp:posOffset>252095</wp:posOffset>
                </wp:positionV>
                <wp:extent cx="628650" cy="619125"/>
                <wp:effectExtent l="0" t="0" r="76200" b="47625"/>
                <wp:wrapNone/>
                <wp:docPr id="112" name="Connecteur droit avec flèche 112"/>
                <wp:cNvGraphicFramePr/>
                <a:graphic xmlns:a="http://schemas.openxmlformats.org/drawingml/2006/main">
                  <a:graphicData uri="http://schemas.microsoft.com/office/word/2010/wordprocessingShape">
                    <wps:wsp>
                      <wps:cNvCnPr/>
                      <wps:spPr>
                        <a:xfrm>
                          <a:off x="0" y="0"/>
                          <a:ext cx="628650" cy="61912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A29C7F" id="Connecteur droit avec flèche 112" o:spid="_x0000_s1026" type="#_x0000_t32" style="position:absolute;margin-left:80pt;margin-top:19.85pt;width:49.5pt;height:48.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" strokecolor="#ed7d31 [3205]" strokeweight=".5pt">
                <v:stroke endarrow="block" joinstyle="miter"/>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705344" behindDoc="0" locked="0" layoutInCell="1" allowOverlap="1" wp14:anchorId="6D67859C" wp14:editId="377DA1D7">
                <wp:simplePos x="0" y="0"/>
                <wp:positionH relativeFrom="column">
                  <wp:posOffset>2720975</wp:posOffset>
                </wp:positionH>
                <wp:positionV relativeFrom="paragraph">
                  <wp:posOffset>242570</wp:posOffset>
                </wp:positionV>
                <wp:extent cx="9525" cy="409575"/>
                <wp:effectExtent l="0" t="0" r="28575" b="28575"/>
                <wp:wrapNone/>
                <wp:docPr id="26" name="Connecteur droit 26"/>
                <wp:cNvGraphicFramePr/>
                <a:graphic xmlns:a="http://schemas.openxmlformats.org/drawingml/2006/main">
                  <a:graphicData uri="http://schemas.microsoft.com/office/word/2010/wordprocessingShape">
                    <wps:wsp>
                      <wps:cNvCnPr/>
                      <wps:spPr>
                        <a:xfrm>
                          <a:off x="0" y="0"/>
                          <a:ext cx="9525" cy="409575"/>
                        </a:xfrm>
                        <a:prstGeom prst="line">
                          <a:avLst/>
                        </a:prstGeom>
                        <a:ln>
                          <a:solidFill>
                            <a:schemeClr val="accent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2A3656" id="Connecteur droit 26" o:spid="_x0000_s1026" style="position:absolute;z-index:251705344;visibility:visible;mso-wrap-style:square;mso-wrap-distance-left:9pt;mso-wrap-distance-top:0;mso-wrap-distance-right:9pt;mso-wrap-distance-bottom:0;mso-position-horizontal:absolute;mso-position-horizontal-relative:text;mso-position-vertical:absolute;mso-position-vertical-relative:text" from="214.25pt,19.1pt" to="215pt,5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" strokecolor="#ed7d31 [3205]" strokeweight=".5pt">
                <v:stroke joinstyle="miter"/>
              </v:line>
            </w:pict>
          </mc:Fallback>
        </mc:AlternateContent>
      </w:r>
    </w:p>
    <w:p w14:paraId="1046A2D4" w14:textId="77777777" w:rsidR="0076591F" w:rsidRDefault="0082418B" w:rsidP="001D0A89">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val="fr-FR" w:eastAsia="fr-FR"/>
        </w:rPr>
        <mc:AlternateContent>
          <mc:Choice Requires="wps">
            <w:drawing>
              <wp:anchor distT="0" distB="0" distL="114300" distR="114300" simplePos="0" relativeHeight="251694080" behindDoc="0" locked="0" layoutInCell="1" allowOverlap="1" wp14:anchorId="69B68BCC" wp14:editId="1B1DF105">
                <wp:simplePos x="0" y="0"/>
                <wp:positionH relativeFrom="column">
                  <wp:posOffset>1692275</wp:posOffset>
                </wp:positionH>
                <wp:positionV relativeFrom="paragraph">
                  <wp:posOffset>228600</wp:posOffset>
                </wp:positionV>
                <wp:extent cx="2162175" cy="371475"/>
                <wp:effectExtent l="76200" t="57150" r="85725" b="104775"/>
                <wp:wrapNone/>
                <wp:docPr id="111" name="Organigramme : Terminateur 111"/>
                <wp:cNvGraphicFramePr/>
                <a:graphic xmlns:a="http://schemas.openxmlformats.org/drawingml/2006/main">
                  <a:graphicData uri="http://schemas.microsoft.com/office/word/2010/wordprocessingShape">
                    <wps:wsp>
                      <wps:cNvSpPr/>
                      <wps:spPr>
                        <a:xfrm>
                          <a:off x="0" y="0"/>
                          <a:ext cx="2162175" cy="371475"/>
                        </a:xfrm>
                        <a:prstGeom prst="flowChartTerminator">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4D8018B2" w14:textId="77777777" w:rsidR="00D375FF" w:rsidRPr="00004642" w:rsidRDefault="00D375FF" w:rsidP="00ED5B51">
                            <w:pPr>
                              <w:jc w:val="center"/>
                              <w:rPr>
                                <w:rFonts w:asciiTheme="majorBidi" w:hAnsiTheme="majorBidi" w:cstheme="majorBidi"/>
                                <w:sz w:val="24"/>
                                <w:szCs w:val="24"/>
                              </w:rPr>
                            </w:pPr>
                            <w:r w:rsidRPr="00004642">
                              <w:rPr>
                                <w:rFonts w:asciiTheme="majorBidi" w:hAnsiTheme="majorBidi" w:cstheme="majorBidi"/>
                                <w:sz w:val="24"/>
                                <w:szCs w:val="24"/>
                              </w:rPr>
                              <w:t>As a result of the orientation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B68BCC" id="_x0000_t116" coordsize="21600,21600" o:spt="116" path="m3475,qx,10800,3475,21600l18125,21600qx21600,10800,18125,xe">
                <v:stroke joinstyle="miter"/>
                <v:path gradientshapeok="t" o:connecttype="rect" textboxrect="1018,3163,20582,18437"/>
              </v:shapetype>
              <v:shape id="Organigramme : Terminateur 111" o:spid="_x0000_s1054" type="#_x0000_t116" style="position:absolute;left:0;text-align:left;margin-left:133.25pt;margin-top:18pt;width:170.25pt;height:29.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" fillcolor="#5b9bd5 [3204]" stroked="f" strokeweight="1pt">
                <v:shadow on="t" color="black" opacity="20971f" offset="0,2.2pt"/>
                <v:textbox>
                  <w:txbxContent>
                    <w:p w14:paraId="4D8018B2" w14:textId="77777777" w:rsidR="00D375FF" w:rsidRPr="00004642" w:rsidRDefault="00D375FF" w:rsidP="00ED5B51">
                      <w:pPr>
                        <w:jc w:val="center"/>
                        <w:rPr>
                          <w:rFonts w:asciiTheme="majorBidi" w:hAnsiTheme="majorBidi" w:cstheme="majorBidi"/>
                          <w:sz w:val="24"/>
                          <w:szCs w:val="24"/>
                        </w:rPr>
                      </w:pPr>
                      <w:r w:rsidRPr="00004642">
                        <w:rPr>
                          <w:rFonts w:asciiTheme="majorBidi" w:hAnsiTheme="majorBidi" w:cstheme="majorBidi"/>
                          <w:sz w:val="24"/>
                          <w:szCs w:val="24"/>
                        </w:rPr>
                        <w:t>As a result of the orientation</w:t>
                      </w:r>
                    </w:p>
                  </w:txbxContent>
                </v:textbox>
              </v:shape>
            </w:pict>
          </mc:Fallback>
        </mc:AlternateContent>
      </w:r>
    </w:p>
    <w:p w14:paraId="00E168AD" w14:textId="77777777" w:rsidR="0076591F" w:rsidRDefault="0076591F" w:rsidP="001D0A89">
      <w:pPr>
        <w:spacing w:line="480" w:lineRule="auto"/>
        <w:jc w:val="both"/>
        <w:rPr>
          <w:rFonts w:asciiTheme="majorBidi" w:hAnsiTheme="majorBidi" w:cstheme="majorBidi"/>
          <w:sz w:val="24"/>
          <w:szCs w:val="24"/>
          <w:lang w:val="en-US"/>
        </w:rPr>
      </w:pPr>
    </w:p>
    <w:p w14:paraId="6279572A" w14:textId="77777777" w:rsidR="008E6505" w:rsidRPr="00004642" w:rsidRDefault="00ED5B51" w:rsidP="000A16E5">
      <w:pPr>
        <w:spacing w:line="360" w:lineRule="auto"/>
        <w:jc w:val="both"/>
        <w:rPr>
          <w:rFonts w:asciiTheme="majorBidi" w:hAnsiTheme="majorBidi" w:cstheme="majorBidi"/>
          <w:sz w:val="24"/>
          <w:szCs w:val="24"/>
        </w:rPr>
      </w:pPr>
      <w:r>
        <w:rPr>
          <w:rFonts w:asciiTheme="majorBidi" w:hAnsiTheme="majorBidi" w:cstheme="majorBidi"/>
          <w:noProof/>
          <w:sz w:val="24"/>
          <w:szCs w:val="24"/>
          <w:lang w:val="fr-FR" w:eastAsia="fr-FR"/>
        </w:rPr>
        <mc:AlternateContent>
          <mc:Choice Requires="wps">
            <w:drawing>
              <wp:anchor distT="0" distB="0" distL="114300" distR="114300" simplePos="0" relativeHeight="251698176" behindDoc="0" locked="0" layoutInCell="1" allowOverlap="1" wp14:anchorId="66B41379" wp14:editId="255BEDD0">
                <wp:simplePos x="0" y="0"/>
                <wp:positionH relativeFrom="column">
                  <wp:posOffset>2559050</wp:posOffset>
                </wp:positionH>
                <wp:positionV relativeFrom="paragraph">
                  <wp:posOffset>10160</wp:posOffset>
                </wp:positionV>
                <wp:extent cx="238125" cy="323850"/>
                <wp:effectExtent l="19050" t="0" r="28575" b="38100"/>
                <wp:wrapNone/>
                <wp:docPr id="115" name="Flèche vers le bas 115"/>
                <wp:cNvGraphicFramePr/>
                <a:graphic xmlns:a="http://schemas.openxmlformats.org/drawingml/2006/main">
                  <a:graphicData uri="http://schemas.microsoft.com/office/word/2010/wordprocessingShape">
                    <wps:wsp>
                      <wps:cNvSpPr/>
                      <wps:spPr>
                        <a:xfrm>
                          <a:off x="0" y="0"/>
                          <a:ext cx="238125" cy="3238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BB5F4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115" o:spid="_x0000_s1026" type="#_x0000_t67" style="position:absolute;margin-left:201.5pt;margin-top:.8pt;width:18.75pt;height:2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" adj="13659" fillcolor="#5b9bd5 [3204]" strokecolor="#1f4d78 [1604]" strokeweight="1pt"/>
            </w:pict>
          </mc:Fallback>
        </mc:AlternateContent>
      </w:r>
    </w:p>
    <w:p w14:paraId="6411C770" w14:textId="77777777" w:rsidR="008E6505" w:rsidRPr="00004642" w:rsidRDefault="0082418B" w:rsidP="000A16E5">
      <w:pPr>
        <w:spacing w:line="360" w:lineRule="auto"/>
        <w:jc w:val="both"/>
        <w:rPr>
          <w:rFonts w:asciiTheme="majorBidi" w:hAnsiTheme="majorBidi" w:cstheme="majorBidi"/>
          <w:sz w:val="24"/>
          <w:szCs w:val="24"/>
        </w:rPr>
      </w:pPr>
      <w:r>
        <w:rPr>
          <w:noProof/>
          <w:lang w:val="fr-FR" w:eastAsia="fr-FR"/>
        </w:rPr>
        <mc:AlternateContent>
          <mc:Choice Requires="wps">
            <w:drawing>
              <wp:anchor distT="0" distB="0" distL="114300" distR="114300" simplePos="0" relativeHeight="251693056" behindDoc="0" locked="0" layoutInCell="1" allowOverlap="1" wp14:anchorId="52BF0AC5" wp14:editId="060D08FA">
                <wp:simplePos x="0" y="0"/>
                <wp:positionH relativeFrom="column">
                  <wp:posOffset>3663950</wp:posOffset>
                </wp:positionH>
                <wp:positionV relativeFrom="paragraph">
                  <wp:posOffset>107951</wp:posOffset>
                </wp:positionV>
                <wp:extent cx="895350" cy="438150"/>
                <wp:effectExtent l="0" t="0" r="76200" b="57150"/>
                <wp:wrapNone/>
                <wp:docPr id="109" name="Connecteur droit avec flèche 109"/>
                <wp:cNvGraphicFramePr/>
                <a:graphic xmlns:a="http://schemas.openxmlformats.org/drawingml/2006/main">
                  <a:graphicData uri="http://schemas.microsoft.com/office/word/2010/wordprocessingShape">
                    <wps:wsp>
                      <wps:cNvCnPr/>
                      <wps:spPr>
                        <a:xfrm>
                          <a:off x="0" y="0"/>
                          <a:ext cx="895350" cy="43815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369319" id="Connecteur droit avec flèche 109" o:spid="_x0000_s1026" type="#_x0000_t32" style="position:absolute;margin-left:288.5pt;margin-top:8.5pt;width:70.5pt;height:3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" strokecolor="#ed7d31 [3205]" strokeweight=".5pt">
                <v:stroke endarrow="block" joinstyle="miter"/>
              </v:shape>
            </w:pict>
          </mc:Fallback>
        </mc:AlternateContent>
      </w:r>
      <w:r>
        <w:rPr>
          <w:noProof/>
          <w:lang w:val="fr-FR" w:eastAsia="fr-FR"/>
        </w:rPr>
        <mc:AlternateContent>
          <mc:Choice Requires="wps">
            <w:drawing>
              <wp:anchor distT="0" distB="0" distL="114300" distR="114300" simplePos="0" relativeHeight="251692032" behindDoc="0" locked="0" layoutInCell="1" allowOverlap="1" wp14:anchorId="3D1E1764" wp14:editId="4674367D">
                <wp:simplePos x="0" y="0"/>
                <wp:positionH relativeFrom="column">
                  <wp:posOffset>768349</wp:posOffset>
                </wp:positionH>
                <wp:positionV relativeFrom="paragraph">
                  <wp:posOffset>79375</wp:posOffset>
                </wp:positionV>
                <wp:extent cx="952500" cy="542925"/>
                <wp:effectExtent l="38100" t="0" r="19050" b="47625"/>
                <wp:wrapNone/>
                <wp:docPr id="108" name="Connecteur droit avec flèche 108"/>
                <wp:cNvGraphicFramePr/>
                <a:graphic xmlns:a="http://schemas.openxmlformats.org/drawingml/2006/main">
                  <a:graphicData uri="http://schemas.microsoft.com/office/word/2010/wordprocessingShape">
                    <wps:wsp>
                      <wps:cNvCnPr/>
                      <wps:spPr>
                        <a:xfrm flipH="1">
                          <a:off x="0" y="0"/>
                          <a:ext cx="952500" cy="54292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93A169" id="Connecteur droit avec flèche 108" o:spid="_x0000_s1026" type="#_x0000_t32" style="position:absolute;margin-left:60.5pt;margin-top:6.25pt;width:75pt;height:42.75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" strokecolor="#ed7d31 [3205]" strokeweight=".5pt">
                <v:stroke endarrow="block" joinstyle="miter"/>
              </v:shape>
            </w:pict>
          </mc:Fallback>
        </mc:AlternateContent>
      </w:r>
      <w:r w:rsidR="00802CCD">
        <w:rPr>
          <w:rFonts w:asciiTheme="majorBidi" w:hAnsiTheme="majorBidi" w:cstheme="majorBidi"/>
          <w:noProof/>
          <w:sz w:val="24"/>
          <w:szCs w:val="24"/>
          <w:lang w:val="fr-FR" w:eastAsia="fr-FR"/>
        </w:rPr>
        <mc:AlternateContent>
          <mc:Choice Requires="wps">
            <w:drawing>
              <wp:anchor distT="0" distB="0" distL="114300" distR="114300" simplePos="0" relativeHeight="251685888" behindDoc="0" locked="0" layoutInCell="1" allowOverlap="1" wp14:anchorId="735B271C" wp14:editId="0AF844E0">
                <wp:simplePos x="0" y="0"/>
                <wp:positionH relativeFrom="margin">
                  <wp:posOffset>1711325</wp:posOffset>
                </wp:positionH>
                <wp:positionV relativeFrom="paragraph">
                  <wp:posOffset>74295</wp:posOffset>
                </wp:positionV>
                <wp:extent cx="1943100" cy="371475"/>
                <wp:effectExtent l="76200" t="57150" r="95250" b="123825"/>
                <wp:wrapNone/>
                <wp:docPr id="102" name="Organigramme : Procédé prédéfini 102"/>
                <wp:cNvGraphicFramePr/>
                <a:graphic xmlns:a="http://schemas.openxmlformats.org/drawingml/2006/main">
                  <a:graphicData uri="http://schemas.microsoft.com/office/word/2010/wordprocessingShape">
                    <wps:wsp>
                      <wps:cNvSpPr/>
                      <wps:spPr>
                        <a:xfrm>
                          <a:off x="0" y="0"/>
                          <a:ext cx="1943100" cy="371475"/>
                        </a:xfrm>
                        <a:prstGeom prst="flowChartPredefinedProcess">
                          <a:avLst/>
                        </a:prstGeom>
                        <a:solidFill>
                          <a:schemeClr val="accent2">
                            <a:lumMod val="60000"/>
                            <a:lumOff val="4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2AD59F16" w14:textId="77777777" w:rsidR="00D375FF" w:rsidRPr="00ED5B51" w:rsidRDefault="00D375FF" w:rsidP="00ED5B51">
                            <w:pPr>
                              <w:jc w:val="center"/>
                              <w:rPr>
                                <w:rFonts w:asciiTheme="majorBidi" w:hAnsiTheme="majorBidi" w:cstheme="majorBidi"/>
                                <w:sz w:val="24"/>
                                <w:szCs w:val="24"/>
                              </w:rPr>
                            </w:pPr>
                            <w:r>
                              <w:rPr>
                                <w:rFonts w:asciiTheme="majorBidi" w:hAnsiTheme="majorBidi" w:cstheme="majorBidi"/>
                                <w:sz w:val="24"/>
                                <w:szCs w:val="24"/>
                              </w:rPr>
                              <w:t>Cognitive Strategies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5B271C" id="Organigramme : Procédé prédéfini 102" o:spid="_x0000_s1055" type="#_x0000_t112" style="position:absolute;left:0;text-align:left;margin-left:134.75pt;margin-top:5.85pt;width:153pt;height:29.2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" fillcolor="#f4b083 [1941]" stroked="f" strokeweight="1pt">
                <v:shadow on="t" color="black" opacity="20971f" offset="0,2.2pt"/>
                <v:textbox>
                  <w:txbxContent>
                    <w:p w14:paraId="2AD59F16" w14:textId="77777777" w:rsidR="00D375FF" w:rsidRPr="00ED5B51" w:rsidRDefault="00D375FF" w:rsidP="00ED5B51">
                      <w:pPr>
                        <w:jc w:val="center"/>
                        <w:rPr>
                          <w:rFonts w:asciiTheme="majorBidi" w:hAnsiTheme="majorBidi" w:cstheme="majorBidi"/>
                          <w:sz w:val="24"/>
                          <w:szCs w:val="24"/>
                        </w:rPr>
                      </w:pPr>
                      <w:r>
                        <w:rPr>
                          <w:rFonts w:asciiTheme="majorBidi" w:hAnsiTheme="majorBidi" w:cstheme="majorBidi"/>
                          <w:sz w:val="24"/>
                          <w:szCs w:val="24"/>
                        </w:rPr>
                        <w:t>Cognitive Strategies</w:t>
                      </w:r>
                    </w:p>
                  </w:txbxContent>
                </v:textbox>
                <w10:wrap anchorx="margin"/>
              </v:shape>
            </w:pict>
          </mc:Fallback>
        </mc:AlternateContent>
      </w:r>
    </w:p>
    <w:p w14:paraId="191D0F8C" w14:textId="77777777" w:rsidR="008E6505" w:rsidRPr="00004642" w:rsidRDefault="0082418B" w:rsidP="000A16E5">
      <w:pPr>
        <w:spacing w:line="360" w:lineRule="auto"/>
        <w:jc w:val="both"/>
        <w:rPr>
          <w:rFonts w:asciiTheme="majorBidi" w:hAnsiTheme="majorBidi" w:cstheme="majorBidi"/>
          <w:sz w:val="24"/>
          <w:szCs w:val="24"/>
        </w:rPr>
      </w:pPr>
      <w:r>
        <w:rPr>
          <w:rFonts w:asciiTheme="majorBidi" w:hAnsiTheme="majorBidi" w:cstheme="majorBidi"/>
          <w:noProof/>
          <w:sz w:val="24"/>
          <w:szCs w:val="24"/>
          <w:lang w:val="fr-FR" w:eastAsia="fr-FR"/>
        </w:rPr>
        <mc:AlternateContent>
          <mc:Choice Requires="wps">
            <w:drawing>
              <wp:anchor distT="0" distB="0" distL="114300" distR="114300" simplePos="0" relativeHeight="251687936" behindDoc="0" locked="0" layoutInCell="1" allowOverlap="1" wp14:anchorId="717707D5" wp14:editId="7E747B00">
                <wp:simplePos x="0" y="0"/>
                <wp:positionH relativeFrom="margin">
                  <wp:posOffset>4149725</wp:posOffset>
                </wp:positionH>
                <wp:positionV relativeFrom="paragraph">
                  <wp:posOffset>210820</wp:posOffset>
                </wp:positionV>
                <wp:extent cx="1362075" cy="447675"/>
                <wp:effectExtent l="76200" t="57150" r="104775" b="123825"/>
                <wp:wrapNone/>
                <wp:docPr id="104" name="Organigramme : Procédé prédéfini 104"/>
                <wp:cNvGraphicFramePr/>
                <a:graphic xmlns:a="http://schemas.openxmlformats.org/drawingml/2006/main">
                  <a:graphicData uri="http://schemas.microsoft.com/office/word/2010/wordprocessingShape">
                    <wps:wsp>
                      <wps:cNvSpPr/>
                      <wps:spPr>
                        <a:xfrm>
                          <a:off x="0" y="0"/>
                          <a:ext cx="1362075" cy="447675"/>
                        </a:xfrm>
                        <a:prstGeom prst="flowChartPredefinedProcess">
                          <a:avLst/>
                        </a:prstGeom>
                        <a:solidFill>
                          <a:schemeClr val="accent2">
                            <a:lumMod val="60000"/>
                            <a:lumOff val="4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4D96D135" w14:textId="77777777" w:rsidR="00D375FF" w:rsidRPr="00ED5B51" w:rsidRDefault="00D375FF" w:rsidP="00D44224">
                            <w:pPr>
                              <w:rPr>
                                <w:rFonts w:asciiTheme="majorBidi" w:hAnsiTheme="majorBidi" w:cstheme="majorBidi"/>
                                <w:sz w:val="24"/>
                                <w:szCs w:val="24"/>
                              </w:rPr>
                            </w:pPr>
                            <w:r>
                              <w:rPr>
                                <w:rFonts w:asciiTheme="majorBidi" w:hAnsiTheme="majorBidi" w:cstheme="majorBidi"/>
                                <w:sz w:val="24"/>
                                <w:szCs w:val="24"/>
                              </w:rPr>
                              <w:t>Summarizing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7707D5" id="Organigramme : Procédé prédéfini 104" o:spid="_x0000_s1056" type="#_x0000_t112" style="position:absolute;left:0;text-align:left;margin-left:326.75pt;margin-top:16.6pt;width:107.25pt;height:35.2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" fillcolor="#f4b083 [1941]" stroked="f" strokeweight="1pt">
                <v:shadow on="t" color="black" opacity="20971f" offset="0,2.2pt"/>
                <v:textbox>
                  <w:txbxContent>
                    <w:p w14:paraId="4D96D135" w14:textId="77777777" w:rsidR="00D375FF" w:rsidRPr="00ED5B51" w:rsidRDefault="00D375FF" w:rsidP="00D44224">
                      <w:pPr>
                        <w:rPr>
                          <w:rFonts w:asciiTheme="majorBidi" w:hAnsiTheme="majorBidi" w:cstheme="majorBidi"/>
                          <w:sz w:val="24"/>
                          <w:szCs w:val="24"/>
                        </w:rPr>
                      </w:pPr>
                      <w:r>
                        <w:rPr>
                          <w:rFonts w:asciiTheme="majorBidi" w:hAnsiTheme="majorBidi" w:cstheme="majorBidi"/>
                          <w:sz w:val="24"/>
                          <w:szCs w:val="24"/>
                        </w:rPr>
                        <w:t>Summarizing</w:t>
                      </w:r>
                    </w:p>
                  </w:txbxContent>
                </v:textbox>
                <w10:wrap anchorx="margin"/>
              </v:shape>
            </w:pict>
          </mc:Fallback>
        </mc:AlternateContent>
      </w:r>
      <w:r>
        <w:rPr>
          <w:rFonts w:asciiTheme="majorBidi" w:hAnsiTheme="majorBidi" w:cstheme="majorBidi"/>
          <w:noProof/>
          <w:sz w:val="24"/>
          <w:szCs w:val="24"/>
          <w:lang w:val="fr-FR" w:eastAsia="fr-FR"/>
        </w:rPr>
        <mc:AlternateContent>
          <mc:Choice Requires="wps">
            <w:drawing>
              <wp:anchor distT="0" distB="0" distL="114300" distR="114300" simplePos="0" relativeHeight="251686912" behindDoc="0" locked="0" layoutInCell="1" allowOverlap="1" wp14:anchorId="559F9C52" wp14:editId="673CD03A">
                <wp:simplePos x="0" y="0"/>
                <wp:positionH relativeFrom="column">
                  <wp:posOffset>111125</wp:posOffset>
                </wp:positionH>
                <wp:positionV relativeFrom="paragraph">
                  <wp:posOffset>287020</wp:posOffset>
                </wp:positionV>
                <wp:extent cx="1190625" cy="447675"/>
                <wp:effectExtent l="76200" t="57150" r="85725" b="123825"/>
                <wp:wrapNone/>
                <wp:docPr id="103" name="Organigramme : Procédé prédéfini 103"/>
                <wp:cNvGraphicFramePr/>
                <a:graphic xmlns:a="http://schemas.openxmlformats.org/drawingml/2006/main">
                  <a:graphicData uri="http://schemas.microsoft.com/office/word/2010/wordprocessingShape">
                    <wps:wsp>
                      <wps:cNvSpPr/>
                      <wps:spPr>
                        <a:xfrm>
                          <a:off x="0" y="0"/>
                          <a:ext cx="1190625" cy="447675"/>
                        </a:xfrm>
                        <a:prstGeom prst="flowChartPredefinedProcess">
                          <a:avLst/>
                        </a:prstGeom>
                        <a:solidFill>
                          <a:schemeClr val="accent2">
                            <a:lumMod val="60000"/>
                            <a:lumOff val="4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14:paraId="3AF5BCB3" w14:textId="77777777" w:rsidR="00D375FF" w:rsidRPr="00ED5B51" w:rsidRDefault="00D375FF" w:rsidP="00ED5B51">
                            <w:pPr>
                              <w:jc w:val="center"/>
                              <w:rPr>
                                <w:rFonts w:asciiTheme="majorBidi" w:hAnsiTheme="majorBidi" w:cstheme="majorBidi"/>
                                <w:sz w:val="24"/>
                                <w:szCs w:val="24"/>
                              </w:rPr>
                            </w:pPr>
                            <w:r>
                              <w:rPr>
                                <w:rFonts w:asciiTheme="majorBidi" w:hAnsiTheme="majorBidi" w:cstheme="majorBidi"/>
                                <w:sz w:val="24"/>
                                <w:szCs w:val="24"/>
                              </w:rPr>
                              <w:t>Conceptual Map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F9C52" id="Organigramme : Procédé prédéfini 103" o:spid="_x0000_s1057" type="#_x0000_t112" style="position:absolute;left:0;text-align:left;margin-left:8.75pt;margin-top:22.6pt;width:93.75pt;height:35.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" fillcolor="#f4b083 [1941]" stroked="f" strokeweight="1pt">
                <v:shadow on="t" color="black" opacity="20971f" offset="0,2.2pt"/>
                <v:textbox>
                  <w:txbxContent>
                    <w:p w14:paraId="3AF5BCB3" w14:textId="77777777" w:rsidR="00D375FF" w:rsidRPr="00ED5B51" w:rsidRDefault="00D375FF" w:rsidP="00ED5B51">
                      <w:pPr>
                        <w:jc w:val="center"/>
                        <w:rPr>
                          <w:rFonts w:asciiTheme="majorBidi" w:hAnsiTheme="majorBidi" w:cstheme="majorBidi"/>
                          <w:sz w:val="24"/>
                          <w:szCs w:val="24"/>
                        </w:rPr>
                      </w:pPr>
                      <w:r>
                        <w:rPr>
                          <w:rFonts w:asciiTheme="majorBidi" w:hAnsiTheme="majorBidi" w:cstheme="majorBidi"/>
                          <w:sz w:val="24"/>
                          <w:szCs w:val="24"/>
                        </w:rPr>
                        <w:t>Conceptual Map</w:t>
                      </w:r>
                    </w:p>
                  </w:txbxContent>
                </v:textbox>
              </v:shape>
            </w:pict>
          </mc:Fallback>
        </mc:AlternateContent>
      </w:r>
    </w:p>
    <w:p w14:paraId="0AEA2B01" w14:textId="77777777" w:rsidR="008E6505" w:rsidRPr="00004642" w:rsidRDefault="008E6505" w:rsidP="000A16E5">
      <w:pPr>
        <w:spacing w:line="360" w:lineRule="auto"/>
        <w:jc w:val="both"/>
        <w:rPr>
          <w:rFonts w:asciiTheme="majorBidi" w:hAnsiTheme="majorBidi" w:cstheme="majorBidi"/>
          <w:sz w:val="24"/>
          <w:szCs w:val="24"/>
        </w:rPr>
      </w:pPr>
    </w:p>
    <w:p w14:paraId="5480813B" w14:textId="77777777" w:rsidR="005E28B8" w:rsidRDefault="00802CCD" w:rsidP="00BB506A">
      <w:pPr>
        <w:spacing w:line="36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 xml:space="preserve">                       </w:t>
      </w:r>
    </w:p>
    <w:p w14:paraId="60EA934B" w14:textId="77777777" w:rsidR="00923244" w:rsidRPr="00BB506A" w:rsidRDefault="005E28B8" w:rsidP="00BB506A">
      <w:pPr>
        <w:spacing w:line="36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 xml:space="preserve">  </w:t>
      </w:r>
      <w:r w:rsidR="00D615FC" w:rsidRPr="00C23283">
        <w:rPr>
          <w:rFonts w:asciiTheme="majorBidi" w:hAnsiTheme="majorBidi" w:cstheme="majorBidi"/>
          <w:b/>
          <w:bCs/>
          <w:sz w:val="24"/>
          <w:szCs w:val="24"/>
          <w:lang w:val="en-US"/>
        </w:rPr>
        <w:t>Figure 3.</w:t>
      </w:r>
      <w:r w:rsidR="00E61AE3" w:rsidRPr="00E61AE3">
        <w:rPr>
          <w:rFonts w:asciiTheme="majorBidi" w:hAnsiTheme="majorBidi" w:cstheme="majorBidi"/>
          <w:sz w:val="24"/>
          <w:szCs w:val="24"/>
          <w:lang w:val="en-US"/>
        </w:rPr>
        <w:t xml:space="preserve"> The relationship between metacognition and cognition</w:t>
      </w:r>
    </w:p>
    <w:p w14:paraId="22217C70" w14:textId="77777777" w:rsidR="00685277" w:rsidRPr="00AF40ED" w:rsidRDefault="00AF40ED" w:rsidP="001D0A89">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2.</w:t>
      </w:r>
      <w:r w:rsidR="00DA2765">
        <w:rPr>
          <w:rFonts w:asciiTheme="majorBidi" w:hAnsiTheme="majorBidi" w:cstheme="majorBidi"/>
          <w:b/>
          <w:bCs/>
          <w:sz w:val="24"/>
          <w:szCs w:val="24"/>
          <w:lang w:val="en-US"/>
        </w:rPr>
        <w:t>3.2</w:t>
      </w:r>
      <w:r w:rsidRPr="00AF40ED">
        <w:rPr>
          <w:rFonts w:asciiTheme="majorBidi" w:hAnsiTheme="majorBidi" w:cstheme="majorBidi"/>
          <w:b/>
          <w:bCs/>
          <w:sz w:val="24"/>
          <w:szCs w:val="24"/>
          <w:lang w:val="en-US"/>
        </w:rPr>
        <w:t xml:space="preserve"> </w:t>
      </w:r>
      <w:r w:rsidR="00685277" w:rsidRPr="00AF40ED">
        <w:rPr>
          <w:rFonts w:asciiTheme="majorBidi" w:hAnsiTheme="majorBidi" w:cstheme="majorBidi"/>
          <w:b/>
          <w:bCs/>
          <w:sz w:val="24"/>
          <w:szCs w:val="24"/>
          <w:lang w:val="en-US"/>
        </w:rPr>
        <w:t>Metacognitive Strategies:</w:t>
      </w:r>
    </w:p>
    <w:p w14:paraId="79AFA682" w14:textId="77777777" w:rsidR="00685277" w:rsidRPr="00004642" w:rsidRDefault="000520A2" w:rsidP="00ED4663">
      <w:pPr>
        <w:spacing w:line="480" w:lineRule="auto"/>
        <w:jc w:val="both"/>
        <w:rPr>
          <w:rFonts w:asciiTheme="majorBidi" w:hAnsiTheme="majorBidi" w:cstheme="majorBidi"/>
          <w:sz w:val="24"/>
          <w:szCs w:val="24"/>
        </w:rPr>
      </w:pPr>
      <w:r>
        <w:rPr>
          <w:rFonts w:asciiTheme="majorBidi" w:hAnsiTheme="majorBidi" w:cstheme="majorBidi"/>
          <w:sz w:val="24"/>
          <w:szCs w:val="24"/>
          <w:lang w:val="en-US"/>
        </w:rPr>
        <w:t xml:space="preserve">     </w:t>
      </w:r>
      <w:r w:rsidR="00685277" w:rsidRPr="00685277">
        <w:rPr>
          <w:rFonts w:asciiTheme="majorBidi" w:hAnsiTheme="majorBidi" w:cstheme="majorBidi"/>
          <w:sz w:val="24"/>
          <w:szCs w:val="24"/>
          <w:lang w:val="en-US"/>
        </w:rPr>
        <w:t xml:space="preserve">According to the ‘international journal of progressive education, volume 15 </w:t>
      </w:r>
      <w:proofErr w:type="gramStart"/>
      <w:r w:rsidR="00685277" w:rsidRPr="00685277">
        <w:rPr>
          <w:rFonts w:asciiTheme="majorBidi" w:hAnsiTheme="majorBidi" w:cstheme="majorBidi"/>
          <w:sz w:val="24"/>
          <w:szCs w:val="24"/>
          <w:lang w:val="en-US"/>
        </w:rPr>
        <w:t>number ,</w:t>
      </w:r>
      <w:proofErr w:type="gramEnd"/>
      <w:r w:rsidR="00685277" w:rsidRPr="00685277">
        <w:rPr>
          <w:rFonts w:asciiTheme="majorBidi" w:hAnsiTheme="majorBidi" w:cstheme="majorBidi"/>
          <w:sz w:val="24"/>
          <w:szCs w:val="24"/>
          <w:lang w:val="en-US"/>
        </w:rPr>
        <w:t xml:space="preserve"> 2019, metacognitive strategies are “strategies used by the person before, during, and after reading to make the reader aware of his or her own reading process.”</w:t>
      </w:r>
      <w:r w:rsidR="00ED4663" w:rsidRPr="00ED4663">
        <w:rPr>
          <w:rFonts w:asciiTheme="majorBidi" w:hAnsiTheme="majorBidi" w:cstheme="majorBidi"/>
          <w:sz w:val="24"/>
          <w:szCs w:val="24"/>
          <w:lang w:val="en-US"/>
        </w:rPr>
        <w:t xml:space="preserve"> </w:t>
      </w:r>
      <w:r w:rsidR="00685277" w:rsidRPr="00685277">
        <w:rPr>
          <w:rFonts w:asciiTheme="majorBidi" w:hAnsiTheme="majorBidi" w:cstheme="majorBidi"/>
          <w:sz w:val="24"/>
          <w:szCs w:val="24"/>
          <w:lang w:val="en-US"/>
        </w:rPr>
        <w:t xml:space="preserve">Metacognitive awareness is key in proficient reading </w:t>
      </w:r>
      <w:proofErr w:type="gramStart"/>
      <w:r w:rsidR="00685277" w:rsidRPr="00685277">
        <w:rPr>
          <w:rFonts w:asciiTheme="majorBidi" w:hAnsiTheme="majorBidi" w:cstheme="majorBidi"/>
          <w:sz w:val="24"/>
          <w:szCs w:val="24"/>
          <w:lang w:val="en-US"/>
        </w:rPr>
        <w:t>i.e.</w:t>
      </w:r>
      <w:proofErr w:type="gramEnd"/>
      <w:r w:rsidR="00685277" w:rsidRPr="00685277">
        <w:rPr>
          <w:rFonts w:asciiTheme="majorBidi" w:hAnsiTheme="majorBidi" w:cstheme="majorBidi"/>
          <w:sz w:val="24"/>
          <w:szCs w:val="24"/>
          <w:lang w:val="en-US"/>
        </w:rPr>
        <w:t xml:space="preserve"> it is necessary that students follow those steps: planning, monitoring, and evaluation. In detail, planning; at this stage learners explore their background knowledge due to preview the text through skimming </w:t>
      </w:r>
      <w:proofErr w:type="gramStart"/>
      <w:r w:rsidR="00685277" w:rsidRPr="00685277">
        <w:rPr>
          <w:rFonts w:asciiTheme="majorBidi" w:hAnsiTheme="majorBidi" w:cstheme="majorBidi"/>
          <w:sz w:val="24"/>
          <w:szCs w:val="24"/>
          <w:lang w:val="en-US"/>
        </w:rPr>
        <w:t>i.e.</w:t>
      </w:r>
      <w:proofErr w:type="gramEnd"/>
      <w:r w:rsidR="00685277" w:rsidRPr="00685277">
        <w:rPr>
          <w:rFonts w:asciiTheme="majorBidi" w:hAnsiTheme="majorBidi" w:cstheme="majorBidi"/>
          <w:sz w:val="24"/>
          <w:szCs w:val="24"/>
          <w:lang w:val="en-US"/>
        </w:rPr>
        <w:t xml:space="preserve"> having a glance on main ideas. Other than this, teacher can ask some probing questions. “The planning phase is a study draft in the intellectual sense, it is a mental preparation.” (</w:t>
      </w:r>
      <w:proofErr w:type="spellStart"/>
      <w:r w:rsidR="00685277" w:rsidRPr="00685277">
        <w:rPr>
          <w:rFonts w:asciiTheme="majorBidi" w:hAnsiTheme="majorBidi" w:cstheme="majorBidi"/>
          <w:sz w:val="24"/>
          <w:szCs w:val="24"/>
          <w:lang w:val="en-US"/>
        </w:rPr>
        <w:t>Cemiloglu</w:t>
      </w:r>
      <w:proofErr w:type="spellEnd"/>
      <w:r w:rsidR="00685277" w:rsidRPr="00685277">
        <w:rPr>
          <w:rFonts w:asciiTheme="majorBidi" w:hAnsiTheme="majorBidi" w:cstheme="majorBidi"/>
          <w:sz w:val="24"/>
          <w:szCs w:val="24"/>
          <w:lang w:val="en-US"/>
        </w:rPr>
        <w:t xml:space="preserve"> &amp; </w:t>
      </w:r>
      <w:proofErr w:type="spellStart"/>
      <w:r w:rsidR="00685277" w:rsidRPr="00685277">
        <w:rPr>
          <w:rFonts w:asciiTheme="majorBidi" w:hAnsiTheme="majorBidi" w:cstheme="majorBidi"/>
          <w:sz w:val="24"/>
          <w:szCs w:val="24"/>
          <w:lang w:val="en-US"/>
        </w:rPr>
        <w:t>Ogur</w:t>
      </w:r>
      <w:proofErr w:type="spellEnd"/>
      <w:r w:rsidR="00685277" w:rsidRPr="00685277">
        <w:rPr>
          <w:rFonts w:asciiTheme="majorBidi" w:hAnsiTheme="majorBidi" w:cstheme="majorBidi"/>
          <w:sz w:val="24"/>
          <w:szCs w:val="24"/>
          <w:lang w:val="en-US"/>
        </w:rPr>
        <w:t xml:space="preserve">, </w:t>
      </w:r>
      <w:r w:rsidR="00ED4663">
        <w:rPr>
          <w:rFonts w:asciiTheme="majorBidi" w:hAnsiTheme="majorBidi" w:cstheme="majorBidi"/>
          <w:sz w:val="24"/>
          <w:szCs w:val="24"/>
          <w:lang w:val="en-US"/>
        </w:rPr>
        <w:t>2016,</w:t>
      </w:r>
      <w:r w:rsidR="00685277" w:rsidRPr="00685277">
        <w:rPr>
          <w:rFonts w:asciiTheme="majorBidi" w:hAnsiTheme="majorBidi" w:cstheme="majorBidi"/>
          <w:sz w:val="24"/>
          <w:szCs w:val="24"/>
          <w:lang w:val="en-US"/>
        </w:rPr>
        <w:t xml:space="preserve"> p.134).</w:t>
      </w:r>
      <w:r w:rsidR="00ED4663">
        <w:rPr>
          <w:rFonts w:asciiTheme="majorBidi" w:hAnsiTheme="majorBidi" w:cstheme="majorBidi"/>
          <w:sz w:val="24"/>
          <w:szCs w:val="24"/>
          <w:lang w:val="en-US"/>
        </w:rPr>
        <w:t xml:space="preserve"> </w:t>
      </w:r>
      <w:r w:rsidR="00685277" w:rsidRPr="00685277">
        <w:rPr>
          <w:rFonts w:asciiTheme="majorBidi" w:hAnsiTheme="majorBidi" w:cstheme="majorBidi"/>
          <w:sz w:val="24"/>
          <w:szCs w:val="24"/>
          <w:lang w:val="en-US"/>
        </w:rPr>
        <w:t xml:space="preserve"> Monitoring, at this stage</w:t>
      </w:r>
      <w:r w:rsidR="00BB506A">
        <w:rPr>
          <w:rFonts w:asciiTheme="majorBidi" w:hAnsiTheme="majorBidi" w:cstheme="majorBidi"/>
          <w:sz w:val="24"/>
          <w:szCs w:val="24"/>
          <w:lang w:val="en-US"/>
        </w:rPr>
        <w:t>,</w:t>
      </w:r>
      <w:r w:rsidR="00685277" w:rsidRPr="00685277">
        <w:rPr>
          <w:rFonts w:asciiTheme="majorBidi" w:hAnsiTheme="majorBidi" w:cstheme="majorBidi"/>
          <w:sz w:val="24"/>
          <w:szCs w:val="24"/>
          <w:lang w:val="en-US"/>
        </w:rPr>
        <w:t xml:space="preserve"> learners self-check their comprehension through monitoring </w:t>
      </w:r>
      <w:r w:rsidR="00685277" w:rsidRPr="00004642">
        <w:rPr>
          <w:rFonts w:asciiTheme="majorBidi" w:hAnsiTheme="majorBidi" w:cstheme="majorBidi"/>
          <w:sz w:val="24"/>
          <w:szCs w:val="24"/>
        </w:rPr>
        <w:t xml:space="preserve">text by asking questions like </w:t>
      </w:r>
      <w:r w:rsidR="00BB506A" w:rsidRPr="00004642">
        <w:rPr>
          <w:rFonts w:asciiTheme="majorBidi" w:hAnsiTheme="majorBidi" w:cstheme="majorBidi"/>
          <w:sz w:val="24"/>
          <w:szCs w:val="24"/>
        </w:rPr>
        <w:t>‘</w:t>
      </w:r>
      <w:r w:rsidR="00685277" w:rsidRPr="00004642">
        <w:rPr>
          <w:rFonts w:asciiTheme="majorBidi" w:hAnsiTheme="majorBidi" w:cstheme="majorBidi"/>
          <w:sz w:val="24"/>
          <w:szCs w:val="24"/>
        </w:rPr>
        <w:t xml:space="preserve">what the author is trying to </w:t>
      </w:r>
      <w:r w:rsidR="00BB506A" w:rsidRPr="00004642">
        <w:rPr>
          <w:rFonts w:asciiTheme="majorBidi" w:hAnsiTheme="majorBidi" w:cstheme="majorBidi"/>
          <w:sz w:val="24"/>
          <w:szCs w:val="24"/>
        </w:rPr>
        <w:t>say?’</w:t>
      </w:r>
      <w:r w:rsidR="008846F1" w:rsidRPr="00004642">
        <w:rPr>
          <w:rFonts w:asciiTheme="majorBidi" w:hAnsiTheme="majorBidi" w:cstheme="majorBidi"/>
          <w:sz w:val="24"/>
          <w:szCs w:val="24"/>
        </w:rPr>
        <w:t xml:space="preserve"> and ‘What</w:t>
      </w:r>
      <w:r w:rsidR="00BB506A" w:rsidRPr="00004642">
        <w:rPr>
          <w:rFonts w:asciiTheme="majorBidi" w:hAnsiTheme="majorBidi" w:cstheme="majorBidi"/>
          <w:sz w:val="24"/>
          <w:szCs w:val="24"/>
        </w:rPr>
        <w:t xml:space="preserve"> is the theme of the story?’</w:t>
      </w:r>
      <w:r w:rsidR="00685277" w:rsidRPr="00004642">
        <w:rPr>
          <w:rFonts w:asciiTheme="majorBidi" w:hAnsiTheme="majorBidi" w:cstheme="majorBidi"/>
          <w:sz w:val="24"/>
          <w:szCs w:val="24"/>
        </w:rPr>
        <w:t xml:space="preserve"> </w:t>
      </w:r>
      <w:r w:rsidR="00BB506A" w:rsidRPr="00004642">
        <w:rPr>
          <w:rFonts w:asciiTheme="majorBidi" w:hAnsiTheme="majorBidi" w:cstheme="majorBidi"/>
          <w:sz w:val="24"/>
          <w:szCs w:val="24"/>
        </w:rPr>
        <w:t>Moreover,</w:t>
      </w:r>
      <w:r w:rsidR="00685277" w:rsidRPr="00004642">
        <w:rPr>
          <w:rFonts w:asciiTheme="majorBidi" w:hAnsiTheme="majorBidi" w:cstheme="majorBidi"/>
          <w:sz w:val="24"/>
          <w:szCs w:val="24"/>
        </w:rPr>
        <w:t xml:space="preserve"> </w:t>
      </w:r>
      <w:r w:rsidR="008846F1" w:rsidRPr="00004642">
        <w:rPr>
          <w:rFonts w:asciiTheme="majorBidi" w:hAnsiTheme="majorBidi" w:cstheme="majorBidi"/>
          <w:sz w:val="24"/>
          <w:szCs w:val="24"/>
        </w:rPr>
        <w:t>‘</w:t>
      </w:r>
      <w:r w:rsidR="00685277" w:rsidRPr="00004642">
        <w:rPr>
          <w:rFonts w:asciiTheme="majorBidi" w:hAnsiTheme="majorBidi" w:cstheme="majorBidi"/>
          <w:sz w:val="24"/>
          <w:szCs w:val="24"/>
        </w:rPr>
        <w:t>what is the moral of the tale?</w:t>
      </w:r>
      <w:r w:rsidR="008846F1" w:rsidRPr="00004642">
        <w:rPr>
          <w:rFonts w:asciiTheme="majorBidi" w:hAnsiTheme="majorBidi" w:cstheme="majorBidi"/>
          <w:sz w:val="24"/>
          <w:szCs w:val="24"/>
        </w:rPr>
        <w:t>’</w:t>
      </w:r>
    </w:p>
    <w:p w14:paraId="6293B08D" w14:textId="77777777" w:rsidR="00685277" w:rsidRPr="00685277" w:rsidRDefault="004A45CE" w:rsidP="001D0A89">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     </w:t>
      </w:r>
      <w:r w:rsidR="005E77F2">
        <w:rPr>
          <w:rFonts w:asciiTheme="majorBidi" w:hAnsiTheme="majorBidi" w:cstheme="majorBidi"/>
          <w:sz w:val="24"/>
          <w:szCs w:val="24"/>
          <w:lang w:val="en-US"/>
        </w:rPr>
        <w:t xml:space="preserve">The </w:t>
      </w:r>
      <w:r w:rsidR="00C223F7">
        <w:rPr>
          <w:rFonts w:asciiTheme="majorBidi" w:hAnsiTheme="majorBidi" w:cstheme="majorBidi"/>
          <w:sz w:val="24"/>
          <w:szCs w:val="24"/>
          <w:lang w:val="en-US"/>
        </w:rPr>
        <w:t>strategies that are used</w:t>
      </w:r>
      <w:r w:rsidR="00685277" w:rsidRPr="00685277">
        <w:rPr>
          <w:rFonts w:asciiTheme="majorBidi" w:hAnsiTheme="majorBidi" w:cstheme="majorBidi"/>
          <w:sz w:val="24"/>
          <w:szCs w:val="24"/>
          <w:lang w:val="en-US"/>
        </w:rPr>
        <w:t xml:space="preserve"> during reading to understand what th</w:t>
      </w:r>
      <w:r w:rsidR="00C223F7">
        <w:rPr>
          <w:rFonts w:asciiTheme="majorBidi" w:hAnsiTheme="majorBidi" w:cstheme="majorBidi"/>
          <w:sz w:val="24"/>
          <w:szCs w:val="24"/>
          <w:lang w:val="en-US"/>
        </w:rPr>
        <w:t xml:space="preserve">e </w:t>
      </w:r>
      <w:proofErr w:type="gramStart"/>
      <w:r w:rsidR="00C223F7">
        <w:rPr>
          <w:rFonts w:asciiTheme="majorBidi" w:hAnsiTheme="majorBidi" w:cstheme="majorBidi"/>
          <w:sz w:val="24"/>
          <w:szCs w:val="24"/>
          <w:lang w:val="en-US"/>
        </w:rPr>
        <w:t xml:space="preserve">reader </w:t>
      </w:r>
      <w:r w:rsidR="00ED4663">
        <w:rPr>
          <w:rFonts w:asciiTheme="majorBidi" w:hAnsiTheme="majorBidi" w:cstheme="majorBidi"/>
          <w:sz w:val="24"/>
          <w:szCs w:val="24"/>
          <w:lang w:val="en-US"/>
        </w:rPr>
        <w:t xml:space="preserve"> </w:t>
      </w:r>
      <w:r w:rsidR="00C223F7">
        <w:rPr>
          <w:rFonts w:asciiTheme="majorBidi" w:hAnsiTheme="majorBidi" w:cstheme="majorBidi"/>
          <w:sz w:val="24"/>
          <w:szCs w:val="24"/>
          <w:lang w:val="en-US"/>
        </w:rPr>
        <w:t>re</w:t>
      </w:r>
      <w:r w:rsidR="005E77F2">
        <w:rPr>
          <w:rFonts w:asciiTheme="majorBidi" w:hAnsiTheme="majorBidi" w:cstheme="majorBidi"/>
          <w:sz w:val="24"/>
          <w:szCs w:val="24"/>
          <w:lang w:val="en-US"/>
        </w:rPr>
        <w:t>ad</w:t>
      </w:r>
      <w:proofErr w:type="gramEnd"/>
      <w:r w:rsidR="005E77F2">
        <w:rPr>
          <w:rFonts w:asciiTheme="majorBidi" w:hAnsiTheme="majorBidi" w:cstheme="majorBidi"/>
          <w:sz w:val="24"/>
          <w:szCs w:val="24"/>
          <w:lang w:val="en-US"/>
        </w:rPr>
        <w:t xml:space="preserve">, </w:t>
      </w:r>
      <w:r w:rsidR="00685277" w:rsidRPr="00685277">
        <w:rPr>
          <w:rFonts w:asciiTheme="majorBidi" w:hAnsiTheme="majorBidi" w:cstheme="majorBidi"/>
          <w:sz w:val="24"/>
          <w:szCs w:val="24"/>
          <w:lang w:val="en-US"/>
        </w:rPr>
        <w:t xml:space="preserve">the use of the prior knowledge and its relation to the subject, predicting the text about the execution, clarifying text, set the read speed, marking, highlighting or underlying important places in the text, taking notes, animation in your mind, and using text structure </w:t>
      </w:r>
      <w:r w:rsidR="001B6C60">
        <w:rPr>
          <w:rFonts w:asciiTheme="majorBidi" w:hAnsiTheme="majorBidi" w:cstheme="majorBidi"/>
          <w:sz w:val="24"/>
          <w:szCs w:val="24"/>
          <w:lang w:val="en-US"/>
        </w:rPr>
        <w:t xml:space="preserve">information </w:t>
      </w:r>
      <w:r w:rsidR="00A60D53">
        <w:rPr>
          <w:rFonts w:asciiTheme="majorBidi" w:hAnsiTheme="majorBidi" w:cstheme="majorBidi"/>
          <w:sz w:val="24"/>
          <w:szCs w:val="24"/>
          <w:lang w:val="en-US"/>
        </w:rPr>
        <w:t>(</w:t>
      </w:r>
      <w:proofErr w:type="spellStart"/>
      <w:r w:rsidR="001B6C60">
        <w:rPr>
          <w:rFonts w:asciiTheme="majorBidi" w:hAnsiTheme="majorBidi" w:cstheme="majorBidi"/>
          <w:sz w:val="24"/>
          <w:szCs w:val="24"/>
          <w:lang w:val="en-US"/>
        </w:rPr>
        <w:t>Baydi</w:t>
      </w:r>
      <w:proofErr w:type="spellEnd"/>
      <w:r w:rsidR="00A60D53">
        <w:rPr>
          <w:rFonts w:asciiTheme="majorBidi" w:hAnsiTheme="majorBidi" w:cstheme="majorBidi"/>
          <w:sz w:val="24"/>
          <w:szCs w:val="24"/>
          <w:lang w:val="en-US"/>
        </w:rPr>
        <w:t>,</w:t>
      </w:r>
      <w:r w:rsidR="00ED4663">
        <w:rPr>
          <w:rFonts w:asciiTheme="majorBidi" w:hAnsiTheme="majorBidi" w:cstheme="majorBidi"/>
          <w:sz w:val="24"/>
          <w:szCs w:val="24"/>
          <w:lang w:val="en-US"/>
        </w:rPr>
        <w:t xml:space="preserve"> </w:t>
      </w:r>
      <w:r w:rsidR="00A60D53">
        <w:rPr>
          <w:rFonts w:asciiTheme="majorBidi" w:hAnsiTheme="majorBidi" w:cstheme="majorBidi"/>
          <w:sz w:val="24"/>
          <w:szCs w:val="24"/>
          <w:lang w:val="en-US"/>
        </w:rPr>
        <w:t>2</w:t>
      </w:r>
      <w:r w:rsidR="00ED4663">
        <w:rPr>
          <w:rFonts w:asciiTheme="majorBidi" w:hAnsiTheme="majorBidi" w:cstheme="majorBidi"/>
          <w:sz w:val="24"/>
          <w:szCs w:val="24"/>
          <w:lang w:val="en-US"/>
        </w:rPr>
        <w:t>001</w:t>
      </w:r>
      <w:r w:rsidR="00685277" w:rsidRPr="00685277">
        <w:rPr>
          <w:rFonts w:asciiTheme="majorBidi" w:hAnsiTheme="majorBidi" w:cstheme="majorBidi"/>
          <w:sz w:val="24"/>
          <w:szCs w:val="24"/>
          <w:lang w:val="en-US"/>
        </w:rPr>
        <w:t xml:space="preserve">). Evaluating, at this stage learners come to know how well they have </w:t>
      </w:r>
      <w:proofErr w:type="gramStart"/>
      <w:r w:rsidR="00685277" w:rsidRPr="00685277">
        <w:rPr>
          <w:rFonts w:asciiTheme="majorBidi" w:hAnsiTheme="majorBidi" w:cstheme="majorBidi"/>
          <w:sz w:val="24"/>
          <w:szCs w:val="24"/>
          <w:lang w:val="en-US"/>
        </w:rPr>
        <w:t>understand</w:t>
      </w:r>
      <w:proofErr w:type="gramEnd"/>
      <w:r w:rsidR="00685277" w:rsidRPr="00685277">
        <w:rPr>
          <w:rFonts w:asciiTheme="majorBidi" w:hAnsiTheme="majorBidi" w:cstheme="majorBidi"/>
          <w:sz w:val="24"/>
          <w:szCs w:val="24"/>
          <w:lang w:val="en-US"/>
        </w:rPr>
        <w:t xml:space="preserve"> the text. There are several ways for evaluation such as the reader can have group discussion after reading the text or the teacher can ask them to write a short critical analysis of the text. It is the stage where the results appear.</w:t>
      </w:r>
    </w:p>
    <w:p w14:paraId="56E8FDA5" w14:textId="77777777" w:rsidR="00685277" w:rsidRPr="00685277" w:rsidRDefault="00685277" w:rsidP="000A16E5">
      <w:pPr>
        <w:spacing w:line="360" w:lineRule="auto"/>
        <w:jc w:val="both"/>
        <w:rPr>
          <w:rFonts w:asciiTheme="majorBidi" w:hAnsiTheme="majorBidi" w:cstheme="majorBidi"/>
          <w:sz w:val="24"/>
          <w:szCs w:val="24"/>
        </w:rPr>
      </w:pPr>
    </w:p>
    <w:p w14:paraId="43577669" w14:textId="77777777" w:rsidR="008E6505" w:rsidRPr="00E01E97" w:rsidRDefault="008E6505" w:rsidP="000A16E5">
      <w:pPr>
        <w:spacing w:line="360" w:lineRule="auto"/>
        <w:jc w:val="both"/>
        <w:rPr>
          <w:rFonts w:asciiTheme="majorBidi" w:hAnsiTheme="majorBidi" w:cstheme="majorBidi"/>
          <w:sz w:val="24"/>
          <w:szCs w:val="24"/>
          <w:lang w:val="en-US"/>
        </w:rPr>
      </w:pPr>
    </w:p>
    <w:p w14:paraId="0D668153" w14:textId="77777777" w:rsidR="008E6505" w:rsidRPr="008E6505" w:rsidRDefault="008E6505" w:rsidP="000A16E5">
      <w:pPr>
        <w:spacing w:line="360" w:lineRule="auto"/>
        <w:jc w:val="both"/>
        <w:rPr>
          <w:rFonts w:asciiTheme="majorBidi" w:hAnsiTheme="majorBidi" w:cstheme="majorBidi"/>
          <w:sz w:val="24"/>
          <w:szCs w:val="24"/>
        </w:rPr>
      </w:pPr>
    </w:p>
    <w:p w14:paraId="307C0533" w14:textId="77777777" w:rsidR="008E6505" w:rsidRPr="008E6505" w:rsidRDefault="008E6505" w:rsidP="000A16E5">
      <w:pPr>
        <w:spacing w:line="360" w:lineRule="auto"/>
        <w:jc w:val="both"/>
        <w:rPr>
          <w:rFonts w:asciiTheme="majorBidi" w:hAnsiTheme="majorBidi" w:cstheme="majorBidi"/>
          <w:sz w:val="24"/>
          <w:szCs w:val="24"/>
        </w:rPr>
      </w:pPr>
    </w:p>
    <w:p w14:paraId="20E04A46" w14:textId="77777777" w:rsidR="008E6505" w:rsidRPr="008E6505" w:rsidRDefault="00735686" w:rsidP="000A16E5">
      <w:pPr>
        <w:spacing w:line="360" w:lineRule="auto"/>
        <w:jc w:val="both"/>
        <w:rPr>
          <w:rFonts w:asciiTheme="majorBidi" w:hAnsiTheme="majorBidi" w:cstheme="majorBidi"/>
          <w:sz w:val="24"/>
          <w:szCs w:val="24"/>
        </w:rPr>
      </w:pPr>
      <w:r w:rsidRPr="00685277">
        <w:rPr>
          <w:rFonts w:ascii="Times New Roman" w:eastAsia="Times New Roman" w:hAnsi="Times New Roman" w:cs="Times New Roman"/>
          <w:noProof/>
          <w:sz w:val="20"/>
          <w:lang w:val="fr-FR" w:eastAsia="fr-FR"/>
        </w:rPr>
        <w:lastRenderedPageBreak/>
        <w:drawing>
          <wp:inline distT="0" distB="0" distL="0" distR="0" wp14:anchorId="230D2421" wp14:editId="4A2FBE69">
            <wp:extent cx="5759450" cy="7831455"/>
            <wp:effectExtent l="0" t="0" r="0" b="0"/>
            <wp:docPr id="83" name="image4.jpeg" descr="pic p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5" cstate="print"/>
                    <a:stretch>
                      <a:fillRect/>
                    </a:stretch>
                  </pic:blipFill>
                  <pic:spPr>
                    <a:xfrm>
                      <a:off x="0" y="0"/>
                      <a:ext cx="5759450" cy="7831455"/>
                    </a:xfrm>
                    <a:prstGeom prst="rect">
                      <a:avLst/>
                    </a:prstGeom>
                  </pic:spPr>
                </pic:pic>
              </a:graphicData>
            </a:graphic>
          </wp:inline>
        </w:drawing>
      </w:r>
    </w:p>
    <w:p w14:paraId="578E239D" w14:textId="77777777" w:rsidR="008E6505" w:rsidRPr="008E6505" w:rsidRDefault="008E6505" w:rsidP="000A16E5">
      <w:pPr>
        <w:spacing w:line="360" w:lineRule="auto"/>
        <w:jc w:val="both"/>
        <w:rPr>
          <w:rFonts w:asciiTheme="majorBidi" w:hAnsiTheme="majorBidi" w:cstheme="majorBidi"/>
          <w:sz w:val="24"/>
          <w:szCs w:val="24"/>
        </w:rPr>
      </w:pPr>
    </w:p>
    <w:p w14:paraId="02F9231E" w14:textId="32C2F761" w:rsidR="00402789" w:rsidRPr="00004642" w:rsidRDefault="00D615FC" w:rsidP="00402789">
      <w:pPr>
        <w:spacing w:line="360" w:lineRule="auto"/>
        <w:jc w:val="both"/>
        <w:rPr>
          <w:rFonts w:asciiTheme="majorBidi" w:hAnsiTheme="majorBidi" w:cstheme="majorBidi"/>
          <w:sz w:val="24"/>
          <w:szCs w:val="24"/>
        </w:rPr>
      </w:pPr>
      <w:r w:rsidRPr="00C23283">
        <w:rPr>
          <w:rFonts w:asciiTheme="majorBidi" w:hAnsiTheme="majorBidi" w:cstheme="majorBidi"/>
          <w:b/>
          <w:bCs/>
          <w:sz w:val="24"/>
          <w:szCs w:val="24"/>
          <w:lang w:val="en-US"/>
        </w:rPr>
        <w:t xml:space="preserve">Figure </w:t>
      </w:r>
      <w:r w:rsidR="00E62CB9" w:rsidRPr="00C23283">
        <w:rPr>
          <w:rFonts w:asciiTheme="majorBidi" w:hAnsiTheme="majorBidi" w:cstheme="majorBidi"/>
          <w:b/>
          <w:bCs/>
          <w:sz w:val="24"/>
          <w:szCs w:val="24"/>
          <w:lang w:val="en-US"/>
        </w:rPr>
        <w:t>4.</w:t>
      </w:r>
      <w:r w:rsidR="00E62CB9" w:rsidRPr="00685277">
        <w:rPr>
          <w:rFonts w:asciiTheme="majorBidi" w:hAnsiTheme="majorBidi" w:cstheme="majorBidi"/>
          <w:sz w:val="24"/>
          <w:szCs w:val="24"/>
          <w:lang w:val="en-US"/>
        </w:rPr>
        <w:t xml:space="preserve"> The</w:t>
      </w:r>
      <w:r w:rsidR="00685277" w:rsidRPr="00685277">
        <w:rPr>
          <w:rFonts w:asciiTheme="majorBidi" w:hAnsiTheme="majorBidi" w:cstheme="majorBidi"/>
          <w:sz w:val="24"/>
          <w:szCs w:val="24"/>
          <w:lang w:val="en-US"/>
        </w:rPr>
        <w:t xml:space="preserve"> six aspects of metacognit</w:t>
      </w:r>
      <w:r w:rsidR="00B515A5">
        <w:rPr>
          <w:rFonts w:asciiTheme="majorBidi" w:hAnsiTheme="majorBidi" w:cstheme="majorBidi"/>
          <w:sz w:val="24"/>
          <w:szCs w:val="24"/>
          <w:lang w:val="en-US"/>
        </w:rPr>
        <w:t>ion model by Eleanor Stringer et al</w:t>
      </w:r>
    </w:p>
    <w:p w14:paraId="2AC4EAA6" w14:textId="77777777" w:rsidR="00685277" w:rsidRPr="00004642" w:rsidRDefault="00AF40ED" w:rsidP="00402789">
      <w:pPr>
        <w:spacing w:line="360" w:lineRule="auto"/>
        <w:jc w:val="both"/>
        <w:rPr>
          <w:rFonts w:asciiTheme="majorBidi" w:hAnsiTheme="majorBidi" w:cstheme="majorBidi"/>
          <w:sz w:val="24"/>
          <w:szCs w:val="24"/>
        </w:rPr>
      </w:pPr>
      <w:r>
        <w:rPr>
          <w:rFonts w:asciiTheme="majorBidi" w:hAnsiTheme="majorBidi" w:cstheme="majorBidi"/>
          <w:b/>
          <w:bCs/>
          <w:sz w:val="24"/>
          <w:szCs w:val="24"/>
          <w:lang w:val="en-US"/>
        </w:rPr>
        <w:lastRenderedPageBreak/>
        <w:t>2.</w:t>
      </w:r>
      <w:r w:rsidR="00DA2765">
        <w:rPr>
          <w:rFonts w:asciiTheme="majorBidi" w:hAnsiTheme="majorBidi" w:cstheme="majorBidi"/>
          <w:b/>
          <w:bCs/>
          <w:sz w:val="24"/>
          <w:szCs w:val="24"/>
          <w:lang w:val="en-US"/>
        </w:rPr>
        <w:t>3.3</w:t>
      </w:r>
      <w:r w:rsidRPr="00AF40ED">
        <w:rPr>
          <w:rFonts w:asciiTheme="majorBidi" w:hAnsiTheme="majorBidi" w:cstheme="majorBidi"/>
          <w:b/>
          <w:bCs/>
          <w:sz w:val="24"/>
          <w:szCs w:val="24"/>
          <w:lang w:val="en-US"/>
        </w:rPr>
        <w:t xml:space="preserve"> </w:t>
      </w:r>
      <w:r w:rsidR="00685277" w:rsidRPr="00AF40ED">
        <w:rPr>
          <w:rFonts w:asciiTheme="majorBidi" w:hAnsiTheme="majorBidi" w:cstheme="majorBidi"/>
          <w:b/>
          <w:bCs/>
          <w:sz w:val="24"/>
          <w:szCs w:val="24"/>
          <w:lang w:val="en-US"/>
        </w:rPr>
        <w:t>Metacognitive Reading Strategies in Reading Comprehension:</w:t>
      </w:r>
    </w:p>
    <w:p w14:paraId="5F6AB759" w14:textId="77777777" w:rsidR="00685277" w:rsidRPr="00004642" w:rsidRDefault="004A45CE" w:rsidP="008846F1">
      <w:pPr>
        <w:spacing w:line="480" w:lineRule="auto"/>
        <w:jc w:val="both"/>
        <w:rPr>
          <w:rFonts w:asciiTheme="majorBidi" w:hAnsiTheme="majorBidi"/>
          <w:b/>
          <w:bCs/>
        </w:rPr>
      </w:pPr>
      <w:r>
        <w:rPr>
          <w:rFonts w:asciiTheme="majorBidi" w:hAnsiTheme="majorBidi" w:cstheme="majorBidi"/>
          <w:sz w:val="24"/>
          <w:szCs w:val="24"/>
          <w:lang w:val="en-US"/>
        </w:rPr>
        <w:t xml:space="preserve">     </w:t>
      </w:r>
      <w:r w:rsidR="00AF224F">
        <w:rPr>
          <w:rFonts w:asciiTheme="majorBidi" w:hAnsiTheme="majorBidi" w:cstheme="majorBidi"/>
          <w:sz w:val="24"/>
          <w:szCs w:val="24"/>
          <w:lang w:val="en-US"/>
        </w:rPr>
        <w:t>Some researchers believe that r</w:t>
      </w:r>
      <w:r w:rsidR="00685277" w:rsidRPr="00685277">
        <w:rPr>
          <w:rFonts w:asciiTheme="majorBidi" w:hAnsiTheme="majorBidi" w:cstheme="majorBidi"/>
          <w:sz w:val="24"/>
          <w:szCs w:val="24"/>
          <w:lang w:val="en-US"/>
        </w:rPr>
        <w:t xml:space="preserve">eading comprehension </w:t>
      </w:r>
      <w:r w:rsidR="00AF224F">
        <w:rPr>
          <w:rFonts w:asciiTheme="majorBidi" w:hAnsiTheme="majorBidi" w:cstheme="majorBidi"/>
          <w:sz w:val="24"/>
          <w:szCs w:val="24"/>
          <w:lang w:val="en-US"/>
        </w:rPr>
        <w:t>is a multifaceted process.</w:t>
      </w:r>
      <w:r w:rsidR="009707C1" w:rsidRPr="00004642">
        <w:rPr>
          <w:rFonts w:asciiTheme="majorBidi" w:hAnsiTheme="majorBidi" w:cstheme="majorBidi"/>
          <w:sz w:val="24"/>
          <w:szCs w:val="24"/>
        </w:rPr>
        <w:t xml:space="preserve"> </w:t>
      </w:r>
      <w:r w:rsidR="00685277" w:rsidRPr="00685277">
        <w:rPr>
          <w:rFonts w:asciiTheme="majorBidi" w:hAnsiTheme="majorBidi" w:cstheme="majorBidi"/>
          <w:sz w:val="24"/>
          <w:szCs w:val="24"/>
          <w:lang w:val="en-US"/>
        </w:rPr>
        <w:t>Maki and Berry (1984) expressed the importance of text comprehension by using the term ‘</w:t>
      </w:r>
      <w:proofErr w:type="spellStart"/>
      <w:r w:rsidR="00685277" w:rsidRPr="00685277">
        <w:rPr>
          <w:rFonts w:asciiTheme="majorBidi" w:hAnsiTheme="majorBidi" w:cstheme="majorBidi"/>
          <w:sz w:val="24"/>
          <w:szCs w:val="24"/>
          <w:lang w:val="en-US"/>
        </w:rPr>
        <w:t>Metacomprehension</w:t>
      </w:r>
      <w:proofErr w:type="spellEnd"/>
      <w:r w:rsidR="00685277" w:rsidRPr="00685277">
        <w:rPr>
          <w:rFonts w:asciiTheme="majorBidi" w:hAnsiTheme="majorBidi" w:cstheme="majorBidi"/>
          <w:sz w:val="24"/>
          <w:szCs w:val="24"/>
          <w:lang w:val="en-US"/>
        </w:rPr>
        <w:t>’ synonym</w:t>
      </w:r>
      <w:r w:rsidR="00AF224F">
        <w:rPr>
          <w:rFonts w:asciiTheme="majorBidi" w:hAnsiTheme="majorBidi" w:cstheme="majorBidi"/>
          <w:sz w:val="24"/>
          <w:szCs w:val="24"/>
          <w:lang w:val="en-US"/>
        </w:rPr>
        <w:t>ous with the term metacognition</w:t>
      </w:r>
      <w:r w:rsidR="00201ABC">
        <w:rPr>
          <w:rFonts w:asciiTheme="majorBidi" w:hAnsiTheme="majorBidi" w:cstheme="majorBidi"/>
          <w:sz w:val="24"/>
          <w:szCs w:val="24"/>
          <w:lang w:val="en-US"/>
        </w:rPr>
        <w:t xml:space="preserve">. </w:t>
      </w:r>
      <w:r w:rsidR="00685277" w:rsidRPr="00685277">
        <w:rPr>
          <w:rFonts w:asciiTheme="majorBidi" w:hAnsiTheme="majorBidi" w:cstheme="majorBidi"/>
          <w:sz w:val="24"/>
          <w:szCs w:val="24"/>
          <w:lang w:val="en-US"/>
        </w:rPr>
        <w:t>Furthermore, many researchers hold the view that the text cannot be well comprehend without the reader's use of metacognitive strategies. Therefore, to get a good understanding of the text, the reader must call upon conscious and deliberate strategies. Consciously or unconsciously, factors like past experience, beliefs, and competence may affect these strategies. In the manner of Flavell (1979), reading whether in L1 or L2 is “cognitive enterprise” which happened in part the interaction between the text, the reader, and the conte</w:t>
      </w:r>
      <w:r w:rsidR="00171E36">
        <w:rPr>
          <w:rFonts w:asciiTheme="majorBidi" w:hAnsiTheme="majorBidi" w:cstheme="majorBidi"/>
          <w:sz w:val="24"/>
          <w:szCs w:val="24"/>
          <w:lang w:val="en-US"/>
        </w:rPr>
        <w:t>xt in which reading takes place</w:t>
      </w:r>
      <w:r w:rsidR="00B42C53" w:rsidRPr="00004642">
        <w:rPr>
          <w:rFonts w:asciiTheme="majorBidi" w:hAnsiTheme="majorBidi"/>
        </w:rPr>
        <w:t>.).</w:t>
      </w:r>
      <w:r w:rsidR="00B42C53" w:rsidRPr="00004642">
        <w:rPr>
          <w:rFonts w:asciiTheme="majorBidi" w:hAnsiTheme="majorBidi"/>
          <w:b/>
          <w:bCs/>
        </w:rPr>
        <w:t xml:space="preserve"> </w:t>
      </w:r>
      <w:r w:rsidR="001B6C60">
        <w:rPr>
          <w:rFonts w:asciiTheme="majorBidi" w:hAnsiTheme="majorBidi" w:cstheme="majorBidi"/>
          <w:sz w:val="24"/>
          <w:szCs w:val="24"/>
          <w:lang w:val="en-US"/>
        </w:rPr>
        <w:t>Iwai in (</w:t>
      </w:r>
      <w:proofErr w:type="spellStart"/>
      <w:r w:rsidR="001B6C60">
        <w:rPr>
          <w:rFonts w:asciiTheme="majorBidi" w:hAnsiTheme="majorBidi" w:cstheme="majorBidi"/>
          <w:sz w:val="24"/>
          <w:szCs w:val="24"/>
          <w:lang w:val="en-US"/>
        </w:rPr>
        <w:t>Meniado</w:t>
      </w:r>
      <w:proofErr w:type="spellEnd"/>
      <w:r w:rsidR="001B6C60">
        <w:rPr>
          <w:rFonts w:asciiTheme="majorBidi" w:hAnsiTheme="majorBidi" w:cstheme="majorBidi"/>
          <w:sz w:val="24"/>
          <w:szCs w:val="24"/>
          <w:lang w:val="en-US"/>
        </w:rPr>
        <w:t xml:space="preserve"> 2016,</w:t>
      </w:r>
      <w:r w:rsidR="00685277" w:rsidRPr="00685277">
        <w:rPr>
          <w:rFonts w:asciiTheme="majorBidi" w:hAnsiTheme="majorBidi" w:cstheme="majorBidi"/>
          <w:sz w:val="24"/>
          <w:szCs w:val="24"/>
          <w:lang w:val="en-US"/>
        </w:rPr>
        <w:t xml:space="preserve"> p.19) believes that metacognition is most important in reading comprehension in expansion of some linguistic,</w:t>
      </w:r>
      <w:r w:rsidR="00B10DAA">
        <w:rPr>
          <w:rFonts w:asciiTheme="majorBidi" w:hAnsiTheme="majorBidi" w:cstheme="majorBidi"/>
          <w:sz w:val="24"/>
          <w:szCs w:val="24"/>
          <w:lang w:val="en-US"/>
        </w:rPr>
        <w:t xml:space="preserve"> cognitive, and social skills. </w:t>
      </w:r>
      <w:r w:rsidR="00685277" w:rsidRPr="00685277">
        <w:rPr>
          <w:rFonts w:asciiTheme="majorBidi" w:hAnsiTheme="majorBidi" w:cstheme="majorBidi"/>
          <w:sz w:val="24"/>
          <w:szCs w:val="24"/>
          <w:lang w:val="en-US"/>
        </w:rPr>
        <w:t>Metacognition is a strategy about one’s consciousness in reading comprehension processing in reading or thinking process. It is a strategy that is planned, discussed, instructed, and forward-oriented to know the level</w:t>
      </w:r>
      <w:r w:rsidR="00B10DAA">
        <w:rPr>
          <w:rFonts w:asciiTheme="majorBidi" w:hAnsiTheme="majorBidi" w:cstheme="majorBidi"/>
          <w:sz w:val="24"/>
          <w:szCs w:val="24"/>
          <w:lang w:val="en-US"/>
        </w:rPr>
        <w:t xml:space="preserve"> or progress in cognitive task</w:t>
      </w:r>
      <w:r w:rsidR="000B2077" w:rsidRPr="00004642">
        <w:rPr>
          <w:rFonts w:asciiTheme="majorBidi" w:hAnsiTheme="majorBidi" w:cstheme="majorBidi"/>
          <w:sz w:val="24"/>
          <w:szCs w:val="24"/>
        </w:rPr>
        <w:t>.</w:t>
      </w:r>
      <w:r w:rsidR="001B6C60" w:rsidRPr="00004642">
        <w:rPr>
          <w:rFonts w:asciiTheme="majorBidi" w:hAnsiTheme="majorBidi" w:cstheme="majorBidi"/>
          <w:sz w:val="24"/>
          <w:szCs w:val="24"/>
        </w:rPr>
        <w:t xml:space="preserve"> </w:t>
      </w:r>
      <w:r w:rsidR="00B10DAA" w:rsidRPr="00004642">
        <w:rPr>
          <w:rFonts w:asciiTheme="majorBidi" w:hAnsiTheme="majorBidi" w:cstheme="majorBidi"/>
          <w:sz w:val="24"/>
          <w:szCs w:val="24"/>
        </w:rPr>
        <w:t>(ibid)</w:t>
      </w:r>
      <w:r w:rsidR="001B6C60" w:rsidRPr="00004642">
        <w:rPr>
          <w:rFonts w:asciiTheme="majorBidi" w:hAnsiTheme="majorBidi" w:cstheme="majorBidi"/>
          <w:sz w:val="24"/>
          <w:szCs w:val="24"/>
        </w:rPr>
        <w:t xml:space="preserve">. </w:t>
      </w:r>
      <w:r w:rsidR="001B6C60">
        <w:rPr>
          <w:rFonts w:asciiTheme="majorBidi" w:hAnsiTheme="majorBidi" w:cstheme="majorBidi"/>
          <w:sz w:val="24"/>
          <w:szCs w:val="24"/>
          <w:lang w:val="en-US"/>
        </w:rPr>
        <w:t xml:space="preserve">From the definitions above, the </w:t>
      </w:r>
      <w:r w:rsidR="00685277" w:rsidRPr="00685277">
        <w:rPr>
          <w:rFonts w:asciiTheme="majorBidi" w:hAnsiTheme="majorBidi" w:cstheme="majorBidi"/>
          <w:sz w:val="24"/>
          <w:szCs w:val="24"/>
          <w:lang w:val="en-US"/>
        </w:rPr>
        <w:t>correlation between metacognitive reading strategies and reading comprehensi</w:t>
      </w:r>
      <w:r w:rsidR="001B6C60">
        <w:rPr>
          <w:rFonts w:asciiTheme="majorBidi" w:hAnsiTheme="majorBidi" w:cstheme="majorBidi"/>
          <w:sz w:val="24"/>
          <w:szCs w:val="24"/>
          <w:lang w:val="en-US"/>
        </w:rPr>
        <w:t>on is metacognitive strategies drive</w:t>
      </w:r>
      <w:r w:rsidR="00685277" w:rsidRPr="00685277">
        <w:rPr>
          <w:rFonts w:asciiTheme="majorBidi" w:hAnsiTheme="majorBidi" w:cstheme="majorBidi"/>
          <w:sz w:val="24"/>
          <w:szCs w:val="24"/>
          <w:lang w:val="en-US"/>
        </w:rPr>
        <w:t xml:space="preserve"> the process of reading easer and well </w:t>
      </w:r>
      <w:r w:rsidR="00B10DAA" w:rsidRPr="00685277">
        <w:rPr>
          <w:rFonts w:asciiTheme="majorBidi" w:hAnsiTheme="majorBidi" w:cstheme="majorBidi"/>
          <w:sz w:val="24"/>
          <w:szCs w:val="24"/>
          <w:lang w:val="en-US"/>
        </w:rPr>
        <w:t>organized</w:t>
      </w:r>
      <w:r w:rsidR="00685277" w:rsidRPr="00685277">
        <w:rPr>
          <w:rFonts w:asciiTheme="majorBidi" w:hAnsiTheme="majorBidi" w:cstheme="majorBidi"/>
          <w:sz w:val="24"/>
          <w:szCs w:val="24"/>
          <w:lang w:val="en-US"/>
        </w:rPr>
        <w:t xml:space="preserve"> in </w:t>
      </w:r>
      <w:r w:rsidR="001B6C60">
        <w:rPr>
          <w:rFonts w:asciiTheme="majorBidi" w:hAnsiTheme="majorBidi" w:cstheme="majorBidi"/>
          <w:sz w:val="24"/>
          <w:szCs w:val="24"/>
          <w:lang w:val="en-US"/>
        </w:rPr>
        <w:t xml:space="preserve">a </w:t>
      </w:r>
      <w:r w:rsidR="00685277" w:rsidRPr="00685277">
        <w:rPr>
          <w:rFonts w:asciiTheme="majorBidi" w:hAnsiTheme="majorBidi" w:cstheme="majorBidi"/>
          <w:sz w:val="24"/>
          <w:szCs w:val="24"/>
          <w:lang w:val="en-US"/>
        </w:rPr>
        <w:t>very smooth way.</w:t>
      </w:r>
    </w:p>
    <w:p w14:paraId="1C08C865" w14:textId="77777777" w:rsidR="00685277" w:rsidRPr="00004642" w:rsidRDefault="00AF40ED" w:rsidP="001D0A89">
      <w:pPr>
        <w:spacing w:line="480" w:lineRule="auto"/>
        <w:jc w:val="both"/>
        <w:rPr>
          <w:rFonts w:asciiTheme="majorBidi" w:hAnsiTheme="majorBidi" w:cstheme="majorBidi"/>
          <w:b/>
          <w:bCs/>
          <w:sz w:val="28"/>
          <w:szCs w:val="28"/>
        </w:rPr>
      </w:pPr>
      <w:r w:rsidRPr="00004642">
        <w:rPr>
          <w:rFonts w:asciiTheme="majorBidi" w:hAnsiTheme="majorBidi" w:cstheme="majorBidi"/>
          <w:b/>
          <w:bCs/>
          <w:sz w:val="28"/>
          <w:szCs w:val="28"/>
        </w:rPr>
        <w:t xml:space="preserve">3. </w:t>
      </w:r>
      <w:r w:rsidR="00685277" w:rsidRPr="00004642">
        <w:rPr>
          <w:rFonts w:asciiTheme="majorBidi" w:hAnsiTheme="majorBidi" w:cstheme="majorBidi"/>
          <w:b/>
          <w:bCs/>
          <w:sz w:val="28"/>
          <w:szCs w:val="28"/>
        </w:rPr>
        <w:t>Blind People and Comprehensive Education (reading):</w:t>
      </w:r>
    </w:p>
    <w:p w14:paraId="17FC9639" w14:textId="77777777" w:rsidR="008E6505" w:rsidRPr="00735686" w:rsidRDefault="004A45CE" w:rsidP="004A45CE">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8846F1">
        <w:rPr>
          <w:rFonts w:asciiTheme="majorBidi" w:hAnsiTheme="majorBidi" w:cstheme="majorBidi"/>
          <w:sz w:val="24"/>
          <w:szCs w:val="24"/>
          <w:lang w:val="en-US"/>
        </w:rPr>
        <w:t xml:space="preserve">Reading </w:t>
      </w:r>
      <w:r w:rsidR="00967C72">
        <w:rPr>
          <w:rFonts w:asciiTheme="majorBidi" w:hAnsiTheme="majorBidi" w:cstheme="majorBidi"/>
          <w:sz w:val="24"/>
          <w:szCs w:val="24"/>
          <w:lang w:val="en-US"/>
        </w:rPr>
        <w:t xml:space="preserve">is </w:t>
      </w:r>
      <w:r w:rsidR="00967C72" w:rsidRPr="00685277">
        <w:rPr>
          <w:rFonts w:asciiTheme="majorBidi" w:hAnsiTheme="majorBidi" w:cstheme="majorBidi"/>
          <w:sz w:val="24"/>
          <w:szCs w:val="24"/>
          <w:lang w:val="en-US"/>
        </w:rPr>
        <w:t>the</w:t>
      </w:r>
      <w:r w:rsidR="00685277" w:rsidRPr="00685277">
        <w:rPr>
          <w:rFonts w:asciiTheme="majorBidi" w:hAnsiTheme="majorBidi" w:cstheme="majorBidi"/>
          <w:sz w:val="24"/>
          <w:szCs w:val="24"/>
          <w:lang w:val="en-US"/>
        </w:rPr>
        <w:t xml:space="preserve"> suitable method that serves </w:t>
      </w:r>
      <w:r>
        <w:rPr>
          <w:rFonts w:asciiTheme="majorBidi" w:hAnsiTheme="majorBidi" w:cstheme="majorBidi"/>
          <w:sz w:val="24"/>
          <w:szCs w:val="24"/>
          <w:lang w:val="en-US"/>
        </w:rPr>
        <w:t xml:space="preserve">the mind and adorns the memory. </w:t>
      </w:r>
      <w:r w:rsidR="000B2077">
        <w:rPr>
          <w:rFonts w:asciiTheme="majorBidi" w:hAnsiTheme="majorBidi" w:cstheme="majorBidi"/>
          <w:sz w:val="24"/>
          <w:szCs w:val="24"/>
          <w:lang w:val="en-US"/>
        </w:rPr>
        <w:t>It</w:t>
      </w:r>
      <w:r w:rsidR="00685277" w:rsidRPr="00685277">
        <w:rPr>
          <w:rFonts w:asciiTheme="majorBidi" w:hAnsiTheme="majorBidi" w:cstheme="majorBidi"/>
          <w:sz w:val="24"/>
          <w:szCs w:val="24"/>
          <w:lang w:val="en-US"/>
        </w:rPr>
        <w:t xml:space="preserve"> is the most way to see the world clearly</w:t>
      </w:r>
      <w:r w:rsidR="000B2077">
        <w:rPr>
          <w:rFonts w:asciiTheme="majorBidi" w:hAnsiTheme="majorBidi" w:cstheme="majorBidi"/>
          <w:sz w:val="24"/>
          <w:szCs w:val="24"/>
          <w:lang w:val="en-US"/>
        </w:rPr>
        <w:t xml:space="preserve"> for a visual impaired person. </w:t>
      </w:r>
      <w:r w:rsidR="00344EB6">
        <w:rPr>
          <w:rFonts w:asciiTheme="majorBidi" w:hAnsiTheme="majorBidi" w:cstheme="majorBidi"/>
          <w:sz w:val="24"/>
          <w:szCs w:val="24"/>
          <w:lang w:val="en-US"/>
        </w:rPr>
        <w:t>Braille and Print R</w:t>
      </w:r>
      <w:r w:rsidR="00685277" w:rsidRPr="00685277">
        <w:rPr>
          <w:rFonts w:asciiTheme="majorBidi" w:hAnsiTheme="majorBidi" w:cstheme="majorBidi"/>
          <w:sz w:val="24"/>
          <w:szCs w:val="24"/>
          <w:lang w:val="en-US"/>
        </w:rPr>
        <w:t xml:space="preserve">eading are mediums used to define words to those persons and to </w:t>
      </w:r>
      <w:r w:rsidR="00B91B78">
        <w:rPr>
          <w:rFonts w:asciiTheme="majorBidi" w:hAnsiTheme="majorBidi" w:cstheme="majorBidi"/>
          <w:sz w:val="24"/>
          <w:szCs w:val="24"/>
          <w:lang w:val="en-US"/>
        </w:rPr>
        <w:t xml:space="preserve">know what is written. </w:t>
      </w:r>
      <w:r w:rsidR="00685277" w:rsidRPr="00685277">
        <w:rPr>
          <w:rFonts w:asciiTheme="majorBidi" w:hAnsiTheme="majorBidi" w:cstheme="majorBidi"/>
          <w:sz w:val="24"/>
          <w:szCs w:val="24"/>
          <w:lang w:val="en-US"/>
        </w:rPr>
        <w:t>Braille is a system of embossed or raised dots that can be read with tips of the fingers.</w:t>
      </w:r>
      <w:r w:rsidR="000B2077">
        <w:rPr>
          <w:rFonts w:asciiTheme="majorBidi" w:hAnsiTheme="majorBidi" w:cstheme="majorBidi"/>
          <w:sz w:val="24"/>
          <w:szCs w:val="24"/>
          <w:lang w:val="en-US"/>
        </w:rPr>
        <w:t xml:space="preserve"> </w:t>
      </w:r>
    </w:p>
    <w:p w14:paraId="501BBFC7" w14:textId="77777777" w:rsidR="008E6505" w:rsidRPr="008E6505" w:rsidRDefault="00685277" w:rsidP="000A16E5">
      <w:pPr>
        <w:spacing w:line="360" w:lineRule="auto"/>
        <w:jc w:val="both"/>
        <w:rPr>
          <w:rFonts w:asciiTheme="majorBidi" w:hAnsiTheme="majorBidi" w:cstheme="majorBidi"/>
          <w:sz w:val="24"/>
          <w:szCs w:val="24"/>
        </w:rPr>
      </w:pPr>
      <w:r w:rsidRPr="00685277">
        <w:rPr>
          <w:rFonts w:ascii="Times New Roman" w:eastAsia="Times New Roman" w:hAnsi="Times New Roman" w:cs="Times New Roman"/>
          <w:noProof/>
          <w:sz w:val="20"/>
          <w:lang w:val="fr-FR" w:eastAsia="fr-FR"/>
        </w:rPr>
        <w:lastRenderedPageBreak/>
        <w:drawing>
          <wp:inline distT="0" distB="0" distL="0" distR="0" wp14:anchorId="24A8935E" wp14:editId="722A5317">
            <wp:extent cx="5424000" cy="3657600"/>
            <wp:effectExtent l="0" t="0" r="0" b="0"/>
            <wp:docPr id="84" name="image5.jpeg" descr="pic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eg"/>
                    <pic:cNvPicPr/>
                  </pic:nvPicPr>
                  <pic:blipFill>
                    <a:blip r:embed="rId16" cstate="print"/>
                    <a:stretch>
                      <a:fillRect/>
                    </a:stretch>
                  </pic:blipFill>
                  <pic:spPr>
                    <a:xfrm>
                      <a:off x="0" y="0"/>
                      <a:ext cx="5424000" cy="3657600"/>
                    </a:xfrm>
                    <a:prstGeom prst="rect">
                      <a:avLst/>
                    </a:prstGeom>
                  </pic:spPr>
                </pic:pic>
              </a:graphicData>
            </a:graphic>
          </wp:inline>
        </w:drawing>
      </w:r>
    </w:p>
    <w:p w14:paraId="5399228A" w14:textId="77777777" w:rsidR="008E6505" w:rsidRPr="008E6505" w:rsidRDefault="00685277" w:rsidP="000A16E5">
      <w:pPr>
        <w:spacing w:line="360" w:lineRule="auto"/>
        <w:jc w:val="both"/>
        <w:rPr>
          <w:rFonts w:asciiTheme="majorBidi" w:hAnsiTheme="majorBidi" w:cstheme="majorBidi"/>
          <w:sz w:val="24"/>
          <w:szCs w:val="24"/>
        </w:rPr>
      </w:pPr>
      <w:r w:rsidRPr="00685277">
        <w:rPr>
          <w:rFonts w:ascii="Times New Roman" w:eastAsia="Times New Roman" w:hAnsi="Times New Roman" w:cs="Times New Roman"/>
          <w:noProof/>
          <w:sz w:val="20"/>
          <w:lang w:val="fr-FR" w:eastAsia="fr-FR"/>
        </w:rPr>
        <w:drawing>
          <wp:inline distT="0" distB="0" distL="0" distR="0" wp14:anchorId="5CC2804E" wp14:editId="2CC1205B">
            <wp:extent cx="5383565" cy="3524250"/>
            <wp:effectExtent l="0" t="0" r="0" b="0"/>
            <wp:docPr id="85" name="image6.jpeg" descr="pi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jpeg"/>
                    <pic:cNvPicPr/>
                  </pic:nvPicPr>
                  <pic:blipFill>
                    <a:blip r:embed="rId17" cstate="print"/>
                    <a:stretch>
                      <a:fillRect/>
                    </a:stretch>
                  </pic:blipFill>
                  <pic:spPr>
                    <a:xfrm>
                      <a:off x="0" y="0"/>
                      <a:ext cx="5383565" cy="3524250"/>
                    </a:xfrm>
                    <a:prstGeom prst="rect">
                      <a:avLst/>
                    </a:prstGeom>
                  </pic:spPr>
                </pic:pic>
              </a:graphicData>
            </a:graphic>
          </wp:inline>
        </w:drawing>
      </w:r>
    </w:p>
    <w:p w14:paraId="34CEDB87" w14:textId="77777777" w:rsidR="00DC74E8" w:rsidRPr="00DC74E8" w:rsidRDefault="00D615FC" w:rsidP="000A16E5">
      <w:pPr>
        <w:spacing w:line="360" w:lineRule="auto"/>
        <w:jc w:val="both"/>
        <w:rPr>
          <w:rFonts w:asciiTheme="majorBidi" w:hAnsiTheme="majorBidi" w:cstheme="majorBidi"/>
          <w:sz w:val="24"/>
          <w:szCs w:val="24"/>
          <w:lang w:val="en-US" w:bidi="ar-DZ"/>
        </w:rPr>
      </w:pPr>
      <w:r w:rsidRPr="00C23283">
        <w:rPr>
          <w:rFonts w:asciiTheme="majorBidi" w:hAnsiTheme="majorBidi" w:cstheme="majorBidi"/>
          <w:b/>
          <w:bCs/>
          <w:sz w:val="24"/>
          <w:szCs w:val="24"/>
          <w:lang w:val="en-US"/>
        </w:rPr>
        <w:t>Figure 5.</w:t>
      </w:r>
      <w:r w:rsidR="00DC74E8" w:rsidRPr="00DC74E8">
        <w:rPr>
          <w:rFonts w:asciiTheme="majorBidi" w:hAnsiTheme="majorBidi" w:cstheme="majorBidi"/>
          <w:sz w:val="24"/>
          <w:szCs w:val="24"/>
          <w:lang w:val="en-US"/>
        </w:rPr>
        <w:t xml:space="preserve"> </w:t>
      </w:r>
      <w:r w:rsidRPr="00DC74E8">
        <w:rPr>
          <w:rFonts w:asciiTheme="majorBidi" w:hAnsiTheme="majorBidi" w:cstheme="majorBidi"/>
          <w:sz w:val="24"/>
          <w:szCs w:val="24"/>
          <w:lang w:val="en-US"/>
        </w:rPr>
        <w:t>Braille</w:t>
      </w:r>
      <w:r w:rsidR="00B515A5">
        <w:rPr>
          <w:rFonts w:asciiTheme="majorBidi" w:hAnsiTheme="majorBidi" w:cstheme="majorBidi"/>
          <w:sz w:val="24"/>
          <w:szCs w:val="24"/>
          <w:lang w:val="en-US"/>
        </w:rPr>
        <w:t xml:space="preserve"> Model</w:t>
      </w:r>
    </w:p>
    <w:p w14:paraId="7EC8AA3F" w14:textId="77777777" w:rsidR="00187B41" w:rsidRPr="007164CF" w:rsidRDefault="004A45CE" w:rsidP="004B564F">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344EB6">
        <w:rPr>
          <w:rFonts w:asciiTheme="majorBidi" w:hAnsiTheme="majorBidi" w:cstheme="majorBidi"/>
          <w:sz w:val="24"/>
          <w:szCs w:val="24"/>
          <w:lang w:val="en-US"/>
        </w:rPr>
        <w:t>Print R</w:t>
      </w:r>
      <w:r w:rsidR="00DC74E8" w:rsidRPr="00DC74E8">
        <w:rPr>
          <w:rFonts w:asciiTheme="majorBidi" w:hAnsiTheme="majorBidi" w:cstheme="majorBidi"/>
          <w:sz w:val="24"/>
          <w:szCs w:val="24"/>
          <w:lang w:val="en-US"/>
        </w:rPr>
        <w:t>eading mostly fits learners with partial sight. It can be in the form of large print books or magnifying devices. Nowa</w:t>
      </w:r>
      <w:r w:rsidR="00967C72">
        <w:rPr>
          <w:rFonts w:asciiTheme="majorBidi" w:hAnsiTheme="majorBidi" w:cstheme="majorBidi"/>
          <w:sz w:val="24"/>
          <w:szCs w:val="24"/>
          <w:lang w:val="en-US"/>
        </w:rPr>
        <w:t>days, what is called Assistive T</w:t>
      </w:r>
      <w:r w:rsidR="00DC74E8" w:rsidRPr="00DC74E8">
        <w:rPr>
          <w:rFonts w:asciiTheme="majorBidi" w:hAnsiTheme="majorBidi" w:cstheme="majorBidi"/>
          <w:sz w:val="24"/>
          <w:szCs w:val="24"/>
          <w:lang w:val="en-US"/>
        </w:rPr>
        <w:t xml:space="preserve">echnology does its job for the visually impaired to the fullest, as it facilitates the learning process for them. </w:t>
      </w:r>
      <w:r w:rsidR="00967C72">
        <w:rPr>
          <w:rFonts w:asciiTheme="majorBidi" w:hAnsiTheme="majorBidi" w:cstheme="majorBidi"/>
          <w:sz w:val="24"/>
          <w:szCs w:val="24"/>
          <w:lang w:val="en-US"/>
        </w:rPr>
        <w:t>E</w:t>
      </w:r>
      <w:r w:rsidR="00967C72" w:rsidRPr="00DC74E8">
        <w:rPr>
          <w:rFonts w:asciiTheme="majorBidi" w:hAnsiTheme="majorBidi" w:cstheme="majorBidi"/>
          <w:sz w:val="24"/>
          <w:szCs w:val="24"/>
          <w:lang w:val="en-US"/>
        </w:rPr>
        <w:t>ven</w:t>
      </w:r>
      <w:r w:rsidR="00DC74E8" w:rsidRPr="00DC74E8">
        <w:rPr>
          <w:rFonts w:asciiTheme="majorBidi" w:hAnsiTheme="majorBidi" w:cstheme="majorBidi"/>
          <w:sz w:val="24"/>
          <w:szCs w:val="24"/>
          <w:lang w:val="en-US"/>
        </w:rPr>
        <w:t xml:space="preserve"> if the three </w:t>
      </w:r>
      <w:r w:rsidR="00DC74E8" w:rsidRPr="00DC74E8">
        <w:rPr>
          <w:rFonts w:asciiTheme="majorBidi" w:hAnsiTheme="majorBidi" w:cstheme="majorBidi"/>
          <w:sz w:val="24"/>
          <w:szCs w:val="24"/>
          <w:lang w:val="en-US"/>
        </w:rPr>
        <w:lastRenderedPageBreak/>
        <w:t>processes (visual, auditory, and tactile) can serve to give us</w:t>
      </w:r>
      <w:r w:rsidR="007164CF">
        <w:rPr>
          <w:rFonts w:asciiTheme="majorBidi" w:hAnsiTheme="majorBidi" w:cstheme="majorBidi"/>
          <w:sz w:val="24"/>
          <w:szCs w:val="24"/>
          <w:lang w:val="en-US"/>
        </w:rPr>
        <w:t xml:space="preserve"> </w:t>
      </w:r>
      <w:r w:rsidR="00DC74E8" w:rsidRPr="00DC74E8">
        <w:rPr>
          <w:rFonts w:asciiTheme="majorBidi" w:hAnsiTheme="majorBidi" w:cstheme="majorBidi"/>
          <w:sz w:val="24"/>
          <w:szCs w:val="24"/>
          <w:lang w:val="en-US"/>
        </w:rPr>
        <w:t>access to information, each one works in a different way, and therefore the capacity to comprehend the information might depend on the channel through which it reaches us</w:t>
      </w:r>
      <w:r w:rsidR="00101123">
        <w:rPr>
          <w:rFonts w:asciiTheme="majorBidi" w:hAnsiTheme="majorBidi" w:cstheme="majorBidi"/>
          <w:sz w:val="24"/>
          <w:szCs w:val="24"/>
          <w:lang w:val="en-US"/>
        </w:rPr>
        <w:t>.</w:t>
      </w:r>
      <w:r w:rsidR="002404BD" w:rsidRPr="00004642">
        <w:rPr>
          <w:rFonts w:asciiTheme="majorBidi" w:hAnsiTheme="majorBidi" w:cstheme="majorBidi"/>
          <w:sz w:val="24"/>
          <w:szCs w:val="24"/>
        </w:rPr>
        <w:t xml:space="preserve"> </w:t>
      </w:r>
      <w:r w:rsidR="00DC74E8" w:rsidRPr="00DC74E8">
        <w:rPr>
          <w:rFonts w:asciiTheme="majorBidi" w:hAnsiTheme="majorBidi" w:cstheme="majorBidi"/>
          <w:sz w:val="24"/>
          <w:szCs w:val="24"/>
          <w:lang w:val="en-US"/>
        </w:rPr>
        <w:t xml:space="preserve">Therefore, </w:t>
      </w:r>
      <w:proofErr w:type="spellStart"/>
      <w:r w:rsidR="00DC74E8" w:rsidRPr="00DC74E8">
        <w:rPr>
          <w:rFonts w:asciiTheme="majorBidi" w:hAnsiTheme="majorBidi" w:cstheme="majorBidi"/>
          <w:sz w:val="24"/>
          <w:szCs w:val="24"/>
          <w:lang w:val="en-US"/>
        </w:rPr>
        <w:t>Lamden</w:t>
      </w:r>
      <w:proofErr w:type="spellEnd"/>
      <w:r w:rsidR="00DC74E8" w:rsidRPr="00DC74E8">
        <w:rPr>
          <w:rFonts w:asciiTheme="majorBidi" w:hAnsiTheme="majorBidi" w:cstheme="majorBidi"/>
          <w:sz w:val="24"/>
          <w:szCs w:val="24"/>
          <w:lang w:val="en-US"/>
        </w:rPr>
        <w:t xml:space="preserve"> affirms that Braille reading is a complex </w:t>
      </w:r>
      <w:r w:rsidR="00AF532A" w:rsidRPr="00DC74E8">
        <w:rPr>
          <w:rFonts w:asciiTheme="majorBidi" w:hAnsiTheme="majorBidi" w:cstheme="majorBidi"/>
          <w:sz w:val="24"/>
          <w:szCs w:val="24"/>
          <w:lang w:val="en-US"/>
        </w:rPr>
        <w:t>task that</w:t>
      </w:r>
      <w:r w:rsidR="00DC74E8" w:rsidRPr="00DC74E8">
        <w:rPr>
          <w:rFonts w:asciiTheme="majorBidi" w:hAnsiTheme="majorBidi" w:cstheme="majorBidi"/>
          <w:sz w:val="24"/>
          <w:szCs w:val="24"/>
          <w:lang w:val="en-US"/>
        </w:rPr>
        <w:t xml:space="preserve"> involves inter sensory perception and multimodal neurological </w:t>
      </w:r>
      <w:r w:rsidR="00AF532A">
        <w:rPr>
          <w:rFonts w:asciiTheme="majorBidi" w:hAnsiTheme="majorBidi" w:cstheme="majorBidi"/>
          <w:sz w:val="24"/>
          <w:szCs w:val="24"/>
          <w:lang w:val="en-US"/>
        </w:rPr>
        <w:t>processing. M</w:t>
      </w:r>
      <w:r w:rsidR="00DC74E8" w:rsidRPr="00DC74E8">
        <w:rPr>
          <w:rFonts w:asciiTheme="majorBidi" w:hAnsiTheme="majorBidi" w:cstheme="majorBidi"/>
          <w:sz w:val="24"/>
          <w:szCs w:val="24"/>
          <w:lang w:val="en-US"/>
        </w:rPr>
        <w:t>oreover, tasks of linguistic decoding and comprehension skills</w:t>
      </w:r>
      <w:r w:rsidR="00AF532A">
        <w:rPr>
          <w:rFonts w:asciiTheme="majorBidi" w:hAnsiTheme="majorBidi" w:cstheme="majorBidi"/>
          <w:sz w:val="24"/>
          <w:szCs w:val="24"/>
          <w:lang w:val="en-US"/>
        </w:rPr>
        <w:t>.</w:t>
      </w:r>
      <w:r w:rsidR="00DC74E8" w:rsidRPr="00DC74E8">
        <w:rPr>
          <w:rFonts w:asciiTheme="majorBidi" w:hAnsiTheme="majorBidi" w:cstheme="majorBidi"/>
          <w:sz w:val="24"/>
          <w:szCs w:val="24"/>
          <w:lang w:val="en-US"/>
        </w:rPr>
        <w:t xml:space="preserve"> </w:t>
      </w:r>
      <w:r w:rsidR="00AF532A">
        <w:rPr>
          <w:rFonts w:asciiTheme="majorBidi" w:hAnsiTheme="majorBidi" w:cstheme="majorBidi"/>
          <w:sz w:val="24"/>
          <w:szCs w:val="24"/>
          <w:lang w:val="en-US"/>
        </w:rPr>
        <w:t xml:space="preserve"> </w:t>
      </w:r>
      <w:r w:rsidR="00187B41">
        <w:rPr>
          <w:rFonts w:asciiTheme="majorBidi" w:hAnsiTheme="majorBidi" w:cstheme="majorBidi"/>
          <w:sz w:val="24"/>
          <w:szCs w:val="24"/>
          <w:lang w:val="en-US"/>
        </w:rPr>
        <w:t>(</w:t>
      </w:r>
      <w:r w:rsidR="004B564F" w:rsidRPr="00004642">
        <w:rPr>
          <w:rFonts w:asciiTheme="majorBidi" w:hAnsiTheme="majorBidi" w:cstheme="majorBidi"/>
          <w:sz w:val="24"/>
          <w:szCs w:val="24"/>
        </w:rPr>
        <w:t>García, L. G. 2004, July)</w:t>
      </w:r>
    </w:p>
    <w:p w14:paraId="73383BC7" w14:textId="77777777" w:rsidR="0092460C" w:rsidRPr="00DC74E8" w:rsidRDefault="004A45CE" w:rsidP="001D0A89">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DC74E8" w:rsidRPr="00DC74E8">
        <w:rPr>
          <w:rFonts w:asciiTheme="majorBidi" w:hAnsiTheme="majorBidi" w:cstheme="majorBidi"/>
          <w:sz w:val="24"/>
          <w:szCs w:val="24"/>
          <w:lang w:val="en-US"/>
        </w:rPr>
        <w:t xml:space="preserve">The process of reading a letter by letter and then a word by a word with storing words in memory in addition to merging the perceptive with information that was previously stored requires a longer time. This what distinguishing Braille </w:t>
      </w:r>
      <w:r w:rsidR="004B564F">
        <w:rPr>
          <w:rFonts w:asciiTheme="majorBidi" w:hAnsiTheme="majorBidi" w:cstheme="majorBidi"/>
          <w:sz w:val="24"/>
          <w:szCs w:val="24"/>
          <w:lang w:val="en-US"/>
        </w:rPr>
        <w:t xml:space="preserve">reading from others. </w:t>
      </w:r>
      <w:proofErr w:type="spellStart"/>
      <w:r w:rsidR="004B564F">
        <w:rPr>
          <w:rFonts w:asciiTheme="majorBidi" w:hAnsiTheme="majorBidi" w:cstheme="majorBidi"/>
          <w:sz w:val="24"/>
          <w:szCs w:val="24"/>
          <w:lang w:val="en-US"/>
        </w:rPr>
        <w:t>Pring</w:t>
      </w:r>
      <w:proofErr w:type="spellEnd"/>
      <w:r w:rsidR="004B564F">
        <w:rPr>
          <w:rFonts w:asciiTheme="majorBidi" w:hAnsiTheme="majorBidi" w:cstheme="majorBidi"/>
          <w:sz w:val="24"/>
          <w:szCs w:val="24"/>
          <w:lang w:val="en-US"/>
        </w:rPr>
        <w:t xml:space="preserve"> and P</w:t>
      </w:r>
      <w:r w:rsidR="00DC74E8" w:rsidRPr="00DC74E8">
        <w:rPr>
          <w:rFonts w:asciiTheme="majorBidi" w:hAnsiTheme="majorBidi" w:cstheme="majorBidi"/>
          <w:sz w:val="24"/>
          <w:szCs w:val="24"/>
          <w:lang w:val="en-US"/>
        </w:rPr>
        <w:t>ainter argue that “people who read Braille must place more stress on processing aimed decoding the tactile stimuli than on comprehend the texts.”</w:t>
      </w:r>
      <w:r w:rsidR="00AF532A">
        <w:rPr>
          <w:rFonts w:asciiTheme="majorBidi" w:hAnsiTheme="majorBidi" w:cstheme="majorBidi"/>
          <w:sz w:val="24"/>
          <w:szCs w:val="24"/>
          <w:lang w:val="en-US"/>
        </w:rPr>
        <w:t xml:space="preserve"> </w:t>
      </w:r>
      <w:r w:rsidR="004B564F">
        <w:rPr>
          <w:rFonts w:asciiTheme="majorBidi" w:hAnsiTheme="majorBidi" w:cstheme="majorBidi"/>
          <w:sz w:val="24"/>
          <w:szCs w:val="24"/>
          <w:lang w:val="en-US"/>
        </w:rPr>
        <w:t>(ibid)</w:t>
      </w:r>
    </w:p>
    <w:tbl>
      <w:tblPr>
        <w:tblW w:w="922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5"/>
        <w:gridCol w:w="7265"/>
      </w:tblGrid>
      <w:tr w:rsidR="00DC74E8" w:rsidRPr="00DC74E8" w14:paraId="1B02D456" w14:textId="77777777" w:rsidTr="00DC74E8">
        <w:trPr>
          <w:trHeight w:val="412"/>
        </w:trPr>
        <w:tc>
          <w:tcPr>
            <w:tcW w:w="1955" w:type="dxa"/>
          </w:tcPr>
          <w:p w14:paraId="4F5A3C1A"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Type</w:t>
            </w:r>
          </w:p>
        </w:tc>
        <w:tc>
          <w:tcPr>
            <w:tcW w:w="7265" w:type="dxa"/>
          </w:tcPr>
          <w:p w14:paraId="53C08032"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Description</w:t>
            </w:r>
          </w:p>
        </w:tc>
      </w:tr>
      <w:tr w:rsidR="00DC74E8" w:rsidRPr="00737994" w14:paraId="2665D56F" w14:textId="77777777" w:rsidTr="00DC74E8">
        <w:trPr>
          <w:trHeight w:val="829"/>
        </w:trPr>
        <w:tc>
          <w:tcPr>
            <w:tcW w:w="1955" w:type="dxa"/>
          </w:tcPr>
          <w:p w14:paraId="5698965F"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Partially Sighted</w:t>
            </w:r>
          </w:p>
        </w:tc>
        <w:tc>
          <w:tcPr>
            <w:tcW w:w="7265" w:type="dxa"/>
          </w:tcPr>
          <w:p w14:paraId="36CD9E04"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Have difficulties in seeing and reading information and require special</w:t>
            </w:r>
          </w:p>
          <w:p w14:paraId="0933E1B0"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assistance with learning and reading.</w:t>
            </w:r>
          </w:p>
        </w:tc>
      </w:tr>
      <w:tr w:rsidR="00DC74E8" w:rsidRPr="00737994" w14:paraId="5EA678F5" w14:textId="77777777" w:rsidTr="00DC74E8">
        <w:trPr>
          <w:trHeight w:val="825"/>
        </w:trPr>
        <w:tc>
          <w:tcPr>
            <w:tcW w:w="1955" w:type="dxa"/>
          </w:tcPr>
          <w:p w14:paraId="2BB9DB84"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Low Vision</w:t>
            </w:r>
          </w:p>
        </w:tc>
        <w:tc>
          <w:tcPr>
            <w:tcW w:w="7265" w:type="dxa"/>
          </w:tcPr>
          <w:p w14:paraId="142728C7"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Be impossible to read at normal distances, have to use supportive tools</w:t>
            </w:r>
          </w:p>
          <w:p w14:paraId="3D541B42"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to read and see in the environment.</w:t>
            </w:r>
          </w:p>
        </w:tc>
      </w:tr>
      <w:tr w:rsidR="00DC74E8" w:rsidRPr="00737994" w14:paraId="27166B8B" w14:textId="77777777" w:rsidTr="00DC74E8">
        <w:trPr>
          <w:trHeight w:val="830"/>
        </w:trPr>
        <w:tc>
          <w:tcPr>
            <w:tcW w:w="1955" w:type="dxa"/>
          </w:tcPr>
          <w:p w14:paraId="337B41DF"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Legally Blind</w:t>
            </w:r>
          </w:p>
        </w:tc>
        <w:tc>
          <w:tcPr>
            <w:tcW w:w="7265" w:type="dxa"/>
          </w:tcPr>
          <w:p w14:paraId="1A9ACCF3"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Have a vision less than 20/200 and a limited range of vision, cannot see</w:t>
            </w:r>
          </w:p>
          <w:p w14:paraId="3FB53DF3"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things clearly whether it is near or far.</w:t>
            </w:r>
          </w:p>
        </w:tc>
      </w:tr>
      <w:tr w:rsidR="00DC74E8" w:rsidRPr="00DC74E8" w14:paraId="0718CB72" w14:textId="77777777" w:rsidTr="00DC74E8">
        <w:trPr>
          <w:trHeight w:val="830"/>
        </w:trPr>
        <w:tc>
          <w:tcPr>
            <w:tcW w:w="1955" w:type="dxa"/>
          </w:tcPr>
          <w:p w14:paraId="22288C4A"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Totally Blind</w:t>
            </w:r>
          </w:p>
        </w:tc>
        <w:tc>
          <w:tcPr>
            <w:tcW w:w="7265" w:type="dxa"/>
          </w:tcPr>
          <w:p w14:paraId="089AAFBA"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Have no vision, be unable to process images and learn through non</w:t>
            </w:r>
          </w:p>
          <w:p w14:paraId="315438EE" w14:textId="77777777" w:rsidR="00DC74E8" w:rsidRPr="00DC74E8" w:rsidRDefault="00DC74E8" w:rsidP="000A16E5">
            <w:pPr>
              <w:spacing w:line="360" w:lineRule="auto"/>
              <w:jc w:val="both"/>
              <w:rPr>
                <w:rFonts w:asciiTheme="majorBidi" w:hAnsiTheme="majorBidi" w:cstheme="majorBidi"/>
                <w:sz w:val="24"/>
                <w:szCs w:val="24"/>
                <w:lang w:val="en-US"/>
              </w:rPr>
            </w:pPr>
            <w:r w:rsidRPr="00DC74E8">
              <w:rPr>
                <w:rFonts w:asciiTheme="majorBidi" w:hAnsiTheme="majorBidi" w:cstheme="majorBidi"/>
                <w:sz w:val="24"/>
                <w:szCs w:val="24"/>
                <w:lang w:val="en-US"/>
              </w:rPr>
              <w:t>visual resources, including Braille.</w:t>
            </w:r>
          </w:p>
        </w:tc>
      </w:tr>
    </w:tbl>
    <w:p w14:paraId="5D4184BE" w14:textId="77777777" w:rsidR="004B564F" w:rsidRDefault="00D615FC" w:rsidP="004B564F">
      <w:pPr>
        <w:spacing w:line="360" w:lineRule="auto"/>
        <w:jc w:val="both"/>
        <w:rPr>
          <w:rFonts w:asciiTheme="majorBidi" w:hAnsiTheme="majorBidi" w:cstheme="majorBidi"/>
          <w:sz w:val="24"/>
          <w:szCs w:val="24"/>
          <w:lang w:val="en-US"/>
        </w:rPr>
      </w:pPr>
      <w:r>
        <w:rPr>
          <w:rFonts w:asciiTheme="majorBidi" w:hAnsiTheme="majorBidi" w:cstheme="majorBidi"/>
          <w:b/>
          <w:sz w:val="24"/>
          <w:szCs w:val="24"/>
          <w:lang w:val="en-US"/>
        </w:rPr>
        <w:t xml:space="preserve">Table 2. </w:t>
      </w:r>
      <w:r w:rsidR="00127460">
        <w:rPr>
          <w:rFonts w:asciiTheme="majorBidi" w:hAnsiTheme="majorBidi" w:cstheme="majorBidi"/>
          <w:sz w:val="24"/>
          <w:szCs w:val="24"/>
          <w:lang w:val="en-US"/>
        </w:rPr>
        <w:t>Categories</w:t>
      </w:r>
      <w:r w:rsidR="00DC74E8" w:rsidRPr="00DC74E8">
        <w:rPr>
          <w:rFonts w:asciiTheme="majorBidi" w:hAnsiTheme="majorBidi" w:cstheme="majorBidi"/>
          <w:sz w:val="24"/>
          <w:szCs w:val="24"/>
          <w:lang w:val="en-US"/>
        </w:rPr>
        <w:t xml:space="preserve"> of Visual Impairment</w:t>
      </w:r>
    </w:p>
    <w:p w14:paraId="358E4CEF" w14:textId="77777777" w:rsidR="00967C72" w:rsidRDefault="00967C72" w:rsidP="004B564F">
      <w:pPr>
        <w:spacing w:line="360" w:lineRule="auto"/>
        <w:jc w:val="both"/>
        <w:rPr>
          <w:rFonts w:asciiTheme="majorBidi" w:hAnsiTheme="majorBidi" w:cstheme="majorBidi"/>
          <w:b/>
          <w:bCs/>
          <w:sz w:val="28"/>
          <w:szCs w:val="28"/>
          <w:lang w:val="en-US"/>
        </w:rPr>
      </w:pPr>
    </w:p>
    <w:p w14:paraId="2F2A337C" w14:textId="77777777" w:rsidR="00967C72" w:rsidRDefault="00967C72" w:rsidP="004B564F">
      <w:pPr>
        <w:spacing w:line="360" w:lineRule="auto"/>
        <w:jc w:val="both"/>
        <w:rPr>
          <w:rFonts w:asciiTheme="majorBidi" w:hAnsiTheme="majorBidi" w:cstheme="majorBidi"/>
          <w:b/>
          <w:bCs/>
          <w:sz w:val="28"/>
          <w:szCs w:val="28"/>
          <w:lang w:val="en-US"/>
        </w:rPr>
      </w:pPr>
    </w:p>
    <w:p w14:paraId="0105DA8B" w14:textId="77777777" w:rsidR="00967C72" w:rsidRDefault="00967C72" w:rsidP="004B564F">
      <w:pPr>
        <w:spacing w:line="360" w:lineRule="auto"/>
        <w:jc w:val="both"/>
        <w:rPr>
          <w:rFonts w:asciiTheme="majorBidi" w:hAnsiTheme="majorBidi" w:cstheme="majorBidi"/>
          <w:b/>
          <w:bCs/>
          <w:sz w:val="28"/>
          <w:szCs w:val="28"/>
          <w:lang w:val="en-US"/>
        </w:rPr>
      </w:pPr>
    </w:p>
    <w:p w14:paraId="589DA657" w14:textId="77777777" w:rsidR="00DC74E8" w:rsidRPr="007365F9" w:rsidRDefault="00AF40ED" w:rsidP="004B564F">
      <w:pPr>
        <w:spacing w:line="360" w:lineRule="auto"/>
        <w:jc w:val="both"/>
        <w:rPr>
          <w:rFonts w:asciiTheme="majorBidi" w:hAnsiTheme="majorBidi" w:cstheme="majorBidi"/>
          <w:i/>
          <w:sz w:val="28"/>
          <w:szCs w:val="28"/>
          <w:lang w:val="en-US"/>
        </w:rPr>
      </w:pPr>
      <w:r w:rsidRPr="00B2039E">
        <w:rPr>
          <w:rFonts w:asciiTheme="majorBidi" w:hAnsiTheme="majorBidi" w:cstheme="majorBidi"/>
          <w:b/>
          <w:bCs/>
          <w:sz w:val="28"/>
          <w:szCs w:val="28"/>
          <w:lang w:val="en-US"/>
        </w:rPr>
        <w:lastRenderedPageBreak/>
        <w:t xml:space="preserve">4. </w:t>
      </w:r>
      <w:r w:rsidR="00DC74E8" w:rsidRPr="00B2039E">
        <w:rPr>
          <w:rFonts w:asciiTheme="majorBidi" w:hAnsiTheme="majorBidi" w:cstheme="majorBidi"/>
          <w:b/>
          <w:bCs/>
          <w:sz w:val="28"/>
          <w:szCs w:val="28"/>
          <w:lang w:val="en-US"/>
        </w:rPr>
        <w:t>Review of Previous Studies:</w:t>
      </w:r>
    </w:p>
    <w:p w14:paraId="33033904" w14:textId="77777777" w:rsidR="00DC74E8" w:rsidRPr="00004642" w:rsidRDefault="004A45CE" w:rsidP="00B74B2C">
      <w:pPr>
        <w:spacing w:line="480" w:lineRule="auto"/>
        <w:jc w:val="both"/>
        <w:rPr>
          <w:rFonts w:asciiTheme="majorBidi" w:hAnsiTheme="majorBidi" w:cstheme="majorBidi"/>
          <w:sz w:val="24"/>
          <w:szCs w:val="24"/>
        </w:rPr>
      </w:pPr>
      <w:r w:rsidRPr="007365F9">
        <w:rPr>
          <w:rFonts w:asciiTheme="majorBidi" w:hAnsiTheme="majorBidi" w:cstheme="majorBidi"/>
          <w:i/>
          <w:sz w:val="24"/>
          <w:szCs w:val="24"/>
          <w:lang w:val="en-US"/>
        </w:rPr>
        <w:t xml:space="preserve">     </w:t>
      </w:r>
      <w:r w:rsidR="00DC74E8" w:rsidRPr="007365F9">
        <w:rPr>
          <w:rFonts w:asciiTheme="majorBidi" w:hAnsiTheme="majorBidi" w:cstheme="majorBidi"/>
          <w:i/>
          <w:sz w:val="24"/>
          <w:szCs w:val="24"/>
          <w:lang w:val="en-US"/>
        </w:rPr>
        <w:t>Metacognitive and Mediated Learning in Visually Impaired</w:t>
      </w:r>
      <w:r w:rsidR="00DC74E8" w:rsidRPr="00DC74E8">
        <w:rPr>
          <w:rFonts w:asciiTheme="majorBidi" w:hAnsiTheme="majorBidi" w:cstheme="majorBidi"/>
          <w:i/>
          <w:sz w:val="24"/>
          <w:szCs w:val="24"/>
          <w:lang w:val="en-US"/>
        </w:rPr>
        <w:t xml:space="preserve"> </w:t>
      </w:r>
      <w:r w:rsidR="00DC74E8" w:rsidRPr="00DC74E8">
        <w:rPr>
          <w:rFonts w:asciiTheme="majorBidi" w:hAnsiTheme="majorBidi" w:cstheme="majorBidi"/>
          <w:sz w:val="24"/>
          <w:szCs w:val="24"/>
          <w:lang w:val="en-US"/>
        </w:rPr>
        <w:t xml:space="preserve">by </w:t>
      </w:r>
      <w:proofErr w:type="spellStart"/>
      <w:r w:rsidR="00DC74E8" w:rsidRPr="00DC74E8">
        <w:rPr>
          <w:rFonts w:asciiTheme="majorBidi" w:hAnsiTheme="majorBidi" w:cstheme="majorBidi"/>
          <w:sz w:val="24"/>
          <w:szCs w:val="24"/>
          <w:lang w:val="en-US"/>
        </w:rPr>
        <w:t>Athiro</w:t>
      </w:r>
      <w:proofErr w:type="spellEnd"/>
      <w:r w:rsidR="00DC74E8" w:rsidRPr="00DC74E8">
        <w:rPr>
          <w:rFonts w:asciiTheme="majorBidi" w:hAnsiTheme="majorBidi" w:cstheme="majorBidi"/>
          <w:sz w:val="24"/>
          <w:szCs w:val="24"/>
          <w:lang w:val="en-US"/>
        </w:rPr>
        <w:t xml:space="preserve"> KP and Chacko L; </w:t>
      </w:r>
      <w:r w:rsidR="00DC74E8" w:rsidRPr="00DC74E8">
        <w:rPr>
          <w:rFonts w:asciiTheme="majorBidi" w:hAnsiTheme="majorBidi" w:cstheme="majorBidi"/>
          <w:i/>
          <w:sz w:val="24"/>
          <w:szCs w:val="24"/>
          <w:lang w:val="en-US"/>
        </w:rPr>
        <w:t xml:space="preserve">The International Journal of Indian Psychology </w:t>
      </w:r>
      <w:r w:rsidR="00DC74E8" w:rsidRPr="00DC74E8">
        <w:rPr>
          <w:rFonts w:asciiTheme="majorBidi" w:hAnsiTheme="majorBidi" w:cstheme="majorBidi"/>
          <w:sz w:val="24"/>
          <w:szCs w:val="24"/>
          <w:lang w:val="en-US"/>
        </w:rPr>
        <w:t>(2020), in their research study, students have been examined at their school. Besides, the educators were interviews at their workplace. The researchers used purposive sampling technique to identify the participant in their study. The process of making sense out of the data were through semi structured interview and observation. At the end, it came with a result that the visually impaired student functions adequately with the assistance of their mediators. The metacognitive reading strategies that are used help the child to understood effectively and reach out their knowledge which fosters and ameliorates their performance in learning.</w:t>
      </w:r>
    </w:p>
    <w:p w14:paraId="1DAF127E" w14:textId="77777777" w:rsidR="00DC74E8" w:rsidRPr="00DC74E8" w:rsidRDefault="004A45CE" w:rsidP="00C21C91">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proofErr w:type="spellStart"/>
      <w:r w:rsidR="00DC74E8" w:rsidRPr="00DC74E8">
        <w:rPr>
          <w:rFonts w:asciiTheme="majorBidi" w:hAnsiTheme="majorBidi" w:cstheme="majorBidi"/>
          <w:sz w:val="24"/>
          <w:szCs w:val="24"/>
          <w:lang w:val="en-US"/>
        </w:rPr>
        <w:t>Zayer</w:t>
      </w:r>
      <w:proofErr w:type="spellEnd"/>
      <w:r w:rsidR="00E67AF9">
        <w:rPr>
          <w:rFonts w:asciiTheme="majorBidi" w:hAnsiTheme="majorBidi" w:cstheme="majorBidi"/>
          <w:sz w:val="24"/>
          <w:szCs w:val="24"/>
          <w:lang w:val="en-US"/>
        </w:rPr>
        <w:t xml:space="preserve">, S. A &amp; </w:t>
      </w:r>
      <w:r w:rsidR="00DC74E8" w:rsidRPr="00DC74E8">
        <w:rPr>
          <w:rFonts w:asciiTheme="majorBidi" w:hAnsiTheme="majorBidi" w:cstheme="majorBidi"/>
          <w:sz w:val="24"/>
          <w:szCs w:val="24"/>
          <w:lang w:val="en-US"/>
        </w:rPr>
        <w:t>Al-</w:t>
      </w:r>
      <w:proofErr w:type="spellStart"/>
      <w:r w:rsidR="00DC74E8" w:rsidRPr="00DC74E8">
        <w:rPr>
          <w:rFonts w:asciiTheme="majorBidi" w:hAnsiTheme="majorBidi" w:cstheme="majorBidi"/>
          <w:sz w:val="24"/>
          <w:szCs w:val="24"/>
          <w:lang w:val="en-US"/>
        </w:rPr>
        <w:t>Hachimi</w:t>
      </w:r>
      <w:proofErr w:type="spellEnd"/>
      <w:r w:rsidR="00E67AF9">
        <w:rPr>
          <w:rFonts w:asciiTheme="majorBidi" w:hAnsiTheme="majorBidi" w:cstheme="majorBidi"/>
          <w:sz w:val="24"/>
          <w:szCs w:val="24"/>
          <w:lang w:val="en-US"/>
        </w:rPr>
        <w:t>, J, M. D</w:t>
      </w:r>
      <w:r w:rsidR="00DC74E8" w:rsidRPr="00DC74E8">
        <w:rPr>
          <w:rFonts w:asciiTheme="majorBidi" w:hAnsiTheme="majorBidi" w:cstheme="majorBidi"/>
          <w:sz w:val="24"/>
          <w:szCs w:val="24"/>
          <w:lang w:val="en-US"/>
        </w:rPr>
        <w:t xml:space="preserve"> (2020) examined the effect of mediated instruction strategy on developing skills of creative reading for 5th year students of scientific </w:t>
      </w:r>
      <w:proofErr w:type="gramStart"/>
      <w:r w:rsidR="00DC74E8" w:rsidRPr="00DC74E8">
        <w:rPr>
          <w:rFonts w:asciiTheme="majorBidi" w:hAnsiTheme="majorBidi" w:cstheme="majorBidi"/>
          <w:sz w:val="24"/>
          <w:szCs w:val="24"/>
          <w:lang w:val="en-US"/>
        </w:rPr>
        <w:t>branch.</w:t>
      </w:r>
      <w:r w:rsidR="00C45FCB" w:rsidRPr="00004642">
        <w:rPr>
          <w:rFonts w:asciiTheme="majorBidi" w:hAnsiTheme="majorBidi" w:cstheme="majorBidi"/>
          <w:sz w:val="24"/>
          <w:szCs w:val="24"/>
        </w:rPr>
        <w:t>.</w:t>
      </w:r>
      <w:proofErr w:type="gramEnd"/>
      <w:r w:rsidR="00DC74E8" w:rsidRPr="00DC74E8">
        <w:rPr>
          <w:rFonts w:asciiTheme="majorBidi" w:hAnsiTheme="majorBidi" w:cstheme="majorBidi"/>
          <w:sz w:val="24"/>
          <w:szCs w:val="24"/>
          <w:lang w:val="en-US"/>
        </w:rPr>
        <w:t xml:space="preserve"> After their study, they conclude that M.I.T strategy contributed to the development of students' creative reading skills. In addition to the activity and interaction of the students with that strategy which led to an active session (lesson) away from the monotony prevailing in the traditional method. (As citied in the Journal of art, literature, humaniti</w:t>
      </w:r>
      <w:r w:rsidR="00C21C91">
        <w:rPr>
          <w:rFonts w:asciiTheme="majorBidi" w:hAnsiTheme="majorBidi" w:cstheme="majorBidi"/>
          <w:sz w:val="24"/>
          <w:szCs w:val="24"/>
          <w:lang w:val="en-US"/>
        </w:rPr>
        <w:t xml:space="preserve">es and social sciences, volume </w:t>
      </w:r>
      <w:r w:rsidR="00DC74E8" w:rsidRPr="00DC74E8">
        <w:rPr>
          <w:rFonts w:asciiTheme="majorBidi" w:hAnsiTheme="majorBidi" w:cstheme="majorBidi"/>
          <w:sz w:val="24"/>
          <w:szCs w:val="24"/>
          <w:lang w:val="en-US"/>
        </w:rPr>
        <w:t>51).</w:t>
      </w:r>
    </w:p>
    <w:p w14:paraId="60651C8D" w14:textId="77777777" w:rsidR="00DC74E8" w:rsidRPr="00DC74E8" w:rsidRDefault="004A45CE" w:rsidP="00C21C91">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DC74E8" w:rsidRPr="00DC74E8">
        <w:rPr>
          <w:rFonts w:asciiTheme="majorBidi" w:hAnsiTheme="majorBidi" w:cstheme="majorBidi"/>
          <w:sz w:val="24"/>
          <w:szCs w:val="24"/>
          <w:lang w:val="en-US"/>
        </w:rPr>
        <w:t>Erwin R.W.J (1993) have experienced in his research Growth in Critical Reading and Evaluation of Arguments among Non-proficient College Readers,</w:t>
      </w:r>
      <w:r w:rsidR="00C21C91">
        <w:rPr>
          <w:rFonts w:asciiTheme="majorBidi" w:hAnsiTheme="majorBidi" w:cstheme="majorBidi"/>
          <w:sz w:val="24"/>
          <w:szCs w:val="24"/>
          <w:lang w:val="en-US"/>
        </w:rPr>
        <w:t xml:space="preserve"> </w:t>
      </w:r>
      <w:r w:rsidR="00DC74E8" w:rsidRPr="00DC74E8">
        <w:rPr>
          <w:rFonts w:asciiTheme="majorBidi" w:hAnsiTheme="majorBidi" w:cstheme="majorBidi"/>
          <w:sz w:val="24"/>
          <w:szCs w:val="24"/>
          <w:lang w:val="en-US"/>
        </w:rPr>
        <w:t>measures of reading comprehension, critical reading, and evaluation of arguments that were administrated before and after instruction. Findings indicated that subjects achieved significantly higher in reading comprehension, critical reading, but not in evaluation of arguments. The result of the study was the experimental group outperformed the control group.</w:t>
      </w:r>
    </w:p>
    <w:p w14:paraId="22053094" w14:textId="77777777" w:rsidR="00DC74E8" w:rsidRPr="00DC74E8" w:rsidRDefault="004A45CE" w:rsidP="00C21C91">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     </w:t>
      </w:r>
      <w:proofErr w:type="spellStart"/>
      <w:r w:rsidR="00DC74E8" w:rsidRPr="00DC74E8">
        <w:rPr>
          <w:rFonts w:asciiTheme="majorBidi" w:hAnsiTheme="majorBidi" w:cstheme="majorBidi"/>
          <w:sz w:val="24"/>
          <w:szCs w:val="24"/>
          <w:lang w:val="en-US"/>
        </w:rPr>
        <w:t>Chouat</w:t>
      </w:r>
      <w:proofErr w:type="spellEnd"/>
      <w:r w:rsidR="00E67AF9">
        <w:rPr>
          <w:rFonts w:asciiTheme="majorBidi" w:hAnsiTheme="majorBidi" w:cstheme="majorBidi"/>
          <w:sz w:val="24"/>
          <w:szCs w:val="24"/>
          <w:lang w:val="en-US"/>
        </w:rPr>
        <w:t>, C.</w:t>
      </w:r>
      <w:r w:rsidR="00DC74E8" w:rsidRPr="00DC74E8">
        <w:rPr>
          <w:rFonts w:asciiTheme="majorBidi" w:hAnsiTheme="majorBidi" w:cstheme="majorBidi"/>
          <w:sz w:val="24"/>
          <w:szCs w:val="24"/>
          <w:lang w:val="en-US"/>
        </w:rPr>
        <w:t xml:space="preserve"> (2009) under her dissertation; metacognitively-oriented reading strategies instruction for fostering comprehension selected guessing word meaning from its context and / or morphology,</w:t>
      </w:r>
      <w:r w:rsidR="00C21C91">
        <w:rPr>
          <w:rFonts w:asciiTheme="majorBidi" w:hAnsiTheme="majorBidi" w:cstheme="majorBidi"/>
          <w:sz w:val="24"/>
          <w:szCs w:val="24"/>
          <w:lang w:val="en-US"/>
        </w:rPr>
        <w:t xml:space="preserve"> </w:t>
      </w:r>
      <w:r w:rsidR="00DC74E8" w:rsidRPr="00DC74E8">
        <w:rPr>
          <w:rFonts w:asciiTheme="majorBidi" w:hAnsiTheme="majorBidi" w:cstheme="majorBidi"/>
          <w:sz w:val="24"/>
          <w:szCs w:val="24"/>
          <w:lang w:val="en-US"/>
        </w:rPr>
        <w:t xml:space="preserve">detecting main ideas and finding their supporting details as strategies to examine their effects on first year LMD students’ reading comprehension in the department of English at the university of </w:t>
      </w:r>
      <w:proofErr w:type="spellStart"/>
      <w:r w:rsidR="00DC74E8" w:rsidRPr="00DC74E8">
        <w:rPr>
          <w:rFonts w:asciiTheme="majorBidi" w:hAnsiTheme="majorBidi" w:cstheme="majorBidi"/>
          <w:sz w:val="24"/>
          <w:szCs w:val="24"/>
          <w:lang w:val="en-US"/>
        </w:rPr>
        <w:t>Mentouri</w:t>
      </w:r>
      <w:proofErr w:type="spellEnd"/>
      <w:r w:rsidR="00DC74E8" w:rsidRPr="00DC74E8">
        <w:rPr>
          <w:rFonts w:asciiTheme="majorBidi" w:hAnsiTheme="majorBidi" w:cstheme="majorBidi"/>
          <w:sz w:val="24"/>
          <w:szCs w:val="24"/>
          <w:lang w:val="en-US"/>
        </w:rPr>
        <w:t xml:space="preserve"> - </w:t>
      </w:r>
      <w:proofErr w:type="spellStart"/>
      <w:r w:rsidR="00DC74E8" w:rsidRPr="00DC74E8">
        <w:rPr>
          <w:rFonts w:asciiTheme="majorBidi" w:hAnsiTheme="majorBidi" w:cstheme="majorBidi"/>
          <w:sz w:val="24"/>
          <w:szCs w:val="24"/>
          <w:lang w:val="en-US"/>
        </w:rPr>
        <w:t>Consatntine</w:t>
      </w:r>
      <w:proofErr w:type="spellEnd"/>
      <w:r w:rsidR="00DC74E8" w:rsidRPr="00DC74E8">
        <w:rPr>
          <w:rFonts w:asciiTheme="majorBidi" w:hAnsiTheme="majorBidi" w:cstheme="majorBidi"/>
          <w:sz w:val="24"/>
          <w:szCs w:val="24"/>
          <w:lang w:val="en-US"/>
        </w:rPr>
        <w:t xml:space="preserve">. In the research methodology, </w:t>
      </w:r>
      <w:proofErr w:type="spellStart"/>
      <w:r w:rsidR="00DC74E8" w:rsidRPr="00DC74E8">
        <w:rPr>
          <w:rFonts w:asciiTheme="majorBidi" w:hAnsiTheme="majorBidi" w:cstheme="majorBidi"/>
          <w:sz w:val="24"/>
          <w:szCs w:val="24"/>
          <w:lang w:val="en-US"/>
        </w:rPr>
        <w:t>Chahrazed</w:t>
      </w:r>
      <w:proofErr w:type="spellEnd"/>
      <w:r w:rsidR="00DC74E8" w:rsidRPr="00DC74E8">
        <w:rPr>
          <w:rFonts w:asciiTheme="majorBidi" w:hAnsiTheme="majorBidi" w:cstheme="majorBidi"/>
          <w:sz w:val="24"/>
          <w:szCs w:val="24"/>
          <w:lang w:val="en-US"/>
        </w:rPr>
        <w:t xml:space="preserve"> created a questionnaire to collect data concerning how much the students make use of comprehension strategies in the reading text. The result showed that the participants have improved in both reading comprehension overall scores and instructed individual strategies.</w:t>
      </w:r>
    </w:p>
    <w:p w14:paraId="3C25720F" w14:textId="77777777" w:rsidR="00DC74E8" w:rsidRPr="00B2039E" w:rsidRDefault="00DC74E8" w:rsidP="001D0A89">
      <w:pPr>
        <w:spacing w:line="480" w:lineRule="auto"/>
        <w:jc w:val="both"/>
        <w:rPr>
          <w:rFonts w:asciiTheme="majorBidi" w:hAnsiTheme="majorBidi" w:cstheme="majorBidi"/>
          <w:b/>
          <w:bCs/>
          <w:sz w:val="32"/>
          <w:szCs w:val="32"/>
          <w:lang w:val="en-US"/>
        </w:rPr>
      </w:pPr>
      <w:r w:rsidRPr="00B2039E">
        <w:rPr>
          <w:rFonts w:asciiTheme="majorBidi" w:hAnsiTheme="majorBidi" w:cstheme="majorBidi"/>
          <w:b/>
          <w:bCs/>
          <w:sz w:val="32"/>
          <w:szCs w:val="32"/>
          <w:lang w:val="en-US"/>
        </w:rPr>
        <w:t>Conclusion:</w:t>
      </w:r>
    </w:p>
    <w:p w14:paraId="0395908E" w14:textId="77777777" w:rsidR="00D615C3" w:rsidRPr="00004642" w:rsidRDefault="004A45CE" w:rsidP="0094321D">
      <w:pPr>
        <w:spacing w:line="480" w:lineRule="auto"/>
        <w:jc w:val="both"/>
        <w:rPr>
          <w:rFonts w:asciiTheme="majorBidi" w:hAnsiTheme="majorBidi" w:cstheme="majorBidi"/>
          <w:sz w:val="24"/>
          <w:szCs w:val="24"/>
          <w:lang w:bidi="ar-DZ"/>
        </w:rPr>
        <w:sectPr w:rsidR="00D615C3" w:rsidRPr="00004642" w:rsidSect="00E8074F">
          <w:footerReference w:type="default" r:id="rId18"/>
          <w:pgSz w:w="11906" w:h="16838"/>
          <w:pgMar w:top="1418" w:right="851" w:bottom="1418" w:left="1985" w:header="708" w:footer="708" w:gutter="0"/>
          <w:pgNumType w:start="11"/>
          <w:cols w:space="708"/>
          <w:docGrid w:linePitch="360"/>
        </w:sectPr>
      </w:pPr>
      <w:r>
        <w:rPr>
          <w:rFonts w:asciiTheme="majorBidi" w:hAnsiTheme="majorBidi" w:cstheme="majorBidi"/>
          <w:sz w:val="24"/>
          <w:szCs w:val="24"/>
          <w:lang w:val="en-US"/>
        </w:rPr>
        <w:t xml:space="preserve">     </w:t>
      </w:r>
      <w:r w:rsidR="00DC74E8" w:rsidRPr="00DC74E8">
        <w:rPr>
          <w:rFonts w:asciiTheme="majorBidi" w:hAnsiTheme="majorBidi" w:cstheme="majorBidi"/>
          <w:sz w:val="24"/>
          <w:szCs w:val="24"/>
          <w:lang w:val="en-US"/>
        </w:rPr>
        <w:t>As seen, this chapter deals with the variables with an overview of each of them by inference by mentioning views of several researchers</w:t>
      </w:r>
      <w:r w:rsidR="0094321D">
        <w:rPr>
          <w:rFonts w:asciiTheme="majorBidi" w:hAnsiTheme="majorBidi" w:cstheme="majorBidi"/>
          <w:sz w:val="24"/>
          <w:szCs w:val="24"/>
          <w:lang w:val="en-US"/>
        </w:rPr>
        <w:t>.</w:t>
      </w:r>
      <w:r w:rsidR="0094321D" w:rsidRPr="00004642">
        <w:t xml:space="preserve"> </w:t>
      </w:r>
      <w:r w:rsidR="0094321D" w:rsidRPr="0094321D">
        <w:rPr>
          <w:rFonts w:asciiTheme="majorBidi" w:hAnsiTheme="majorBidi" w:cstheme="majorBidi"/>
          <w:sz w:val="24"/>
          <w:szCs w:val="24"/>
          <w:lang w:val="en-US"/>
        </w:rPr>
        <w:t xml:space="preserve">The purpose of this review was to present the different directions of the two variables of this research. In addition to this, it helps the reader to understand the different aspects posed by the current study on </w:t>
      </w:r>
      <w:r w:rsidR="0094321D">
        <w:rPr>
          <w:rFonts w:asciiTheme="majorBidi" w:hAnsiTheme="majorBidi" w:cstheme="majorBidi"/>
          <w:sz w:val="24"/>
          <w:szCs w:val="24"/>
          <w:lang w:val="en-US"/>
        </w:rPr>
        <w:t xml:space="preserve">mediated teaching of </w:t>
      </w:r>
      <w:r w:rsidR="0094321D" w:rsidRPr="0094321D">
        <w:rPr>
          <w:rFonts w:asciiTheme="majorBidi" w:hAnsiTheme="majorBidi" w:cstheme="majorBidi"/>
          <w:sz w:val="24"/>
          <w:szCs w:val="24"/>
          <w:lang w:val="en-US"/>
        </w:rPr>
        <w:t xml:space="preserve">metacognitive </w:t>
      </w:r>
      <w:r w:rsidR="0094321D">
        <w:rPr>
          <w:rFonts w:asciiTheme="majorBidi" w:hAnsiTheme="majorBidi" w:cstheme="majorBidi"/>
          <w:sz w:val="24"/>
          <w:szCs w:val="24"/>
          <w:lang w:val="en-US"/>
        </w:rPr>
        <w:t>reading strategies for</w:t>
      </w:r>
      <w:r w:rsidR="00267533">
        <w:rPr>
          <w:rFonts w:asciiTheme="majorBidi" w:hAnsiTheme="majorBidi" w:cstheme="majorBidi"/>
          <w:sz w:val="24"/>
          <w:szCs w:val="24"/>
          <w:lang w:val="en-US"/>
        </w:rPr>
        <w:t xml:space="preserve"> bind learners</w:t>
      </w:r>
      <w:r w:rsidR="0094321D" w:rsidRPr="0094321D">
        <w:rPr>
          <w:rFonts w:asciiTheme="majorBidi" w:hAnsiTheme="majorBidi" w:cstheme="majorBidi"/>
          <w:sz w:val="24"/>
          <w:szCs w:val="24"/>
          <w:lang w:val="en-US"/>
        </w:rPr>
        <w:t xml:space="preserve">. Despite the above-mentioned inferences, no study has so far provided empirical support for blind students, </w:t>
      </w:r>
      <w:proofErr w:type="gramStart"/>
      <w:r w:rsidR="0094321D" w:rsidRPr="0094321D">
        <w:rPr>
          <w:rFonts w:asciiTheme="majorBidi" w:hAnsiTheme="majorBidi" w:cstheme="majorBidi"/>
          <w:sz w:val="24"/>
          <w:szCs w:val="24"/>
          <w:lang w:val="en-US"/>
        </w:rPr>
        <w:t>i</w:t>
      </w:r>
      <w:r w:rsidR="0094321D">
        <w:rPr>
          <w:rFonts w:asciiTheme="majorBidi" w:hAnsiTheme="majorBidi" w:cstheme="majorBidi"/>
          <w:sz w:val="24"/>
          <w:szCs w:val="24"/>
          <w:lang w:val="en-US"/>
        </w:rPr>
        <w:t>.</w:t>
      </w:r>
      <w:r w:rsidR="0094321D" w:rsidRPr="0094321D">
        <w:rPr>
          <w:rFonts w:asciiTheme="majorBidi" w:hAnsiTheme="majorBidi" w:cstheme="majorBidi"/>
          <w:sz w:val="24"/>
          <w:szCs w:val="24"/>
          <w:lang w:val="en-US"/>
        </w:rPr>
        <w:t>e.</w:t>
      </w:r>
      <w:proofErr w:type="gramEnd"/>
      <w:r w:rsidR="0094321D" w:rsidRPr="0094321D">
        <w:rPr>
          <w:rFonts w:asciiTheme="majorBidi" w:hAnsiTheme="majorBidi" w:cstheme="majorBidi"/>
          <w:sz w:val="24"/>
          <w:szCs w:val="24"/>
          <w:lang w:val="en-US"/>
        </w:rPr>
        <w:t xml:space="preserve"> teaching them</w:t>
      </w:r>
      <w:r w:rsidR="0094321D">
        <w:rPr>
          <w:rFonts w:asciiTheme="majorBidi" w:hAnsiTheme="majorBidi" w:cstheme="majorBidi"/>
          <w:sz w:val="24"/>
          <w:szCs w:val="24"/>
          <w:lang w:val="en-US"/>
        </w:rPr>
        <w:t xml:space="preserve"> these strategies</w:t>
      </w:r>
      <w:r w:rsidR="0094321D" w:rsidRPr="0094321D">
        <w:rPr>
          <w:rFonts w:asciiTheme="majorBidi" w:hAnsiTheme="majorBidi" w:cstheme="majorBidi"/>
          <w:sz w:val="24"/>
          <w:szCs w:val="24"/>
          <w:lang w:val="en-US"/>
        </w:rPr>
        <w:t xml:space="preserve"> through </w:t>
      </w:r>
      <w:r w:rsidR="0094321D">
        <w:rPr>
          <w:rFonts w:asciiTheme="majorBidi" w:hAnsiTheme="majorBidi" w:cstheme="majorBidi"/>
          <w:sz w:val="24"/>
          <w:szCs w:val="24"/>
          <w:lang w:val="en-US"/>
        </w:rPr>
        <w:t>mediated teaching method</w:t>
      </w:r>
      <w:r w:rsidR="0094321D" w:rsidRPr="0094321D">
        <w:rPr>
          <w:rFonts w:asciiTheme="majorBidi" w:hAnsiTheme="majorBidi" w:cstheme="majorBidi"/>
          <w:sz w:val="24"/>
          <w:szCs w:val="24"/>
          <w:lang w:val="en-US"/>
        </w:rPr>
        <w:t>. Therefore, the present work aims to explore the effect</w:t>
      </w:r>
      <w:r w:rsidR="0094321D">
        <w:rPr>
          <w:rFonts w:asciiTheme="majorBidi" w:hAnsiTheme="majorBidi" w:cstheme="majorBidi"/>
          <w:sz w:val="24"/>
          <w:szCs w:val="24"/>
          <w:lang w:val="en-US"/>
        </w:rPr>
        <w:t>s</w:t>
      </w:r>
      <w:r w:rsidR="0094321D" w:rsidRPr="0094321D">
        <w:rPr>
          <w:rFonts w:asciiTheme="majorBidi" w:hAnsiTheme="majorBidi" w:cstheme="majorBidi"/>
          <w:sz w:val="24"/>
          <w:szCs w:val="24"/>
          <w:lang w:val="en-US"/>
        </w:rPr>
        <w:t xml:space="preserve"> o</w:t>
      </w:r>
      <w:r w:rsidR="0094321D">
        <w:rPr>
          <w:rFonts w:asciiTheme="majorBidi" w:hAnsiTheme="majorBidi" w:cstheme="majorBidi"/>
          <w:sz w:val="24"/>
          <w:szCs w:val="24"/>
          <w:lang w:val="en-US"/>
        </w:rPr>
        <w:t xml:space="preserve">f these strategies that </w:t>
      </w:r>
      <w:r w:rsidR="00367534">
        <w:rPr>
          <w:rFonts w:asciiTheme="majorBidi" w:hAnsiTheme="majorBidi" w:cstheme="majorBidi"/>
          <w:sz w:val="24"/>
          <w:szCs w:val="24"/>
          <w:lang w:val="en-US"/>
        </w:rPr>
        <w:t xml:space="preserve">will present </w:t>
      </w:r>
      <w:r w:rsidR="0094321D">
        <w:rPr>
          <w:rFonts w:asciiTheme="majorBidi" w:hAnsiTheme="majorBidi" w:cstheme="majorBidi"/>
          <w:sz w:val="24"/>
          <w:szCs w:val="24"/>
          <w:lang w:val="en-US"/>
        </w:rPr>
        <w:t xml:space="preserve">through mediation to blind learners </w:t>
      </w:r>
      <w:r w:rsidR="0094321D" w:rsidRPr="0094321D">
        <w:rPr>
          <w:rFonts w:asciiTheme="majorBidi" w:hAnsiTheme="majorBidi" w:cstheme="majorBidi"/>
          <w:sz w:val="24"/>
          <w:szCs w:val="24"/>
          <w:lang w:val="en-US"/>
        </w:rPr>
        <w:t>on their reading c</w:t>
      </w:r>
      <w:r w:rsidR="0094321D">
        <w:rPr>
          <w:rFonts w:asciiTheme="majorBidi" w:hAnsiTheme="majorBidi" w:cstheme="majorBidi"/>
          <w:sz w:val="24"/>
          <w:szCs w:val="24"/>
          <w:lang w:val="en-US"/>
        </w:rPr>
        <w:t>omprehension in the next chapte</w:t>
      </w:r>
      <w:r w:rsidR="0094321D" w:rsidRPr="0094321D">
        <w:rPr>
          <w:rFonts w:asciiTheme="majorBidi" w:hAnsiTheme="majorBidi" w:cstheme="majorBidi"/>
          <w:sz w:val="24"/>
          <w:szCs w:val="24"/>
          <w:lang w:val="en-US"/>
        </w:rPr>
        <w:t>r.</w:t>
      </w:r>
      <w:r w:rsidR="0094321D">
        <w:rPr>
          <w:rFonts w:asciiTheme="majorBidi" w:hAnsiTheme="majorBidi" w:cstheme="majorBidi" w:hint="cs"/>
          <w:sz w:val="24"/>
          <w:szCs w:val="24"/>
          <w:rtl/>
          <w:lang w:bidi="ar-DZ"/>
        </w:rPr>
        <w:t xml:space="preserve"> </w:t>
      </w:r>
    </w:p>
    <w:p w14:paraId="1BD748AB" w14:textId="77777777" w:rsidR="00AE1E48" w:rsidRDefault="00AE1E48" w:rsidP="000A16E5">
      <w:pPr>
        <w:spacing w:line="360" w:lineRule="auto"/>
        <w:jc w:val="both"/>
        <w:rPr>
          <w:rFonts w:asciiTheme="majorBidi" w:hAnsiTheme="majorBidi" w:cstheme="majorBidi"/>
          <w:sz w:val="24"/>
          <w:szCs w:val="24"/>
          <w:lang w:val="en-US"/>
        </w:rPr>
      </w:pPr>
    </w:p>
    <w:p w14:paraId="2D0B7AA0" w14:textId="77777777" w:rsidR="00AE1E48" w:rsidRPr="00AE1E48" w:rsidRDefault="00AE1E48" w:rsidP="00AE1E48">
      <w:pPr>
        <w:rPr>
          <w:rFonts w:asciiTheme="majorBidi" w:hAnsiTheme="majorBidi" w:cstheme="majorBidi"/>
          <w:sz w:val="24"/>
          <w:szCs w:val="24"/>
          <w:lang w:val="en-US"/>
        </w:rPr>
      </w:pPr>
    </w:p>
    <w:p w14:paraId="2C6C0FF0" w14:textId="77777777" w:rsidR="00AE1E48" w:rsidRPr="00AE1E48" w:rsidRDefault="00AE1E48" w:rsidP="00AE1E48">
      <w:pPr>
        <w:rPr>
          <w:rFonts w:asciiTheme="majorBidi" w:hAnsiTheme="majorBidi" w:cstheme="majorBidi"/>
          <w:sz w:val="24"/>
          <w:szCs w:val="24"/>
          <w:lang w:val="en-US"/>
        </w:rPr>
      </w:pPr>
    </w:p>
    <w:p w14:paraId="48AC2C6D" w14:textId="77777777" w:rsidR="00AE1E48" w:rsidRPr="00AE1E48" w:rsidRDefault="00AE1E48" w:rsidP="00AE1E48">
      <w:pPr>
        <w:rPr>
          <w:rFonts w:asciiTheme="majorBidi" w:hAnsiTheme="majorBidi" w:cstheme="majorBidi"/>
          <w:sz w:val="24"/>
          <w:szCs w:val="24"/>
          <w:lang w:val="en-US"/>
        </w:rPr>
      </w:pPr>
    </w:p>
    <w:p w14:paraId="10311AF5" w14:textId="77777777" w:rsidR="00AE1E48" w:rsidRDefault="00AE1E48" w:rsidP="00AE1E48">
      <w:pPr>
        <w:rPr>
          <w:rFonts w:asciiTheme="majorBidi" w:hAnsiTheme="majorBidi" w:cstheme="majorBidi"/>
          <w:sz w:val="24"/>
          <w:szCs w:val="24"/>
          <w:lang w:val="en-US"/>
        </w:rPr>
      </w:pPr>
    </w:p>
    <w:p w14:paraId="46E3D5D0" w14:textId="77777777" w:rsidR="00FD2420" w:rsidRDefault="00FD2420" w:rsidP="00AE1E48">
      <w:pPr>
        <w:rPr>
          <w:rFonts w:asciiTheme="majorBidi" w:hAnsiTheme="majorBidi" w:cstheme="majorBidi"/>
          <w:sz w:val="24"/>
          <w:szCs w:val="24"/>
          <w:lang w:val="en-US"/>
        </w:rPr>
      </w:pPr>
    </w:p>
    <w:p w14:paraId="2D8E57DE" w14:textId="77777777" w:rsidR="00FD2420" w:rsidRDefault="00FD2420" w:rsidP="00AE1E48">
      <w:pPr>
        <w:rPr>
          <w:rFonts w:asciiTheme="majorBidi" w:hAnsiTheme="majorBidi" w:cstheme="majorBidi"/>
          <w:sz w:val="24"/>
          <w:szCs w:val="24"/>
          <w:lang w:val="en-US"/>
        </w:rPr>
      </w:pPr>
    </w:p>
    <w:p w14:paraId="48CDA82E" w14:textId="77777777" w:rsidR="00FD2420" w:rsidRDefault="00FD2420" w:rsidP="00AE1E48">
      <w:pPr>
        <w:rPr>
          <w:rFonts w:asciiTheme="majorBidi" w:hAnsiTheme="majorBidi" w:cstheme="majorBidi"/>
          <w:sz w:val="24"/>
          <w:szCs w:val="24"/>
          <w:lang w:val="en-US"/>
        </w:rPr>
      </w:pPr>
    </w:p>
    <w:p w14:paraId="14B9BFF6" w14:textId="77777777" w:rsidR="00FD2420" w:rsidRDefault="00FD2420" w:rsidP="00AE1E48">
      <w:pPr>
        <w:rPr>
          <w:rFonts w:asciiTheme="majorBidi" w:hAnsiTheme="majorBidi" w:cstheme="majorBidi"/>
          <w:sz w:val="24"/>
          <w:szCs w:val="24"/>
          <w:lang w:val="en-US"/>
        </w:rPr>
      </w:pPr>
    </w:p>
    <w:p w14:paraId="3505EC47" w14:textId="77777777" w:rsidR="00FD2420" w:rsidRDefault="00FD2420" w:rsidP="00AE1E48">
      <w:pPr>
        <w:rPr>
          <w:rFonts w:asciiTheme="majorBidi" w:hAnsiTheme="majorBidi" w:cstheme="majorBidi"/>
          <w:sz w:val="24"/>
          <w:szCs w:val="24"/>
          <w:lang w:val="en-US"/>
        </w:rPr>
      </w:pPr>
    </w:p>
    <w:p w14:paraId="3F462434" w14:textId="77777777" w:rsidR="00FD2420" w:rsidRDefault="00FD2420" w:rsidP="00AE1E48">
      <w:pPr>
        <w:rPr>
          <w:rFonts w:asciiTheme="majorBidi" w:hAnsiTheme="majorBidi" w:cstheme="majorBidi"/>
          <w:sz w:val="24"/>
          <w:szCs w:val="24"/>
          <w:lang w:val="en-US"/>
        </w:rPr>
      </w:pPr>
    </w:p>
    <w:p w14:paraId="00E7B284" w14:textId="77777777" w:rsidR="00147B6B" w:rsidRPr="00147B6B" w:rsidRDefault="00121BFD" w:rsidP="00417539">
      <w:pPr>
        <w:spacing w:line="360" w:lineRule="auto"/>
        <w:jc w:val="center"/>
        <w:rPr>
          <w:rFonts w:asciiTheme="majorBidi" w:eastAsia="Calibri" w:hAnsiTheme="majorBidi" w:cstheme="majorBidi"/>
          <w:b/>
          <w:bCs/>
          <w:i/>
          <w:sz w:val="96"/>
          <w:szCs w:val="96"/>
          <w:lang w:val="en-US"/>
        </w:rPr>
        <w:sectPr w:rsidR="00147B6B" w:rsidRPr="00147B6B" w:rsidSect="00D8382D">
          <w:footerReference w:type="default" r:id="rId19"/>
          <w:pgSz w:w="11906" w:h="16838"/>
          <w:pgMar w:top="1418" w:right="851" w:bottom="1418" w:left="1985" w:header="708" w:footer="708" w:gutter="0"/>
          <w:pgNumType w:start="8"/>
          <w:cols w:space="708"/>
          <w:docGrid w:linePitch="360"/>
        </w:sectPr>
      </w:pPr>
      <w:r>
        <w:rPr>
          <w:rFonts w:asciiTheme="majorBidi" w:eastAsia="Calibri" w:hAnsiTheme="majorBidi" w:cstheme="majorBidi"/>
          <w:b/>
          <w:bCs/>
          <w:i/>
          <w:sz w:val="96"/>
          <w:szCs w:val="96"/>
          <w:lang w:val="en-US"/>
        </w:rPr>
        <w:t xml:space="preserve">CHAPTER TWO Research </w:t>
      </w:r>
      <w:r w:rsidR="00147B6B" w:rsidRPr="00147B6B">
        <w:rPr>
          <w:rFonts w:asciiTheme="majorBidi" w:eastAsia="Calibri" w:hAnsiTheme="majorBidi" w:cstheme="majorBidi"/>
          <w:b/>
          <w:bCs/>
          <w:i/>
          <w:sz w:val="96"/>
          <w:szCs w:val="96"/>
          <w:lang w:val="en-US"/>
        </w:rPr>
        <w:t>Methodology</w:t>
      </w:r>
    </w:p>
    <w:p w14:paraId="53B81A57" w14:textId="77777777" w:rsidR="00147B6B" w:rsidRPr="00B2039E" w:rsidRDefault="00147B6B" w:rsidP="00147B6B">
      <w:pPr>
        <w:spacing w:line="480" w:lineRule="auto"/>
        <w:jc w:val="both"/>
        <w:rPr>
          <w:rFonts w:asciiTheme="majorBidi" w:eastAsia="Calibri" w:hAnsiTheme="majorBidi" w:cstheme="majorBidi"/>
          <w:sz w:val="32"/>
          <w:szCs w:val="32"/>
          <w:lang w:val="en-US"/>
        </w:rPr>
      </w:pPr>
      <w:r w:rsidRPr="00B2039E">
        <w:rPr>
          <w:rFonts w:asciiTheme="majorBidi" w:eastAsia="Calibri" w:hAnsiTheme="majorBidi" w:cstheme="majorBidi"/>
          <w:b/>
          <w:sz w:val="32"/>
          <w:szCs w:val="32"/>
          <w:lang w:val="en-US"/>
        </w:rPr>
        <w:lastRenderedPageBreak/>
        <w:t>Introduction:</w:t>
      </w:r>
    </w:p>
    <w:p w14:paraId="58D751C6" w14:textId="77777777" w:rsidR="00147B6B" w:rsidRPr="00004642" w:rsidRDefault="004A45CE" w:rsidP="00147B6B">
      <w:pPr>
        <w:spacing w:line="480" w:lineRule="auto"/>
        <w:jc w:val="both"/>
        <w:rPr>
          <w:rFonts w:asciiTheme="majorBidi" w:eastAsia="Calibri" w:hAnsiTheme="majorBidi" w:cstheme="majorBidi"/>
          <w:sz w:val="24"/>
          <w:szCs w:val="24"/>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This chapter presents the adopted method to scrutinize the effects of mediated teaching of metacognitive reading strategies on first language blind people comprehension. In addition, it confirms or refutes the above-suggested hypotheses. This chapter contains five parts: Design, participants and setting, tools and data collection, data analysis, validity and reliability.</w:t>
      </w:r>
    </w:p>
    <w:p w14:paraId="5768F9E3" w14:textId="77777777" w:rsidR="00147B6B" w:rsidRPr="00B2039E" w:rsidRDefault="00147B6B" w:rsidP="00147B6B">
      <w:pPr>
        <w:spacing w:line="480" w:lineRule="auto"/>
        <w:jc w:val="both"/>
        <w:rPr>
          <w:rFonts w:asciiTheme="majorBidi" w:eastAsia="Calibri" w:hAnsiTheme="majorBidi" w:cstheme="majorBidi"/>
          <w:b/>
          <w:bCs/>
          <w:sz w:val="28"/>
          <w:szCs w:val="28"/>
          <w:lang w:val="en-US"/>
        </w:rPr>
      </w:pPr>
      <w:r w:rsidRPr="00B2039E">
        <w:rPr>
          <w:rFonts w:asciiTheme="majorBidi" w:eastAsia="Calibri" w:hAnsiTheme="majorBidi" w:cstheme="majorBidi"/>
          <w:b/>
          <w:bCs/>
          <w:sz w:val="28"/>
          <w:szCs w:val="28"/>
          <w:lang w:val="en-US"/>
        </w:rPr>
        <w:t>1-Design:</w:t>
      </w:r>
    </w:p>
    <w:p w14:paraId="714754F3" w14:textId="77777777" w:rsidR="00147B6B" w:rsidRPr="00147B6B" w:rsidRDefault="004A45CE" w:rsidP="004A45CE">
      <w:pPr>
        <w:spacing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The current study is focuses on the assumption that mediated teaching of metacognitive reading strategies is of assistance for learners in meliorati</w:t>
      </w:r>
      <w:r>
        <w:rPr>
          <w:rFonts w:asciiTheme="majorBidi" w:eastAsia="Calibri" w:hAnsiTheme="majorBidi" w:cstheme="majorBidi"/>
          <w:sz w:val="24"/>
          <w:szCs w:val="24"/>
          <w:lang w:val="en-US"/>
        </w:rPr>
        <w:t xml:space="preserve">ng their reading comprehension. </w:t>
      </w:r>
      <w:r w:rsidR="00147B6B" w:rsidRPr="00147B6B">
        <w:rPr>
          <w:rFonts w:asciiTheme="majorBidi" w:eastAsia="Calibri" w:hAnsiTheme="majorBidi" w:cstheme="majorBidi"/>
          <w:sz w:val="24"/>
          <w:szCs w:val="24"/>
          <w:lang w:val="en-US"/>
        </w:rPr>
        <w:t>To examine this main hypothesis, a fieldwork is organized and held through four (4) periods. At the beginning, the experiment is carried out following the pre-test and post-test desig</w:t>
      </w:r>
      <w:r w:rsidR="00352B19">
        <w:rPr>
          <w:rFonts w:asciiTheme="majorBidi" w:eastAsia="Calibri" w:hAnsiTheme="majorBidi" w:cstheme="majorBidi"/>
          <w:sz w:val="24"/>
          <w:szCs w:val="24"/>
          <w:lang w:val="en-US"/>
        </w:rPr>
        <w:t>n. Thus, first, the text</w:t>
      </w:r>
      <w:r w:rsidR="00147B6B" w:rsidRPr="00147B6B">
        <w:rPr>
          <w:rFonts w:asciiTheme="majorBidi" w:eastAsia="Calibri" w:hAnsiTheme="majorBidi" w:cstheme="majorBidi"/>
          <w:sz w:val="24"/>
          <w:szCs w:val="24"/>
          <w:lang w:val="en-US"/>
        </w:rPr>
        <w:t xml:space="preserve"> studied without metacognitive reading strategies. Second, teaches the strategies without mediation. Third, teaches the strategies with medi</w:t>
      </w:r>
      <w:r w:rsidR="00352B19">
        <w:rPr>
          <w:rFonts w:asciiTheme="majorBidi" w:eastAsia="Calibri" w:hAnsiTheme="majorBidi" w:cstheme="majorBidi"/>
          <w:sz w:val="24"/>
          <w:szCs w:val="24"/>
          <w:lang w:val="en-US"/>
        </w:rPr>
        <w:t>ation. Finally, the text</w:t>
      </w:r>
      <w:r w:rsidR="00147B6B" w:rsidRPr="00147B6B">
        <w:rPr>
          <w:rFonts w:asciiTheme="majorBidi" w:eastAsia="Calibri" w:hAnsiTheme="majorBidi" w:cstheme="majorBidi"/>
          <w:sz w:val="24"/>
          <w:szCs w:val="24"/>
          <w:lang w:val="en-US"/>
        </w:rPr>
        <w:t xml:space="preserve"> studied with the strategies immediately. Next, the interview is designed to be with teachers in order to elicit the extent they accommodate the way that metacognitive reading strategies are used. Then, a questionnaire is administered in an attempt to explore if mediated teaching helps the students to learn faster, as a second hypothesis. At the end, the findings are statistically analyzed.</w:t>
      </w:r>
    </w:p>
    <w:p w14:paraId="5892E629" w14:textId="77777777" w:rsidR="00147B6B" w:rsidRPr="00B2039E" w:rsidRDefault="00147B6B" w:rsidP="00147B6B">
      <w:pPr>
        <w:spacing w:line="480" w:lineRule="auto"/>
        <w:jc w:val="both"/>
        <w:rPr>
          <w:rFonts w:asciiTheme="majorBidi" w:eastAsia="Calibri" w:hAnsiTheme="majorBidi" w:cstheme="majorBidi"/>
          <w:b/>
          <w:bCs/>
          <w:sz w:val="28"/>
          <w:szCs w:val="28"/>
          <w:lang w:val="en-US"/>
        </w:rPr>
      </w:pPr>
      <w:r w:rsidRPr="00B2039E">
        <w:rPr>
          <w:rFonts w:asciiTheme="majorBidi" w:eastAsia="Calibri" w:hAnsiTheme="majorBidi" w:cstheme="majorBidi"/>
          <w:b/>
          <w:bCs/>
          <w:sz w:val="28"/>
          <w:szCs w:val="28"/>
          <w:lang w:val="en-US"/>
        </w:rPr>
        <w:t>2- Setting and Participants:</w:t>
      </w:r>
    </w:p>
    <w:p w14:paraId="1694A4B7" w14:textId="77777777" w:rsidR="00147B6B" w:rsidRPr="00995CEE" w:rsidRDefault="00147B6B" w:rsidP="00147B6B">
      <w:pPr>
        <w:spacing w:line="480" w:lineRule="auto"/>
        <w:jc w:val="both"/>
        <w:rPr>
          <w:rFonts w:asciiTheme="majorBidi" w:eastAsia="Calibri" w:hAnsiTheme="majorBidi" w:cstheme="majorBidi"/>
          <w:b/>
          <w:bCs/>
          <w:sz w:val="24"/>
          <w:szCs w:val="24"/>
          <w:lang w:val="en-US"/>
        </w:rPr>
      </w:pPr>
      <w:r w:rsidRPr="00995CEE">
        <w:rPr>
          <w:rFonts w:asciiTheme="majorBidi" w:eastAsia="Calibri" w:hAnsiTheme="majorBidi" w:cstheme="majorBidi"/>
          <w:b/>
          <w:bCs/>
          <w:sz w:val="24"/>
          <w:szCs w:val="24"/>
          <w:lang w:val="en-US"/>
        </w:rPr>
        <w:t>2.1- Association Overview:</w:t>
      </w:r>
    </w:p>
    <w:p w14:paraId="5F7FB095" w14:textId="77777777" w:rsidR="00147B6B" w:rsidRPr="00147B6B" w:rsidRDefault="004A45CE" w:rsidP="00147B6B">
      <w:pPr>
        <w:spacing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 xml:space="preserve">The workplace of the present study was at the White Cane </w:t>
      </w:r>
      <w:r w:rsidR="008846F1" w:rsidRPr="00147B6B">
        <w:rPr>
          <w:rFonts w:asciiTheme="majorBidi" w:eastAsia="Calibri" w:hAnsiTheme="majorBidi" w:cstheme="majorBidi"/>
          <w:sz w:val="24"/>
          <w:szCs w:val="24"/>
          <w:lang w:val="en-US"/>
        </w:rPr>
        <w:t>association that</w:t>
      </w:r>
      <w:r w:rsidR="00147B6B" w:rsidRPr="00147B6B">
        <w:rPr>
          <w:rFonts w:asciiTheme="majorBidi" w:eastAsia="Calibri" w:hAnsiTheme="majorBidi" w:cstheme="majorBidi"/>
          <w:sz w:val="24"/>
          <w:szCs w:val="24"/>
          <w:lang w:val="en-US"/>
        </w:rPr>
        <w:t xml:space="preserve"> is a state association for the blind and visually impaired person that founded on Febrary5, 2002. It is located on </w:t>
      </w:r>
      <w:proofErr w:type="spellStart"/>
      <w:r w:rsidR="00147B6B" w:rsidRPr="00147B6B">
        <w:rPr>
          <w:rFonts w:asciiTheme="majorBidi" w:eastAsia="Calibri" w:hAnsiTheme="majorBidi" w:cstheme="majorBidi"/>
          <w:sz w:val="24"/>
          <w:szCs w:val="24"/>
          <w:lang w:val="en-US"/>
        </w:rPr>
        <w:t>Adaud</w:t>
      </w:r>
      <w:proofErr w:type="spellEnd"/>
      <w:r w:rsidR="00147B6B" w:rsidRPr="00147B6B">
        <w:rPr>
          <w:rFonts w:asciiTheme="majorBidi" w:eastAsia="Calibri" w:hAnsiTheme="majorBidi" w:cstheme="majorBidi"/>
          <w:sz w:val="24"/>
          <w:szCs w:val="24"/>
          <w:lang w:val="en-US"/>
        </w:rPr>
        <w:t xml:space="preserve"> Street in Ghardaia municipality.</w:t>
      </w:r>
    </w:p>
    <w:p w14:paraId="40A6357F" w14:textId="77777777" w:rsidR="00147B6B" w:rsidRPr="00147B6B" w:rsidRDefault="00147B6B" w:rsidP="00147B6B">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The goals of the white Cane foundation are:</w:t>
      </w:r>
    </w:p>
    <w:p w14:paraId="435F1C28" w14:textId="77777777" w:rsidR="00147B6B" w:rsidRPr="00147B6B" w:rsidRDefault="00147B6B" w:rsidP="00147B6B">
      <w:pPr>
        <w:numPr>
          <w:ilvl w:val="0"/>
          <w:numId w:val="7"/>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lastRenderedPageBreak/>
        <w:t>Inclusion of the blind in the social milieu.</w:t>
      </w:r>
    </w:p>
    <w:p w14:paraId="32C80E43" w14:textId="77777777" w:rsidR="00147B6B" w:rsidRPr="00147B6B" w:rsidRDefault="00147B6B" w:rsidP="00147B6B">
      <w:pPr>
        <w:numPr>
          <w:ilvl w:val="0"/>
          <w:numId w:val="7"/>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Public awareness of the issues and concerns of the blind.</w:t>
      </w:r>
    </w:p>
    <w:p w14:paraId="3FD7F11D" w14:textId="77777777" w:rsidR="00147B6B" w:rsidRPr="00147B6B" w:rsidRDefault="00147B6B" w:rsidP="00147B6B">
      <w:pPr>
        <w:numPr>
          <w:ilvl w:val="0"/>
          <w:numId w:val="7"/>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Coordination with other associations in and out of the country.</w:t>
      </w:r>
    </w:p>
    <w:p w14:paraId="5A49B808" w14:textId="77777777" w:rsidR="00147B6B" w:rsidRPr="00147B6B" w:rsidRDefault="00147B6B" w:rsidP="00147B6B">
      <w:pPr>
        <w:numPr>
          <w:ilvl w:val="0"/>
          <w:numId w:val="7"/>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Coordination with the media to raise awareness among blind people and civil society.</w:t>
      </w:r>
    </w:p>
    <w:p w14:paraId="5925E438" w14:textId="77777777" w:rsidR="00147B6B" w:rsidRPr="00147B6B" w:rsidRDefault="00147B6B" w:rsidP="00147B6B">
      <w:pPr>
        <w:numPr>
          <w:ilvl w:val="0"/>
          <w:numId w:val="7"/>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Establishing knowledge and cooperation among the blind.</w:t>
      </w:r>
    </w:p>
    <w:p w14:paraId="1DB125F7" w14:textId="77777777" w:rsidR="00147B6B" w:rsidRPr="00147B6B" w:rsidRDefault="00147B6B" w:rsidP="00147B6B">
      <w:pPr>
        <w:numPr>
          <w:ilvl w:val="0"/>
          <w:numId w:val="7"/>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Teaching reading and writing in Braille to spread knowledge and culture among the blind.</w:t>
      </w:r>
    </w:p>
    <w:p w14:paraId="300A449B" w14:textId="77777777" w:rsidR="00147B6B" w:rsidRPr="00147B6B" w:rsidRDefault="00147B6B" w:rsidP="00147B6B">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Since the establishment of the institution to this day, it has achieved many achievements, including:</w:t>
      </w:r>
    </w:p>
    <w:p w14:paraId="14F6B9EA"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Conclusion of agreements with certain institutions;</w:t>
      </w:r>
    </w:p>
    <w:p w14:paraId="5847040C" w14:textId="77777777" w:rsidR="00147B6B" w:rsidRPr="00147B6B" w:rsidRDefault="00147B6B" w:rsidP="00147B6B">
      <w:pPr>
        <w:numPr>
          <w:ilvl w:val="0"/>
          <w:numId w:val="8"/>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Agreement with the State Office for Literacy in Ghardaia.</w:t>
      </w:r>
    </w:p>
    <w:p w14:paraId="3773297C" w14:textId="77777777" w:rsidR="00147B6B" w:rsidRPr="00147B6B" w:rsidRDefault="00147B6B" w:rsidP="00147B6B">
      <w:pPr>
        <w:numPr>
          <w:ilvl w:val="0"/>
          <w:numId w:val="8"/>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 xml:space="preserve">Agreement with the vocational training center for the physically disabled in </w:t>
      </w:r>
      <w:proofErr w:type="spellStart"/>
      <w:r w:rsidRPr="00147B6B">
        <w:rPr>
          <w:rFonts w:asciiTheme="majorBidi" w:eastAsia="Calibri" w:hAnsiTheme="majorBidi" w:cstheme="majorBidi"/>
          <w:sz w:val="24"/>
          <w:szCs w:val="24"/>
          <w:lang w:val="en-US"/>
        </w:rPr>
        <w:t>Dounia</w:t>
      </w:r>
      <w:proofErr w:type="spellEnd"/>
      <w:r w:rsidRPr="00147B6B">
        <w:rPr>
          <w:rFonts w:asciiTheme="majorBidi" w:eastAsia="Calibri" w:hAnsiTheme="majorBidi" w:cstheme="majorBidi"/>
          <w:sz w:val="24"/>
          <w:szCs w:val="24"/>
          <w:lang w:val="en-US"/>
        </w:rPr>
        <w:t xml:space="preserve">- </w:t>
      </w:r>
      <w:proofErr w:type="spellStart"/>
      <w:r w:rsidRPr="00147B6B">
        <w:rPr>
          <w:rFonts w:asciiTheme="majorBidi" w:eastAsia="Calibri" w:hAnsiTheme="majorBidi" w:cstheme="majorBidi"/>
          <w:sz w:val="24"/>
          <w:szCs w:val="24"/>
          <w:lang w:val="en-US"/>
        </w:rPr>
        <w:t>Laghouat</w:t>
      </w:r>
      <w:proofErr w:type="spellEnd"/>
      <w:r w:rsidRPr="00147B6B">
        <w:rPr>
          <w:rFonts w:asciiTheme="majorBidi" w:eastAsia="Calibri" w:hAnsiTheme="majorBidi" w:cstheme="majorBidi"/>
          <w:sz w:val="24"/>
          <w:szCs w:val="24"/>
          <w:lang w:val="en-US"/>
        </w:rPr>
        <w:t>.</w:t>
      </w:r>
    </w:p>
    <w:p w14:paraId="580B4DD1"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 xml:space="preserve">Establishing a branch of the association in </w:t>
      </w:r>
      <w:proofErr w:type="spellStart"/>
      <w:r w:rsidRPr="00147B6B">
        <w:rPr>
          <w:rFonts w:asciiTheme="majorBidi" w:eastAsia="Calibri" w:hAnsiTheme="majorBidi" w:cstheme="majorBidi"/>
          <w:sz w:val="24"/>
          <w:szCs w:val="24"/>
          <w:lang w:val="en-US"/>
        </w:rPr>
        <w:t>Qarara</w:t>
      </w:r>
      <w:proofErr w:type="spellEnd"/>
      <w:r w:rsidRPr="00147B6B">
        <w:rPr>
          <w:rFonts w:asciiTheme="majorBidi" w:eastAsia="Calibri" w:hAnsiTheme="majorBidi" w:cstheme="majorBidi"/>
          <w:sz w:val="24"/>
          <w:szCs w:val="24"/>
          <w:lang w:val="en-US"/>
        </w:rPr>
        <w:t>.</w:t>
      </w:r>
    </w:p>
    <w:p w14:paraId="44B5279D"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Establishing a section for teaching Braille and basic materials for both genders and all ages.</w:t>
      </w:r>
    </w:p>
    <w:p w14:paraId="74BD7FF5"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Assisting the blind in the extraction of its official documents.</w:t>
      </w:r>
    </w:p>
    <w:p w14:paraId="24E2D69D"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Preparation of children for inclusion in formal educational institutions and in society.</w:t>
      </w:r>
    </w:p>
    <w:p w14:paraId="2D4FFB36"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Educating and training the blind on automated media and technology.</w:t>
      </w:r>
    </w:p>
    <w:p w14:paraId="7065069A"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lastRenderedPageBreak/>
        <w:t>Allocating classes for blind women in handicrafts, creativity and sports.</w:t>
      </w:r>
    </w:p>
    <w:p w14:paraId="6EBB46CA"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Organizing exhibitions for the association's activities.</w:t>
      </w:r>
    </w:p>
    <w:p w14:paraId="2197B589"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Assisting university students in completing their research related to the association's activities.</w:t>
      </w:r>
    </w:p>
    <w:p w14:paraId="541C0FE0" w14:textId="77777777" w:rsidR="00147B6B" w:rsidRPr="00147B6B" w:rsidRDefault="00147B6B" w:rsidP="00147B6B">
      <w:pPr>
        <w:numPr>
          <w:ilvl w:val="0"/>
          <w:numId w:val="9"/>
        </w:num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Celebrating national and international days for people with special needs:</w:t>
      </w:r>
    </w:p>
    <w:p w14:paraId="5399ECAD" w14:textId="77777777" w:rsidR="00147B6B" w:rsidRPr="00147B6B" w:rsidRDefault="00147B6B" w:rsidP="00147B6B">
      <w:pPr>
        <w:spacing w:line="480" w:lineRule="auto"/>
        <w:ind w:left="1200"/>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(January 4; World Braille Day/ March 14; National Day of People with Special Needs/ October 15; International White Cane Day/ December 03; International Day of People with Special Needs.)</w:t>
      </w:r>
    </w:p>
    <w:p w14:paraId="53197CB1" w14:textId="77777777" w:rsidR="00147B6B" w:rsidRPr="00147B6B" w:rsidRDefault="00147B6B" w:rsidP="00EC1B9D">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Foundation officials pointed out their ambition to create a school for young blind people in the state and to form branches of the association in all districts of the state. In addition to that, providing education and employment for all blind people and s</w:t>
      </w:r>
      <w:r w:rsidR="00EC1B9D">
        <w:rPr>
          <w:rFonts w:asciiTheme="majorBidi" w:eastAsia="Calibri" w:hAnsiTheme="majorBidi" w:cstheme="majorBidi"/>
          <w:sz w:val="24"/>
          <w:szCs w:val="24"/>
          <w:lang w:val="en-US"/>
        </w:rPr>
        <w:t xml:space="preserve">etting up an investment project </w:t>
      </w:r>
      <w:r w:rsidRPr="00147B6B">
        <w:rPr>
          <w:rFonts w:asciiTheme="majorBidi" w:eastAsia="Calibri" w:hAnsiTheme="majorBidi" w:cstheme="majorBidi"/>
          <w:sz w:val="24"/>
          <w:szCs w:val="24"/>
          <w:lang w:val="en-US"/>
        </w:rPr>
        <w:t>for the association. Those in charge of the association are planning to establish a recreational and sports club for people with special needs. Moreover, to work on concluding meetings between associations of the disabled in the state.</w:t>
      </w:r>
    </w:p>
    <w:p w14:paraId="13D175F5" w14:textId="77777777" w:rsidR="00147B6B" w:rsidRPr="00995CEE" w:rsidRDefault="00147B6B" w:rsidP="00147B6B">
      <w:pPr>
        <w:spacing w:line="480" w:lineRule="auto"/>
        <w:jc w:val="both"/>
        <w:rPr>
          <w:rFonts w:asciiTheme="majorBidi" w:eastAsia="Calibri" w:hAnsiTheme="majorBidi" w:cstheme="majorBidi"/>
          <w:b/>
          <w:bCs/>
          <w:sz w:val="24"/>
          <w:szCs w:val="24"/>
          <w:lang w:val="en-US"/>
        </w:rPr>
      </w:pPr>
      <w:r w:rsidRPr="00995CEE">
        <w:rPr>
          <w:rFonts w:asciiTheme="majorBidi" w:eastAsia="Calibri" w:hAnsiTheme="majorBidi" w:cstheme="majorBidi"/>
          <w:b/>
          <w:bCs/>
          <w:sz w:val="24"/>
          <w:szCs w:val="24"/>
          <w:lang w:val="en-US"/>
        </w:rPr>
        <w:t>2.2- Participants:</w:t>
      </w:r>
    </w:p>
    <w:p w14:paraId="65A701CE" w14:textId="77777777" w:rsidR="00147B6B" w:rsidRPr="00147B6B" w:rsidRDefault="004A45CE" w:rsidP="00147B6B">
      <w:pPr>
        <w:spacing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 xml:space="preserve">The participants in the present study </w:t>
      </w:r>
      <w:proofErr w:type="gramStart"/>
      <w:r w:rsidR="00147B6B" w:rsidRPr="00147B6B">
        <w:rPr>
          <w:rFonts w:asciiTheme="majorBidi" w:eastAsia="Calibri" w:hAnsiTheme="majorBidi" w:cstheme="majorBidi"/>
          <w:sz w:val="24"/>
          <w:szCs w:val="24"/>
          <w:lang w:val="en-US"/>
        </w:rPr>
        <w:t>was</w:t>
      </w:r>
      <w:proofErr w:type="gramEnd"/>
      <w:r w:rsidR="00147B6B" w:rsidRPr="00147B6B">
        <w:rPr>
          <w:rFonts w:asciiTheme="majorBidi" w:eastAsia="Calibri" w:hAnsiTheme="majorBidi" w:cstheme="majorBidi"/>
          <w:sz w:val="24"/>
          <w:szCs w:val="24"/>
          <w:lang w:val="en-US"/>
        </w:rPr>
        <w:t xml:space="preserve"> selected out from the 2MS class at the white Cane association, Ghardaia – Algeria, during the academic year 2021/2022. The sample consists of six (6) students: two females – four males. They form the actual sample of the study, which has been present more or less, throughout the different stages of the experiment. Their ages range from 11 to 15 years old. The students </w:t>
      </w:r>
      <w:proofErr w:type="gramStart"/>
      <w:r w:rsidR="00147B6B" w:rsidRPr="00147B6B">
        <w:rPr>
          <w:rFonts w:asciiTheme="majorBidi" w:eastAsia="Calibri" w:hAnsiTheme="majorBidi" w:cstheme="majorBidi"/>
          <w:sz w:val="24"/>
          <w:szCs w:val="24"/>
          <w:lang w:val="en-US"/>
        </w:rPr>
        <w:t>was</w:t>
      </w:r>
      <w:proofErr w:type="gramEnd"/>
      <w:r w:rsidR="00147B6B" w:rsidRPr="00147B6B">
        <w:rPr>
          <w:rFonts w:asciiTheme="majorBidi" w:eastAsia="Calibri" w:hAnsiTheme="majorBidi" w:cstheme="majorBidi"/>
          <w:sz w:val="24"/>
          <w:szCs w:val="24"/>
          <w:lang w:val="en-US"/>
        </w:rPr>
        <w:t xml:space="preserve"> come from different regions of Ghardaia with approximately the same educational background.</w:t>
      </w:r>
    </w:p>
    <w:p w14:paraId="52FD38D1" w14:textId="77777777" w:rsidR="00147B6B" w:rsidRPr="00147B6B" w:rsidRDefault="004A45CE" w:rsidP="00EC1B9D">
      <w:pPr>
        <w:spacing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 xml:space="preserve">The reason behind choosing those learners as a sample of the present study is that are the suitable required category and the one. For middle </w:t>
      </w:r>
      <w:r w:rsidR="00EC1B9D" w:rsidRPr="00147B6B">
        <w:rPr>
          <w:rFonts w:asciiTheme="majorBidi" w:eastAsia="Calibri" w:hAnsiTheme="majorBidi" w:cstheme="majorBidi"/>
          <w:sz w:val="24"/>
          <w:szCs w:val="24"/>
          <w:lang w:val="en-US"/>
        </w:rPr>
        <w:t>education,</w:t>
      </w:r>
      <w:r w:rsidR="00147B6B" w:rsidRPr="00147B6B">
        <w:rPr>
          <w:rFonts w:asciiTheme="majorBidi" w:eastAsia="Calibri" w:hAnsiTheme="majorBidi" w:cstheme="majorBidi"/>
          <w:sz w:val="24"/>
          <w:szCs w:val="24"/>
          <w:lang w:val="en-US"/>
        </w:rPr>
        <w:t xml:space="preserve"> not secondary education because</w:t>
      </w:r>
      <w:r w:rsidR="00EC1B9D">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lastRenderedPageBreak/>
        <w:t>it is preferable to exploit early stages of education to execute mediated teaching of metacognitive reading strategies. Learners are more likely to respond and grasp better what, how, when and why these strategies are utilized (Baker and Brown, 2002, p. 375)</w:t>
      </w:r>
    </w:p>
    <w:tbl>
      <w:tblPr>
        <w:tblpPr w:leftFromText="141" w:rightFromText="141" w:vertAnchor="text" w:horzAnchor="margin" w:tblpY="-39"/>
        <w:tblW w:w="90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6"/>
        <w:gridCol w:w="3192"/>
        <w:gridCol w:w="2674"/>
      </w:tblGrid>
      <w:tr w:rsidR="00147B6B" w:rsidRPr="00147B6B" w14:paraId="1D762C13" w14:textId="77777777" w:rsidTr="00147B6B">
        <w:trPr>
          <w:trHeight w:val="399"/>
        </w:trPr>
        <w:tc>
          <w:tcPr>
            <w:tcW w:w="3186" w:type="dxa"/>
          </w:tcPr>
          <w:p w14:paraId="577982DD" w14:textId="77777777" w:rsidR="00147B6B" w:rsidRPr="00147B6B" w:rsidRDefault="00147B6B" w:rsidP="00EC1B9D">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Gender</w:t>
            </w:r>
          </w:p>
        </w:tc>
        <w:tc>
          <w:tcPr>
            <w:tcW w:w="3192" w:type="dxa"/>
          </w:tcPr>
          <w:p w14:paraId="6B9E496D" w14:textId="77777777" w:rsidR="00147B6B" w:rsidRPr="00147B6B" w:rsidRDefault="00147B6B" w:rsidP="00EC1B9D">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Number</w:t>
            </w:r>
          </w:p>
        </w:tc>
        <w:tc>
          <w:tcPr>
            <w:tcW w:w="2674" w:type="dxa"/>
          </w:tcPr>
          <w:p w14:paraId="3273BF14" w14:textId="77777777" w:rsidR="00147B6B" w:rsidRPr="00147B6B" w:rsidRDefault="00147B6B" w:rsidP="00EC1B9D">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Percentage</w:t>
            </w:r>
          </w:p>
        </w:tc>
      </w:tr>
      <w:tr w:rsidR="00147B6B" w:rsidRPr="00147B6B" w14:paraId="692D837B" w14:textId="77777777" w:rsidTr="00EC1B9D">
        <w:trPr>
          <w:trHeight w:val="971"/>
        </w:trPr>
        <w:tc>
          <w:tcPr>
            <w:tcW w:w="3186" w:type="dxa"/>
          </w:tcPr>
          <w:p w14:paraId="59858528"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Males</w:t>
            </w:r>
          </w:p>
          <w:p w14:paraId="72522878"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Females</w:t>
            </w:r>
          </w:p>
        </w:tc>
        <w:tc>
          <w:tcPr>
            <w:tcW w:w="3192" w:type="dxa"/>
          </w:tcPr>
          <w:p w14:paraId="54E774BC"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4</w:t>
            </w:r>
          </w:p>
          <w:p w14:paraId="4E7634ED"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2</w:t>
            </w:r>
          </w:p>
        </w:tc>
        <w:tc>
          <w:tcPr>
            <w:tcW w:w="2674" w:type="dxa"/>
          </w:tcPr>
          <w:p w14:paraId="27D93FC4" w14:textId="77777777" w:rsidR="00147B6B" w:rsidRPr="00147B6B" w:rsidRDefault="00147B6B" w:rsidP="00C3537F">
            <w:pPr>
              <w:tabs>
                <w:tab w:val="center" w:pos="1229"/>
                <w:tab w:val="right" w:pos="2458"/>
              </w:tabs>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66</w:t>
            </w:r>
            <w:r w:rsidRPr="00147B6B">
              <w:rPr>
                <w:rFonts w:asciiTheme="majorBidi" w:eastAsia="Calibri" w:hAnsiTheme="majorBidi" w:cstheme="majorBidi"/>
                <w:sz w:val="24"/>
                <w:szCs w:val="24"/>
                <w:lang w:bidi="ar-DZ"/>
              </w:rPr>
              <w:t>.67</w:t>
            </w:r>
            <w:r w:rsidRPr="00147B6B">
              <w:rPr>
                <w:rFonts w:asciiTheme="majorBidi" w:eastAsia="Calibri" w:hAnsiTheme="majorBidi" w:cstheme="majorBidi"/>
                <w:sz w:val="24"/>
                <w:szCs w:val="24"/>
                <w:lang w:val="en-US"/>
              </w:rPr>
              <w:t>%</w:t>
            </w:r>
          </w:p>
          <w:p w14:paraId="5470099C"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33.33%</w:t>
            </w:r>
          </w:p>
        </w:tc>
      </w:tr>
      <w:tr w:rsidR="00147B6B" w:rsidRPr="00147B6B" w14:paraId="25F3B435" w14:textId="77777777" w:rsidTr="00147B6B">
        <w:trPr>
          <w:trHeight w:val="663"/>
        </w:trPr>
        <w:tc>
          <w:tcPr>
            <w:tcW w:w="3186" w:type="dxa"/>
          </w:tcPr>
          <w:p w14:paraId="1219EF69"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Total</w:t>
            </w:r>
          </w:p>
        </w:tc>
        <w:tc>
          <w:tcPr>
            <w:tcW w:w="3192" w:type="dxa"/>
          </w:tcPr>
          <w:p w14:paraId="08024DF0"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6</w:t>
            </w:r>
          </w:p>
        </w:tc>
        <w:tc>
          <w:tcPr>
            <w:tcW w:w="2674" w:type="dxa"/>
          </w:tcPr>
          <w:p w14:paraId="5B74ABE7" w14:textId="77777777" w:rsidR="00147B6B" w:rsidRPr="00147B6B" w:rsidRDefault="00147B6B" w:rsidP="00C3537F">
            <w:pPr>
              <w:spacing w:line="480" w:lineRule="auto"/>
              <w:jc w:val="center"/>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100%</w:t>
            </w:r>
          </w:p>
        </w:tc>
      </w:tr>
    </w:tbl>
    <w:p w14:paraId="11550F54" w14:textId="77777777" w:rsidR="00147B6B" w:rsidRPr="00147B6B" w:rsidRDefault="00127460" w:rsidP="00147B6B">
      <w:pPr>
        <w:spacing w:line="480" w:lineRule="auto"/>
        <w:jc w:val="both"/>
        <w:rPr>
          <w:rFonts w:asciiTheme="majorBidi" w:eastAsia="Calibri" w:hAnsiTheme="majorBidi" w:cstheme="majorBidi"/>
          <w:sz w:val="24"/>
          <w:szCs w:val="24"/>
          <w:lang w:val="en-US"/>
        </w:rPr>
      </w:pPr>
      <w:r w:rsidRPr="00C23283">
        <w:rPr>
          <w:rFonts w:asciiTheme="majorBidi" w:eastAsia="Calibri" w:hAnsiTheme="majorBidi" w:cstheme="majorBidi"/>
          <w:b/>
          <w:bCs/>
          <w:sz w:val="24"/>
          <w:szCs w:val="24"/>
          <w:lang w:val="en-US"/>
        </w:rPr>
        <w:t>Table 3.</w:t>
      </w: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Participant’s Profile</w:t>
      </w:r>
      <w:r w:rsidR="00854FFF">
        <w:rPr>
          <w:rFonts w:asciiTheme="majorBidi" w:eastAsia="Calibri" w:hAnsiTheme="majorBidi" w:cstheme="majorBidi"/>
          <w:sz w:val="24"/>
          <w:szCs w:val="24"/>
          <w:lang w:val="en-US"/>
        </w:rPr>
        <w:t xml:space="preserve"> “a”</w:t>
      </w:r>
    </w:p>
    <w:p w14:paraId="0739B43B" w14:textId="77777777" w:rsidR="00147B6B" w:rsidRPr="00147B6B" w:rsidRDefault="00147B6B" w:rsidP="00147B6B">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noProof/>
          <w:sz w:val="24"/>
          <w:szCs w:val="24"/>
          <w:lang w:val="fr-FR" w:eastAsia="fr-FR"/>
        </w:rPr>
        <w:drawing>
          <wp:inline distT="0" distB="0" distL="0" distR="0" wp14:anchorId="08030BBE" wp14:editId="77E632D7">
            <wp:extent cx="5743575" cy="3286125"/>
            <wp:effectExtent l="0" t="0" r="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BC3DD13" w14:textId="77777777" w:rsidR="00127460" w:rsidRDefault="00127460" w:rsidP="00147B6B">
      <w:pPr>
        <w:spacing w:line="480" w:lineRule="auto"/>
        <w:jc w:val="both"/>
        <w:rPr>
          <w:rFonts w:asciiTheme="majorBidi" w:eastAsia="Calibri" w:hAnsiTheme="majorBidi" w:cstheme="majorBidi"/>
          <w:sz w:val="24"/>
          <w:szCs w:val="24"/>
          <w:lang w:val="en-US"/>
        </w:rPr>
      </w:pPr>
      <w:r w:rsidRPr="00C23283">
        <w:rPr>
          <w:rFonts w:asciiTheme="majorBidi" w:eastAsia="Calibri" w:hAnsiTheme="majorBidi" w:cstheme="majorBidi"/>
          <w:b/>
          <w:bCs/>
          <w:sz w:val="24"/>
          <w:szCs w:val="24"/>
          <w:lang w:val="en-US"/>
        </w:rPr>
        <w:t>Figure 6.</w:t>
      </w:r>
      <w:r>
        <w:rPr>
          <w:rFonts w:asciiTheme="majorBidi" w:eastAsia="Calibri" w:hAnsiTheme="majorBidi" w:cstheme="majorBidi"/>
          <w:sz w:val="24"/>
          <w:szCs w:val="24"/>
          <w:lang w:val="en-US"/>
        </w:rPr>
        <w:t xml:space="preserve"> Genders </w:t>
      </w:r>
    </w:p>
    <w:p w14:paraId="34051119" w14:textId="77777777" w:rsidR="00EC1B9D" w:rsidRDefault="00147B6B" w:rsidP="00EC1B9D">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 xml:space="preserve">The high percentage of males in the institution is due to the living environment </w:t>
      </w:r>
      <w:r w:rsidR="006874A7">
        <w:rPr>
          <w:rFonts w:asciiTheme="majorBidi" w:eastAsia="Calibri" w:hAnsiTheme="majorBidi" w:cstheme="majorBidi"/>
          <w:sz w:val="24"/>
          <w:szCs w:val="24"/>
          <w:lang w:val="en-US"/>
        </w:rPr>
        <w:t xml:space="preserve">and the culture of the </w:t>
      </w:r>
      <w:r w:rsidRPr="00147B6B">
        <w:rPr>
          <w:rFonts w:asciiTheme="majorBidi" w:eastAsia="Calibri" w:hAnsiTheme="majorBidi" w:cstheme="majorBidi"/>
          <w:sz w:val="24"/>
          <w:szCs w:val="24"/>
          <w:lang w:val="en-US"/>
        </w:rPr>
        <w:t>community, as the male has the prior</w:t>
      </w:r>
      <w:r w:rsidR="00EC1B9D">
        <w:rPr>
          <w:rFonts w:asciiTheme="majorBidi" w:eastAsia="Calibri" w:hAnsiTheme="majorBidi" w:cstheme="majorBidi"/>
          <w:sz w:val="24"/>
          <w:szCs w:val="24"/>
          <w:lang w:val="en-US"/>
        </w:rPr>
        <w:t>ity to receive education first.</w:t>
      </w:r>
    </w:p>
    <w:p w14:paraId="416DB4D6" w14:textId="77777777" w:rsidR="00147B6B" w:rsidRPr="00147B6B" w:rsidRDefault="00147B6B" w:rsidP="00EC1B9D">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Male</w:t>
      </w:r>
      <w:r w:rsidRPr="00147B6B">
        <w:rPr>
          <w:rFonts w:asciiTheme="majorBidi" w:eastAsia="Calibri" w:hAnsiTheme="majorBidi" w:cstheme="majorBidi"/>
          <w:sz w:val="24"/>
          <w:szCs w:val="24"/>
          <w:rtl/>
          <w:lang w:val="en-US"/>
        </w:rPr>
        <w:t xml:space="preserve"> </w:t>
      </w:r>
      <w:r w:rsidRPr="00147B6B">
        <w:rPr>
          <w:rFonts w:asciiTheme="majorBidi" w:eastAsia="Calibri" w:hAnsiTheme="majorBidi" w:cstheme="majorBidi"/>
          <w:sz w:val="24"/>
          <w:szCs w:val="24"/>
          <w:lang w:val="en-US"/>
        </w:rPr>
        <w:t xml:space="preserve">turnout for the institution is also </w:t>
      </w:r>
      <w:r w:rsidR="009D2D0F" w:rsidRPr="00147B6B">
        <w:rPr>
          <w:rFonts w:asciiTheme="majorBidi" w:eastAsia="Calibri" w:hAnsiTheme="majorBidi" w:cstheme="majorBidi"/>
          <w:sz w:val="24"/>
          <w:szCs w:val="24"/>
          <w:lang w:val="en-US"/>
        </w:rPr>
        <w:t>because</w:t>
      </w:r>
      <w:r w:rsidRPr="00147B6B">
        <w:rPr>
          <w:rFonts w:asciiTheme="majorBidi" w:eastAsia="Calibri" w:hAnsiTheme="majorBidi" w:cstheme="majorBidi"/>
          <w:sz w:val="24"/>
          <w:szCs w:val="24"/>
          <w:lang w:val="en-US"/>
        </w:rPr>
        <w:t xml:space="preserve"> they are considered as the first labor force in society, other than woman, they interested on learning handcraft.</w:t>
      </w:r>
    </w:p>
    <w:p w14:paraId="28BF5DE5" w14:textId="77777777" w:rsidR="00147B6B" w:rsidRPr="00147B6B" w:rsidRDefault="004A45CE" w:rsidP="00147B6B">
      <w:pPr>
        <w:spacing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lastRenderedPageBreak/>
        <w:t xml:space="preserve">     </w:t>
      </w:r>
      <w:r w:rsidR="00147B6B" w:rsidRPr="00147B6B">
        <w:rPr>
          <w:rFonts w:asciiTheme="majorBidi" w:eastAsia="Calibri" w:hAnsiTheme="majorBidi" w:cstheme="majorBidi"/>
          <w:sz w:val="24"/>
          <w:szCs w:val="24"/>
          <w:lang w:val="en-US"/>
        </w:rPr>
        <w:t>The World Health Organization (WHO) created a set of classifications of visual impairment such as near-normal vision, moderate low vision, severe low vision, legally blind, profound low vision, near total blindness and total blindness.</w:t>
      </w:r>
    </w:p>
    <w:p w14:paraId="5081E019" w14:textId="77777777" w:rsidR="00147B6B" w:rsidRPr="00147B6B" w:rsidRDefault="00147B6B" w:rsidP="00147B6B">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sz w:val="24"/>
          <w:szCs w:val="24"/>
          <w:lang w:val="en-US"/>
        </w:rPr>
        <w:t xml:space="preserve">The table below shows the degree of vision among the participants. </w:t>
      </w:r>
    </w:p>
    <w:tbl>
      <w:tblPr>
        <w:tblStyle w:val="Grilledutableau1"/>
        <w:tblW w:w="0" w:type="auto"/>
        <w:tblInd w:w="-5" w:type="dxa"/>
        <w:tblLook w:val="04A0" w:firstRow="1" w:lastRow="0" w:firstColumn="1" w:lastColumn="0" w:noHBand="0" w:noVBand="1"/>
      </w:tblPr>
      <w:tblGrid>
        <w:gridCol w:w="2628"/>
        <w:gridCol w:w="2695"/>
        <w:gridCol w:w="2781"/>
      </w:tblGrid>
      <w:tr w:rsidR="00147B6B" w:rsidRPr="00147B6B" w14:paraId="057BF915" w14:textId="77777777" w:rsidTr="00147B6B">
        <w:tc>
          <w:tcPr>
            <w:tcW w:w="2628" w:type="dxa"/>
          </w:tcPr>
          <w:p w14:paraId="217F0AFB" w14:textId="77777777" w:rsidR="00147B6B" w:rsidRPr="00147B6B" w:rsidRDefault="00147B6B" w:rsidP="00866E94">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Name</w:t>
            </w:r>
          </w:p>
        </w:tc>
        <w:tc>
          <w:tcPr>
            <w:tcW w:w="2695" w:type="dxa"/>
          </w:tcPr>
          <w:p w14:paraId="21D5083E" w14:textId="77777777" w:rsidR="00147B6B" w:rsidRPr="00147B6B" w:rsidRDefault="00147B6B" w:rsidP="00866E94">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Age</w:t>
            </w:r>
          </w:p>
        </w:tc>
        <w:tc>
          <w:tcPr>
            <w:tcW w:w="2781" w:type="dxa"/>
          </w:tcPr>
          <w:p w14:paraId="04A9E9D3" w14:textId="77777777" w:rsidR="00147B6B" w:rsidRPr="00147B6B" w:rsidRDefault="00147B6B" w:rsidP="00866E94">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 xml:space="preserve">Degree </w:t>
            </w:r>
            <w:proofErr w:type="gramStart"/>
            <w:r w:rsidRPr="00147B6B">
              <w:rPr>
                <w:rFonts w:asciiTheme="majorBidi" w:hAnsiTheme="majorBidi" w:cstheme="majorBidi"/>
                <w:sz w:val="24"/>
                <w:szCs w:val="24"/>
              </w:rPr>
              <w:t>of  blindness</w:t>
            </w:r>
            <w:proofErr w:type="gramEnd"/>
          </w:p>
        </w:tc>
      </w:tr>
      <w:tr w:rsidR="00147B6B" w:rsidRPr="00147B6B" w14:paraId="33ED44DF" w14:textId="77777777" w:rsidTr="00147B6B">
        <w:tc>
          <w:tcPr>
            <w:tcW w:w="2628" w:type="dxa"/>
          </w:tcPr>
          <w:p w14:paraId="000F3B4D"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Mehdi</w:t>
            </w:r>
          </w:p>
        </w:tc>
        <w:tc>
          <w:tcPr>
            <w:tcW w:w="2695" w:type="dxa"/>
          </w:tcPr>
          <w:p w14:paraId="6362B3F0"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11</w:t>
            </w:r>
          </w:p>
        </w:tc>
        <w:tc>
          <w:tcPr>
            <w:tcW w:w="2781" w:type="dxa"/>
          </w:tcPr>
          <w:p w14:paraId="5C9DFC84"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Totally blind</w:t>
            </w:r>
          </w:p>
        </w:tc>
      </w:tr>
      <w:tr w:rsidR="00147B6B" w:rsidRPr="00147B6B" w14:paraId="12C67C15" w14:textId="77777777" w:rsidTr="00147B6B">
        <w:tc>
          <w:tcPr>
            <w:tcW w:w="2628" w:type="dxa"/>
          </w:tcPr>
          <w:p w14:paraId="3077EE96"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Younes</w:t>
            </w:r>
          </w:p>
        </w:tc>
        <w:tc>
          <w:tcPr>
            <w:tcW w:w="2695" w:type="dxa"/>
          </w:tcPr>
          <w:p w14:paraId="0408C697"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15</w:t>
            </w:r>
          </w:p>
        </w:tc>
        <w:tc>
          <w:tcPr>
            <w:tcW w:w="2781" w:type="dxa"/>
          </w:tcPr>
          <w:p w14:paraId="5FB73704"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Near total blind</w:t>
            </w:r>
          </w:p>
        </w:tc>
      </w:tr>
      <w:tr w:rsidR="00147B6B" w:rsidRPr="00147B6B" w14:paraId="052F52D4" w14:textId="77777777" w:rsidTr="00147B6B">
        <w:tc>
          <w:tcPr>
            <w:tcW w:w="2628" w:type="dxa"/>
          </w:tcPr>
          <w:p w14:paraId="6392ED1F"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Ibrahim</w:t>
            </w:r>
          </w:p>
        </w:tc>
        <w:tc>
          <w:tcPr>
            <w:tcW w:w="2695" w:type="dxa"/>
          </w:tcPr>
          <w:p w14:paraId="169FA0A5"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13</w:t>
            </w:r>
          </w:p>
        </w:tc>
        <w:tc>
          <w:tcPr>
            <w:tcW w:w="2781" w:type="dxa"/>
          </w:tcPr>
          <w:p w14:paraId="04E2A061"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 xml:space="preserve">Near </w:t>
            </w:r>
            <w:proofErr w:type="gramStart"/>
            <w:r w:rsidRPr="00147B6B">
              <w:rPr>
                <w:rFonts w:asciiTheme="majorBidi" w:hAnsiTheme="majorBidi" w:cstheme="majorBidi"/>
                <w:sz w:val="24"/>
                <w:szCs w:val="24"/>
              </w:rPr>
              <w:t>total  blind</w:t>
            </w:r>
            <w:proofErr w:type="gramEnd"/>
          </w:p>
        </w:tc>
      </w:tr>
      <w:tr w:rsidR="00147B6B" w:rsidRPr="00147B6B" w14:paraId="19BD9465" w14:textId="77777777" w:rsidTr="00147B6B">
        <w:tc>
          <w:tcPr>
            <w:tcW w:w="2628" w:type="dxa"/>
          </w:tcPr>
          <w:p w14:paraId="03893B3A"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Maria</w:t>
            </w:r>
          </w:p>
        </w:tc>
        <w:tc>
          <w:tcPr>
            <w:tcW w:w="2695" w:type="dxa"/>
          </w:tcPr>
          <w:p w14:paraId="42B1D9FD"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12</w:t>
            </w:r>
          </w:p>
        </w:tc>
        <w:tc>
          <w:tcPr>
            <w:tcW w:w="2781" w:type="dxa"/>
          </w:tcPr>
          <w:p w14:paraId="3C04A869"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Totally blind</w:t>
            </w:r>
          </w:p>
        </w:tc>
      </w:tr>
      <w:tr w:rsidR="00147B6B" w:rsidRPr="00147B6B" w14:paraId="7BC6FE33" w14:textId="77777777" w:rsidTr="00147B6B">
        <w:tc>
          <w:tcPr>
            <w:tcW w:w="2628" w:type="dxa"/>
          </w:tcPr>
          <w:p w14:paraId="18F2AEC6"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Omar</w:t>
            </w:r>
          </w:p>
        </w:tc>
        <w:tc>
          <w:tcPr>
            <w:tcW w:w="2695" w:type="dxa"/>
          </w:tcPr>
          <w:p w14:paraId="3127B1BB" w14:textId="77777777" w:rsidR="00147B6B" w:rsidRPr="00147B6B" w:rsidRDefault="00147B6B" w:rsidP="00D10468">
            <w:pPr>
              <w:spacing w:line="480" w:lineRule="auto"/>
              <w:jc w:val="center"/>
              <w:rPr>
                <w:rFonts w:asciiTheme="majorBidi" w:hAnsiTheme="majorBidi" w:cstheme="majorBidi"/>
                <w:sz w:val="24"/>
                <w:szCs w:val="24"/>
                <w:lang w:bidi="ar-DZ"/>
              </w:rPr>
            </w:pPr>
            <w:r w:rsidRPr="00147B6B">
              <w:rPr>
                <w:rFonts w:asciiTheme="majorBidi" w:hAnsiTheme="majorBidi" w:cstheme="majorBidi"/>
                <w:sz w:val="24"/>
                <w:szCs w:val="24"/>
              </w:rPr>
              <w:t>14</w:t>
            </w:r>
          </w:p>
        </w:tc>
        <w:tc>
          <w:tcPr>
            <w:tcW w:w="2781" w:type="dxa"/>
          </w:tcPr>
          <w:p w14:paraId="5ADA1791"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Totally blind</w:t>
            </w:r>
          </w:p>
        </w:tc>
      </w:tr>
      <w:tr w:rsidR="00147B6B" w:rsidRPr="00147B6B" w14:paraId="3A4DAD92" w14:textId="77777777" w:rsidTr="00147B6B">
        <w:tc>
          <w:tcPr>
            <w:tcW w:w="2628" w:type="dxa"/>
          </w:tcPr>
          <w:p w14:paraId="1C12D348"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Safa</w:t>
            </w:r>
          </w:p>
        </w:tc>
        <w:tc>
          <w:tcPr>
            <w:tcW w:w="2695" w:type="dxa"/>
          </w:tcPr>
          <w:p w14:paraId="1940223D"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12</w:t>
            </w:r>
          </w:p>
        </w:tc>
        <w:tc>
          <w:tcPr>
            <w:tcW w:w="2781" w:type="dxa"/>
          </w:tcPr>
          <w:p w14:paraId="4C6E30A9" w14:textId="77777777" w:rsidR="00147B6B" w:rsidRPr="00147B6B" w:rsidRDefault="00147B6B" w:rsidP="00D10468">
            <w:pPr>
              <w:spacing w:line="480" w:lineRule="auto"/>
              <w:jc w:val="center"/>
              <w:rPr>
                <w:rFonts w:asciiTheme="majorBidi" w:hAnsiTheme="majorBidi" w:cstheme="majorBidi"/>
                <w:sz w:val="24"/>
                <w:szCs w:val="24"/>
              </w:rPr>
            </w:pPr>
            <w:r w:rsidRPr="00147B6B">
              <w:rPr>
                <w:rFonts w:asciiTheme="majorBidi" w:hAnsiTheme="majorBidi" w:cstheme="majorBidi"/>
                <w:sz w:val="24"/>
                <w:szCs w:val="24"/>
              </w:rPr>
              <w:t>Totally blind</w:t>
            </w:r>
          </w:p>
        </w:tc>
      </w:tr>
    </w:tbl>
    <w:p w14:paraId="51087C46" w14:textId="77777777" w:rsidR="00147B6B" w:rsidRPr="00C23283" w:rsidRDefault="00854FFF" w:rsidP="00147B6B">
      <w:pPr>
        <w:spacing w:line="480" w:lineRule="auto"/>
        <w:jc w:val="both"/>
        <w:rPr>
          <w:rFonts w:asciiTheme="majorBidi" w:eastAsia="Calibri" w:hAnsiTheme="majorBidi" w:cstheme="majorBidi"/>
          <w:sz w:val="24"/>
          <w:szCs w:val="24"/>
        </w:rPr>
      </w:pPr>
      <w:r w:rsidRPr="00C23283">
        <w:rPr>
          <w:rFonts w:asciiTheme="majorBidi" w:eastAsia="Calibri" w:hAnsiTheme="majorBidi" w:cstheme="majorBidi"/>
          <w:b/>
          <w:bCs/>
          <w:sz w:val="24"/>
          <w:szCs w:val="24"/>
        </w:rPr>
        <w:t xml:space="preserve">Table </w:t>
      </w:r>
      <w:r w:rsidR="00C23283" w:rsidRPr="00C23283">
        <w:rPr>
          <w:rFonts w:asciiTheme="majorBidi" w:eastAsia="Calibri" w:hAnsiTheme="majorBidi" w:cstheme="majorBidi"/>
          <w:b/>
          <w:bCs/>
          <w:sz w:val="24"/>
          <w:szCs w:val="24"/>
        </w:rPr>
        <w:t>4.</w:t>
      </w:r>
      <w:r w:rsidR="00C23283" w:rsidRPr="00C23283">
        <w:rPr>
          <w:rFonts w:asciiTheme="majorBidi" w:eastAsia="Calibri" w:hAnsiTheme="majorBidi" w:cstheme="majorBidi"/>
          <w:sz w:val="24"/>
          <w:szCs w:val="24"/>
        </w:rPr>
        <w:t xml:space="preserve"> </w:t>
      </w:r>
      <w:r w:rsidR="00147B6B" w:rsidRPr="00C23283">
        <w:rPr>
          <w:rFonts w:asciiTheme="majorBidi" w:eastAsia="Calibri" w:hAnsiTheme="majorBidi" w:cstheme="majorBidi"/>
          <w:sz w:val="24"/>
          <w:szCs w:val="24"/>
        </w:rPr>
        <w:t>Participant</w:t>
      </w:r>
      <w:r w:rsidRPr="00C23283">
        <w:rPr>
          <w:rFonts w:asciiTheme="majorBidi" w:eastAsia="Calibri" w:hAnsiTheme="majorBidi" w:cstheme="majorBidi"/>
          <w:sz w:val="24"/>
          <w:szCs w:val="24"/>
        </w:rPr>
        <w:t>’s profile “b”</w:t>
      </w:r>
    </w:p>
    <w:p w14:paraId="4D947926" w14:textId="77777777" w:rsidR="00147B6B" w:rsidRPr="00C23283" w:rsidRDefault="00147B6B" w:rsidP="00147B6B">
      <w:pPr>
        <w:spacing w:line="480" w:lineRule="auto"/>
        <w:jc w:val="both"/>
        <w:rPr>
          <w:rFonts w:asciiTheme="majorBidi" w:eastAsia="Calibri" w:hAnsiTheme="majorBidi" w:cstheme="majorBidi"/>
          <w:sz w:val="24"/>
          <w:szCs w:val="24"/>
        </w:rPr>
      </w:pPr>
    </w:p>
    <w:p w14:paraId="53F879F9" w14:textId="77777777" w:rsidR="00147B6B" w:rsidRPr="00147B6B" w:rsidRDefault="00147B6B" w:rsidP="00147B6B">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noProof/>
          <w:sz w:val="24"/>
          <w:szCs w:val="24"/>
          <w:lang w:val="fr-FR" w:eastAsia="fr-FR"/>
        </w:rPr>
        <w:drawing>
          <wp:inline distT="0" distB="0" distL="0" distR="0" wp14:anchorId="5539527F" wp14:editId="131EBDA9">
            <wp:extent cx="5486400" cy="3200400"/>
            <wp:effectExtent l="0" t="0" r="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E6C371F" w14:textId="77777777" w:rsidR="008056DC" w:rsidRDefault="00854FFF" w:rsidP="008056DC">
      <w:pPr>
        <w:spacing w:line="480" w:lineRule="auto"/>
        <w:jc w:val="both"/>
        <w:rPr>
          <w:rFonts w:asciiTheme="majorBidi" w:eastAsia="Calibri" w:hAnsiTheme="majorBidi" w:cstheme="majorBidi"/>
          <w:sz w:val="24"/>
          <w:szCs w:val="24"/>
          <w:lang w:val="en-US"/>
        </w:rPr>
      </w:pPr>
      <w:r w:rsidRPr="00C23283">
        <w:rPr>
          <w:rFonts w:asciiTheme="majorBidi" w:eastAsia="Calibri" w:hAnsiTheme="majorBidi" w:cstheme="majorBidi"/>
          <w:b/>
          <w:bCs/>
          <w:sz w:val="24"/>
          <w:szCs w:val="24"/>
          <w:lang w:val="en-US"/>
        </w:rPr>
        <w:t>Figure 7.</w:t>
      </w:r>
      <w:r>
        <w:rPr>
          <w:rFonts w:asciiTheme="majorBidi" w:eastAsia="Calibri" w:hAnsiTheme="majorBidi" w:cstheme="majorBidi"/>
          <w:sz w:val="24"/>
          <w:szCs w:val="24"/>
          <w:lang w:val="en-US"/>
        </w:rPr>
        <w:t xml:space="preserve"> Blindness Degree</w:t>
      </w:r>
    </w:p>
    <w:p w14:paraId="188B8F29" w14:textId="77777777" w:rsidR="00147B6B" w:rsidRPr="00B2039E" w:rsidRDefault="00147B6B" w:rsidP="008056DC">
      <w:pPr>
        <w:spacing w:line="480" w:lineRule="auto"/>
        <w:jc w:val="both"/>
        <w:rPr>
          <w:rFonts w:asciiTheme="majorBidi" w:eastAsia="Calibri" w:hAnsiTheme="majorBidi" w:cstheme="majorBidi"/>
          <w:sz w:val="28"/>
          <w:szCs w:val="28"/>
          <w:lang w:val="en-US"/>
        </w:rPr>
      </w:pPr>
      <w:r w:rsidRPr="00B2039E">
        <w:rPr>
          <w:rFonts w:asciiTheme="majorBidi" w:eastAsia="Calibri" w:hAnsiTheme="majorBidi" w:cstheme="majorBidi"/>
          <w:b/>
          <w:bCs/>
          <w:sz w:val="28"/>
          <w:szCs w:val="28"/>
          <w:lang w:val="en-US"/>
        </w:rPr>
        <w:lastRenderedPageBreak/>
        <w:t>3. Data Collection: Instruments:</w:t>
      </w:r>
    </w:p>
    <w:p w14:paraId="3CFFC4C7" w14:textId="77777777" w:rsidR="00147B6B" w:rsidRPr="00147B6B" w:rsidRDefault="004A45CE" w:rsidP="00147B6B">
      <w:pPr>
        <w:spacing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 xml:space="preserve">The present study based on three (03) main different methods in order to collect data and to answer the foretasted research questions. Through the pre- test – post-test, classroom observation, questionnaires and interview. Quantitative and qualitative data were collected to make the findings logical and to understand the phenomenon from other outlook in its natural setting (classroom). </w:t>
      </w:r>
    </w:p>
    <w:p w14:paraId="3B2CD891" w14:textId="77777777" w:rsidR="00147B6B" w:rsidRPr="00147B6B" w:rsidRDefault="00147B6B" w:rsidP="006C52D7">
      <w:pPr>
        <w:tabs>
          <w:tab w:val="center" w:pos="4535"/>
        </w:tabs>
        <w:spacing w:line="480" w:lineRule="auto"/>
        <w:jc w:val="both"/>
        <w:rPr>
          <w:rFonts w:asciiTheme="majorBidi" w:eastAsia="Calibri" w:hAnsiTheme="majorBidi" w:cstheme="majorBidi"/>
          <w:b/>
          <w:bCs/>
          <w:sz w:val="24"/>
          <w:szCs w:val="24"/>
          <w:lang w:val="en-US"/>
        </w:rPr>
      </w:pPr>
      <w:r w:rsidRPr="00147B6B">
        <w:rPr>
          <w:rFonts w:asciiTheme="majorBidi" w:eastAsia="Calibri" w:hAnsiTheme="majorBidi" w:cstheme="majorBidi"/>
          <w:b/>
          <w:bCs/>
          <w:sz w:val="24"/>
          <w:szCs w:val="24"/>
          <w:lang w:val="en-US"/>
        </w:rPr>
        <w:t>3.1. The Pre-test – posttest:</w:t>
      </w:r>
      <w:r w:rsidR="006C52D7">
        <w:rPr>
          <w:rFonts w:asciiTheme="majorBidi" w:eastAsia="Calibri" w:hAnsiTheme="majorBidi" w:cstheme="majorBidi"/>
          <w:b/>
          <w:bCs/>
          <w:sz w:val="24"/>
          <w:szCs w:val="24"/>
          <w:lang w:val="en-US"/>
        </w:rPr>
        <w:tab/>
      </w:r>
    </w:p>
    <w:p w14:paraId="427CF716" w14:textId="77777777" w:rsidR="00147B6B" w:rsidRPr="00147B6B" w:rsidRDefault="00147B6B" w:rsidP="00147B6B">
      <w:pPr>
        <w:spacing w:line="480" w:lineRule="auto"/>
        <w:jc w:val="both"/>
        <w:rPr>
          <w:rFonts w:asciiTheme="majorBidi" w:eastAsia="Calibri" w:hAnsiTheme="majorBidi" w:cstheme="majorBidi"/>
          <w:b/>
          <w:bCs/>
          <w:sz w:val="24"/>
          <w:szCs w:val="24"/>
          <w:lang w:val="en-US"/>
        </w:rPr>
      </w:pPr>
      <w:r w:rsidRPr="00147B6B">
        <w:rPr>
          <w:rFonts w:asciiTheme="majorBidi" w:eastAsia="Calibri" w:hAnsiTheme="majorBidi" w:cstheme="majorBidi"/>
          <w:b/>
          <w:bCs/>
          <w:sz w:val="24"/>
          <w:szCs w:val="24"/>
          <w:lang w:val="en-US"/>
        </w:rPr>
        <w:t>3.1.1- pre-test:</w:t>
      </w:r>
      <w:r w:rsidRPr="00147B6B">
        <w:rPr>
          <w:rFonts w:asciiTheme="majorBidi" w:eastAsia="Calibri" w:hAnsiTheme="majorBidi" w:cstheme="majorBidi"/>
          <w:b/>
          <w:bCs/>
          <w:sz w:val="24"/>
          <w:szCs w:val="24"/>
          <w:rtl/>
          <w:lang w:val="en-US"/>
        </w:rPr>
        <w:t xml:space="preserve"> </w:t>
      </w:r>
    </w:p>
    <w:p w14:paraId="4F1FDA9D" w14:textId="77777777" w:rsidR="00147B6B" w:rsidRPr="00004642" w:rsidRDefault="004A45CE" w:rsidP="00147B6B">
      <w:pPr>
        <w:spacing w:line="480" w:lineRule="auto"/>
        <w:jc w:val="both"/>
        <w:rPr>
          <w:rFonts w:asciiTheme="majorBidi" w:eastAsia="Calibri" w:hAnsiTheme="majorBidi" w:cstheme="majorBidi"/>
          <w:sz w:val="24"/>
          <w:szCs w:val="24"/>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This pilot study adopted the pre-test with a view to assessing the understanding of reading without continuously mediating between the</w:t>
      </w:r>
      <w:r w:rsidR="00EC1B9D">
        <w:rPr>
          <w:rFonts w:asciiTheme="majorBidi" w:eastAsia="Calibri" w:hAnsiTheme="majorBidi" w:cstheme="majorBidi"/>
          <w:sz w:val="24"/>
          <w:szCs w:val="24"/>
          <w:lang w:val="en-US"/>
        </w:rPr>
        <w:t xml:space="preserve"> student and the information</w:t>
      </w:r>
      <w:r w:rsidR="00147B6B" w:rsidRPr="00147B6B">
        <w:rPr>
          <w:rFonts w:asciiTheme="majorBidi" w:eastAsia="Calibri" w:hAnsiTheme="majorBidi" w:cstheme="majorBidi"/>
          <w:sz w:val="24"/>
          <w:szCs w:val="24"/>
          <w:lang w:val="en-US"/>
        </w:rPr>
        <w:t>. In this move, in an observant manner, students were asked to read an academic text in the first language (Arabic) appropriate to their level to ensure that the problem was not the language. The text “Spring Day” was from the academic school textbook. Page 132. It was followed by six (06) questions that required consideration of t</w:t>
      </w:r>
      <w:r w:rsidR="006C52D7">
        <w:rPr>
          <w:rFonts w:asciiTheme="majorBidi" w:eastAsia="Calibri" w:hAnsiTheme="majorBidi" w:cstheme="majorBidi"/>
          <w:sz w:val="24"/>
          <w:szCs w:val="24"/>
          <w:lang w:val="en-US"/>
        </w:rPr>
        <w:t xml:space="preserve">he text to be answered within </w:t>
      </w:r>
      <w:r w:rsidR="006C52D7" w:rsidRPr="00004642">
        <w:rPr>
          <w:rFonts w:asciiTheme="majorBidi" w:eastAsia="Calibri" w:hAnsiTheme="majorBidi" w:cstheme="majorBidi"/>
          <w:sz w:val="24"/>
          <w:szCs w:val="24"/>
        </w:rPr>
        <w:t>two</w:t>
      </w:r>
      <w:r w:rsidR="00147B6B" w:rsidRPr="00147B6B">
        <w:rPr>
          <w:rFonts w:asciiTheme="majorBidi" w:eastAsia="Calibri" w:hAnsiTheme="majorBidi" w:cstheme="majorBidi"/>
          <w:sz w:val="24"/>
          <w:szCs w:val="24"/>
          <w:lang w:val="en-US"/>
        </w:rPr>
        <w:t xml:space="preserve"> hour</w:t>
      </w:r>
      <w:r w:rsidR="006C52D7">
        <w:rPr>
          <w:rFonts w:asciiTheme="majorBidi" w:eastAsia="Calibri" w:hAnsiTheme="majorBidi" w:cstheme="majorBidi"/>
          <w:sz w:val="24"/>
          <w:szCs w:val="24"/>
          <w:lang w:val="en-US"/>
        </w:rPr>
        <w:t>s</w:t>
      </w:r>
      <w:r w:rsidR="00967C72">
        <w:rPr>
          <w:rFonts w:asciiTheme="majorBidi" w:eastAsia="Calibri" w:hAnsiTheme="majorBidi" w:cstheme="majorBidi"/>
          <w:sz w:val="24"/>
          <w:szCs w:val="24"/>
          <w:lang w:val="en-US"/>
        </w:rPr>
        <w:t>. The stages of the session (S</w:t>
      </w:r>
      <w:r w:rsidR="00147B6B" w:rsidRPr="00147B6B">
        <w:rPr>
          <w:rFonts w:asciiTheme="majorBidi" w:eastAsia="Calibri" w:hAnsiTheme="majorBidi" w:cstheme="majorBidi"/>
          <w:sz w:val="24"/>
          <w:szCs w:val="24"/>
          <w:lang w:val="en-US"/>
        </w:rPr>
        <w:t>ee the appendix</w:t>
      </w:r>
      <w:r w:rsidR="007B091A">
        <w:rPr>
          <w:rFonts w:asciiTheme="majorBidi" w:eastAsia="Calibri" w:hAnsiTheme="majorBidi" w:cstheme="majorBidi"/>
          <w:sz w:val="24"/>
          <w:szCs w:val="24"/>
          <w:lang w:val="en-US"/>
        </w:rPr>
        <w:t xml:space="preserve"> C</w:t>
      </w:r>
      <w:r w:rsidR="00EC1B9D">
        <w:rPr>
          <w:rFonts w:asciiTheme="majorBidi" w:eastAsia="Calibri" w:hAnsiTheme="majorBidi" w:cstheme="majorBidi"/>
          <w:sz w:val="24"/>
          <w:szCs w:val="24"/>
          <w:lang w:val="en-US"/>
        </w:rPr>
        <w:t>).</w:t>
      </w:r>
    </w:p>
    <w:p w14:paraId="141287CA" w14:textId="77777777" w:rsidR="00147B6B" w:rsidRPr="00147B6B" w:rsidRDefault="00147B6B" w:rsidP="00147B6B">
      <w:pPr>
        <w:spacing w:line="480" w:lineRule="auto"/>
        <w:jc w:val="both"/>
        <w:rPr>
          <w:rFonts w:asciiTheme="majorBidi" w:eastAsia="Calibri" w:hAnsiTheme="majorBidi" w:cstheme="majorBidi"/>
          <w:b/>
          <w:bCs/>
          <w:sz w:val="24"/>
          <w:szCs w:val="24"/>
          <w:lang w:val="en-US"/>
        </w:rPr>
      </w:pPr>
      <w:r w:rsidRPr="00147B6B">
        <w:rPr>
          <w:rFonts w:asciiTheme="majorBidi" w:eastAsia="Calibri" w:hAnsiTheme="majorBidi" w:cstheme="majorBidi"/>
          <w:b/>
          <w:bCs/>
          <w:sz w:val="24"/>
          <w:szCs w:val="24"/>
          <w:lang w:val="en-US"/>
        </w:rPr>
        <w:t>3.1.2- Session of metacognitive reading strategies:</w:t>
      </w:r>
    </w:p>
    <w:p w14:paraId="25F00030" w14:textId="77777777" w:rsidR="004A45CE" w:rsidRDefault="004A45CE" w:rsidP="004A45CE">
      <w:pPr>
        <w:spacing w:line="480" w:lineRule="auto"/>
        <w:jc w:val="both"/>
        <w:rPr>
          <w:rFonts w:asciiTheme="majorBidi" w:eastAsia="Calibri" w:hAnsiTheme="majorBidi" w:cstheme="majorBidi"/>
          <w:b/>
          <w:bCs/>
          <w:sz w:val="24"/>
          <w:szCs w:val="24"/>
          <w:lang w:val="en-US"/>
        </w:rPr>
      </w:pPr>
      <w:r>
        <w:rPr>
          <w:rFonts w:asciiTheme="majorBidi" w:eastAsia="Calibri" w:hAnsiTheme="majorBidi" w:cstheme="majorBidi"/>
          <w:b/>
          <w:bCs/>
          <w:sz w:val="24"/>
          <w:szCs w:val="24"/>
          <w:lang w:val="en-US"/>
        </w:rPr>
        <w:t>Part one: normal teaching</w:t>
      </w:r>
    </w:p>
    <w:p w14:paraId="034406EF" w14:textId="77777777" w:rsidR="00147B6B" w:rsidRPr="004A45CE" w:rsidRDefault="004A45CE" w:rsidP="004A45CE">
      <w:pPr>
        <w:spacing w:line="480" w:lineRule="auto"/>
        <w:jc w:val="both"/>
        <w:rPr>
          <w:rFonts w:asciiTheme="majorBidi" w:eastAsia="Calibri" w:hAnsiTheme="majorBidi" w:cstheme="majorBidi"/>
          <w:b/>
          <w:bCs/>
          <w:sz w:val="24"/>
          <w:szCs w:val="24"/>
          <w:lang w:val="en-US"/>
        </w:rPr>
      </w:pPr>
      <w:r>
        <w:rPr>
          <w:rFonts w:asciiTheme="majorBidi" w:eastAsia="Calibri" w:hAnsiTheme="majorBidi" w:cstheme="majorBidi"/>
          <w:b/>
          <w:bCs/>
          <w:sz w:val="24"/>
          <w:szCs w:val="24"/>
          <w:lang w:val="en-US"/>
        </w:rPr>
        <w:t xml:space="preserve">     </w:t>
      </w:r>
      <w:r w:rsidR="00147B6B" w:rsidRPr="00147B6B">
        <w:rPr>
          <w:rFonts w:asciiTheme="majorBidi" w:eastAsia="Calibri" w:hAnsiTheme="majorBidi" w:cstheme="majorBidi"/>
          <w:sz w:val="24"/>
          <w:szCs w:val="24"/>
          <w:lang w:val="en-US"/>
        </w:rPr>
        <w:t xml:space="preserve">The metacognitive reading strategies were introduced to the students through the researcher with the assistance of material teacher. Then small clippings were distributed, each containing questions for the categories of </w:t>
      </w:r>
      <w:r w:rsidR="00147B6B" w:rsidRPr="00004642">
        <w:rPr>
          <w:rFonts w:asciiTheme="majorBidi" w:eastAsia="Calibri" w:hAnsiTheme="majorBidi" w:cstheme="majorBidi"/>
          <w:sz w:val="24"/>
          <w:szCs w:val="24"/>
        </w:rPr>
        <w:t xml:space="preserve">the </w:t>
      </w:r>
      <w:r w:rsidR="00147B6B" w:rsidRPr="00147B6B">
        <w:rPr>
          <w:rFonts w:asciiTheme="majorBidi" w:eastAsia="Calibri" w:hAnsiTheme="majorBidi" w:cstheme="majorBidi"/>
          <w:sz w:val="24"/>
          <w:szCs w:val="24"/>
          <w:lang w:val="en-US"/>
        </w:rPr>
        <w:t>strategies. The first category included planning questions, the second category related to observation questions, and the third and last category included evaluation questions.  These strategies were applied to the same text was studied in the pre-test.</w:t>
      </w:r>
    </w:p>
    <w:p w14:paraId="63CABBF7" w14:textId="77777777" w:rsidR="00147B6B" w:rsidRPr="00147B6B" w:rsidRDefault="00147B6B" w:rsidP="00147B6B">
      <w:pPr>
        <w:spacing w:line="480" w:lineRule="auto"/>
        <w:jc w:val="both"/>
        <w:rPr>
          <w:rFonts w:asciiTheme="majorBidi" w:eastAsia="Calibri" w:hAnsiTheme="majorBidi" w:cstheme="majorBidi"/>
          <w:b/>
          <w:bCs/>
          <w:sz w:val="24"/>
          <w:szCs w:val="24"/>
          <w:lang w:val="en-US"/>
        </w:rPr>
      </w:pPr>
    </w:p>
    <w:p w14:paraId="7399D4F6" w14:textId="77777777" w:rsidR="00147B6B" w:rsidRPr="00147B6B" w:rsidRDefault="00147B6B" w:rsidP="00147B6B">
      <w:pPr>
        <w:spacing w:line="480" w:lineRule="auto"/>
        <w:jc w:val="both"/>
        <w:rPr>
          <w:rFonts w:asciiTheme="majorBidi" w:eastAsia="Calibri" w:hAnsiTheme="majorBidi" w:cstheme="majorBidi"/>
          <w:b/>
          <w:bCs/>
          <w:sz w:val="24"/>
          <w:szCs w:val="24"/>
          <w:rtl/>
          <w:lang w:val="en-US"/>
        </w:rPr>
      </w:pPr>
      <w:r w:rsidRPr="00147B6B">
        <w:rPr>
          <w:rFonts w:asciiTheme="majorBidi" w:eastAsia="Calibri" w:hAnsiTheme="majorBidi" w:cstheme="majorBidi"/>
          <w:b/>
          <w:bCs/>
          <w:sz w:val="24"/>
          <w:szCs w:val="24"/>
          <w:lang w:val="en-US"/>
        </w:rPr>
        <w:lastRenderedPageBreak/>
        <w:t>Part two: mediated teaching</w:t>
      </w:r>
    </w:p>
    <w:p w14:paraId="6F8BD73A" w14:textId="77777777" w:rsidR="00147B6B" w:rsidRPr="00147B6B" w:rsidRDefault="00147B6B" w:rsidP="00147B6B">
      <w:pPr>
        <w:spacing w:line="480" w:lineRule="auto"/>
        <w:jc w:val="both"/>
        <w:rPr>
          <w:rFonts w:asciiTheme="majorBidi" w:eastAsia="Calibri" w:hAnsiTheme="majorBidi" w:cstheme="majorBidi"/>
          <w:sz w:val="24"/>
          <w:szCs w:val="24"/>
          <w:lang w:val="en-US"/>
        </w:rPr>
      </w:pPr>
      <w:r w:rsidRPr="00147B6B">
        <w:rPr>
          <w:rFonts w:asciiTheme="majorBidi" w:eastAsia="Calibri" w:hAnsiTheme="majorBidi" w:cstheme="majorBidi"/>
          <w:b/>
          <w:bCs/>
          <w:sz w:val="24"/>
          <w:szCs w:val="24"/>
          <w:rtl/>
          <w:lang w:val="en-US"/>
        </w:rPr>
        <w:t xml:space="preserve"> </w:t>
      </w:r>
      <w:r w:rsidR="004A45CE">
        <w:rPr>
          <w:rFonts w:asciiTheme="majorBidi" w:eastAsia="Calibri" w:hAnsiTheme="majorBidi" w:cstheme="majorBidi"/>
          <w:b/>
          <w:bCs/>
          <w:sz w:val="24"/>
          <w:szCs w:val="24"/>
          <w:lang w:val="en-US"/>
        </w:rPr>
        <w:t xml:space="preserve">     </w:t>
      </w:r>
      <w:r w:rsidRPr="00147B6B">
        <w:rPr>
          <w:rFonts w:asciiTheme="majorBidi" w:eastAsia="Calibri" w:hAnsiTheme="majorBidi" w:cstheme="majorBidi"/>
          <w:sz w:val="24"/>
          <w:szCs w:val="24"/>
          <w:lang w:val="en-US"/>
        </w:rPr>
        <w:t>The same strategies were taught in a mediation method between the information and the student.</w:t>
      </w:r>
      <w:r w:rsidR="00EC1B9D">
        <w:rPr>
          <w:rFonts w:asciiTheme="majorBidi" w:eastAsia="Calibri" w:hAnsiTheme="majorBidi" w:cstheme="majorBidi"/>
          <w:sz w:val="24"/>
          <w:szCs w:val="24"/>
          <w:lang w:val="en-US"/>
        </w:rPr>
        <w:t xml:space="preserve"> Their teacher used technology: </w:t>
      </w:r>
      <w:r w:rsidRPr="00147B6B">
        <w:rPr>
          <w:rFonts w:asciiTheme="majorBidi" w:eastAsia="Calibri" w:hAnsiTheme="majorBidi" w:cstheme="majorBidi"/>
          <w:sz w:val="24"/>
          <w:szCs w:val="24"/>
          <w:lang w:val="en-US"/>
        </w:rPr>
        <w:t>audio clip (edutainment).  Moreover, she stopped at each strategy to accompany the awareness of the students.</w:t>
      </w:r>
      <w:r w:rsidRPr="00147B6B">
        <w:rPr>
          <w:rFonts w:asciiTheme="majorBidi" w:eastAsia="Calibri" w:hAnsiTheme="majorBidi" w:cstheme="majorBidi"/>
          <w:sz w:val="24"/>
          <w:szCs w:val="24"/>
          <w:rtl/>
          <w:lang w:val="en-US"/>
        </w:rPr>
        <w:t xml:space="preserve">    </w:t>
      </w:r>
    </w:p>
    <w:p w14:paraId="62CCC1A2" w14:textId="77777777" w:rsidR="00147B6B" w:rsidRPr="00147B6B" w:rsidRDefault="00147B6B" w:rsidP="00147B6B">
      <w:pPr>
        <w:spacing w:line="480" w:lineRule="auto"/>
        <w:jc w:val="both"/>
        <w:rPr>
          <w:rFonts w:asciiTheme="majorBidi" w:eastAsia="Calibri" w:hAnsiTheme="majorBidi" w:cstheme="majorBidi"/>
          <w:b/>
          <w:bCs/>
          <w:sz w:val="24"/>
          <w:szCs w:val="24"/>
          <w:lang w:val="en-US"/>
        </w:rPr>
      </w:pPr>
      <w:r w:rsidRPr="00147B6B">
        <w:rPr>
          <w:rFonts w:asciiTheme="majorBidi" w:eastAsia="Calibri" w:hAnsiTheme="majorBidi" w:cstheme="majorBidi"/>
          <w:b/>
          <w:bCs/>
          <w:sz w:val="24"/>
          <w:szCs w:val="24"/>
          <w:lang w:val="en-US"/>
        </w:rPr>
        <w:t>3.1.3</w:t>
      </w:r>
      <w:r w:rsidR="00EC1B9D">
        <w:rPr>
          <w:rFonts w:asciiTheme="majorBidi" w:eastAsia="Calibri" w:hAnsiTheme="majorBidi" w:cstheme="majorBidi"/>
          <w:b/>
          <w:bCs/>
          <w:sz w:val="24"/>
          <w:szCs w:val="24"/>
          <w:lang w:val="en-US"/>
        </w:rPr>
        <w:t xml:space="preserve"> </w:t>
      </w:r>
      <w:r w:rsidRPr="00147B6B">
        <w:rPr>
          <w:rFonts w:asciiTheme="majorBidi" w:eastAsia="Calibri" w:hAnsiTheme="majorBidi" w:cstheme="majorBidi"/>
          <w:b/>
          <w:bCs/>
          <w:sz w:val="24"/>
          <w:szCs w:val="24"/>
          <w:lang w:val="en-US"/>
        </w:rPr>
        <w:t>Posttest:</w:t>
      </w:r>
    </w:p>
    <w:p w14:paraId="642D3D8A" w14:textId="77777777" w:rsidR="00147B6B" w:rsidRPr="00147B6B" w:rsidRDefault="004A45CE" w:rsidP="00147B6B">
      <w:pPr>
        <w:spacing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It comes after the session of metacognitive reading st</w:t>
      </w:r>
      <w:r w:rsidR="00C55666">
        <w:rPr>
          <w:rFonts w:asciiTheme="majorBidi" w:eastAsia="Calibri" w:hAnsiTheme="majorBidi" w:cstheme="majorBidi"/>
          <w:sz w:val="24"/>
          <w:szCs w:val="24"/>
          <w:lang w:val="en-US"/>
        </w:rPr>
        <w:t xml:space="preserve">rategies directly. It takes two </w:t>
      </w:r>
      <w:r w:rsidR="00147B6B" w:rsidRPr="00147B6B">
        <w:rPr>
          <w:rFonts w:asciiTheme="majorBidi" w:eastAsia="Calibri" w:hAnsiTheme="majorBidi" w:cstheme="majorBidi"/>
          <w:sz w:val="24"/>
          <w:szCs w:val="24"/>
          <w:lang w:val="en-US"/>
        </w:rPr>
        <w:t>hour</w:t>
      </w:r>
      <w:r w:rsidR="00C55666">
        <w:rPr>
          <w:rFonts w:asciiTheme="majorBidi" w:eastAsia="Calibri" w:hAnsiTheme="majorBidi" w:cstheme="majorBidi"/>
          <w:sz w:val="24"/>
          <w:szCs w:val="24"/>
          <w:lang w:val="en-US"/>
        </w:rPr>
        <w:t>s</w:t>
      </w:r>
      <w:r w:rsidR="00147B6B" w:rsidRPr="00147B6B">
        <w:rPr>
          <w:rFonts w:asciiTheme="majorBidi" w:eastAsia="Calibri" w:hAnsiTheme="majorBidi" w:cstheme="majorBidi"/>
          <w:sz w:val="24"/>
          <w:szCs w:val="24"/>
          <w:lang w:val="en-US"/>
        </w:rPr>
        <w:t>. As the pre</w:t>
      </w:r>
      <w:r w:rsidR="00C55666">
        <w:rPr>
          <w:rFonts w:asciiTheme="majorBidi" w:eastAsia="Calibri" w:hAnsiTheme="majorBidi" w:cstheme="majorBidi"/>
          <w:sz w:val="24"/>
          <w:szCs w:val="24"/>
          <w:lang w:val="en-US"/>
        </w:rPr>
        <w:t>-</w:t>
      </w:r>
      <w:r w:rsidR="00147B6B" w:rsidRPr="00147B6B">
        <w:rPr>
          <w:rFonts w:asciiTheme="majorBidi" w:eastAsia="Calibri" w:hAnsiTheme="majorBidi" w:cstheme="majorBidi"/>
          <w:sz w:val="24"/>
          <w:szCs w:val="24"/>
          <w:lang w:val="en-US"/>
        </w:rPr>
        <w:t>test, this test applied on a text from the same academic school textbook in order to guarantee the l</w:t>
      </w:r>
      <w:r w:rsidR="00967C72">
        <w:rPr>
          <w:rFonts w:asciiTheme="majorBidi" w:eastAsia="Calibri" w:hAnsiTheme="majorBidi" w:cstheme="majorBidi"/>
          <w:sz w:val="24"/>
          <w:szCs w:val="24"/>
          <w:lang w:val="en-US"/>
        </w:rPr>
        <w:t>evel of language. The text “</w:t>
      </w:r>
      <w:r w:rsidR="00147B6B" w:rsidRPr="00147B6B">
        <w:rPr>
          <w:rFonts w:asciiTheme="majorBidi" w:eastAsia="Calibri" w:hAnsiTheme="majorBidi" w:cstheme="majorBidi"/>
          <w:sz w:val="24"/>
          <w:szCs w:val="24"/>
          <w:lang w:val="en-US"/>
        </w:rPr>
        <w:t>Meanings of Eid”</w:t>
      </w:r>
      <w:r w:rsidR="00F34290">
        <w:rPr>
          <w:rFonts w:asciiTheme="majorBidi" w:eastAsia="Calibri" w:hAnsiTheme="majorBidi" w:cstheme="majorBidi"/>
          <w:sz w:val="24"/>
          <w:szCs w:val="24"/>
          <w:lang w:val="en-US"/>
        </w:rPr>
        <w:t xml:space="preserve">. </w:t>
      </w:r>
      <w:r w:rsidR="00967C72">
        <w:rPr>
          <w:rFonts w:asciiTheme="majorBidi" w:eastAsia="Calibri" w:hAnsiTheme="majorBidi" w:cstheme="majorBidi"/>
          <w:sz w:val="24"/>
          <w:szCs w:val="24"/>
          <w:lang w:val="en-US"/>
        </w:rPr>
        <w:t xml:space="preserve">(p.112) </w:t>
      </w:r>
      <w:r w:rsidR="00147B6B" w:rsidRPr="00147B6B">
        <w:rPr>
          <w:rFonts w:asciiTheme="majorBidi" w:eastAsia="Calibri" w:hAnsiTheme="majorBidi" w:cstheme="majorBidi"/>
          <w:sz w:val="24"/>
          <w:szCs w:val="24"/>
          <w:lang w:val="en-US"/>
        </w:rPr>
        <w:t xml:space="preserve">followed by </w:t>
      </w:r>
      <w:r w:rsidR="00967C72" w:rsidRPr="00147B6B">
        <w:rPr>
          <w:rFonts w:asciiTheme="majorBidi" w:eastAsia="Calibri" w:hAnsiTheme="majorBidi" w:cstheme="majorBidi"/>
          <w:sz w:val="24"/>
          <w:szCs w:val="24"/>
          <w:lang w:val="en-US"/>
        </w:rPr>
        <w:t>six</w:t>
      </w:r>
      <w:r w:rsidR="00147B6B" w:rsidRPr="00147B6B">
        <w:rPr>
          <w:rFonts w:asciiTheme="majorBidi" w:eastAsia="Calibri" w:hAnsiTheme="majorBidi" w:cstheme="majorBidi"/>
          <w:sz w:val="24"/>
          <w:szCs w:val="24"/>
          <w:lang w:val="en-US"/>
        </w:rPr>
        <w:t xml:space="preserve"> main questions. The first category’s questions, two questions, tackle planning techniques only. The second category, two questions, monitoring techniques and the last category, two questions, contains evaluating techniques. This posttest will permit the analytical deferential study of reading comprehension level. In addition, it is essential in confirming or neglecting the role of mediated teaching of metacognitive reading strategies in affecting reading comprehension of blind students.</w:t>
      </w:r>
    </w:p>
    <w:p w14:paraId="369EC13B" w14:textId="77777777" w:rsidR="004A45CE" w:rsidRDefault="004A45CE" w:rsidP="004A45CE">
      <w:pPr>
        <w:spacing w:line="480" w:lineRule="auto"/>
        <w:jc w:val="both"/>
        <w:rPr>
          <w:rFonts w:asciiTheme="majorBidi" w:eastAsia="Calibri" w:hAnsiTheme="majorBidi" w:cstheme="majorBidi"/>
          <w:b/>
          <w:bCs/>
          <w:sz w:val="24"/>
          <w:szCs w:val="24"/>
          <w:lang w:val="en-US"/>
        </w:rPr>
      </w:pPr>
      <w:r>
        <w:rPr>
          <w:rFonts w:asciiTheme="majorBidi" w:eastAsia="Calibri" w:hAnsiTheme="majorBidi" w:cstheme="majorBidi"/>
          <w:b/>
          <w:bCs/>
          <w:sz w:val="24"/>
          <w:szCs w:val="24"/>
          <w:lang w:val="en-US"/>
        </w:rPr>
        <w:t>3.2. Questionnaire:</w:t>
      </w:r>
    </w:p>
    <w:p w14:paraId="0367D612" w14:textId="77777777" w:rsidR="00147B6B" w:rsidRPr="004A45CE" w:rsidRDefault="004A45CE" w:rsidP="004A45CE">
      <w:pPr>
        <w:spacing w:line="480" w:lineRule="auto"/>
        <w:jc w:val="both"/>
        <w:rPr>
          <w:rFonts w:asciiTheme="majorBidi" w:eastAsia="Calibri" w:hAnsiTheme="majorBidi" w:cstheme="majorBidi"/>
          <w:b/>
          <w:bCs/>
          <w:sz w:val="24"/>
          <w:szCs w:val="24"/>
          <w:lang w:val="en-US"/>
        </w:rPr>
      </w:pPr>
      <w:r>
        <w:rPr>
          <w:rFonts w:asciiTheme="majorBidi" w:eastAsia="Calibri" w:hAnsiTheme="majorBidi" w:cstheme="majorBidi"/>
          <w:b/>
          <w:bCs/>
          <w:sz w:val="24"/>
          <w:szCs w:val="24"/>
          <w:lang w:val="en-US"/>
        </w:rPr>
        <w:t xml:space="preserve">     </w:t>
      </w:r>
      <w:r w:rsidR="00147B6B" w:rsidRPr="00147B6B">
        <w:rPr>
          <w:rFonts w:asciiTheme="majorBidi" w:eastAsia="Calibri" w:hAnsiTheme="majorBidi" w:cstheme="majorBidi"/>
          <w:sz w:val="24"/>
          <w:szCs w:val="24"/>
          <w:lang w:val="en"/>
        </w:rPr>
        <w:t xml:space="preserve">The current study relied on the use of a closed questionnaire </w:t>
      </w:r>
      <w:r w:rsidR="00147B6B" w:rsidRPr="00004642">
        <w:rPr>
          <w:rFonts w:asciiTheme="majorBidi" w:eastAsia="Calibri" w:hAnsiTheme="majorBidi" w:cstheme="majorBidi"/>
          <w:sz w:val="24"/>
          <w:szCs w:val="24"/>
        </w:rPr>
        <w:t xml:space="preserve">that </w:t>
      </w:r>
      <w:r w:rsidR="00147B6B" w:rsidRPr="00147B6B">
        <w:rPr>
          <w:rFonts w:asciiTheme="majorBidi" w:eastAsia="Calibri" w:hAnsiTheme="majorBidi" w:cstheme="majorBidi"/>
          <w:sz w:val="24"/>
          <w:szCs w:val="24"/>
          <w:lang w:val="en"/>
        </w:rPr>
        <w:t xml:space="preserve">contains 18 questions divided into two parts, the first contains questions related to metacognitive reading strategies, and the second contains questions related to mediated-teaching. Its purpose is to survey the participants' actual situation regarding the effect of mediated teaching of metacognitive reading strategies on their reading comprehension. </w:t>
      </w:r>
      <w:r w:rsidR="00147B6B" w:rsidRPr="00004642">
        <w:rPr>
          <w:rFonts w:asciiTheme="majorBidi" w:eastAsia="Calibri" w:hAnsiTheme="majorBidi" w:cstheme="majorBidi"/>
          <w:sz w:val="24"/>
          <w:szCs w:val="24"/>
        </w:rPr>
        <w:t xml:space="preserve"> (See appendix</w:t>
      </w:r>
      <w:r w:rsidR="00967C72" w:rsidRPr="00004642">
        <w:rPr>
          <w:rFonts w:asciiTheme="majorBidi" w:eastAsia="Calibri" w:hAnsiTheme="majorBidi" w:cstheme="majorBidi"/>
          <w:sz w:val="24"/>
          <w:szCs w:val="24"/>
        </w:rPr>
        <w:t xml:space="preserve"> A</w:t>
      </w:r>
      <w:r w:rsidR="00147B6B" w:rsidRPr="00004642">
        <w:rPr>
          <w:rFonts w:asciiTheme="majorBidi" w:eastAsia="Calibri" w:hAnsiTheme="majorBidi" w:cstheme="majorBidi"/>
          <w:sz w:val="24"/>
          <w:szCs w:val="24"/>
        </w:rPr>
        <w:t>)</w:t>
      </w:r>
    </w:p>
    <w:p w14:paraId="418C17A7"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36743477"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230D880F"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59295E38" w14:textId="77777777" w:rsidR="00147B6B" w:rsidRPr="00004642" w:rsidRDefault="00147B6B" w:rsidP="00147B6B">
      <w:pPr>
        <w:spacing w:line="480" w:lineRule="auto"/>
        <w:jc w:val="both"/>
        <w:rPr>
          <w:rFonts w:asciiTheme="majorBidi" w:eastAsia="Calibri" w:hAnsiTheme="majorBidi" w:cstheme="majorBidi"/>
          <w:b/>
          <w:bCs/>
          <w:sz w:val="24"/>
          <w:szCs w:val="24"/>
        </w:rPr>
      </w:pPr>
      <w:r w:rsidRPr="00004642">
        <w:rPr>
          <w:rFonts w:asciiTheme="majorBidi" w:eastAsia="Calibri" w:hAnsiTheme="majorBidi" w:cstheme="majorBidi"/>
          <w:b/>
          <w:bCs/>
          <w:sz w:val="24"/>
          <w:szCs w:val="24"/>
        </w:rPr>
        <w:lastRenderedPageBreak/>
        <w:t>3.3. Interview:</w:t>
      </w:r>
    </w:p>
    <w:p w14:paraId="23108215" w14:textId="77777777" w:rsidR="00147B6B" w:rsidRPr="00004642" w:rsidRDefault="004A45CE" w:rsidP="00147B6B">
      <w:pPr>
        <w:spacing w:line="480" w:lineRule="auto"/>
        <w:jc w:val="both"/>
        <w:rPr>
          <w:rFonts w:asciiTheme="majorBidi" w:eastAsia="Calibri" w:hAnsiTheme="majorBidi" w:cstheme="majorBidi"/>
          <w:b/>
          <w:bCs/>
          <w:sz w:val="24"/>
          <w:szCs w:val="24"/>
        </w:rPr>
      </w:pPr>
      <w:r>
        <w:rPr>
          <w:rFonts w:asciiTheme="majorBidi" w:eastAsia="Calibri" w:hAnsiTheme="majorBidi" w:cstheme="majorBidi"/>
          <w:sz w:val="24"/>
          <w:szCs w:val="24"/>
          <w:lang w:val="en"/>
        </w:rPr>
        <w:t xml:space="preserve">     </w:t>
      </w:r>
      <w:r w:rsidR="00147B6B" w:rsidRPr="00147B6B">
        <w:rPr>
          <w:rFonts w:asciiTheme="majorBidi" w:eastAsia="Calibri" w:hAnsiTheme="majorBidi" w:cstheme="majorBidi"/>
          <w:sz w:val="24"/>
          <w:szCs w:val="24"/>
          <w:lang w:val="en"/>
        </w:rPr>
        <w:t>The researcher in this study directed an interview to the teachers of blind students, so that they were interviewed individually in the workplace, and they were asked questions related to proving the second hypothesis or canceling it.</w:t>
      </w:r>
    </w:p>
    <w:p w14:paraId="4B5B1D25" w14:textId="77777777" w:rsidR="00147B6B" w:rsidRPr="00004642" w:rsidRDefault="00147B6B" w:rsidP="00147B6B">
      <w:pPr>
        <w:spacing w:line="480" w:lineRule="auto"/>
        <w:jc w:val="both"/>
        <w:rPr>
          <w:rFonts w:asciiTheme="majorBidi" w:eastAsia="Calibri" w:hAnsiTheme="majorBidi" w:cstheme="majorBidi"/>
          <w:b/>
          <w:bCs/>
          <w:sz w:val="28"/>
          <w:szCs w:val="28"/>
        </w:rPr>
      </w:pPr>
      <w:r w:rsidRPr="00004642">
        <w:rPr>
          <w:rFonts w:asciiTheme="majorBidi" w:eastAsia="Calibri" w:hAnsiTheme="majorBidi" w:cstheme="majorBidi"/>
          <w:b/>
          <w:bCs/>
          <w:sz w:val="28"/>
          <w:szCs w:val="28"/>
        </w:rPr>
        <w:t>4- Data Analysis:</w:t>
      </w:r>
    </w:p>
    <w:p w14:paraId="0179F328" w14:textId="77777777" w:rsidR="004A45CE" w:rsidRPr="00004642" w:rsidRDefault="004A45CE" w:rsidP="004A45CE">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b/>
          <w:bCs/>
          <w:sz w:val="24"/>
          <w:szCs w:val="24"/>
        </w:rPr>
        <w:t xml:space="preserve">     </w:t>
      </w:r>
      <w:r w:rsidR="00147B6B" w:rsidRPr="00004642">
        <w:rPr>
          <w:rFonts w:asciiTheme="majorBidi" w:eastAsia="Calibri" w:hAnsiTheme="majorBidi" w:cstheme="majorBidi"/>
          <w:sz w:val="24"/>
          <w:szCs w:val="24"/>
        </w:rPr>
        <w:t>The researcher compared and constructed the data revealed from the pre</w:t>
      </w:r>
      <w:r w:rsidR="00A47536" w:rsidRPr="00004642">
        <w:rPr>
          <w:rFonts w:asciiTheme="majorBidi" w:eastAsia="Calibri" w:hAnsiTheme="majorBidi" w:cstheme="majorBidi"/>
          <w:sz w:val="24"/>
          <w:szCs w:val="24"/>
        </w:rPr>
        <w:t>-</w:t>
      </w:r>
      <w:r w:rsidR="00147B6B" w:rsidRPr="00004642">
        <w:rPr>
          <w:rFonts w:asciiTheme="majorBidi" w:eastAsia="Calibri" w:hAnsiTheme="majorBidi" w:cstheme="majorBidi"/>
          <w:sz w:val="24"/>
          <w:szCs w:val="24"/>
        </w:rPr>
        <w:t xml:space="preserve">test through observation with the information obtained from the post-test.  The aim is to explore the extent to which mediated teaching of metacognitive reading strategies affects a blind student’s comprehension. The pretest aspires to discover the extent result of participant on reading comprehension after teaching without mediating. Furthermore, it </w:t>
      </w:r>
      <w:proofErr w:type="gramStart"/>
      <w:r w:rsidR="00147B6B" w:rsidRPr="00004642">
        <w:rPr>
          <w:rFonts w:asciiTheme="majorBidi" w:eastAsia="Calibri" w:hAnsiTheme="majorBidi" w:cstheme="majorBidi"/>
          <w:sz w:val="24"/>
          <w:szCs w:val="24"/>
        </w:rPr>
        <w:t>deduce</w:t>
      </w:r>
      <w:proofErr w:type="gramEnd"/>
      <w:r w:rsidR="00147B6B" w:rsidRPr="00004642">
        <w:rPr>
          <w:rFonts w:asciiTheme="majorBidi" w:eastAsia="Calibri" w:hAnsiTheme="majorBidi" w:cstheme="majorBidi"/>
          <w:sz w:val="24"/>
          <w:szCs w:val="24"/>
        </w:rPr>
        <w:t xml:space="preserve"> the most developed reading strategies. While the post-test aims to measure the progress of reading comprehension after acquiring metacognitive reading strategies by mediated teaching </w:t>
      </w:r>
      <w:r w:rsidRPr="00004642">
        <w:rPr>
          <w:rFonts w:asciiTheme="majorBidi" w:eastAsia="Calibri" w:hAnsiTheme="majorBidi" w:cstheme="majorBidi"/>
          <w:sz w:val="24"/>
          <w:szCs w:val="24"/>
        </w:rPr>
        <w:t>method.</w:t>
      </w:r>
    </w:p>
    <w:p w14:paraId="3E71E96C" w14:textId="77777777" w:rsidR="00147B6B" w:rsidRPr="00004642" w:rsidRDefault="00147B6B" w:rsidP="004A45CE">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The six questionnaire</w:t>
      </w:r>
      <w:r w:rsidR="006F0771" w:rsidRPr="00004642">
        <w:rPr>
          <w:rFonts w:asciiTheme="majorBidi" w:eastAsia="Calibri" w:hAnsiTheme="majorBidi" w:cstheme="majorBidi"/>
          <w:sz w:val="24"/>
          <w:szCs w:val="24"/>
        </w:rPr>
        <w:t>s</w:t>
      </w:r>
      <w:r w:rsidRPr="00004642">
        <w:rPr>
          <w:rFonts w:asciiTheme="majorBidi" w:eastAsia="Calibri" w:hAnsiTheme="majorBidi" w:cstheme="majorBidi"/>
          <w:sz w:val="24"/>
          <w:szCs w:val="24"/>
        </w:rPr>
        <w:t xml:space="preserve"> were collected and coded. To facilitate the analysis, the results were converted to numerical data. Precisely, the correct answer will be manipulated of 100% with support of Excel 2013 Software Program.</w:t>
      </w:r>
    </w:p>
    <w:p w14:paraId="3314AE4D" w14:textId="77777777" w:rsidR="004A45CE" w:rsidRPr="00004642" w:rsidRDefault="00147B6B" w:rsidP="004A45CE">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The researcher did not have experience with Excel but she attempted to learn how to exploit it only from watching some videos on YouTube website (</w:t>
      </w:r>
      <w:hyperlink r:id="rId22" w:history="1">
        <w:r w:rsidRPr="00004642">
          <w:rPr>
            <w:rFonts w:asciiTheme="majorBidi" w:eastAsia="Calibri" w:hAnsiTheme="majorBidi" w:cstheme="majorBidi"/>
            <w:color w:val="0563C1"/>
            <w:sz w:val="24"/>
            <w:szCs w:val="24"/>
            <w:u w:val="single"/>
          </w:rPr>
          <w:t>www.youtube.com</w:t>
        </w:r>
      </w:hyperlink>
      <w:r w:rsidRPr="00004642">
        <w:rPr>
          <w:rFonts w:asciiTheme="majorBidi" w:eastAsia="Calibri" w:hAnsiTheme="majorBidi" w:cstheme="majorBidi"/>
          <w:sz w:val="24"/>
          <w:szCs w:val="24"/>
        </w:rPr>
        <w:t>). The description of the quantitative data, emerging from the questionnaire, was supported sequentially by the analysis of the qualitative data obtained from classroom observation and individual interviews to increa</w:t>
      </w:r>
      <w:r w:rsidR="004A45CE" w:rsidRPr="00004642">
        <w:rPr>
          <w:rFonts w:asciiTheme="majorBidi" w:eastAsia="Calibri" w:hAnsiTheme="majorBidi" w:cstheme="majorBidi"/>
          <w:sz w:val="24"/>
          <w:szCs w:val="24"/>
        </w:rPr>
        <w:t>se the quality of the research.</w:t>
      </w:r>
    </w:p>
    <w:p w14:paraId="3B6F8BA7" w14:textId="77777777" w:rsidR="00147B6B" w:rsidRPr="00004642" w:rsidRDefault="00147B6B" w:rsidP="004A45CE">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 xml:space="preserve">The different teachers’ responses to </w:t>
      </w:r>
      <w:r w:rsidR="006F0771" w:rsidRPr="00004642">
        <w:rPr>
          <w:rFonts w:asciiTheme="majorBidi" w:eastAsia="Calibri" w:hAnsiTheme="majorBidi" w:cstheme="majorBidi"/>
          <w:sz w:val="24"/>
          <w:szCs w:val="24"/>
        </w:rPr>
        <w:t xml:space="preserve">the </w:t>
      </w:r>
      <w:r w:rsidRPr="00004642">
        <w:rPr>
          <w:rFonts w:asciiTheme="majorBidi" w:eastAsia="Calibri" w:hAnsiTheme="majorBidi" w:cstheme="majorBidi"/>
          <w:sz w:val="24"/>
          <w:szCs w:val="24"/>
        </w:rPr>
        <w:t>close interview compared in order to analyse them and extract the natural difference because of gender difference</w:t>
      </w:r>
      <w:r w:rsidR="008056DC" w:rsidRPr="00004642">
        <w:rPr>
          <w:rFonts w:asciiTheme="majorBidi" w:eastAsia="Calibri" w:hAnsiTheme="majorBidi" w:cstheme="majorBidi"/>
          <w:sz w:val="24"/>
          <w:szCs w:val="24"/>
        </w:rPr>
        <w:t>.</w:t>
      </w:r>
    </w:p>
    <w:p w14:paraId="414D4AAD" w14:textId="77777777" w:rsidR="00147B6B" w:rsidRPr="00004642" w:rsidRDefault="00147B6B" w:rsidP="00147B6B">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lastRenderedPageBreak/>
        <w:t>All the three sources of data are supposed to meet the same objectives of this research. As long as the three tools have dealt with common themes: mediated teaching, metacognitive reading strategies and blind learner</w:t>
      </w:r>
      <w:r w:rsidR="006F0771" w:rsidRPr="00004642">
        <w:rPr>
          <w:rFonts w:asciiTheme="majorBidi" w:eastAsia="Calibri" w:hAnsiTheme="majorBidi" w:cstheme="majorBidi"/>
          <w:sz w:val="24"/>
          <w:szCs w:val="24"/>
        </w:rPr>
        <w:t>s’</w:t>
      </w:r>
      <w:r w:rsidRPr="00004642">
        <w:rPr>
          <w:rFonts w:asciiTheme="majorBidi" w:eastAsia="Calibri" w:hAnsiTheme="majorBidi" w:cstheme="majorBidi"/>
          <w:sz w:val="24"/>
          <w:szCs w:val="24"/>
        </w:rPr>
        <w:t xml:space="preserve"> reading comprehension. </w:t>
      </w:r>
    </w:p>
    <w:p w14:paraId="4D36B3DA" w14:textId="77777777" w:rsidR="00147B6B" w:rsidRPr="00004642" w:rsidRDefault="00147B6B" w:rsidP="00147B6B">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After presenting the results from the pre-test/post-test (classroom observation), each questionnaire item and interview findings are supposed to answer the research question</w:t>
      </w:r>
      <w:r w:rsidR="000D523F" w:rsidRPr="00004642">
        <w:rPr>
          <w:rFonts w:asciiTheme="majorBidi" w:eastAsia="Calibri" w:hAnsiTheme="majorBidi" w:cstheme="majorBidi"/>
          <w:sz w:val="24"/>
          <w:szCs w:val="24"/>
        </w:rPr>
        <w:t>s</w:t>
      </w:r>
      <w:r w:rsidRPr="00004642">
        <w:rPr>
          <w:rFonts w:asciiTheme="majorBidi" w:eastAsia="Calibri" w:hAnsiTheme="majorBidi" w:cstheme="majorBidi"/>
          <w:sz w:val="24"/>
          <w:szCs w:val="24"/>
        </w:rPr>
        <w:t xml:space="preserve"> from different perspectives.</w:t>
      </w:r>
    </w:p>
    <w:p w14:paraId="469E8657" w14:textId="77777777" w:rsidR="00147B6B" w:rsidRPr="00004642" w:rsidRDefault="00147B6B" w:rsidP="00147B6B">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After the data analysis, the results were discussed in light of the reviewed literature to bridge the gap between people with special needs and education. The discussion may result in providing recommendations not only for teacher</w:t>
      </w:r>
      <w:r w:rsidR="00967C72" w:rsidRPr="00004642">
        <w:rPr>
          <w:rFonts w:asciiTheme="majorBidi" w:eastAsia="Calibri" w:hAnsiTheme="majorBidi" w:cstheme="majorBidi"/>
          <w:sz w:val="24"/>
          <w:szCs w:val="24"/>
        </w:rPr>
        <w:t xml:space="preserve"> but also for </w:t>
      </w:r>
      <w:r w:rsidRPr="00004642">
        <w:rPr>
          <w:rFonts w:asciiTheme="majorBidi" w:eastAsia="Calibri" w:hAnsiTheme="majorBidi" w:cstheme="majorBidi"/>
          <w:sz w:val="24"/>
          <w:szCs w:val="24"/>
        </w:rPr>
        <w:t>curriculum designer to increase the quality of learning and teaching in the country.</w:t>
      </w:r>
    </w:p>
    <w:p w14:paraId="4A9490C5" w14:textId="77777777" w:rsidR="00147B6B" w:rsidRPr="00004642" w:rsidRDefault="00147B6B" w:rsidP="00147B6B">
      <w:pPr>
        <w:spacing w:line="480" w:lineRule="auto"/>
        <w:jc w:val="both"/>
        <w:rPr>
          <w:rFonts w:asciiTheme="majorBidi" w:eastAsia="Calibri" w:hAnsiTheme="majorBidi" w:cstheme="majorBidi"/>
          <w:b/>
          <w:bCs/>
          <w:sz w:val="28"/>
          <w:szCs w:val="28"/>
        </w:rPr>
      </w:pPr>
      <w:r w:rsidRPr="00004642">
        <w:rPr>
          <w:rFonts w:asciiTheme="majorBidi" w:eastAsia="Calibri" w:hAnsiTheme="majorBidi" w:cstheme="majorBidi"/>
          <w:b/>
          <w:bCs/>
          <w:sz w:val="28"/>
          <w:szCs w:val="28"/>
        </w:rPr>
        <w:t xml:space="preserve">5- Validity and Reliability:  </w:t>
      </w:r>
    </w:p>
    <w:p w14:paraId="4082B540" w14:textId="77777777" w:rsidR="00147B6B" w:rsidRPr="00004642" w:rsidRDefault="004A45CE" w:rsidP="00147B6B">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b/>
          <w:bCs/>
          <w:sz w:val="24"/>
          <w:szCs w:val="24"/>
        </w:rPr>
        <w:t xml:space="preserve">     </w:t>
      </w:r>
      <w:r w:rsidR="00147B6B" w:rsidRPr="00004642">
        <w:rPr>
          <w:rFonts w:asciiTheme="majorBidi" w:eastAsia="Calibri" w:hAnsiTheme="majorBidi" w:cstheme="majorBidi"/>
          <w:sz w:val="24"/>
          <w:szCs w:val="24"/>
        </w:rPr>
        <w:t xml:space="preserve">Validity and Reliability are two of the vertebrae of the research’s backbone. Cohen et al (2005) declared, “Data validity might be improved through careful sampling, appropriate instrumentation and appropriate treatments of the data”. Validity can be seen as the core of any form of assessment that is trustworthy and accurate (Bond, 2003, p. 179). Validity. Based on these declarations, the present study </w:t>
      </w:r>
      <w:r w:rsidR="00147B6B" w:rsidRPr="00004642">
        <w:rPr>
          <w:rFonts w:asciiTheme="majorBidi" w:eastAsia="Calibri" w:hAnsiTheme="majorBidi" w:cstheme="majorBidi"/>
          <w:sz w:val="24"/>
          <w:szCs w:val="24"/>
          <w:lang w:bidi="ar-DZ"/>
        </w:rPr>
        <w:t>made sure to choose the</w:t>
      </w:r>
      <w:r w:rsidR="00147B6B" w:rsidRPr="00004642">
        <w:rPr>
          <w:rFonts w:asciiTheme="majorBidi" w:eastAsia="Calibri" w:hAnsiTheme="majorBidi" w:cstheme="majorBidi"/>
          <w:sz w:val="24"/>
          <w:szCs w:val="24"/>
        </w:rPr>
        <w:t xml:space="preserve"> suitable category that can represent the whole population, at first level. Second, the study made sure to work on comprehension tests in order to create an adequate data. </w:t>
      </w:r>
    </w:p>
    <w:p w14:paraId="7170305D" w14:textId="77777777" w:rsidR="00147B6B" w:rsidRPr="00004642" w:rsidRDefault="004A45CE" w:rsidP="00147B6B">
      <w:pPr>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 xml:space="preserve">     </w:t>
      </w:r>
      <w:proofErr w:type="spellStart"/>
      <w:r w:rsidR="00147B6B" w:rsidRPr="00004642">
        <w:rPr>
          <w:rFonts w:asciiTheme="majorBidi" w:eastAsia="Calibri" w:hAnsiTheme="majorBidi" w:cstheme="majorBidi"/>
          <w:sz w:val="24"/>
          <w:szCs w:val="24"/>
        </w:rPr>
        <w:t>Biggman</w:t>
      </w:r>
      <w:proofErr w:type="spellEnd"/>
      <w:r w:rsidR="00147B6B" w:rsidRPr="00004642">
        <w:rPr>
          <w:rFonts w:asciiTheme="majorBidi" w:eastAsia="Calibri" w:hAnsiTheme="majorBidi" w:cstheme="majorBidi"/>
          <w:sz w:val="24"/>
          <w:szCs w:val="24"/>
        </w:rPr>
        <w:t xml:space="preserve"> (2005) defined reliability as “is to use data collection techniques that you consider available and to apply a suitable means of analyzing your collected data” p.100. Therefore, both texts that are used their source is academic to insure it suits the level of the participants. Moreover, the tools such as Excel 2013 software and mathematic operations are based in this study for statistical calculation that grant unbiased research.</w:t>
      </w:r>
    </w:p>
    <w:p w14:paraId="77FC5100" w14:textId="77777777" w:rsidR="00147B6B" w:rsidRPr="00004642" w:rsidRDefault="00147B6B" w:rsidP="00147B6B">
      <w:pPr>
        <w:spacing w:line="480" w:lineRule="auto"/>
        <w:jc w:val="both"/>
        <w:rPr>
          <w:rFonts w:asciiTheme="majorBidi" w:eastAsia="Calibri" w:hAnsiTheme="majorBidi" w:cstheme="majorBidi"/>
          <w:b/>
          <w:bCs/>
          <w:sz w:val="32"/>
          <w:szCs w:val="32"/>
        </w:rPr>
      </w:pPr>
      <w:r w:rsidRPr="00004642">
        <w:rPr>
          <w:rFonts w:asciiTheme="majorBidi" w:eastAsia="Calibri" w:hAnsiTheme="majorBidi" w:cstheme="majorBidi"/>
          <w:b/>
          <w:bCs/>
          <w:sz w:val="32"/>
          <w:szCs w:val="32"/>
        </w:rPr>
        <w:lastRenderedPageBreak/>
        <w:t>Conclusion:</w:t>
      </w:r>
    </w:p>
    <w:p w14:paraId="25BC5886" w14:textId="77777777" w:rsidR="00A96B67" w:rsidRPr="00004642" w:rsidRDefault="004A45CE" w:rsidP="00A96B67">
      <w:pPr>
        <w:spacing w:line="480" w:lineRule="auto"/>
        <w:jc w:val="both"/>
        <w:rPr>
          <w:rFonts w:asciiTheme="majorBidi" w:eastAsia="Calibri" w:hAnsiTheme="majorBidi" w:cstheme="majorBidi"/>
          <w:sz w:val="24"/>
          <w:szCs w:val="24"/>
        </w:rPr>
      </w:pPr>
      <w:r>
        <w:rPr>
          <w:rFonts w:asciiTheme="majorBidi" w:eastAsia="Calibri" w:hAnsiTheme="majorBidi" w:cstheme="majorBidi"/>
          <w:sz w:val="24"/>
          <w:szCs w:val="24"/>
          <w:lang w:val="en"/>
        </w:rPr>
        <w:t xml:space="preserve">     </w:t>
      </w:r>
      <w:r w:rsidR="00A96B67" w:rsidRPr="00A96B67">
        <w:rPr>
          <w:rFonts w:asciiTheme="majorBidi" w:eastAsia="Calibri" w:hAnsiTheme="majorBidi" w:cstheme="majorBidi"/>
          <w:sz w:val="24"/>
          <w:szCs w:val="24"/>
          <w:lang w:val="en"/>
        </w:rPr>
        <w:t xml:space="preserve">This chapter presented the methodology that was </w:t>
      </w:r>
      <w:r w:rsidR="002D2E4B">
        <w:rPr>
          <w:rFonts w:asciiTheme="majorBidi" w:eastAsia="Calibri" w:hAnsiTheme="majorBidi" w:cstheme="majorBidi"/>
          <w:sz w:val="24"/>
          <w:szCs w:val="24"/>
          <w:lang w:val="en"/>
        </w:rPr>
        <w:t xml:space="preserve">applied to investigate the effects </w:t>
      </w:r>
      <w:r w:rsidR="00A96B67" w:rsidRPr="00A96B67">
        <w:rPr>
          <w:rFonts w:asciiTheme="majorBidi" w:eastAsia="Calibri" w:hAnsiTheme="majorBidi" w:cstheme="majorBidi"/>
          <w:sz w:val="24"/>
          <w:szCs w:val="24"/>
          <w:lang w:val="en"/>
        </w:rPr>
        <w:t xml:space="preserve">of </w:t>
      </w:r>
      <w:r w:rsidR="002D2E4B">
        <w:rPr>
          <w:rFonts w:asciiTheme="majorBidi" w:eastAsia="Calibri" w:hAnsiTheme="majorBidi" w:cstheme="majorBidi"/>
          <w:sz w:val="24"/>
          <w:szCs w:val="24"/>
          <w:lang w:val="en"/>
        </w:rPr>
        <w:t xml:space="preserve">mediated teaching of </w:t>
      </w:r>
      <w:r w:rsidR="00A96B67" w:rsidRPr="00A96B67">
        <w:rPr>
          <w:rFonts w:asciiTheme="majorBidi" w:eastAsia="Calibri" w:hAnsiTheme="majorBidi" w:cstheme="majorBidi"/>
          <w:sz w:val="24"/>
          <w:szCs w:val="24"/>
          <w:lang w:val="en"/>
        </w:rPr>
        <w:t>metacognitive reading strategies in enhancing reading comprehension.</w:t>
      </w:r>
      <w:r w:rsidR="002D2E4B">
        <w:rPr>
          <w:rFonts w:asciiTheme="majorBidi" w:eastAsia="Calibri" w:hAnsiTheme="majorBidi" w:cstheme="majorBidi"/>
          <w:sz w:val="24"/>
          <w:szCs w:val="24"/>
          <w:lang w:val="en"/>
        </w:rPr>
        <w:t xml:space="preserve"> It explained the</w:t>
      </w:r>
      <w:r w:rsidR="00A96B67" w:rsidRPr="00A96B67">
        <w:rPr>
          <w:rFonts w:asciiTheme="majorBidi" w:eastAsia="Calibri" w:hAnsiTheme="majorBidi" w:cstheme="majorBidi"/>
          <w:sz w:val="24"/>
          <w:szCs w:val="24"/>
          <w:lang w:val="en"/>
        </w:rPr>
        <w:t xml:space="preserve"> tools chosen for collecting data from resp</w:t>
      </w:r>
      <w:r w:rsidR="002D2E4B">
        <w:rPr>
          <w:rFonts w:asciiTheme="majorBidi" w:eastAsia="Calibri" w:hAnsiTheme="majorBidi" w:cstheme="majorBidi"/>
          <w:sz w:val="24"/>
          <w:szCs w:val="24"/>
          <w:lang w:val="en"/>
        </w:rPr>
        <w:t>ondents, also. In addition, it discussed the validity and reliability</w:t>
      </w:r>
      <w:r w:rsidR="00A96B67" w:rsidRPr="00A96B67">
        <w:rPr>
          <w:rFonts w:asciiTheme="majorBidi" w:eastAsia="Calibri" w:hAnsiTheme="majorBidi" w:cstheme="majorBidi"/>
          <w:sz w:val="24"/>
          <w:szCs w:val="24"/>
          <w:lang w:val="en"/>
        </w:rPr>
        <w:t xml:space="preserve"> of this study.</w:t>
      </w:r>
    </w:p>
    <w:p w14:paraId="459CD955" w14:textId="77777777" w:rsidR="00A96B67" w:rsidRPr="00004642" w:rsidRDefault="00A96B67" w:rsidP="00147B6B">
      <w:pPr>
        <w:spacing w:line="480" w:lineRule="auto"/>
        <w:jc w:val="both"/>
        <w:rPr>
          <w:rFonts w:asciiTheme="majorBidi" w:eastAsia="Calibri" w:hAnsiTheme="majorBidi" w:cstheme="majorBidi"/>
          <w:sz w:val="24"/>
          <w:szCs w:val="24"/>
        </w:rPr>
      </w:pPr>
    </w:p>
    <w:p w14:paraId="2D4A64C0" w14:textId="77777777" w:rsidR="00A96B67" w:rsidRPr="00004642" w:rsidRDefault="00A96B67" w:rsidP="00147B6B">
      <w:pPr>
        <w:spacing w:line="480" w:lineRule="auto"/>
        <w:jc w:val="both"/>
        <w:rPr>
          <w:rFonts w:asciiTheme="majorBidi" w:eastAsia="Calibri" w:hAnsiTheme="majorBidi" w:cstheme="majorBidi"/>
          <w:sz w:val="24"/>
          <w:szCs w:val="24"/>
        </w:rPr>
        <w:sectPr w:rsidR="00A96B67" w:rsidRPr="00004642" w:rsidSect="00D375FF">
          <w:footerReference w:type="default" r:id="rId23"/>
          <w:pgSz w:w="11906" w:h="16838"/>
          <w:pgMar w:top="1418" w:right="851" w:bottom="1418" w:left="1985" w:header="709" w:footer="709" w:gutter="0"/>
          <w:pgNumType w:start="29"/>
          <w:cols w:space="708"/>
          <w:docGrid w:linePitch="360"/>
        </w:sectPr>
      </w:pPr>
    </w:p>
    <w:p w14:paraId="1A07EF8C"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3D7D8083"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12B7F357"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35FF0A9A"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1446800D"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6FAB3ED9" w14:textId="77777777" w:rsidR="00147B6B" w:rsidRPr="00004642" w:rsidRDefault="00147B6B" w:rsidP="00147B6B">
      <w:pPr>
        <w:spacing w:line="480" w:lineRule="auto"/>
        <w:jc w:val="both"/>
        <w:rPr>
          <w:rFonts w:asciiTheme="majorBidi" w:eastAsia="Calibri" w:hAnsiTheme="majorBidi" w:cstheme="majorBidi"/>
          <w:b/>
          <w:bCs/>
          <w:sz w:val="24"/>
          <w:szCs w:val="24"/>
        </w:rPr>
      </w:pPr>
    </w:p>
    <w:p w14:paraId="1796F9A7" w14:textId="77777777" w:rsidR="00147B6B" w:rsidRPr="00004642" w:rsidRDefault="002366F2" w:rsidP="00147B6B">
      <w:pPr>
        <w:spacing w:line="360" w:lineRule="auto"/>
        <w:jc w:val="center"/>
        <w:rPr>
          <w:rFonts w:asciiTheme="majorBidi" w:eastAsia="Calibri" w:hAnsiTheme="majorBidi" w:cstheme="majorBidi"/>
          <w:b/>
          <w:bCs/>
          <w:i/>
          <w:iCs/>
          <w:sz w:val="96"/>
          <w:szCs w:val="96"/>
        </w:rPr>
      </w:pPr>
      <w:r w:rsidRPr="00004642">
        <w:rPr>
          <w:rFonts w:asciiTheme="majorBidi" w:eastAsia="Calibri" w:hAnsiTheme="majorBidi" w:cstheme="majorBidi"/>
          <w:b/>
          <w:bCs/>
          <w:i/>
          <w:iCs/>
          <w:sz w:val="96"/>
          <w:szCs w:val="96"/>
        </w:rPr>
        <w:t>CHAPTER THREE</w:t>
      </w:r>
    </w:p>
    <w:p w14:paraId="15F44806" w14:textId="77777777" w:rsidR="00147B6B" w:rsidRPr="00004642" w:rsidRDefault="00147B6B" w:rsidP="00147B6B">
      <w:pPr>
        <w:spacing w:line="360" w:lineRule="auto"/>
        <w:jc w:val="center"/>
        <w:rPr>
          <w:rFonts w:asciiTheme="majorBidi" w:eastAsia="Calibri" w:hAnsiTheme="majorBidi" w:cstheme="majorBidi"/>
          <w:b/>
          <w:bCs/>
          <w:i/>
          <w:iCs/>
          <w:sz w:val="96"/>
          <w:szCs w:val="96"/>
        </w:rPr>
      </w:pPr>
      <w:r w:rsidRPr="00004642">
        <w:rPr>
          <w:rFonts w:asciiTheme="majorBidi" w:eastAsia="Calibri" w:hAnsiTheme="majorBidi" w:cstheme="majorBidi"/>
          <w:b/>
          <w:bCs/>
          <w:i/>
          <w:iCs/>
          <w:sz w:val="96"/>
          <w:szCs w:val="96"/>
        </w:rPr>
        <w:t>Result and Discussion</w:t>
      </w:r>
    </w:p>
    <w:p w14:paraId="577BC52D" w14:textId="77777777" w:rsidR="00147B6B" w:rsidRPr="00004642" w:rsidRDefault="00147B6B" w:rsidP="00147B6B">
      <w:pPr>
        <w:spacing w:line="360" w:lineRule="auto"/>
        <w:jc w:val="center"/>
        <w:rPr>
          <w:rFonts w:asciiTheme="majorBidi" w:eastAsia="Calibri" w:hAnsiTheme="majorBidi" w:cstheme="majorBidi"/>
          <w:b/>
          <w:bCs/>
          <w:i/>
          <w:iCs/>
          <w:sz w:val="96"/>
          <w:szCs w:val="96"/>
        </w:rPr>
      </w:pPr>
    </w:p>
    <w:p w14:paraId="424835A0" w14:textId="77777777" w:rsidR="00147B6B" w:rsidRPr="00004642" w:rsidRDefault="00147B6B" w:rsidP="00147B6B">
      <w:pPr>
        <w:tabs>
          <w:tab w:val="left" w:pos="7935"/>
        </w:tabs>
        <w:spacing w:line="360" w:lineRule="auto"/>
        <w:rPr>
          <w:rFonts w:asciiTheme="majorBidi" w:eastAsia="Calibri" w:hAnsiTheme="majorBidi" w:cstheme="majorBidi"/>
          <w:b/>
          <w:bCs/>
          <w:i/>
          <w:iCs/>
          <w:sz w:val="96"/>
          <w:szCs w:val="96"/>
        </w:rPr>
        <w:sectPr w:rsidR="00147B6B" w:rsidRPr="00004642" w:rsidSect="00D8382D">
          <w:footerReference w:type="default" r:id="rId24"/>
          <w:pgSz w:w="11906" w:h="16838"/>
          <w:pgMar w:top="1418" w:right="851" w:bottom="1418" w:left="1985" w:header="709" w:footer="709" w:gutter="0"/>
          <w:pgNumType w:start="31"/>
          <w:cols w:space="708"/>
          <w:docGrid w:linePitch="360"/>
        </w:sectPr>
      </w:pPr>
      <w:r w:rsidRPr="00004642">
        <w:rPr>
          <w:rFonts w:asciiTheme="majorBidi" w:eastAsia="Calibri" w:hAnsiTheme="majorBidi" w:cstheme="majorBidi"/>
          <w:b/>
          <w:bCs/>
          <w:i/>
          <w:iCs/>
          <w:sz w:val="96"/>
          <w:szCs w:val="96"/>
        </w:rPr>
        <w:tab/>
      </w:r>
    </w:p>
    <w:p w14:paraId="673E12A4" w14:textId="77777777" w:rsidR="004A45CE" w:rsidRPr="00004642" w:rsidRDefault="004A45CE" w:rsidP="004A45CE">
      <w:pPr>
        <w:tabs>
          <w:tab w:val="left" w:pos="1215"/>
        </w:tabs>
        <w:spacing w:line="480" w:lineRule="auto"/>
        <w:jc w:val="both"/>
        <w:rPr>
          <w:rFonts w:asciiTheme="majorBidi" w:eastAsia="Calibri" w:hAnsiTheme="majorBidi" w:cstheme="majorBidi"/>
          <w:b/>
          <w:bCs/>
          <w:sz w:val="32"/>
          <w:szCs w:val="32"/>
        </w:rPr>
      </w:pPr>
      <w:r w:rsidRPr="00004642">
        <w:rPr>
          <w:rFonts w:asciiTheme="majorBidi" w:eastAsia="Calibri" w:hAnsiTheme="majorBidi" w:cstheme="majorBidi"/>
          <w:b/>
          <w:bCs/>
          <w:sz w:val="32"/>
          <w:szCs w:val="32"/>
        </w:rPr>
        <w:lastRenderedPageBreak/>
        <w:t>Introduction:</w:t>
      </w:r>
    </w:p>
    <w:p w14:paraId="535DFD69" w14:textId="77777777" w:rsidR="00147B6B" w:rsidRPr="00004642" w:rsidRDefault="004A45CE" w:rsidP="004A45CE">
      <w:pPr>
        <w:tabs>
          <w:tab w:val="left" w:pos="1215"/>
        </w:tabs>
        <w:spacing w:line="480" w:lineRule="auto"/>
        <w:jc w:val="both"/>
        <w:rPr>
          <w:rFonts w:asciiTheme="majorBidi" w:eastAsia="Calibri" w:hAnsiTheme="majorBidi" w:cstheme="majorBidi"/>
          <w:b/>
          <w:bCs/>
          <w:sz w:val="28"/>
          <w:szCs w:val="28"/>
        </w:rPr>
      </w:pPr>
      <w:r w:rsidRPr="00004642">
        <w:rPr>
          <w:rFonts w:asciiTheme="majorBidi" w:eastAsia="Calibri" w:hAnsiTheme="majorBidi" w:cstheme="majorBidi"/>
          <w:b/>
          <w:bCs/>
          <w:sz w:val="28"/>
          <w:szCs w:val="28"/>
        </w:rPr>
        <w:t xml:space="preserve">     </w:t>
      </w:r>
      <w:r w:rsidR="00147B6B" w:rsidRPr="00147B6B">
        <w:rPr>
          <w:rFonts w:asciiTheme="majorBidi" w:eastAsia="Calibri" w:hAnsiTheme="majorBidi" w:cstheme="majorBidi"/>
          <w:sz w:val="24"/>
          <w:szCs w:val="24"/>
          <w:lang w:val="en-US"/>
        </w:rPr>
        <w:t xml:space="preserve">This chapter provides an analysis of the results obtained from both tests </w:t>
      </w:r>
      <w:proofErr w:type="gramStart"/>
      <w:r w:rsidR="00147B6B" w:rsidRPr="00147B6B">
        <w:rPr>
          <w:rFonts w:asciiTheme="majorBidi" w:eastAsia="Calibri" w:hAnsiTheme="majorBidi" w:cstheme="majorBidi"/>
          <w:sz w:val="24"/>
          <w:szCs w:val="24"/>
          <w:lang w:val="en-US"/>
        </w:rPr>
        <w:t>i.e.</w:t>
      </w:r>
      <w:proofErr w:type="gramEnd"/>
      <w:r w:rsidR="00147B6B" w:rsidRPr="00147B6B">
        <w:rPr>
          <w:rFonts w:asciiTheme="majorBidi" w:eastAsia="Calibri" w:hAnsiTheme="majorBidi" w:cstheme="majorBidi"/>
          <w:sz w:val="24"/>
          <w:szCs w:val="24"/>
          <w:lang w:val="en-US"/>
        </w:rPr>
        <w:t xml:space="preserve"> the </w:t>
      </w:r>
      <w:r w:rsidR="00147B6B" w:rsidRPr="00147B6B">
        <w:rPr>
          <w:rFonts w:asciiTheme="majorBidi" w:eastAsia="Calibri" w:hAnsiTheme="majorBidi" w:cstheme="majorBidi"/>
          <w:sz w:val="24"/>
          <w:szCs w:val="24"/>
          <w:lang w:val="en-US" w:bidi="ar-DZ"/>
        </w:rPr>
        <w:t xml:space="preserve">pre-test </w:t>
      </w:r>
      <w:r w:rsidR="00147B6B" w:rsidRPr="00147B6B">
        <w:rPr>
          <w:rFonts w:asciiTheme="majorBidi" w:eastAsia="Calibri" w:hAnsiTheme="majorBidi" w:cstheme="majorBidi"/>
          <w:sz w:val="24"/>
          <w:szCs w:val="24"/>
          <w:lang w:val="en-US"/>
        </w:rPr>
        <w:t xml:space="preserve">and posttests. </w:t>
      </w:r>
      <w:r w:rsidR="00575E8D">
        <w:rPr>
          <w:rFonts w:asciiTheme="majorBidi" w:eastAsia="Calibri" w:hAnsiTheme="majorBidi" w:cstheme="majorBidi"/>
          <w:sz w:val="24"/>
          <w:szCs w:val="24"/>
          <w:lang w:val="en-US"/>
        </w:rPr>
        <w:t>In addition, it analyses the result</w:t>
      </w:r>
      <w:r w:rsidR="009D2D0F">
        <w:rPr>
          <w:rFonts w:asciiTheme="majorBidi" w:eastAsia="Calibri" w:hAnsiTheme="majorBidi" w:cstheme="majorBidi"/>
          <w:sz w:val="24"/>
          <w:szCs w:val="24"/>
          <w:lang w:val="en-US"/>
        </w:rPr>
        <w:t>s</w:t>
      </w:r>
      <w:r w:rsidR="00575E8D">
        <w:rPr>
          <w:rFonts w:asciiTheme="majorBidi" w:eastAsia="Calibri" w:hAnsiTheme="majorBidi" w:cstheme="majorBidi"/>
          <w:sz w:val="24"/>
          <w:szCs w:val="24"/>
          <w:lang w:val="en-US"/>
        </w:rPr>
        <w:t xml:space="preserve"> of the questionnaire and the interview.</w:t>
      </w:r>
      <w:r w:rsidR="00AB2F38">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rPr>
        <w:t>Then, it explains the difference between the results of the tests</w:t>
      </w:r>
      <w:r w:rsidR="00147B6B" w:rsidRPr="00147B6B">
        <w:rPr>
          <w:rFonts w:asciiTheme="majorBidi" w:eastAsia="Calibri" w:hAnsiTheme="majorBidi" w:cstheme="majorBidi"/>
          <w:sz w:val="24"/>
          <w:szCs w:val="24"/>
          <w:rtl/>
          <w:lang w:val="en-US" w:bidi="ar-DZ"/>
        </w:rPr>
        <w:t>.</w:t>
      </w:r>
      <w:r w:rsidR="00147B6B" w:rsidRPr="00147B6B">
        <w:rPr>
          <w:rFonts w:asciiTheme="majorBidi" w:eastAsia="Calibri" w:hAnsiTheme="majorBidi" w:cstheme="majorBidi"/>
          <w:sz w:val="24"/>
          <w:szCs w:val="24"/>
          <w:lang w:val="en-US"/>
        </w:rPr>
        <w:t xml:space="preserve"> </w:t>
      </w:r>
      <w:r w:rsidR="00147B6B" w:rsidRPr="00147B6B">
        <w:rPr>
          <w:rFonts w:asciiTheme="majorBidi" w:eastAsia="Calibri" w:hAnsiTheme="majorBidi" w:cstheme="majorBidi"/>
          <w:sz w:val="24"/>
          <w:szCs w:val="24"/>
          <w:lang w:val="en-US" w:bidi="ar-DZ"/>
        </w:rPr>
        <w:t>U</w:t>
      </w:r>
      <w:r w:rsidR="00147B6B" w:rsidRPr="00147B6B">
        <w:rPr>
          <w:rFonts w:asciiTheme="majorBidi" w:eastAsia="Calibri" w:hAnsiTheme="majorBidi" w:cstheme="majorBidi"/>
          <w:sz w:val="24"/>
          <w:szCs w:val="24"/>
          <w:lang w:val="en-US"/>
        </w:rPr>
        <w:t>ltimately, critically compares the results of this study with th</w:t>
      </w:r>
      <w:r w:rsidR="001823FA">
        <w:rPr>
          <w:rFonts w:asciiTheme="majorBidi" w:eastAsia="Calibri" w:hAnsiTheme="majorBidi" w:cstheme="majorBidi"/>
          <w:sz w:val="24"/>
          <w:szCs w:val="24"/>
          <w:lang w:val="en-US"/>
        </w:rPr>
        <w:t>e results of previous study</w:t>
      </w:r>
      <w:r w:rsidR="00AB2F38">
        <w:rPr>
          <w:rFonts w:asciiTheme="majorBidi" w:eastAsia="Calibri" w:hAnsiTheme="majorBidi" w:cstheme="majorBidi"/>
          <w:sz w:val="24"/>
          <w:szCs w:val="24"/>
          <w:lang w:val="en-US"/>
        </w:rPr>
        <w:t>.</w:t>
      </w:r>
    </w:p>
    <w:p w14:paraId="57CF8B32" w14:textId="77777777" w:rsidR="00147B6B" w:rsidRPr="00004642" w:rsidRDefault="00147B6B" w:rsidP="00147B6B">
      <w:pPr>
        <w:tabs>
          <w:tab w:val="left" w:pos="1215"/>
        </w:tabs>
        <w:spacing w:line="480" w:lineRule="auto"/>
        <w:jc w:val="both"/>
        <w:rPr>
          <w:rFonts w:asciiTheme="majorBidi" w:eastAsia="Calibri" w:hAnsiTheme="majorBidi" w:cstheme="majorBidi"/>
          <w:b/>
          <w:bCs/>
          <w:sz w:val="28"/>
          <w:szCs w:val="28"/>
          <w:lang w:bidi="ar-DZ"/>
        </w:rPr>
      </w:pPr>
      <w:r w:rsidRPr="00004642">
        <w:rPr>
          <w:rFonts w:asciiTheme="majorBidi" w:eastAsia="Calibri" w:hAnsiTheme="majorBidi" w:cstheme="majorBidi"/>
          <w:b/>
          <w:bCs/>
          <w:sz w:val="28"/>
          <w:szCs w:val="28"/>
          <w:lang w:bidi="ar-DZ"/>
        </w:rPr>
        <w:t>1. The Pre-test:</w:t>
      </w:r>
    </w:p>
    <w:p w14:paraId="501BE623" w14:textId="77777777" w:rsidR="00147B6B" w:rsidRPr="00147B6B" w:rsidRDefault="00147B6B" w:rsidP="00147B6B">
      <w:pPr>
        <w:tabs>
          <w:tab w:val="left" w:pos="1215"/>
        </w:tabs>
        <w:spacing w:line="480" w:lineRule="auto"/>
        <w:jc w:val="both"/>
        <w:rPr>
          <w:rFonts w:asciiTheme="majorBidi" w:eastAsia="Calibri" w:hAnsiTheme="majorBidi" w:cstheme="majorBidi"/>
          <w:b/>
          <w:bCs/>
          <w:sz w:val="24"/>
          <w:szCs w:val="24"/>
          <w:rtl/>
          <w:lang w:bidi="ar-DZ"/>
        </w:rPr>
      </w:pPr>
      <w:r w:rsidRPr="00004642">
        <w:rPr>
          <w:rFonts w:asciiTheme="majorBidi" w:eastAsia="Calibri" w:hAnsiTheme="majorBidi" w:cstheme="majorBidi"/>
          <w:b/>
          <w:bCs/>
          <w:sz w:val="24"/>
          <w:szCs w:val="24"/>
          <w:lang w:bidi="ar-DZ"/>
        </w:rPr>
        <w:t>1.1</w:t>
      </w:r>
      <w:r w:rsidRPr="00147B6B">
        <w:rPr>
          <w:rFonts w:asciiTheme="majorBidi" w:eastAsia="Calibri" w:hAnsiTheme="majorBidi" w:cstheme="majorBidi"/>
          <w:b/>
          <w:bCs/>
          <w:sz w:val="24"/>
          <w:szCs w:val="24"/>
          <w:rtl/>
          <w:lang w:bidi="ar-DZ"/>
        </w:rPr>
        <w:t xml:space="preserve"> </w:t>
      </w:r>
      <w:r w:rsidRPr="00004642">
        <w:rPr>
          <w:rFonts w:asciiTheme="majorBidi" w:eastAsia="Calibri" w:hAnsiTheme="majorBidi" w:cstheme="majorBidi"/>
          <w:b/>
          <w:bCs/>
          <w:sz w:val="24"/>
          <w:szCs w:val="24"/>
          <w:lang w:bidi="ar-DZ"/>
        </w:rPr>
        <w:t xml:space="preserve">Text Comprehension </w:t>
      </w:r>
    </w:p>
    <w:p w14:paraId="5958B8E9" w14:textId="77777777" w:rsidR="00147B6B" w:rsidRPr="00004642" w:rsidRDefault="004A45CE" w:rsidP="00147B6B">
      <w:pPr>
        <w:tabs>
          <w:tab w:val="left" w:pos="1215"/>
        </w:tabs>
        <w:spacing w:line="480" w:lineRule="auto"/>
        <w:jc w:val="both"/>
        <w:rPr>
          <w:rFonts w:asciiTheme="majorBidi" w:eastAsia="Calibri" w:hAnsiTheme="majorBidi" w:cstheme="majorBidi"/>
          <w:sz w:val="24"/>
          <w:szCs w:val="24"/>
          <w:lang w:bidi="ar-DZ"/>
        </w:rPr>
      </w:pPr>
      <w:r w:rsidRPr="00004642">
        <w:rPr>
          <w:rFonts w:asciiTheme="majorBidi" w:eastAsia="Calibri" w:hAnsiTheme="majorBidi" w:cstheme="majorBidi"/>
          <w:sz w:val="24"/>
          <w:szCs w:val="24"/>
          <w:lang w:bidi="ar-DZ"/>
        </w:rPr>
        <w:t xml:space="preserve">     </w:t>
      </w:r>
      <w:r w:rsidR="00147B6B" w:rsidRPr="00004642">
        <w:rPr>
          <w:rFonts w:asciiTheme="majorBidi" w:eastAsia="Calibri" w:hAnsiTheme="majorBidi" w:cstheme="majorBidi"/>
          <w:sz w:val="24"/>
          <w:szCs w:val="24"/>
          <w:lang w:bidi="ar-DZ"/>
        </w:rPr>
        <w:t>In this test, a text is presented to the students followed by six questions related to the text. The aim of these questions is to discover the extent to which students comprehend the reading text.  The results reported that 50% out of 100% responded correctly to t</w:t>
      </w:r>
      <w:r w:rsidR="00967C72" w:rsidRPr="00004642">
        <w:rPr>
          <w:rFonts w:asciiTheme="majorBidi" w:eastAsia="Calibri" w:hAnsiTheme="majorBidi" w:cstheme="majorBidi"/>
          <w:sz w:val="24"/>
          <w:szCs w:val="24"/>
          <w:lang w:bidi="ar-DZ"/>
        </w:rPr>
        <w:t>he first and second questions (S</w:t>
      </w:r>
      <w:r w:rsidR="00147B6B" w:rsidRPr="00004642">
        <w:rPr>
          <w:rFonts w:asciiTheme="majorBidi" w:eastAsia="Calibri" w:hAnsiTheme="majorBidi" w:cstheme="majorBidi"/>
          <w:sz w:val="24"/>
          <w:szCs w:val="24"/>
          <w:lang w:bidi="ar-DZ"/>
        </w:rPr>
        <w:t>ee figure</w:t>
      </w:r>
      <w:r w:rsidR="00967C72" w:rsidRPr="00004642">
        <w:rPr>
          <w:rFonts w:asciiTheme="majorBidi" w:eastAsia="Calibri" w:hAnsiTheme="majorBidi" w:cstheme="majorBidi"/>
          <w:sz w:val="24"/>
          <w:szCs w:val="24"/>
          <w:lang w:bidi="ar-DZ"/>
        </w:rPr>
        <w:t>.8</w:t>
      </w:r>
      <w:r w:rsidR="00147B6B" w:rsidRPr="00004642">
        <w:rPr>
          <w:rFonts w:asciiTheme="majorBidi" w:eastAsia="Calibri" w:hAnsiTheme="majorBidi" w:cstheme="majorBidi"/>
          <w:sz w:val="24"/>
          <w:szCs w:val="24"/>
          <w:lang w:bidi="ar-DZ"/>
        </w:rPr>
        <w:t>). The percentage of students’ comprehension of the text was based on some of the strategies used by the students, such as</w:t>
      </w:r>
      <w:r w:rsidR="00147B6B" w:rsidRPr="00147B6B">
        <w:rPr>
          <w:rFonts w:asciiTheme="majorBidi" w:eastAsia="Calibri" w:hAnsiTheme="majorBidi" w:cstheme="majorBidi"/>
          <w:sz w:val="24"/>
          <w:szCs w:val="24"/>
          <w:rtl/>
          <w:lang w:bidi="ar-DZ"/>
        </w:rPr>
        <w:t xml:space="preserve"> </w:t>
      </w:r>
      <w:r w:rsidR="00147B6B" w:rsidRPr="00004642">
        <w:rPr>
          <w:rFonts w:asciiTheme="majorBidi" w:eastAsia="Calibri" w:hAnsiTheme="majorBidi" w:cstheme="majorBidi"/>
          <w:sz w:val="24"/>
          <w:szCs w:val="24"/>
          <w:lang w:bidi="ar-DZ"/>
        </w:rPr>
        <w:t>predicting and skimming strategies. These results indicate that students are not aware of the use of metacognitive reading strategies.</w:t>
      </w:r>
      <w:r w:rsidR="009D2D0F" w:rsidRPr="00004642">
        <w:rPr>
          <w:rFonts w:asciiTheme="majorBidi" w:eastAsia="Calibri" w:hAnsiTheme="majorBidi" w:cstheme="majorBidi"/>
          <w:sz w:val="24"/>
          <w:szCs w:val="24"/>
          <w:lang w:bidi="ar-DZ"/>
        </w:rPr>
        <w:t xml:space="preserve"> </w:t>
      </w:r>
    </w:p>
    <w:p w14:paraId="3BBAA793" w14:textId="77777777" w:rsidR="00147B6B" w:rsidRPr="00004642" w:rsidRDefault="00147B6B" w:rsidP="003C016E">
      <w:pPr>
        <w:tabs>
          <w:tab w:val="left" w:pos="1215"/>
        </w:tabs>
        <w:spacing w:line="480" w:lineRule="auto"/>
        <w:rPr>
          <w:rFonts w:asciiTheme="majorBidi" w:eastAsia="Calibri" w:hAnsiTheme="majorBidi" w:cstheme="majorBidi"/>
          <w:sz w:val="24"/>
          <w:szCs w:val="24"/>
          <w:lang w:bidi="ar-DZ"/>
        </w:rPr>
      </w:pPr>
      <w:r w:rsidRPr="00147B6B">
        <w:rPr>
          <w:rFonts w:asciiTheme="majorBidi" w:eastAsia="Calibri" w:hAnsiTheme="majorBidi" w:cstheme="majorBidi"/>
          <w:noProof/>
          <w:sz w:val="24"/>
          <w:szCs w:val="24"/>
          <w:lang w:val="fr-FR" w:eastAsia="fr-FR"/>
        </w:rPr>
        <w:drawing>
          <wp:inline distT="0" distB="0" distL="0" distR="0" wp14:anchorId="1D5EC8F9" wp14:editId="5850C45C">
            <wp:extent cx="5505450" cy="3171825"/>
            <wp:effectExtent l="0" t="0" r="0"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854FFF" w:rsidRPr="00004642">
        <w:rPr>
          <w:rFonts w:asciiTheme="majorBidi" w:eastAsia="Calibri" w:hAnsiTheme="majorBidi" w:cstheme="majorBidi"/>
          <w:b/>
          <w:bCs/>
          <w:sz w:val="24"/>
          <w:szCs w:val="24"/>
          <w:lang w:bidi="ar-DZ"/>
        </w:rPr>
        <w:t>Figure 8.</w:t>
      </w:r>
      <w:r w:rsidR="00854FFF" w:rsidRPr="00004642">
        <w:rPr>
          <w:rFonts w:asciiTheme="majorBidi" w:eastAsia="Calibri" w:hAnsiTheme="majorBidi" w:cstheme="majorBidi"/>
          <w:sz w:val="28"/>
          <w:szCs w:val="28"/>
          <w:lang w:bidi="ar-DZ"/>
        </w:rPr>
        <w:t xml:space="preserve"> </w:t>
      </w:r>
      <w:r w:rsidR="00B515A5">
        <w:rPr>
          <w:rFonts w:asciiTheme="majorBidi" w:eastAsia="Calibri" w:hAnsiTheme="majorBidi" w:cstheme="majorBidi"/>
          <w:sz w:val="24"/>
          <w:szCs w:val="24"/>
          <w:lang w:bidi="ar-DZ"/>
        </w:rPr>
        <w:t>Pre-t</w:t>
      </w:r>
      <w:r w:rsidR="009F6F24" w:rsidRPr="00004642">
        <w:rPr>
          <w:rFonts w:asciiTheme="majorBidi" w:eastAsia="Calibri" w:hAnsiTheme="majorBidi" w:cstheme="majorBidi"/>
          <w:sz w:val="24"/>
          <w:szCs w:val="24"/>
          <w:lang w:bidi="ar-DZ"/>
        </w:rPr>
        <w:t xml:space="preserve">est </w:t>
      </w:r>
      <w:r w:rsidR="00854FFF" w:rsidRPr="00004642">
        <w:rPr>
          <w:rFonts w:asciiTheme="majorBidi" w:eastAsia="Calibri" w:hAnsiTheme="majorBidi" w:cstheme="majorBidi"/>
          <w:sz w:val="24"/>
          <w:szCs w:val="24"/>
          <w:lang w:bidi="ar-DZ"/>
        </w:rPr>
        <w:t>Text Comprehension</w:t>
      </w:r>
    </w:p>
    <w:p w14:paraId="02BB7F95" w14:textId="77777777" w:rsidR="00147B6B" w:rsidRPr="00004642" w:rsidRDefault="00147B6B" w:rsidP="00147B6B">
      <w:pPr>
        <w:tabs>
          <w:tab w:val="left" w:pos="1215"/>
        </w:tabs>
        <w:spacing w:line="480" w:lineRule="auto"/>
        <w:jc w:val="both"/>
        <w:rPr>
          <w:rFonts w:asciiTheme="majorBidi" w:eastAsia="Calibri" w:hAnsiTheme="majorBidi" w:cstheme="majorBidi"/>
          <w:b/>
          <w:bCs/>
          <w:sz w:val="28"/>
          <w:szCs w:val="28"/>
          <w:lang w:bidi="ar-DZ"/>
        </w:rPr>
      </w:pPr>
      <w:r w:rsidRPr="00004642">
        <w:rPr>
          <w:rFonts w:asciiTheme="majorBidi" w:eastAsia="Calibri" w:hAnsiTheme="majorBidi" w:cstheme="majorBidi"/>
          <w:b/>
          <w:bCs/>
          <w:sz w:val="28"/>
          <w:szCs w:val="28"/>
          <w:lang w:bidi="ar-DZ"/>
        </w:rPr>
        <w:lastRenderedPageBreak/>
        <w:t xml:space="preserve">1.2 Strategies: </w:t>
      </w:r>
    </w:p>
    <w:p w14:paraId="6E1A2E0D" w14:textId="77777777" w:rsidR="00147B6B" w:rsidRPr="00004642" w:rsidRDefault="004A45CE" w:rsidP="004A45CE">
      <w:pPr>
        <w:tabs>
          <w:tab w:val="left" w:pos="1215"/>
        </w:tabs>
        <w:spacing w:line="480" w:lineRule="auto"/>
        <w:jc w:val="both"/>
        <w:rPr>
          <w:rFonts w:asciiTheme="majorBidi" w:eastAsia="Calibri" w:hAnsiTheme="majorBidi" w:cstheme="majorBidi"/>
          <w:sz w:val="24"/>
          <w:szCs w:val="24"/>
          <w:lang w:bidi="ar-DZ"/>
        </w:rPr>
      </w:pPr>
      <w:r w:rsidRPr="00004642">
        <w:rPr>
          <w:rFonts w:asciiTheme="majorBidi" w:eastAsia="Calibri" w:hAnsiTheme="majorBidi" w:cstheme="majorBidi"/>
          <w:sz w:val="24"/>
          <w:szCs w:val="24"/>
          <w:lang w:bidi="ar-DZ"/>
        </w:rPr>
        <w:t xml:space="preserve">     </w:t>
      </w:r>
      <w:r w:rsidR="00147B6B" w:rsidRPr="00004642">
        <w:rPr>
          <w:rFonts w:asciiTheme="majorBidi" w:eastAsia="Calibri" w:hAnsiTheme="majorBidi" w:cstheme="majorBidi"/>
          <w:sz w:val="24"/>
          <w:szCs w:val="24"/>
          <w:lang w:bidi="ar-DZ"/>
        </w:rPr>
        <w:t>Students who were successful in understa</w:t>
      </w:r>
      <w:r w:rsidR="009D2D0F" w:rsidRPr="00004642">
        <w:rPr>
          <w:rFonts w:asciiTheme="majorBidi" w:eastAsia="Calibri" w:hAnsiTheme="majorBidi" w:cstheme="majorBidi"/>
          <w:sz w:val="24"/>
          <w:szCs w:val="24"/>
          <w:lang w:bidi="ar-DZ"/>
        </w:rPr>
        <w:t>nding the text, such predicting and skimming</w:t>
      </w:r>
      <w:r w:rsidR="00147B6B" w:rsidRPr="00004642">
        <w:rPr>
          <w:rFonts w:asciiTheme="majorBidi" w:eastAsia="Calibri" w:hAnsiTheme="majorBidi" w:cstheme="majorBidi"/>
          <w:sz w:val="24"/>
          <w:szCs w:val="24"/>
          <w:lang w:bidi="ar-DZ"/>
        </w:rPr>
        <w:t xml:space="preserve"> were the strategies adopted by them to answer the first and second text que</w:t>
      </w:r>
      <w:r w:rsidR="00C95E0B" w:rsidRPr="00004642">
        <w:rPr>
          <w:rFonts w:asciiTheme="majorBidi" w:eastAsia="Calibri" w:hAnsiTheme="majorBidi" w:cstheme="majorBidi"/>
          <w:sz w:val="24"/>
          <w:szCs w:val="24"/>
          <w:lang w:bidi="ar-DZ"/>
        </w:rPr>
        <w:t>stions correctly.</w:t>
      </w:r>
      <w:r w:rsidRPr="00004642">
        <w:rPr>
          <w:rFonts w:asciiTheme="majorBidi" w:eastAsia="Calibri" w:hAnsiTheme="majorBidi" w:cstheme="majorBidi"/>
          <w:sz w:val="24"/>
          <w:szCs w:val="24"/>
          <w:lang w:bidi="ar-DZ"/>
        </w:rPr>
        <w:t xml:space="preserve"> </w:t>
      </w:r>
      <w:r w:rsidR="003570E5" w:rsidRPr="00004642">
        <w:rPr>
          <w:rFonts w:asciiTheme="majorBidi" w:eastAsia="Calibri" w:hAnsiTheme="majorBidi" w:cstheme="majorBidi"/>
          <w:sz w:val="24"/>
          <w:szCs w:val="24"/>
          <w:lang w:bidi="ar-DZ"/>
        </w:rPr>
        <w:t>The two g</w:t>
      </w:r>
      <w:r w:rsidR="00147B6B" w:rsidRPr="00004642">
        <w:rPr>
          <w:rFonts w:asciiTheme="majorBidi" w:eastAsia="Calibri" w:hAnsiTheme="majorBidi" w:cstheme="majorBidi"/>
          <w:sz w:val="24"/>
          <w:szCs w:val="24"/>
          <w:lang w:bidi="ar-DZ"/>
        </w:rPr>
        <w:t>irls answered correctly using predicting str</w:t>
      </w:r>
      <w:r w:rsidR="003570E5" w:rsidRPr="00004642">
        <w:rPr>
          <w:rFonts w:asciiTheme="majorBidi" w:eastAsia="Calibri" w:hAnsiTheme="majorBidi" w:cstheme="majorBidi"/>
          <w:sz w:val="24"/>
          <w:szCs w:val="24"/>
          <w:lang w:bidi="ar-DZ"/>
        </w:rPr>
        <w:t>ategy and two out of four</w:t>
      </w:r>
      <w:r w:rsidR="00147B6B" w:rsidRPr="00004642">
        <w:rPr>
          <w:rFonts w:asciiTheme="majorBidi" w:eastAsia="Calibri" w:hAnsiTheme="majorBidi" w:cstheme="majorBidi"/>
          <w:sz w:val="24"/>
          <w:szCs w:val="24"/>
          <w:lang w:bidi="ar-DZ"/>
        </w:rPr>
        <w:t xml:space="preserve"> </w:t>
      </w:r>
      <w:r w:rsidR="003570E5" w:rsidRPr="00004642">
        <w:rPr>
          <w:rFonts w:asciiTheme="majorBidi" w:eastAsia="Calibri" w:hAnsiTheme="majorBidi" w:cstheme="majorBidi"/>
          <w:sz w:val="24"/>
          <w:szCs w:val="24"/>
          <w:lang w:bidi="ar-DZ"/>
        </w:rPr>
        <w:t xml:space="preserve">of </w:t>
      </w:r>
      <w:r w:rsidR="00147B6B" w:rsidRPr="00004642">
        <w:rPr>
          <w:rFonts w:asciiTheme="majorBidi" w:eastAsia="Calibri" w:hAnsiTheme="majorBidi" w:cstheme="majorBidi"/>
          <w:sz w:val="24"/>
          <w:szCs w:val="24"/>
          <w:lang w:bidi="ar-DZ"/>
        </w:rPr>
        <w:t>boys based on predicting, one of them answ</w:t>
      </w:r>
      <w:r w:rsidR="003570E5" w:rsidRPr="00004642">
        <w:rPr>
          <w:rFonts w:asciiTheme="majorBidi" w:eastAsia="Calibri" w:hAnsiTheme="majorBidi" w:cstheme="majorBidi"/>
          <w:sz w:val="24"/>
          <w:szCs w:val="24"/>
          <w:lang w:bidi="ar-DZ"/>
        </w:rPr>
        <w:t>ered correctly and the others were</w:t>
      </w:r>
      <w:r w:rsidR="00147B6B" w:rsidRPr="00004642">
        <w:rPr>
          <w:rFonts w:asciiTheme="majorBidi" w:eastAsia="Calibri" w:hAnsiTheme="majorBidi" w:cstheme="majorBidi"/>
          <w:sz w:val="24"/>
          <w:szCs w:val="24"/>
          <w:lang w:bidi="ar-DZ"/>
        </w:rPr>
        <w:t xml:space="preserve"> close to. The result is 66.67% of the students get the techniques. About gender division, 100% of females succeeded in using the predicting and skimming strategies and the half of percentage concerning males 50%. To answer the remaining questions of the text, the students moved around the text by navigating from top-down and bottom-up with the percentage 100%. While 33.33% they did not get the correct answers to some questions.</w:t>
      </w:r>
    </w:p>
    <w:p w14:paraId="7D658808" w14:textId="77777777" w:rsidR="00147B6B" w:rsidRPr="00147B6B" w:rsidRDefault="00147B6B" w:rsidP="00147B6B">
      <w:pPr>
        <w:tabs>
          <w:tab w:val="left" w:pos="1215"/>
        </w:tabs>
        <w:spacing w:line="480" w:lineRule="auto"/>
        <w:rPr>
          <w:rFonts w:asciiTheme="majorBidi" w:eastAsia="Calibri" w:hAnsiTheme="majorBidi" w:cstheme="majorBidi"/>
          <w:sz w:val="24"/>
          <w:szCs w:val="24"/>
          <w:lang w:bidi="ar-DZ"/>
        </w:rPr>
      </w:pPr>
      <w:r w:rsidRPr="00147B6B">
        <w:rPr>
          <w:rFonts w:asciiTheme="majorBidi" w:eastAsia="Calibri" w:hAnsiTheme="majorBidi" w:cstheme="majorBidi"/>
          <w:noProof/>
          <w:sz w:val="24"/>
          <w:szCs w:val="24"/>
          <w:lang w:val="fr-FR" w:eastAsia="fr-FR"/>
        </w:rPr>
        <w:drawing>
          <wp:inline distT="0" distB="0" distL="0" distR="0" wp14:anchorId="2D89D756" wp14:editId="1C16D6E3">
            <wp:extent cx="5572125" cy="2571750"/>
            <wp:effectExtent l="0" t="0" r="0"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B208D9F" w14:textId="77777777" w:rsidR="00854FFF" w:rsidRPr="00004642" w:rsidRDefault="00854FFF" w:rsidP="00147B6B">
      <w:pPr>
        <w:tabs>
          <w:tab w:val="left" w:pos="1215"/>
        </w:tabs>
        <w:spacing w:line="480" w:lineRule="auto"/>
        <w:jc w:val="both"/>
        <w:rPr>
          <w:rFonts w:asciiTheme="majorBidi" w:eastAsia="Calibri" w:hAnsiTheme="majorBidi" w:cstheme="majorBidi"/>
          <w:sz w:val="24"/>
          <w:szCs w:val="24"/>
          <w:lang w:bidi="ar-DZ"/>
        </w:rPr>
      </w:pPr>
      <w:r w:rsidRPr="00004642">
        <w:rPr>
          <w:rFonts w:asciiTheme="majorBidi" w:eastAsia="Calibri" w:hAnsiTheme="majorBidi" w:cstheme="majorBidi"/>
          <w:b/>
          <w:bCs/>
          <w:sz w:val="24"/>
          <w:szCs w:val="24"/>
        </w:rPr>
        <w:t>Figure 9.</w:t>
      </w:r>
      <w:r w:rsidRPr="00004642">
        <w:rPr>
          <w:rFonts w:asciiTheme="majorBidi" w:eastAsia="Calibri" w:hAnsiTheme="majorBidi" w:cstheme="majorBidi"/>
          <w:sz w:val="24"/>
          <w:szCs w:val="24"/>
        </w:rPr>
        <w:t xml:space="preserve"> The Use of Predicting and Skimming </w:t>
      </w:r>
      <w:r w:rsidR="00B515A5">
        <w:rPr>
          <w:rFonts w:asciiTheme="majorBidi" w:eastAsia="Calibri" w:hAnsiTheme="majorBidi" w:cstheme="majorBidi"/>
          <w:sz w:val="24"/>
          <w:szCs w:val="24"/>
          <w:lang w:bidi="ar-DZ"/>
        </w:rPr>
        <w:t xml:space="preserve">&amp; Bottom up and Top </w:t>
      </w:r>
      <w:r w:rsidRPr="00004642">
        <w:rPr>
          <w:rFonts w:asciiTheme="majorBidi" w:eastAsia="Calibri" w:hAnsiTheme="majorBidi" w:cstheme="majorBidi"/>
          <w:sz w:val="24"/>
          <w:szCs w:val="24"/>
          <w:lang w:bidi="ar-DZ"/>
        </w:rPr>
        <w:t>down</w:t>
      </w:r>
    </w:p>
    <w:p w14:paraId="6AE5EA32" w14:textId="77777777" w:rsidR="00EE1B83" w:rsidRPr="00004642" w:rsidRDefault="0018214F" w:rsidP="00147B6B">
      <w:pPr>
        <w:tabs>
          <w:tab w:val="left" w:pos="1215"/>
        </w:tabs>
        <w:spacing w:line="480" w:lineRule="auto"/>
        <w:jc w:val="both"/>
        <w:rPr>
          <w:rFonts w:asciiTheme="majorBidi" w:eastAsia="Calibri" w:hAnsiTheme="majorBidi" w:cstheme="majorBidi"/>
          <w:sz w:val="24"/>
          <w:szCs w:val="24"/>
          <w:lang w:bidi="ar-DZ"/>
        </w:rPr>
      </w:pPr>
      <w:r w:rsidRPr="00004642">
        <w:rPr>
          <w:rFonts w:asciiTheme="majorBidi" w:eastAsia="Calibri" w:hAnsiTheme="majorBidi" w:cstheme="majorBidi"/>
          <w:sz w:val="24"/>
          <w:szCs w:val="24"/>
          <w:lang w:bidi="ar-DZ"/>
        </w:rPr>
        <w:t>I</w:t>
      </w:r>
      <w:r w:rsidR="00EE1B83" w:rsidRPr="00004642">
        <w:rPr>
          <w:rFonts w:asciiTheme="majorBidi" w:eastAsia="Calibri" w:hAnsiTheme="majorBidi" w:cstheme="majorBidi"/>
          <w:sz w:val="24"/>
          <w:szCs w:val="24"/>
          <w:lang w:bidi="ar-DZ"/>
        </w:rPr>
        <w:t xml:space="preserve">t is concluded that from the above percentages, it may that 100% of girls </w:t>
      </w:r>
      <w:r w:rsidRPr="00004642">
        <w:rPr>
          <w:rFonts w:asciiTheme="majorBidi" w:eastAsia="Calibri" w:hAnsiTheme="majorBidi" w:cstheme="majorBidi"/>
          <w:sz w:val="24"/>
          <w:szCs w:val="24"/>
          <w:lang w:bidi="ar-DZ"/>
        </w:rPr>
        <w:t>succeed</w:t>
      </w:r>
      <w:r w:rsidR="00EE1B83" w:rsidRPr="00004642">
        <w:rPr>
          <w:rFonts w:asciiTheme="majorBidi" w:eastAsia="Calibri" w:hAnsiTheme="majorBidi" w:cstheme="majorBidi"/>
          <w:sz w:val="24"/>
          <w:szCs w:val="24"/>
          <w:lang w:bidi="ar-DZ"/>
        </w:rPr>
        <w:t xml:space="preserve"> to answer the questions </w:t>
      </w:r>
      <w:r w:rsidRPr="00004642">
        <w:rPr>
          <w:rFonts w:asciiTheme="majorBidi" w:eastAsia="Calibri" w:hAnsiTheme="majorBidi" w:cstheme="majorBidi"/>
          <w:sz w:val="24"/>
          <w:szCs w:val="24"/>
          <w:lang w:bidi="ar-DZ"/>
        </w:rPr>
        <w:t>through mastering skimming technique as the 50% of boys failed to master this technique.</w:t>
      </w:r>
    </w:p>
    <w:p w14:paraId="11566D6A" w14:textId="77777777" w:rsidR="004A45CE" w:rsidRPr="00004642" w:rsidRDefault="004A45CE" w:rsidP="00147B6B">
      <w:pPr>
        <w:tabs>
          <w:tab w:val="left" w:pos="1215"/>
        </w:tabs>
        <w:spacing w:line="480" w:lineRule="auto"/>
        <w:jc w:val="both"/>
        <w:rPr>
          <w:rFonts w:asciiTheme="majorBidi" w:eastAsia="Calibri" w:hAnsiTheme="majorBidi" w:cstheme="majorBidi"/>
          <w:sz w:val="24"/>
          <w:szCs w:val="24"/>
          <w:lang w:bidi="ar-DZ"/>
        </w:rPr>
      </w:pPr>
    </w:p>
    <w:p w14:paraId="3BB028B1" w14:textId="77777777" w:rsidR="003C016E" w:rsidRPr="00004642" w:rsidRDefault="003C016E" w:rsidP="00147B6B">
      <w:pPr>
        <w:tabs>
          <w:tab w:val="left" w:pos="1215"/>
        </w:tabs>
        <w:spacing w:line="480" w:lineRule="auto"/>
        <w:jc w:val="both"/>
        <w:rPr>
          <w:rFonts w:asciiTheme="majorBidi" w:eastAsia="Calibri" w:hAnsiTheme="majorBidi" w:cstheme="majorBidi"/>
          <w:b/>
          <w:bCs/>
          <w:sz w:val="28"/>
          <w:szCs w:val="28"/>
        </w:rPr>
      </w:pPr>
    </w:p>
    <w:p w14:paraId="7015D614" w14:textId="77777777" w:rsidR="00147B6B" w:rsidRPr="00147B6B" w:rsidRDefault="00147B6B" w:rsidP="00147B6B">
      <w:pPr>
        <w:tabs>
          <w:tab w:val="left" w:pos="1215"/>
        </w:tabs>
        <w:spacing w:line="480" w:lineRule="auto"/>
        <w:jc w:val="both"/>
        <w:rPr>
          <w:rFonts w:asciiTheme="majorBidi" w:eastAsia="Calibri" w:hAnsiTheme="majorBidi" w:cstheme="majorBidi"/>
          <w:b/>
          <w:bCs/>
          <w:sz w:val="28"/>
          <w:szCs w:val="28"/>
          <w:rtl/>
        </w:rPr>
      </w:pPr>
      <w:r w:rsidRPr="00004642">
        <w:rPr>
          <w:rFonts w:asciiTheme="majorBidi" w:eastAsia="Calibri" w:hAnsiTheme="majorBidi" w:cstheme="majorBidi"/>
          <w:b/>
          <w:bCs/>
          <w:sz w:val="28"/>
          <w:szCs w:val="28"/>
        </w:rPr>
        <w:lastRenderedPageBreak/>
        <w:t>2. Mediated Teaching of Metacognitive Reading Strategies:</w:t>
      </w:r>
    </w:p>
    <w:p w14:paraId="10C2BDEC" w14:textId="77777777" w:rsidR="00147B6B" w:rsidRPr="00004642" w:rsidRDefault="004A45CE" w:rsidP="00147B6B">
      <w:pPr>
        <w:tabs>
          <w:tab w:val="left" w:pos="1215"/>
        </w:tabs>
        <w:spacing w:line="480" w:lineRule="auto"/>
        <w:jc w:val="both"/>
        <w:rPr>
          <w:rFonts w:asciiTheme="majorBidi" w:eastAsia="Calibri" w:hAnsiTheme="majorBidi" w:cstheme="majorBidi"/>
          <w:sz w:val="24"/>
          <w:szCs w:val="24"/>
          <w:lang w:bidi="ar-DZ"/>
        </w:rPr>
      </w:pPr>
      <w:r w:rsidRPr="00004642">
        <w:rPr>
          <w:rFonts w:asciiTheme="majorBidi" w:eastAsia="Calibri" w:hAnsiTheme="majorBidi" w:cstheme="majorBidi"/>
          <w:sz w:val="24"/>
          <w:szCs w:val="24"/>
        </w:rPr>
        <w:t xml:space="preserve">     </w:t>
      </w:r>
      <w:r w:rsidR="00147B6B" w:rsidRPr="00004642">
        <w:rPr>
          <w:rFonts w:asciiTheme="majorBidi" w:eastAsia="Calibri" w:hAnsiTheme="majorBidi" w:cstheme="majorBidi"/>
          <w:sz w:val="24"/>
          <w:szCs w:val="24"/>
        </w:rPr>
        <w:t>In this session,</w:t>
      </w:r>
      <w:r w:rsidR="00147B6B" w:rsidRPr="00004642">
        <w:rPr>
          <w:rFonts w:asciiTheme="majorBidi" w:eastAsia="Calibri" w:hAnsiTheme="majorBidi" w:cstheme="majorBidi"/>
          <w:sz w:val="24"/>
          <w:szCs w:val="24"/>
          <w:lang w:bidi="ar-DZ"/>
        </w:rPr>
        <w:t xml:space="preserve"> the strategies were taught through three stages, each stage included a strategy. At the end, the conclusion was drawn, which is that </w:t>
      </w:r>
      <w:r w:rsidR="00147B6B" w:rsidRPr="00147B6B">
        <w:rPr>
          <w:rFonts w:asciiTheme="majorBidi" w:eastAsia="Calibri" w:hAnsiTheme="majorBidi" w:cstheme="majorBidi"/>
          <w:sz w:val="24"/>
          <w:szCs w:val="24"/>
          <w:rtl/>
          <w:lang w:bidi="ar-DZ"/>
        </w:rPr>
        <w:t>66.6</w:t>
      </w:r>
      <w:r w:rsidR="00147B6B" w:rsidRPr="00004642">
        <w:rPr>
          <w:rFonts w:asciiTheme="majorBidi" w:eastAsia="Calibri" w:hAnsiTheme="majorBidi" w:cstheme="majorBidi"/>
          <w:sz w:val="24"/>
          <w:szCs w:val="24"/>
          <w:lang w:bidi="ar-DZ"/>
        </w:rPr>
        <w:t>7% of the students fully understood the lesson, females 50% and Males 75%. Through the questionnaire, the results show that 83.33% of students agree mediated teaching is helpful to them.</w:t>
      </w:r>
      <w:r w:rsidR="003C0ECA" w:rsidRPr="00004642">
        <w:rPr>
          <w:rFonts w:asciiTheme="majorBidi" w:eastAsia="Calibri" w:hAnsiTheme="majorBidi" w:cstheme="majorBidi"/>
          <w:sz w:val="24"/>
          <w:szCs w:val="24"/>
          <w:lang w:bidi="ar-DZ"/>
        </w:rPr>
        <w:t xml:space="preserve"> (See p. 45)</w:t>
      </w:r>
    </w:p>
    <w:p w14:paraId="19FCB591" w14:textId="77777777" w:rsidR="00147B6B" w:rsidRPr="00004642" w:rsidRDefault="00147B6B" w:rsidP="00147B6B">
      <w:pPr>
        <w:tabs>
          <w:tab w:val="left" w:pos="1215"/>
        </w:tabs>
        <w:spacing w:line="480" w:lineRule="auto"/>
        <w:jc w:val="both"/>
        <w:rPr>
          <w:rFonts w:asciiTheme="majorBidi" w:eastAsia="Calibri" w:hAnsiTheme="majorBidi" w:cstheme="majorBidi"/>
          <w:b/>
          <w:bCs/>
          <w:sz w:val="24"/>
          <w:szCs w:val="24"/>
          <w:lang w:bidi="ar-DZ"/>
        </w:rPr>
      </w:pPr>
      <w:r w:rsidRPr="00004642">
        <w:rPr>
          <w:rFonts w:asciiTheme="majorBidi" w:eastAsia="Calibri" w:hAnsiTheme="majorBidi" w:cstheme="majorBidi"/>
          <w:b/>
          <w:bCs/>
          <w:sz w:val="24"/>
          <w:szCs w:val="24"/>
          <w:lang w:bidi="ar-DZ"/>
        </w:rPr>
        <w:t>2.1 Planning:</w:t>
      </w:r>
    </w:p>
    <w:p w14:paraId="0ECE4350" w14:textId="77777777" w:rsidR="00147B6B" w:rsidRPr="00004642" w:rsidRDefault="004A45CE" w:rsidP="00147B6B">
      <w:pPr>
        <w:tabs>
          <w:tab w:val="left" w:pos="1215"/>
        </w:tabs>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 xml:space="preserve">     </w:t>
      </w:r>
      <w:r w:rsidR="00147B6B" w:rsidRPr="00004642">
        <w:rPr>
          <w:rFonts w:asciiTheme="majorBidi" w:eastAsia="Calibri" w:hAnsiTheme="majorBidi" w:cstheme="majorBidi"/>
          <w:sz w:val="24"/>
          <w:szCs w:val="24"/>
        </w:rPr>
        <w:t>Text passages are presented to the participant,</w:t>
      </w:r>
      <w:r w:rsidR="00147B6B" w:rsidRPr="00147B6B">
        <w:rPr>
          <w:rFonts w:asciiTheme="majorBidi" w:eastAsia="Calibri" w:hAnsiTheme="majorBidi" w:cstheme="majorBidi"/>
          <w:sz w:val="24"/>
          <w:szCs w:val="24"/>
          <w:rtl/>
        </w:rPr>
        <w:t xml:space="preserve"> </w:t>
      </w:r>
      <w:r w:rsidR="00147B6B" w:rsidRPr="00004642">
        <w:rPr>
          <w:rFonts w:asciiTheme="majorBidi" w:eastAsia="Calibri" w:hAnsiTheme="majorBidi" w:cstheme="majorBidi"/>
          <w:sz w:val="24"/>
          <w:szCs w:val="24"/>
        </w:rPr>
        <w:t>after drafting an internal monologue, followed by two questions that the student must ask himself. The first question is “Through the title of the text, do I feel confident that I will be able to understand the text? May I know what this text is about</w:t>
      </w:r>
      <w:proofErr w:type="gramStart"/>
      <w:r w:rsidR="00147B6B" w:rsidRPr="00004642">
        <w:rPr>
          <w:rFonts w:asciiTheme="majorBidi" w:eastAsia="Calibri" w:hAnsiTheme="majorBidi" w:cstheme="majorBidi"/>
          <w:sz w:val="24"/>
          <w:szCs w:val="24"/>
        </w:rPr>
        <w:t>?</w:t>
      </w:r>
      <w:r w:rsidR="00FA1920" w:rsidRPr="00004642">
        <w:rPr>
          <w:rFonts w:asciiTheme="majorBidi" w:eastAsia="Calibri" w:hAnsiTheme="majorBidi" w:cstheme="majorBidi"/>
          <w:sz w:val="24"/>
          <w:szCs w:val="24"/>
        </w:rPr>
        <w:t xml:space="preserve"> </w:t>
      </w:r>
      <w:r w:rsidR="00147B6B" w:rsidRPr="00004642">
        <w:rPr>
          <w:rFonts w:asciiTheme="majorBidi" w:eastAsia="Calibri" w:hAnsiTheme="majorBidi" w:cstheme="majorBidi"/>
          <w:sz w:val="24"/>
          <w:szCs w:val="24"/>
        </w:rPr>
        <w:t>”</w:t>
      </w:r>
      <w:proofErr w:type="gramEnd"/>
      <w:r w:rsidR="00147B6B" w:rsidRPr="00004642">
        <w:rPr>
          <w:rFonts w:asciiTheme="majorBidi" w:eastAsia="Calibri" w:hAnsiTheme="majorBidi" w:cstheme="majorBidi"/>
          <w:sz w:val="24"/>
          <w:szCs w:val="24"/>
        </w:rPr>
        <w:t>. The results show that 100% of male adopted the planning strategy successfully and 50% of girls adopted it.</w:t>
      </w:r>
    </w:p>
    <w:p w14:paraId="19F8FA0E" w14:textId="77777777" w:rsidR="00147B6B" w:rsidRPr="00004642" w:rsidRDefault="00147B6B" w:rsidP="00147B6B">
      <w:pPr>
        <w:tabs>
          <w:tab w:val="left" w:pos="1215"/>
        </w:tabs>
        <w:spacing w:line="480" w:lineRule="auto"/>
        <w:jc w:val="both"/>
        <w:rPr>
          <w:rFonts w:asciiTheme="majorBidi" w:eastAsia="Calibri" w:hAnsiTheme="majorBidi" w:cstheme="majorBidi"/>
          <w:b/>
          <w:bCs/>
          <w:sz w:val="24"/>
          <w:szCs w:val="24"/>
        </w:rPr>
      </w:pPr>
      <w:r w:rsidRPr="00004642">
        <w:rPr>
          <w:rFonts w:asciiTheme="majorBidi" w:eastAsia="Calibri" w:hAnsiTheme="majorBidi" w:cstheme="majorBidi"/>
          <w:b/>
          <w:bCs/>
          <w:sz w:val="24"/>
          <w:szCs w:val="24"/>
        </w:rPr>
        <w:t>2.2 Monitoring:</w:t>
      </w:r>
    </w:p>
    <w:p w14:paraId="7F9DA214" w14:textId="77777777" w:rsidR="00147B6B" w:rsidRPr="00004642" w:rsidRDefault="004A45CE" w:rsidP="00147B6B">
      <w:pPr>
        <w:tabs>
          <w:tab w:val="left" w:pos="1215"/>
        </w:tabs>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 xml:space="preserve">     </w:t>
      </w:r>
      <w:r w:rsidR="00147B6B" w:rsidRPr="00004642">
        <w:rPr>
          <w:rFonts w:asciiTheme="majorBidi" w:eastAsia="Calibri" w:hAnsiTheme="majorBidi" w:cstheme="majorBidi"/>
          <w:sz w:val="24"/>
          <w:szCs w:val="24"/>
        </w:rPr>
        <w:t>While reading, the readers required to think about their thinking and ask their self “Do I understand what I just read? If not, then what strategies can I use</w:t>
      </w:r>
      <w:r w:rsidR="00147B6B" w:rsidRPr="00004642">
        <w:rPr>
          <w:rFonts w:asciiTheme="majorBidi" w:eastAsia="Calibri" w:hAnsiTheme="majorBidi" w:cstheme="majorBidi"/>
          <w:sz w:val="24"/>
          <w:szCs w:val="24"/>
          <w:lang w:bidi="ar-DZ"/>
        </w:rPr>
        <w:t>?</w:t>
      </w:r>
      <w:r w:rsidR="00147B6B" w:rsidRPr="00004642">
        <w:rPr>
          <w:rFonts w:asciiTheme="majorBidi" w:eastAsia="Calibri" w:hAnsiTheme="majorBidi" w:cstheme="majorBidi"/>
          <w:sz w:val="24"/>
          <w:szCs w:val="24"/>
        </w:rPr>
        <w:t>” </w:t>
      </w:r>
    </w:p>
    <w:p w14:paraId="5D5FE5E8" w14:textId="77777777" w:rsidR="00147B6B" w:rsidRPr="00004642" w:rsidRDefault="00147B6B" w:rsidP="00147B6B">
      <w:pPr>
        <w:tabs>
          <w:tab w:val="left" w:pos="1215"/>
        </w:tabs>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The results show that majority of the students succeeded to think about their thinking with 75% of males and 100% of females. That is to mean students started easily to digest the information provided.</w:t>
      </w:r>
    </w:p>
    <w:p w14:paraId="4303CCDF" w14:textId="77777777" w:rsidR="00147B6B" w:rsidRPr="00004642" w:rsidRDefault="00147B6B" w:rsidP="00147B6B">
      <w:pPr>
        <w:tabs>
          <w:tab w:val="left" w:pos="1215"/>
        </w:tabs>
        <w:spacing w:line="480" w:lineRule="auto"/>
        <w:jc w:val="both"/>
        <w:rPr>
          <w:rFonts w:asciiTheme="majorBidi" w:eastAsia="Calibri" w:hAnsiTheme="majorBidi" w:cstheme="majorBidi"/>
          <w:b/>
          <w:bCs/>
          <w:sz w:val="24"/>
          <w:szCs w:val="24"/>
        </w:rPr>
      </w:pPr>
      <w:r w:rsidRPr="00004642">
        <w:rPr>
          <w:rFonts w:asciiTheme="majorBidi" w:eastAsia="Calibri" w:hAnsiTheme="majorBidi" w:cstheme="majorBidi"/>
          <w:b/>
          <w:bCs/>
          <w:sz w:val="24"/>
          <w:szCs w:val="24"/>
        </w:rPr>
        <w:t>2.3 Evaluating:</w:t>
      </w:r>
    </w:p>
    <w:p w14:paraId="03D76DD1" w14:textId="77777777" w:rsidR="00147B6B" w:rsidRPr="00004642" w:rsidRDefault="004A45CE" w:rsidP="00147B6B">
      <w:pPr>
        <w:tabs>
          <w:tab w:val="left" w:pos="1215"/>
        </w:tabs>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t xml:space="preserve">     </w:t>
      </w:r>
      <w:r w:rsidR="00147B6B" w:rsidRPr="00004642">
        <w:rPr>
          <w:rFonts w:asciiTheme="majorBidi" w:eastAsia="Calibri" w:hAnsiTheme="majorBidi" w:cstheme="majorBidi"/>
          <w:sz w:val="24"/>
          <w:szCs w:val="24"/>
        </w:rPr>
        <w:t>This stage shows that females are the most successful in asking themselves to evaluate their thinking. At the same time, they answered the questions: “what have I previously read that is similar to this text? What questions do I still have on the subject</w:t>
      </w:r>
      <w:proofErr w:type="gramStart"/>
      <w:r w:rsidR="00147B6B" w:rsidRPr="00004642">
        <w:rPr>
          <w:rFonts w:asciiTheme="majorBidi" w:eastAsia="Calibri" w:hAnsiTheme="majorBidi" w:cstheme="majorBidi"/>
          <w:sz w:val="24"/>
          <w:szCs w:val="24"/>
        </w:rPr>
        <w:t>?</w:t>
      </w:r>
      <w:r w:rsidR="00C761FB" w:rsidRPr="00004642">
        <w:rPr>
          <w:rFonts w:asciiTheme="majorBidi" w:eastAsia="Calibri" w:hAnsiTheme="majorBidi" w:cstheme="majorBidi"/>
          <w:sz w:val="24"/>
          <w:szCs w:val="24"/>
        </w:rPr>
        <w:t xml:space="preserve"> </w:t>
      </w:r>
      <w:r w:rsidR="00147B6B" w:rsidRPr="00004642">
        <w:rPr>
          <w:rFonts w:asciiTheme="majorBidi" w:eastAsia="Calibri" w:hAnsiTheme="majorBidi" w:cstheme="majorBidi"/>
          <w:sz w:val="24"/>
          <w:szCs w:val="24"/>
        </w:rPr>
        <w:t>”</w:t>
      </w:r>
      <w:proofErr w:type="gramEnd"/>
      <w:r w:rsidR="00147B6B" w:rsidRPr="00004642">
        <w:rPr>
          <w:rFonts w:asciiTheme="majorBidi" w:eastAsia="Calibri" w:hAnsiTheme="majorBidi" w:cstheme="majorBidi"/>
          <w:sz w:val="24"/>
          <w:szCs w:val="24"/>
        </w:rPr>
        <w:t>.  By 100% of females, comprehend the strategy and 50% of males</w:t>
      </w:r>
      <w:r w:rsidR="00147B6B" w:rsidRPr="00147B6B">
        <w:rPr>
          <w:rFonts w:asciiTheme="majorBidi" w:eastAsia="Calibri" w:hAnsiTheme="majorBidi" w:cstheme="majorBidi"/>
          <w:sz w:val="24"/>
          <w:szCs w:val="24"/>
          <w:rtl/>
        </w:rPr>
        <w:t xml:space="preserve"> </w:t>
      </w:r>
      <w:r w:rsidR="00147B6B" w:rsidRPr="00004642">
        <w:rPr>
          <w:rFonts w:asciiTheme="majorBidi" w:eastAsia="Calibri" w:hAnsiTheme="majorBidi" w:cstheme="majorBidi"/>
          <w:sz w:val="24"/>
          <w:szCs w:val="24"/>
        </w:rPr>
        <w:t xml:space="preserve">comprehend.  </w:t>
      </w:r>
    </w:p>
    <w:p w14:paraId="7A9CA67E" w14:textId="77777777" w:rsidR="00147B6B" w:rsidRPr="00147B6B" w:rsidRDefault="00147B6B" w:rsidP="00147B6B">
      <w:pPr>
        <w:tabs>
          <w:tab w:val="left" w:pos="1215"/>
        </w:tabs>
        <w:spacing w:line="480" w:lineRule="auto"/>
        <w:jc w:val="both"/>
        <w:rPr>
          <w:rFonts w:asciiTheme="majorBidi" w:eastAsia="Calibri" w:hAnsiTheme="majorBidi" w:cstheme="majorBidi"/>
          <w:sz w:val="24"/>
          <w:szCs w:val="24"/>
        </w:rPr>
      </w:pPr>
      <w:r w:rsidRPr="00004642">
        <w:rPr>
          <w:rFonts w:asciiTheme="majorBidi" w:eastAsia="Calibri" w:hAnsiTheme="majorBidi" w:cstheme="majorBidi"/>
          <w:sz w:val="24"/>
          <w:szCs w:val="24"/>
        </w:rPr>
        <w:lastRenderedPageBreak/>
        <w:t xml:space="preserve"> </w:t>
      </w:r>
      <w:r w:rsidRPr="00147B6B">
        <w:rPr>
          <w:rFonts w:asciiTheme="majorBidi" w:eastAsia="Calibri" w:hAnsiTheme="majorBidi" w:cstheme="majorBidi"/>
          <w:noProof/>
          <w:sz w:val="24"/>
          <w:szCs w:val="24"/>
          <w:lang w:val="fr-FR" w:eastAsia="fr-FR"/>
        </w:rPr>
        <w:drawing>
          <wp:inline distT="0" distB="0" distL="0" distR="0" wp14:anchorId="333E715F" wp14:editId="7D90181C">
            <wp:extent cx="5600700" cy="2619375"/>
            <wp:effectExtent l="0" t="0" r="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6AC191F" w14:textId="77777777" w:rsidR="00147B6B" w:rsidRPr="00004642" w:rsidRDefault="00854FFF" w:rsidP="00147B6B">
      <w:pPr>
        <w:tabs>
          <w:tab w:val="left" w:pos="1215"/>
        </w:tabs>
        <w:spacing w:line="480" w:lineRule="auto"/>
        <w:rPr>
          <w:rFonts w:asciiTheme="majorBidi" w:eastAsia="Calibri" w:hAnsiTheme="majorBidi" w:cstheme="majorBidi"/>
          <w:sz w:val="24"/>
          <w:szCs w:val="24"/>
        </w:rPr>
      </w:pPr>
      <w:r w:rsidRPr="00004642">
        <w:rPr>
          <w:rFonts w:asciiTheme="majorBidi" w:eastAsia="Calibri" w:hAnsiTheme="majorBidi" w:cstheme="majorBidi"/>
          <w:b/>
          <w:bCs/>
          <w:sz w:val="24"/>
          <w:szCs w:val="24"/>
        </w:rPr>
        <w:t>Figure</w:t>
      </w:r>
      <w:r w:rsidR="00E04A43" w:rsidRPr="00004642">
        <w:rPr>
          <w:rFonts w:asciiTheme="majorBidi" w:eastAsia="Calibri" w:hAnsiTheme="majorBidi" w:cstheme="majorBidi"/>
          <w:b/>
          <w:bCs/>
          <w:sz w:val="24"/>
          <w:szCs w:val="24"/>
        </w:rPr>
        <w:t xml:space="preserve"> 10</w:t>
      </w:r>
      <w:r w:rsidR="00E04A43" w:rsidRPr="00004642">
        <w:rPr>
          <w:rFonts w:asciiTheme="majorBidi" w:eastAsia="Calibri" w:hAnsiTheme="majorBidi" w:cstheme="majorBidi"/>
          <w:sz w:val="24"/>
          <w:szCs w:val="24"/>
        </w:rPr>
        <w:t>. The Use of Metacognitive Reading Strategies</w:t>
      </w:r>
    </w:p>
    <w:p w14:paraId="734CA315" w14:textId="77777777" w:rsidR="00257767" w:rsidRPr="00004642" w:rsidRDefault="00257767" w:rsidP="00147B6B">
      <w:pPr>
        <w:tabs>
          <w:tab w:val="left" w:pos="1215"/>
        </w:tabs>
        <w:spacing w:line="480" w:lineRule="auto"/>
        <w:rPr>
          <w:rFonts w:asciiTheme="majorBidi" w:eastAsia="Calibri" w:hAnsiTheme="majorBidi" w:cstheme="majorBidi"/>
          <w:sz w:val="24"/>
          <w:szCs w:val="24"/>
        </w:rPr>
      </w:pPr>
      <w:r w:rsidRPr="00004642">
        <w:rPr>
          <w:rFonts w:asciiTheme="majorBidi" w:eastAsia="Calibri" w:hAnsiTheme="majorBidi" w:cstheme="majorBidi"/>
          <w:sz w:val="24"/>
          <w:szCs w:val="24"/>
        </w:rPr>
        <w:t>As a result of t</w:t>
      </w:r>
      <w:r w:rsidR="00D16C05" w:rsidRPr="00004642">
        <w:rPr>
          <w:rFonts w:asciiTheme="majorBidi" w:eastAsia="Calibri" w:hAnsiTheme="majorBidi" w:cstheme="majorBidi"/>
          <w:sz w:val="24"/>
          <w:szCs w:val="24"/>
        </w:rPr>
        <w:t xml:space="preserve">he above numbers, </w:t>
      </w:r>
      <w:r w:rsidRPr="00004642">
        <w:rPr>
          <w:rFonts w:asciiTheme="majorBidi" w:eastAsia="Calibri" w:hAnsiTheme="majorBidi" w:cstheme="majorBidi"/>
          <w:sz w:val="24"/>
          <w:szCs w:val="24"/>
        </w:rPr>
        <w:t>most of the students benefit</w:t>
      </w:r>
      <w:r w:rsidR="00D16C05" w:rsidRPr="00004642">
        <w:rPr>
          <w:rFonts w:asciiTheme="majorBidi" w:eastAsia="Calibri" w:hAnsiTheme="majorBidi" w:cstheme="majorBidi"/>
          <w:sz w:val="24"/>
          <w:szCs w:val="24"/>
        </w:rPr>
        <w:t>ed</w:t>
      </w:r>
      <w:r w:rsidRPr="00004642">
        <w:rPr>
          <w:rFonts w:asciiTheme="majorBidi" w:eastAsia="Calibri" w:hAnsiTheme="majorBidi" w:cstheme="majorBidi"/>
          <w:sz w:val="24"/>
          <w:szCs w:val="24"/>
        </w:rPr>
        <w:t xml:space="preserve"> from mediated teaching </w:t>
      </w:r>
      <w:r w:rsidR="00D16C05" w:rsidRPr="00004642">
        <w:rPr>
          <w:rFonts w:asciiTheme="majorBidi" w:eastAsia="Calibri" w:hAnsiTheme="majorBidi" w:cstheme="majorBidi"/>
          <w:sz w:val="24"/>
          <w:szCs w:val="24"/>
        </w:rPr>
        <w:t>method. They understood how to use metacognitive reading strategies.</w:t>
      </w:r>
    </w:p>
    <w:p w14:paraId="5E196140" w14:textId="77777777" w:rsidR="00147B6B" w:rsidRDefault="00147B6B" w:rsidP="00147B6B">
      <w:pPr>
        <w:tabs>
          <w:tab w:val="left" w:pos="1215"/>
        </w:tabs>
        <w:spacing w:line="480" w:lineRule="auto"/>
        <w:rPr>
          <w:rFonts w:asciiTheme="majorBidi" w:eastAsia="Calibri" w:hAnsiTheme="majorBidi" w:cstheme="majorBidi"/>
          <w:b/>
          <w:bCs/>
          <w:sz w:val="28"/>
          <w:szCs w:val="28"/>
          <w:rtl/>
        </w:rPr>
      </w:pPr>
      <w:r w:rsidRPr="00004642">
        <w:rPr>
          <w:rFonts w:asciiTheme="majorBidi" w:eastAsia="Calibri" w:hAnsiTheme="majorBidi" w:cstheme="majorBidi"/>
          <w:b/>
          <w:bCs/>
          <w:sz w:val="28"/>
          <w:szCs w:val="28"/>
        </w:rPr>
        <w:t>3. Post-test:</w:t>
      </w:r>
    </w:p>
    <w:p w14:paraId="0EB4C193" w14:textId="77777777" w:rsidR="00E74A5E" w:rsidRPr="00004642" w:rsidRDefault="00E74A5E" w:rsidP="00E74A5E">
      <w:pPr>
        <w:tabs>
          <w:tab w:val="left" w:pos="1215"/>
        </w:tabs>
        <w:spacing w:line="480" w:lineRule="auto"/>
        <w:jc w:val="both"/>
        <w:rPr>
          <w:rFonts w:asciiTheme="majorBidi" w:eastAsia="Calibri" w:hAnsiTheme="majorBidi" w:cstheme="majorBidi"/>
          <w:b/>
          <w:bCs/>
          <w:sz w:val="24"/>
          <w:szCs w:val="24"/>
        </w:rPr>
      </w:pPr>
      <w:proofErr w:type="gramStart"/>
      <w:r w:rsidRPr="00E74A5E">
        <w:rPr>
          <w:rFonts w:asciiTheme="majorBidi" w:eastAsia="Calibri" w:hAnsiTheme="majorBidi" w:cstheme="majorBidi" w:hint="cs"/>
          <w:b/>
          <w:bCs/>
          <w:sz w:val="24"/>
          <w:szCs w:val="24"/>
          <w:rtl/>
        </w:rPr>
        <w:t xml:space="preserve">3.1 </w:t>
      </w:r>
      <w:r w:rsidRPr="00004642">
        <w:rPr>
          <w:rFonts w:asciiTheme="majorBidi" w:eastAsia="Calibri" w:hAnsiTheme="majorBidi" w:cstheme="majorBidi"/>
          <w:b/>
          <w:bCs/>
          <w:sz w:val="24"/>
          <w:szCs w:val="24"/>
        </w:rPr>
        <w:t>.</w:t>
      </w:r>
      <w:proofErr w:type="gramEnd"/>
      <w:r w:rsidRPr="00004642">
        <w:rPr>
          <w:rFonts w:asciiTheme="majorBidi" w:eastAsia="Calibri" w:hAnsiTheme="majorBidi" w:cstheme="majorBidi"/>
          <w:b/>
          <w:bCs/>
          <w:sz w:val="24"/>
          <w:szCs w:val="24"/>
        </w:rPr>
        <w:t xml:space="preserve"> Text Comprehension:</w:t>
      </w:r>
    </w:p>
    <w:p w14:paraId="4772D867" w14:textId="77777777" w:rsidR="00E74A5E" w:rsidRPr="00004642" w:rsidRDefault="004A45CE" w:rsidP="00E74A5E">
      <w:pPr>
        <w:tabs>
          <w:tab w:val="left" w:pos="1215"/>
        </w:tabs>
        <w:spacing w:line="480" w:lineRule="auto"/>
        <w:jc w:val="both"/>
        <w:rPr>
          <w:rFonts w:asciiTheme="majorBidi" w:eastAsia="Calibri" w:hAnsiTheme="majorBidi" w:cstheme="majorBidi"/>
          <w:sz w:val="24"/>
          <w:szCs w:val="24"/>
        </w:rPr>
      </w:pPr>
      <w:r>
        <w:rPr>
          <w:rFonts w:asciiTheme="majorBidi" w:eastAsia="Calibri" w:hAnsiTheme="majorBidi" w:cstheme="majorBidi"/>
          <w:sz w:val="24"/>
          <w:szCs w:val="24"/>
          <w:lang w:val="en"/>
        </w:rPr>
        <w:t xml:space="preserve">     </w:t>
      </w:r>
      <w:r w:rsidR="00E74A5E" w:rsidRPr="00A428EA">
        <w:rPr>
          <w:rFonts w:asciiTheme="majorBidi" w:eastAsia="Calibri" w:hAnsiTheme="majorBidi" w:cstheme="majorBidi"/>
          <w:sz w:val="24"/>
          <w:szCs w:val="24"/>
          <w:lang w:val="en"/>
        </w:rPr>
        <w:t xml:space="preserve">This post-test was conducted to test the effectiveness of </w:t>
      </w:r>
      <w:r w:rsidR="00C761FB">
        <w:rPr>
          <w:rFonts w:asciiTheme="majorBidi" w:eastAsia="Calibri" w:hAnsiTheme="majorBidi" w:cstheme="majorBidi"/>
          <w:sz w:val="24"/>
          <w:szCs w:val="24"/>
          <w:lang w:val="en"/>
        </w:rPr>
        <w:t xml:space="preserve">mediated teaching of </w:t>
      </w:r>
      <w:r w:rsidR="00E74A5E" w:rsidRPr="00A428EA">
        <w:rPr>
          <w:rFonts w:asciiTheme="majorBidi" w:eastAsia="Calibri" w:hAnsiTheme="majorBidi" w:cstheme="majorBidi"/>
          <w:sz w:val="24"/>
          <w:szCs w:val="24"/>
          <w:lang w:val="en"/>
        </w:rPr>
        <w:t xml:space="preserve">metacognitive reading strategies on </w:t>
      </w:r>
      <w:r w:rsidR="00513BBF">
        <w:rPr>
          <w:rFonts w:asciiTheme="majorBidi" w:eastAsia="Calibri" w:hAnsiTheme="majorBidi" w:cstheme="majorBidi"/>
          <w:sz w:val="24"/>
          <w:szCs w:val="24"/>
          <w:lang w:val="en"/>
        </w:rPr>
        <w:t xml:space="preserve">blind </w:t>
      </w:r>
      <w:r w:rsidR="00E74A5E" w:rsidRPr="00A428EA">
        <w:rPr>
          <w:rFonts w:asciiTheme="majorBidi" w:eastAsia="Calibri" w:hAnsiTheme="majorBidi" w:cstheme="majorBidi"/>
          <w:sz w:val="24"/>
          <w:szCs w:val="24"/>
          <w:lang w:val="en"/>
        </w:rPr>
        <w:t xml:space="preserve">students' comprehension of the text. This is done by discussing the text and making sure that the students observe whether or not they used the strategies in a timely manner and whether they answered the questions with correct answers or not. The process took place and the results indicated that the text comprehension rate increased very high. In detail, five out of six </w:t>
      </w:r>
      <w:r w:rsidR="00513BBF">
        <w:rPr>
          <w:rFonts w:asciiTheme="majorBidi" w:eastAsia="Calibri" w:hAnsiTheme="majorBidi" w:cstheme="majorBidi"/>
          <w:sz w:val="24"/>
          <w:szCs w:val="24"/>
          <w:lang w:val="en"/>
        </w:rPr>
        <w:t xml:space="preserve">of learners </w:t>
      </w:r>
      <w:r w:rsidR="00E74A5E" w:rsidRPr="00A428EA">
        <w:rPr>
          <w:rFonts w:asciiTheme="majorBidi" w:eastAsia="Calibri" w:hAnsiTheme="majorBidi" w:cstheme="majorBidi"/>
          <w:sz w:val="24"/>
          <w:szCs w:val="24"/>
          <w:lang w:val="en"/>
        </w:rPr>
        <w:t>succeeded in using the strategies correctly, while answering all the questions of the text with correct, varied, and intelligent answers, i.e., 83</w:t>
      </w:r>
      <w:r w:rsidR="00D25363" w:rsidRPr="00A428EA">
        <w:rPr>
          <w:rFonts w:asciiTheme="majorBidi" w:eastAsia="Calibri" w:hAnsiTheme="majorBidi" w:cstheme="majorBidi"/>
          <w:sz w:val="24"/>
          <w:szCs w:val="24"/>
          <w:lang w:val="en"/>
        </w:rPr>
        <w:t>.33</w:t>
      </w:r>
      <w:r w:rsidR="00513BBF">
        <w:rPr>
          <w:rFonts w:asciiTheme="majorBidi" w:eastAsia="Calibri" w:hAnsiTheme="majorBidi" w:cstheme="majorBidi"/>
          <w:sz w:val="24"/>
          <w:szCs w:val="24"/>
          <w:lang w:val="en"/>
        </w:rPr>
        <w:t xml:space="preserve">%. </w:t>
      </w:r>
      <w:r w:rsidR="00513BBF" w:rsidRPr="00A428EA">
        <w:rPr>
          <w:rFonts w:asciiTheme="majorBidi" w:eastAsia="Calibri" w:hAnsiTheme="majorBidi" w:cstheme="majorBidi"/>
          <w:sz w:val="24"/>
          <w:szCs w:val="24"/>
          <w:lang w:val="en"/>
        </w:rPr>
        <w:t>The</w:t>
      </w:r>
      <w:r w:rsidR="00E74A5E" w:rsidRPr="00A428EA">
        <w:rPr>
          <w:rFonts w:asciiTheme="majorBidi" w:eastAsia="Calibri" w:hAnsiTheme="majorBidi" w:cstheme="majorBidi"/>
          <w:sz w:val="24"/>
          <w:szCs w:val="24"/>
          <w:lang w:val="en"/>
        </w:rPr>
        <w:t xml:space="preserve"> remaining percentage </w:t>
      </w:r>
      <w:r w:rsidR="00D25363" w:rsidRPr="00A428EA">
        <w:rPr>
          <w:rFonts w:asciiTheme="majorBidi" w:eastAsia="Calibri" w:hAnsiTheme="majorBidi" w:cstheme="majorBidi"/>
          <w:sz w:val="24"/>
          <w:szCs w:val="24"/>
          <w:lang w:val="en"/>
        </w:rPr>
        <w:t xml:space="preserve">16.67% </w:t>
      </w:r>
      <w:r w:rsidR="00E74A5E" w:rsidRPr="00A428EA">
        <w:rPr>
          <w:rFonts w:asciiTheme="majorBidi" w:eastAsia="Calibri" w:hAnsiTheme="majorBidi" w:cstheme="majorBidi"/>
          <w:sz w:val="24"/>
          <w:szCs w:val="24"/>
          <w:lang w:val="en"/>
        </w:rPr>
        <w:t>is due to the reason the student possesses participation phobia.</w:t>
      </w:r>
    </w:p>
    <w:p w14:paraId="1BE4C382" w14:textId="77777777" w:rsidR="00934D56" w:rsidRPr="00004642" w:rsidRDefault="00934D56" w:rsidP="00934D56">
      <w:pPr>
        <w:rPr>
          <w:rFonts w:asciiTheme="majorBidi" w:hAnsiTheme="majorBidi" w:cstheme="majorBidi"/>
          <w:sz w:val="24"/>
          <w:szCs w:val="24"/>
        </w:rPr>
      </w:pPr>
    </w:p>
    <w:p w14:paraId="322D0EC5" w14:textId="77777777" w:rsidR="00934D56" w:rsidRPr="00004642" w:rsidRDefault="00934D56" w:rsidP="00934D56">
      <w:pPr>
        <w:rPr>
          <w:rFonts w:asciiTheme="majorBidi" w:hAnsiTheme="majorBidi" w:cstheme="majorBidi"/>
          <w:sz w:val="24"/>
          <w:szCs w:val="24"/>
        </w:rPr>
      </w:pPr>
    </w:p>
    <w:p w14:paraId="059C6C6B" w14:textId="77777777" w:rsidR="00934D56" w:rsidRPr="00004642" w:rsidRDefault="00934D56" w:rsidP="00934D56">
      <w:pPr>
        <w:rPr>
          <w:rFonts w:asciiTheme="majorBidi" w:hAnsiTheme="majorBidi" w:cstheme="majorBidi"/>
          <w:sz w:val="24"/>
          <w:szCs w:val="24"/>
        </w:rPr>
      </w:pPr>
    </w:p>
    <w:p w14:paraId="5CF7F7F9" w14:textId="77777777" w:rsidR="00934D56" w:rsidRDefault="00A428EA" w:rsidP="00934D56">
      <w:pPr>
        <w:rPr>
          <w:rFonts w:asciiTheme="majorBidi" w:hAnsiTheme="majorBidi" w:cstheme="majorBidi"/>
          <w:sz w:val="24"/>
          <w:szCs w:val="24"/>
        </w:rPr>
      </w:pPr>
      <w:r>
        <w:rPr>
          <w:rFonts w:asciiTheme="majorBidi" w:hAnsiTheme="majorBidi" w:cstheme="majorBidi"/>
          <w:noProof/>
          <w:sz w:val="24"/>
          <w:szCs w:val="24"/>
          <w:lang w:val="fr-FR" w:eastAsia="fr-FR"/>
        </w:rPr>
        <w:lastRenderedPageBreak/>
        <w:drawing>
          <wp:inline distT="0" distB="0" distL="0" distR="0" wp14:anchorId="1BF9D8C5" wp14:editId="5AFDB4F0">
            <wp:extent cx="5486400" cy="3200400"/>
            <wp:effectExtent l="0" t="0" r="0"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FF0E0A7" w14:textId="77777777" w:rsidR="00E01E97" w:rsidRPr="00004642" w:rsidRDefault="00E04A43" w:rsidP="00BA1FC4">
      <w:pPr>
        <w:rPr>
          <w:rFonts w:asciiTheme="majorBidi" w:hAnsiTheme="majorBidi" w:cstheme="majorBidi"/>
          <w:sz w:val="24"/>
          <w:szCs w:val="24"/>
        </w:rPr>
      </w:pPr>
      <w:r w:rsidRPr="00004642">
        <w:rPr>
          <w:rFonts w:asciiTheme="majorBidi" w:hAnsiTheme="majorBidi" w:cstheme="majorBidi"/>
          <w:b/>
          <w:bCs/>
          <w:sz w:val="24"/>
          <w:szCs w:val="24"/>
        </w:rPr>
        <w:t>Figure 11.</w:t>
      </w:r>
      <w:r w:rsidRPr="00004642">
        <w:rPr>
          <w:rFonts w:asciiTheme="majorBidi" w:hAnsiTheme="majorBidi" w:cstheme="majorBidi"/>
          <w:sz w:val="24"/>
          <w:szCs w:val="24"/>
        </w:rPr>
        <w:t xml:space="preserve"> </w:t>
      </w:r>
      <w:r w:rsidR="00B515A5">
        <w:rPr>
          <w:rFonts w:asciiTheme="majorBidi" w:hAnsiTheme="majorBidi" w:cstheme="majorBidi"/>
          <w:sz w:val="24"/>
          <w:szCs w:val="24"/>
        </w:rPr>
        <w:t xml:space="preserve">Post-test </w:t>
      </w:r>
      <w:r w:rsidRPr="00004642">
        <w:rPr>
          <w:rFonts w:asciiTheme="majorBidi" w:hAnsiTheme="majorBidi" w:cstheme="majorBidi"/>
          <w:sz w:val="24"/>
          <w:szCs w:val="24"/>
        </w:rPr>
        <w:t xml:space="preserve">Text Comprehension </w:t>
      </w:r>
    </w:p>
    <w:p w14:paraId="46E72E4D" w14:textId="77777777" w:rsidR="00EC0C41" w:rsidRPr="00004642" w:rsidRDefault="00EC0C41" w:rsidP="003138FB">
      <w:pPr>
        <w:spacing w:line="480" w:lineRule="auto"/>
        <w:rPr>
          <w:rFonts w:asciiTheme="majorBidi" w:hAnsiTheme="majorBidi" w:cstheme="majorBidi"/>
          <w:sz w:val="24"/>
          <w:szCs w:val="24"/>
        </w:rPr>
      </w:pPr>
      <w:r w:rsidRPr="00004642">
        <w:rPr>
          <w:rFonts w:asciiTheme="majorBidi" w:hAnsiTheme="majorBidi" w:cstheme="majorBidi"/>
          <w:sz w:val="24"/>
          <w:szCs w:val="24"/>
        </w:rPr>
        <w:t xml:space="preserve">This relative circle </w:t>
      </w:r>
      <w:r w:rsidR="003138FB" w:rsidRPr="00004642">
        <w:rPr>
          <w:rFonts w:asciiTheme="majorBidi" w:hAnsiTheme="majorBidi" w:cstheme="majorBidi"/>
          <w:sz w:val="24"/>
          <w:szCs w:val="24"/>
        </w:rPr>
        <w:t xml:space="preserve">shows the noticeable development of the students’ reading comprehension. </w:t>
      </w:r>
    </w:p>
    <w:p w14:paraId="2DE80C53" w14:textId="77777777" w:rsidR="00BA1FC4" w:rsidRPr="00004642" w:rsidRDefault="00BA1FC4" w:rsidP="00BA1FC4">
      <w:pPr>
        <w:rPr>
          <w:rFonts w:asciiTheme="majorBidi" w:hAnsiTheme="majorBidi" w:cstheme="majorBidi"/>
          <w:b/>
          <w:bCs/>
          <w:sz w:val="28"/>
          <w:szCs w:val="28"/>
        </w:rPr>
      </w:pPr>
      <w:r w:rsidRPr="00004642">
        <w:rPr>
          <w:rFonts w:asciiTheme="majorBidi" w:hAnsiTheme="majorBidi" w:cstheme="majorBidi"/>
          <w:b/>
          <w:bCs/>
          <w:sz w:val="28"/>
          <w:szCs w:val="28"/>
        </w:rPr>
        <w:t>3.2. Strategies:</w:t>
      </w:r>
    </w:p>
    <w:p w14:paraId="3A2DA984" w14:textId="77777777" w:rsidR="00BA1FC4" w:rsidRDefault="004A45CE" w:rsidP="00BA1FC4">
      <w:pPr>
        <w:spacing w:line="480" w:lineRule="auto"/>
        <w:jc w:val="both"/>
        <w:rPr>
          <w:rFonts w:asciiTheme="majorBidi" w:hAnsiTheme="majorBidi" w:cstheme="majorBidi"/>
          <w:sz w:val="24"/>
          <w:szCs w:val="24"/>
          <w:lang w:val="en"/>
        </w:rPr>
      </w:pPr>
      <w:r>
        <w:rPr>
          <w:rFonts w:asciiTheme="majorBidi" w:hAnsiTheme="majorBidi" w:cstheme="majorBidi"/>
          <w:sz w:val="24"/>
          <w:szCs w:val="24"/>
          <w:lang w:val="en"/>
        </w:rPr>
        <w:t xml:space="preserve">     </w:t>
      </w:r>
      <w:r w:rsidR="00BA1FC4" w:rsidRPr="00BA1FC4">
        <w:rPr>
          <w:rFonts w:asciiTheme="majorBidi" w:hAnsiTheme="majorBidi" w:cstheme="majorBidi"/>
          <w:sz w:val="24"/>
          <w:szCs w:val="24"/>
          <w:lang w:val="en"/>
        </w:rPr>
        <w:t>After</w:t>
      </w:r>
      <w:r w:rsidR="00BA1FC4">
        <w:rPr>
          <w:rFonts w:asciiTheme="majorBidi" w:hAnsiTheme="majorBidi" w:cstheme="majorBidi"/>
          <w:sz w:val="24"/>
          <w:szCs w:val="24"/>
          <w:lang w:val="en"/>
        </w:rPr>
        <w:t xml:space="preserve"> </w:t>
      </w:r>
      <w:r w:rsidR="00BA1FC4" w:rsidRPr="00004642">
        <w:rPr>
          <w:rFonts w:asciiTheme="majorBidi" w:hAnsiTheme="majorBidi" w:cstheme="majorBidi"/>
          <w:sz w:val="24"/>
          <w:szCs w:val="24"/>
          <w:lang w:bidi="ar-DZ"/>
        </w:rPr>
        <w:t>mediated teaching of metacognitive reading strategies session</w:t>
      </w:r>
      <w:r w:rsidR="00BA1FC4" w:rsidRPr="00BA1FC4">
        <w:rPr>
          <w:rFonts w:asciiTheme="majorBidi" w:hAnsiTheme="majorBidi" w:cstheme="majorBidi"/>
          <w:sz w:val="24"/>
          <w:szCs w:val="24"/>
          <w:lang w:val="en"/>
        </w:rPr>
        <w:t>, of course, the use of these strategies will emerge in the post-test, namely planning, monitoring and evaluation.</w:t>
      </w:r>
    </w:p>
    <w:p w14:paraId="04CCECDF" w14:textId="77777777" w:rsidR="00BA1FC4" w:rsidRPr="00C761FB" w:rsidRDefault="00A660C6" w:rsidP="00BA1FC4">
      <w:pPr>
        <w:spacing w:line="480" w:lineRule="auto"/>
        <w:jc w:val="both"/>
        <w:rPr>
          <w:rFonts w:asciiTheme="majorBidi" w:hAnsiTheme="majorBidi" w:cstheme="majorBidi"/>
          <w:b/>
          <w:bCs/>
          <w:sz w:val="24"/>
          <w:szCs w:val="24"/>
          <w:lang w:val="en"/>
        </w:rPr>
      </w:pPr>
      <w:r w:rsidRPr="00C761FB">
        <w:rPr>
          <w:rFonts w:asciiTheme="majorBidi" w:hAnsiTheme="majorBidi" w:cstheme="majorBidi"/>
          <w:b/>
          <w:bCs/>
          <w:sz w:val="24"/>
          <w:szCs w:val="24"/>
          <w:lang w:val="en"/>
        </w:rPr>
        <w:t>3.2.1. Planning:</w:t>
      </w:r>
    </w:p>
    <w:p w14:paraId="44A7D82A" w14:textId="77777777" w:rsidR="00A660C6" w:rsidRDefault="004A45CE" w:rsidP="00A660C6">
      <w:pPr>
        <w:spacing w:line="480" w:lineRule="auto"/>
        <w:jc w:val="both"/>
        <w:rPr>
          <w:rFonts w:asciiTheme="majorBidi" w:hAnsiTheme="majorBidi" w:cstheme="majorBidi"/>
          <w:sz w:val="24"/>
          <w:szCs w:val="24"/>
          <w:lang w:val="en" w:bidi="ar-DZ"/>
        </w:rPr>
      </w:pPr>
      <w:r>
        <w:rPr>
          <w:rFonts w:asciiTheme="majorBidi" w:hAnsiTheme="majorBidi" w:cstheme="majorBidi"/>
          <w:sz w:val="24"/>
          <w:szCs w:val="24"/>
          <w:lang w:val="en" w:bidi="ar-DZ"/>
        </w:rPr>
        <w:t xml:space="preserve">      </w:t>
      </w:r>
      <w:r w:rsidR="00A660C6" w:rsidRPr="00A660C6">
        <w:rPr>
          <w:rFonts w:asciiTheme="majorBidi" w:hAnsiTheme="majorBidi" w:cstheme="majorBidi"/>
          <w:sz w:val="24"/>
          <w:szCs w:val="24"/>
          <w:lang w:val="en" w:bidi="ar-DZ"/>
        </w:rPr>
        <w:t>The first two questions after the text are related to the title of the text and the general idea. Five out of six students reached the correct use of the strategy and answered the two questions easily, as 2/2 of the girls an</w:t>
      </w:r>
      <w:r w:rsidR="00A660C6">
        <w:rPr>
          <w:rFonts w:asciiTheme="majorBidi" w:hAnsiTheme="majorBidi" w:cstheme="majorBidi"/>
          <w:sz w:val="24"/>
          <w:szCs w:val="24"/>
          <w:lang w:val="en" w:bidi="ar-DZ"/>
        </w:rPr>
        <w:t>d 3/4 of the boys. That is, 100</w:t>
      </w:r>
      <w:r w:rsidR="00A660C6" w:rsidRPr="00004642">
        <w:rPr>
          <w:rFonts w:asciiTheme="majorBidi" w:hAnsiTheme="majorBidi" w:cstheme="majorBidi"/>
          <w:sz w:val="24"/>
          <w:szCs w:val="24"/>
          <w:lang w:bidi="ar-DZ"/>
        </w:rPr>
        <w:t>%</w:t>
      </w:r>
      <w:r w:rsidR="00A660C6">
        <w:rPr>
          <w:rFonts w:asciiTheme="majorBidi" w:hAnsiTheme="majorBidi" w:cstheme="majorBidi"/>
          <w:sz w:val="24"/>
          <w:szCs w:val="24"/>
          <w:lang w:val="en" w:bidi="ar-DZ"/>
        </w:rPr>
        <w:t xml:space="preserve"> for girls and 75% </w:t>
      </w:r>
      <w:r w:rsidR="00A660C6" w:rsidRPr="00A660C6">
        <w:rPr>
          <w:rFonts w:asciiTheme="majorBidi" w:hAnsiTheme="majorBidi" w:cstheme="majorBidi"/>
          <w:sz w:val="24"/>
          <w:szCs w:val="24"/>
          <w:lang w:val="en" w:bidi="ar-DZ"/>
        </w:rPr>
        <w:t>for boys, and the t</w:t>
      </w:r>
      <w:r w:rsidR="00A660C6">
        <w:rPr>
          <w:rFonts w:asciiTheme="majorBidi" w:hAnsiTheme="majorBidi" w:cstheme="majorBidi"/>
          <w:sz w:val="24"/>
          <w:szCs w:val="24"/>
          <w:lang w:val="en" w:bidi="ar-DZ"/>
        </w:rPr>
        <w:t>otal percentage is 83.33%</w:t>
      </w:r>
      <w:r w:rsidR="00A660C6" w:rsidRPr="00A660C6">
        <w:rPr>
          <w:rFonts w:asciiTheme="majorBidi" w:hAnsiTheme="majorBidi" w:cstheme="majorBidi"/>
          <w:sz w:val="24"/>
          <w:szCs w:val="24"/>
          <w:lang w:val="en" w:bidi="ar-DZ"/>
        </w:rPr>
        <w:t>.</w:t>
      </w:r>
    </w:p>
    <w:p w14:paraId="761CA317" w14:textId="77777777" w:rsidR="00552B6C" w:rsidRPr="00C761FB" w:rsidRDefault="00A660C6" w:rsidP="00552B6C">
      <w:pPr>
        <w:spacing w:line="480" w:lineRule="auto"/>
        <w:jc w:val="both"/>
        <w:rPr>
          <w:rFonts w:asciiTheme="majorBidi" w:hAnsiTheme="majorBidi" w:cstheme="majorBidi"/>
          <w:b/>
          <w:bCs/>
          <w:sz w:val="24"/>
          <w:szCs w:val="24"/>
          <w:rtl/>
          <w:lang w:val="en" w:bidi="ar-DZ"/>
        </w:rPr>
      </w:pPr>
      <w:r w:rsidRPr="00C761FB">
        <w:rPr>
          <w:rFonts w:asciiTheme="majorBidi" w:hAnsiTheme="majorBidi" w:cstheme="majorBidi"/>
          <w:b/>
          <w:bCs/>
          <w:sz w:val="24"/>
          <w:szCs w:val="24"/>
          <w:lang w:val="en" w:bidi="ar-DZ"/>
        </w:rPr>
        <w:t>3.2.2. Monitoring:</w:t>
      </w:r>
    </w:p>
    <w:p w14:paraId="43A98F68" w14:textId="77777777" w:rsidR="00E8074F" w:rsidRDefault="004A45CE" w:rsidP="004A45CE">
      <w:pPr>
        <w:spacing w:line="480" w:lineRule="auto"/>
        <w:jc w:val="both"/>
        <w:rPr>
          <w:rFonts w:asciiTheme="majorBidi" w:hAnsiTheme="majorBidi" w:cstheme="majorBidi"/>
          <w:sz w:val="24"/>
          <w:szCs w:val="24"/>
          <w:lang w:val="en" w:bidi="ar-DZ"/>
        </w:rPr>
      </w:pPr>
      <w:r w:rsidRPr="00004642">
        <w:rPr>
          <w:rFonts w:asciiTheme="majorBidi" w:hAnsiTheme="majorBidi" w:cstheme="majorBidi"/>
          <w:sz w:val="24"/>
          <w:szCs w:val="24"/>
          <w:lang w:bidi="ar-DZ"/>
        </w:rPr>
        <w:t xml:space="preserve">     </w:t>
      </w:r>
      <w:r w:rsidR="00552B6C" w:rsidRPr="00004642">
        <w:rPr>
          <w:rFonts w:asciiTheme="majorBidi" w:hAnsiTheme="majorBidi" w:cstheme="majorBidi"/>
          <w:sz w:val="24"/>
          <w:szCs w:val="24"/>
          <w:lang w:bidi="ar-DZ"/>
        </w:rPr>
        <w:t xml:space="preserve">Concerning </w:t>
      </w:r>
      <w:r w:rsidR="00552B6C" w:rsidRPr="00552B6C">
        <w:rPr>
          <w:rFonts w:asciiTheme="majorBidi" w:hAnsiTheme="majorBidi" w:cstheme="majorBidi"/>
          <w:sz w:val="24"/>
          <w:szCs w:val="24"/>
          <w:lang w:val="en" w:bidi="ar-DZ"/>
        </w:rPr>
        <w:t>the second two questions</w:t>
      </w:r>
      <w:r w:rsidR="00766961">
        <w:rPr>
          <w:rFonts w:asciiTheme="majorBidi" w:hAnsiTheme="majorBidi" w:cstheme="majorBidi"/>
          <w:sz w:val="24"/>
          <w:szCs w:val="24"/>
          <w:lang w:val="en" w:bidi="ar-DZ"/>
        </w:rPr>
        <w:t xml:space="preserve"> are</w:t>
      </w:r>
      <w:r w:rsidR="00552B6C" w:rsidRPr="00552B6C">
        <w:rPr>
          <w:rFonts w:asciiTheme="majorBidi" w:hAnsiTheme="majorBidi" w:cstheme="majorBidi"/>
          <w:sz w:val="24"/>
          <w:szCs w:val="24"/>
          <w:lang w:val="en" w:bidi="ar-DZ"/>
        </w:rPr>
        <w:t xml:space="preserve"> related to explaining the terms and giv</w:t>
      </w:r>
      <w:r w:rsidR="00766961">
        <w:rPr>
          <w:rFonts w:asciiTheme="majorBidi" w:hAnsiTheme="majorBidi" w:cstheme="majorBidi"/>
          <w:sz w:val="24"/>
          <w:szCs w:val="24"/>
          <w:lang w:val="en" w:bidi="ar-DZ"/>
        </w:rPr>
        <w:t>ing a basic idea for each paragraph</w:t>
      </w:r>
      <w:r w:rsidR="00552B6C" w:rsidRPr="00552B6C">
        <w:rPr>
          <w:rFonts w:asciiTheme="majorBidi" w:hAnsiTheme="majorBidi" w:cstheme="majorBidi"/>
          <w:sz w:val="24"/>
          <w:szCs w:val="24"/>
          <w:lang w:val="en" w:bidi="ar-DZ"/>
        </w:rPr>
        <w:t>, it is necess</w:t>
      </w:r>
      <w:r w:rsidR="00766961">
        <w:rPr>
          <w:rFonts w:asciiTheme="majorBidi" w:hAnsiTheme="majorBidi" w:cstheme="majorBidi"/>
          <w:sz w:val="24"/>
          <w:szCs w:val="24"/>
          <w:lang w:val="en" w:bidi="ar-DZ"/>
        </w:rPr>
        <w:t xml:space="preserve">ary to follow the monitoring </w:t>
      </w:r>
      <w:r w:rsidR="00552B6C" w:rsidRPr="00552B6C">
        <w:rPr>
          <w:rFonts w:asciiTheme="majorBidi" w:hAnsiTheme="majorBidi" w:cstheme="majorBidi"/>
          <w:sz w:val="24"/>
          <w:szCs w:val="24"/>
          <w:lang w:val="en" w:bidi="ar-DZ"/>
        </w:rPr>
        <w:t>approach to answer them. The stude</w:t>
      </w:r>
      <w:r w:rsidR="00766961">
        <w:rPr>
          <w:rFonts w:asciiTheme="majorBidi" w:hAnsiTheme="majorBidi" w:cstheme="majorBidi"/>
          <w:sz w:val="24"/>
          <w:szCs w:val="24"/>
          <w:lang w:val="en" w:bidi="ar-DZ"/>
        </w:rPr>
        <w:t>nts were able with 83.33%</w:t>
      </w:r>
      <w:r w:rsidR="00552B6C" w:rsidRPr="00552B6C">
        <w:rPr>
          <w:rFonts w:asciiTheme="majorBidi" w:hAnsiTheme="majorBidi" w:cstheme="majorBidi"/>
          <w:sz w:val="24"/>
          <w:szCs w:val="24"/>
          <w:lang w:val="en" w:bidi="ar-DZ"/>
        </w:rPr>
        <w:t xml:space="preserve"> </w:t>
      </w:r>
      <w:r w:rsidR="00766961">
        <w:rPr>
          <w:rFonts w:asciiTheme="majorBidi" w:hAnsiTheme="majorBidi" w:cstheme="majorBidi"/>
          <w:sz w:val="24"/>
          <w:szCs w:val="24"/>
          <w:lang w:val="en" w:bidi="ar-DZ"/>
        </w:rPr>
        <w:t xml:space="preserve">to reach the ability to monitor their </w:t>
      </w:r>
      <w:r w:rsidR="00552B6C" w:rsidRPr="00552B6C">
        <w:rPr>
          <w:rFonts w:asciiTheme="majorBidi" w:hAnsiTheme="majorBidi" w:cstheme="majorBidi"/>
          <w:sz w:val="24"/>
          <w:szCs w:val="24"/>
          <w:lang w:val="en" w:bidi="ar-DZ"/>
        </w:rPr>
        <w:t>thoughts</w:t>
      </w:r>
      <w:r w:rsidR="00766961">
        <w:rPr>
          <w:rFonts w:asciiTheme="majorBidi" w:hAnsiTheme="majorBidi" w:cstheme="majorBidi"/>
          <w:sz w:val="24"/>
          <w:szCs w:val="24"/>
          <w:lang w:val="en" w:bidi="ar-DZ"/>
        </w:rPr>
        <w:t>. In detail, 50% of females and 100%</w:t>
      </w:r>
      <w:r w:rsidR="00552B6C" w:rsidRPr="00552B6C">
        <w:rPr>
          <w:rFonts w:asciiTheme="majorBidi" w:hAnsiTheme="majorBidi" w:cstheme="majorBidi"/>
          <w:sz w:val="24"/>
          <w:szCs w:val="24"/>
          <w:lang w:val="en" w:bidi="ar-DZ"/>
        </w:rPr>
        <w:t xml:space="preserve"> boys.</w:t>
      </w:r>
      <w:r w:rsidR="00766961">
        <w:rPr>
          <w:rFonts w:asciiTheme="majorBidi" w:hAnsiTheme="majorBidi" w:cstheme="majorBidi"/>
          <w:sz w:val="24"/>
          <w:szCs w:val="24"/>
          <w:lang w:val="en" w:bidi="ar-DZ"/>
        </w:rPr>
        <w:t xml:space="preserve"> </w:t>
      </w:r>
    </w:p>
    <w:p w14:paraId="5AEF71E8" w14:textId="77777777" w:rsidR="00766961" w:rsidRPr="00C761FB" w:rsidRDefault="00766961" w:rsidP="00552B6C">
      <w:pPr>
        <w:spacing w:line="480" w:lineRule="auto"/>
        <w:jc w:val="both"/>
        <w:rPr>
          <w:rFonts w:asciiTheme="majorBidi" w:hAnsiTheme="majorBidi" w:cstheme="majorBidi"/>
          <w:b/>
          <w:bCs/>
          <w:sz w:val="24"/>
          <w:szCs w:val="24"/>
          <w:rtl/>
          <w:lang w:val="en" w:bidi="ar-DZ"/>
        </w:rPr>
      </w:pPr>
      <w:r w:rsidRPr="00C761FB">
        <w:rPr>
          <w:rFonts w:asciiTheme="majorBidi" w:hAnsiTheme="majorBidi" w:cstheme="majorBidi"/>
          <w:b/>
          <w:bCs/>
          <w:sz w:val="24"/>
          <w:szCs w:val="24"/>
          <w:lang w:val="en" w:bidi="ar-DZ"/>
        </w:rPr>
        <w:lastRenderedPageBreak/>
        <w:t>3.2.3. Evaluating:</w:t>
      </w:r>
    </w:p>
    <w:p w14:paraId="2EF1A50D" w14:textId="77777777" w:rsidR="00EB69EE" w:rsidRPr="00004642" w:rsidRDefault="004A45CE" w:rsidP="00EB69EE">
      <w:pPr>
        <w:spacing w:line="480" w:lineRule="auto"/>
        <w:jc w:val="both"/>
        <w:rPr>
          <w:rFonts w:asciiTheme="majorBidi" w:hAnsiTheme="majorBidi" w:cstheme="majorBidi"/>
          <w:sz w:val="24"/>
          <w:szCs w:val="24"/>
          <w:lang w:bidi="ar-DZ"/>
        </w:rPr>
      </w:pPr>
      <w:r>
        <w:rPr>
          <w:rFonts w:asciiTheme="majorBidi" w:hAnsiTheme="majorBidi" w:cstheme="majorBidi"/>
          <w:sz w:val="24"/>
          <w:szCs w:val="24"/>
          <w:lang w:val="en" w:bidi="ar-DZ"/>
        </w:rPr>
        <w:t xml:space="preserve">     </w:t>
      </w:r>
      <w:r w:rsidR="00EB69EE" w:rsidRPr="00EB69EE">
        <w:rPr>
          <w:rFonts w:asciiTheme="majorBidi" w:hAnsiTheme="majorBidi" w:cstheme="majorBidi"/>
          <w:sz w:val="24"/>
          <w:szCs w:val="24"/>
          <w:lang w:val="en" w:bidi="ar-DZ"/>
        </w:rPr>
        <w:t xml:space="preserve">The third part of the questions related to providing another title for the text and what is the meaning of the text in general. </w:t>
      </w:r>
      <w:r w:rsidR="00210270" w:rsidRPr="00004642">
        <w:rPr>
          <w:rFonts w:asciiTheme="majorBidi" w:hAnsiTheme="majorBidi" w:cstheme="majorBidi"/>
          <w:sz w:val="24"/>
          <w:szCs w:val="24"/>
          <w:lang w:bidi="ar-DZ"/>
        </w:rPr>
        <w:t>The entire</w:t>
      </w:r>
      <w:r w:rsidR="00210270">
        <w:rPr>
          <w:rFonts w:asciiTheme="majorBidi" w:hAnsiTheme="majorBidi" w:cstheme="majorBidi"/>
          <w:sz w:val="24"/>
          <w:szCs w:val="24"/>
          <w:lang w:val="en" w:bidi="ar-DZ"/>
        </w:rPr>
        <w:t xml:space="preserve"> students with 100% for both genders were</w:t>
      </w:r>
      <w:r w:rsidR="00EB69EE" w:rsidRPr="00EB69EE">
        <w:rPr>
          <w:rFonts w:asciiTheme="majorBidi" w:hAnsiTheme="majorBidi" w:cstheme="majorBidi"/>
          <w:sz w:val="24"/>
          <w:szCs w:val="24"/>
          <w:lang w:val="en" w:bidi="ar-DZ"/>
        </w:rPr>
        <w:t xml:space="preserve"> able to answer them after </w:t>
      </w:r>
      <w:r w:rsidR="00210270">
        <w:rPr>
          <w:rFonts w:asciiTheme="majorBidi" w:hAnsiTheme="majorBidi" w:cstheme="majorBidi"/>
          <w:sz w:val="24"/>
          <w:szCs w:val="24"/>
          <w:lang w:val="en" w:bidi="ar-DZ"/>
        </w:rPr>
        <w:t xml:space="preserve">using </w:t>
      </w:r>
      <w:r w:rsidR="00EB69EE" w:rsidRPr="00EB69EE">
        <w:rPr>
          <w:rFonts w:asciiTheme="majorBidi" w:hAnsiTheme="majorBidi" w:cstheme="majorBidi"/>
          <w:sz w:val="24"/>
          <w:szCs w:val="24"/>
          <w:lang w:val="en" w:bidi="ar-DZ"/>
        </w:rPr>
        <w:t>the evaluation strategy</w:t>
      </w:r>
      <w:r w:rsidR="00210270">
        <w:rPr>
          <w:rFonts w:asciiTheme="majorBidi" w:hAnsiTheme="majorBidi" w:cstheme="majorBidi"/>
          <w:sz w:val="24"/>
          <w:szCs w:val="24"/>
          <w:lang w:val="en" w:bidi="ar-DZ"/>
        </w:rPr>
        <w:t>.</w:t>
      </w:r>
    </w:p>
    <w:p w14:paraId="0755C06A" w14:textId="77777777" w:rsidR="00EB69EE" w:rsidRPr="00EB69EE" w:rsidRDefault="00D0712D" w:rsidP="00552B6C">
      <w:pPr>
        <w:spacing w:line="480" w:lineRule="auto"/>
        <w:jc w:val="both"/>
        <w:rPr>
          <w:rFonts w:asciiTheme="majorBidi" w:hAnsiTheme="majorBidi" w:cstheme="majorBidi"/>
          <w:sz w:val="24"/>
          <w:szCs w:val="24"/>
          <w:lang w:bidi="ar-DZ"/>
        </w:rPr>
      </w:pPr>
      <w:r>
        <w:rPr>
          <w:rFonts w:asciiTheme="majorBidi" w:hAnsiTheme="majorBidi" w:cstheme="majorBidi"/>
          <w:noProof/>
          <w:sz w:val="24"/>
          <w:szCs w:val="24"/>
          <w:lang w:val="fr-FR" w:eastAsia="fr-FR"/>
        </w:rPr>
        <w:drawing>
          <wp:inline distT="0" distB="0" distL="0" distR="0" wp14:anchorId="52133DF1" wp14:editId="473C2FD3">
            <wp:extent cx="5486400" cy="3200400"/>
            <wp:effectExtent l="0" t="0" r="0"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FC34A11" w14:textId="77777777" w:rsidR="00766961" w:rsidRDefault="00E04A43" w:rsidP="00552B6C">
      <w:pPr>
        <w:spacing w:line="480" w:lineRule="auto"/>
        <w:jc w:val="both"/>
        <w:rPr>
          <w:rFonts w:asciiTheme="majorBidi" w:hAnsiTheme="majorBidi" w:cstheme="majorBidi"/>
          <w:sz w:val="24"/>
          <w:szCs w:val="24"/>
          <w:lang w:val="en" w:bidi="ar-DZ"/>
        </w:rPr>
      </w:pPr>
      <w:r w:rsidRPr="00C23283">
        <w:rPr>
          <w:rFonts w:asciiTheme="majorBidi" w:hAnsiTheme="majorBidi" w:cstheme="majorBidi"/>
          <w:b/>
          <w:bCs/>
          <w:sz w:val="24"/>
          <w:szCs w:val="24"/>
          <w:lang w:val="en" w:bidi="ar-DZ"/>
        </w:rPr>
        <w:t>Figure 12.</w:t>
      </w:r>
      <w:r>
        <w:rPr>
          <w:rFonts w:asciiTheme="majorBidi" w:hAnsiTheme="majorBidi" w:cstheme="majorBidi"/>
          <w:sz w:val="24"/>
          <w:szCs w:val="24"/>
          <w:lang w:val="en" w:bidi="ar-DZ"/>
        </w:rPr>
        <w:t xml:space="preserve"> The Use of Metacognitive Reading Strategies</w:t>
      </w:r>
    </w:p>
    <w:p w14:paraId="01FD6AC9" w14:textId="77777777" w:rsidR="004A45CE" w:rsidRDefault="00EC0C41" w:rsidP="003C016E">
      <w:pPr>
        <w:spacing w:line="480" w:lineRule="auto"/>
        <w:jc w:val="both"/>
        <w:rPr>
          <w:rFonts w:asciiTheme="majorBidi" w:hAnsiTheme="majorBidi" w:cstheme="majorBidi"/>
          <w:sz w:val="24"/>
          <w:szCs w:val="24"/>
          <w:lang w:val="en" w:bidi="ar-DZ"/>
        </w:rPr>
      </w:pPr>
      <w:r>
        <w:rPr>
          <w:rFonts w:asciiTheme="majorBidi" w:hAnsiTheme="majorBidi" w:cstheme="majorBidi"/>
          <w:sz w:val="24"/>
          <w:szCs w:val="24"/>
          <w:lang w:val="en" w:bidi="ar-DZ"/>
        </w:rPr>
        <w:t xml:space="preserve">Compared to the pre- test, </w:t>
      </w:r>
      <w:r w:rsidR="008648C7">
        <w:rPr>
          <w:rFonts w:asciiTheme="majorBidi" w:hAnsiTheme="majorBidi" w:cstheme="majorBidi"/>
          <w:sz w:val="24"/>
          <w:szCs w:val="24"/>
          <w:lang w:val="en" w:bidi="ar-DZ"/>
        </w:rPr>
        <w:t xml:space="preserve">the bar charts above </w:t>
      </w:r>
      <w:proofErr w:type="gramStart"/>
      <w:r w:rsidR="008648C7">
        <w:rPr>
          <w:rFonts w:asciiTheme="majorBidi" w:hAnsiTheme="majorBidi" w:cstheme="majorBidi"/>
          <w:sz w:val="24"/>
          <w:szCs w:val="24"/>
          <w:lang w:val="en" w:bidi="ar-DZ"/>
        </w:rPr>
        <w:t>shows</w:t>
      </w:r>
      <w:proofErr w:type="gramEnd"/>
      <w:r w:rsidR="008648C7">
        <w:rPr>
          <w:rFonts w:asciiTheme="majorBidi" w:hAnsiTheme="majorBidi" w:cstheme="majorBidi"/>
          <w:sz w:val="24"/>
          <w:szCs w:val="24"/>
          <w:lang w:val="en" w:bidi="ar-DZ"/>
        </w:rPr>
        <w:t xml:space="preserve"> the extent to which students comprehend and understand the use of metacognitive strategies while reading. Where most of the columns that express the strategies converge to the full percentage </w:t>
      </w:r>
      <w:proofErr w:type="gramStart"/>
      <w:r w:rsidR="008648C7">
        <w:rPr>
          <w:rFonts w:asciiTheme="majorBidi" w:hAnsiTheme="majorBidi" w:cstheme="majorBidi"/>
          <w:sz w:val="24"/>
          <w:szCs w:val="24"/>
          <w:lang w:val="en" w:bidi="ar-DZ"/>
        </w:rPr>
        <w:t>i.e.</w:t>
      </w:r>
      <w:proofErr w:type="gramEnd"/>
      <w:r w:rsidR="008648C7">
        <w:rPr>
          <w:rFonts w:asciiTheme="majorBidi" w:hAnsiTheme="majorBidi" w:cstheme="majorBidi"/>
          <w:sz w:val="24"/>
          <w:szCs w:val="24"/>
          <w:lang w:val="en" w:bidi="ar-DZ"/>
        </w:rPr>
        <w:t xml:space="preserve"> 100%.</w:t>
      </w:r>
    </w:p>
    <w:p w14:paraId="71F65731" w14:textId="77777777" w:rsidR="00AB2F38" w:rsidRPr="00B2039E" w:rsidRDefault="00AB2F38" w:rsidP="00552B6C">
      <w:pPr>
        <w:spacing w:line="480" w:lineRule="auto"/>
        <w:jc w:val="both"/>
        <w:rPr>
          <w:rFonts w:asciiTheme="majorBidi" w:hAnsiTheme="majorBidi" w:cstheme="majorBidi"/>
          <w:b/>
          <w:bCs/>
          <w:sz w:val="28"/>
          <w:szCs w:val="28"/>
          <w:lang w:val="en" w:bidi="ar-DZ"/>
        </w:rPr>
      </w:pPr>
      <w:r w:rsidRPr="00B2039E">
        <w:rPr>
          <w:rFonts w:asciiTheme="majorBidi" w:hAnsiTheme="majorBidi" w:cstheme="majorBidi"/>
          <w:b/>
          <w:bCs/>
          <w:sz w:val="28"/>
          <w:szCs w:val="28"/>
          <w:lang w:val="en" w:bidi="ar-DZ"/>
        </w:rPr>
        <w:t>4. Questionnaire:</w:t>
      </w:r>
    </w:p>
    <w:p w14:paraId="127BD929" w14:textId="77777777" w:rsidR="00251708" w:rsidRDefault="004A45CE" w:rsidP="00552B6C">
      <w:pPr>
        <w:spacing w:line="480" w:lineRule="auto"/>
        <w:jc w:val="both"/>
        <w:rPr>
          <w:rFonts w:asciiTheme="majorBidi" w:hAnsiTheme="majorBidi" w:cstheme="majorBidi"/>
          <w:sz w:val="24"/>
          <w:szCs w:val="24"/>
          <w:lang w:val="en" w:bidi="ar-DZ"/>
        </w:rPr>
      </w:pPr>
      <w:r>
        <w:rPr>
          <w:rFonts w:asciiTheme="majorBidi" w:hAnsiTheme="majorBidi" w:cstheme="majorBidi"/>
          <w:sz w:val="24"/>
          <w:szCs w:val="24"/>
          <w:lang w:val="en" w:bidi="ar-DZ"/>
        </w:rPr>
        <w:t xml:space="preserve">     </w:t>
      </w:r>
      <w:r w:rsidR="00AB07FC">
        <w:rPr>
          <w:rFonts w:asciiTheme="majorBidi" w:hAnsiTheme="majorBidi" w:cstheme="majorBidi"/>
          <w:sz w:val="24"/>
          <w:szCs w:val="24"/>
          <w:lang w:val="en" w:bidi="ar-DZ"/>
        </w:rPr>
        <w:t>Several</w:t>
      </w:r>
      <w:r w:rsidR="00AB07FC" w:rsidRPr="00AB07FC">
        <w:rPr>
          <w:rFonts w:asciiTheme="majorBidi" w:hAnsiTheme="majorBidi" w:cstheme="majorBidi"/>
          <w:sz w:val="24"/>
          <w:szCs w:val="24"/>
          <w:lang w:val="en" w:bidi="ar-DZ"/>
        </w:rPr>
        <w:t xml:space="preserve"> conclusions relevant to the present stud</w:t>
      </w:r>
      <w:r w:rsidR="00AB07FC">
        <w:rPr>
          <w:rFonts w:asciiTheme="majorBidi" w:hAnsiTheme="majorBidi" w:cstheme="majorBidi"/>
          <w:sz w:val="24"/>
          <w:szCs w:val="24"/>
          <w:lang w:val="en" w:bidi="ar-DZ"/>
        </w:rPr>
        <w:t>y can be drawn from the blind students</w:t>
      </w:r>
      <w:r w:rsidR="00AB07FC" w:rsidRPr="00AB07FC">
        <w:rPr>
          <w:rFonts w:asciiTheme="majorBidi" w:hAnsiTheme="majorBidi" w:cstheme="majorBidi"/>
          <w:sz w:val="24"/>
          <w:szCs w:val="24"/>
          <w:lang w:val="en" w:bidi="ar-DZ"/>
        </w:rPr>
        <w:t>’ responses to the questionnaire.</w:t>
      </w:r>
    </w:p>
    <w:p w14:paraId="3446A2BB" w14:textId="77777777" w:rsidR="00402789" w:rsidRDefault="00402789" w:rsidP="00552B6C">
      <w:pPr>
        <w:spacing w:line="480" w:lineRule="auto"/>
        <w:jc w:val="both"/>
        <w:rPr>
          <w:rFonts w:asciiTheme="majorBidi" w:hAnsiTheme="majorBidi" w:cstheme="majorBidi"/>
          <w:b/>
          <w:bCs/>
          <w:sz w:val="24"/>
          <w:szCs w:val="24"/>
          <w:lang w:val="en" w:bidi="ar-DZ"/>
        </w:rPr>
      </w:pPr>
    </w:p>
    <w:p w14:paraId="14DDB98D" w14:textId="77777777" w:rsidR="00402789" w:rsidRDefault="00402789" w:rsidP="00552B6C">
      <w:pPr>
        <w:spacing w:line="480" w:lineRule="auto"/>
        <w:jc w:val="both"/>
        <w:rPr>
          <w:rFonts w:asciiTheme="majorBidi" w:hAnsiTheme="majorBidi" w:cstheme="majorBidi"/>
          <w:b/>
          <w:bCs/>
          <w:sz w:val="24"/>
          <w:szCs w:val="24"/>
          <w:lang w:val="en" w:bidi="ar-DZ"/>
        </w:rPr>
      </w:pPr>
    </w:p>
    <w:p w14:paraId="192412FE" w14:textId="77777777" w:rsidR="00AB07FC" w:rsidRPr="003C016E" w:rsidRDefault="00AB07FC" w:rsidP="00552B6C">
      <w:pPr>
        <w:spacing w:line="480" w:lineRule="auto"/>
        <w:jc w:val="both"/>
        <w:rPr>
          <w:rFonts w:asciiTheme="majorBidi" w:hAnsiTheme="majorBidi" w:cstheme="majorBidi"/>
          <w:b/>
          <w:bCs/>
          <w:sz w:val="24"/>
          <w:szCs w:val="24"/>
          <w:lang w:val="en" w:bidi="ar-DZ"/>
        </w:rPr>
      </w:pPr>
      <w:r w:rsidRPr="003C016E">
        <w:rPr>
          <w:rFonts w:asciiTheme="majorBidi" w:hAnsiTheme="majorBidi" w:cstheme="majorBidi"/>
          <w:b/>
          <w:bCs/>
          <w:sz w:val="24"/>
          <w:szCs w:val="24"/>
          <w:lang w:val="en" w:bidi="ar-DZ"/>
        </w:rPr>
        <w:lastRenderedPageBreak/>
        <w:t>4.1. First Section: Mediated Teaching</w:t>
      </w:r>
      <w:r w:rsidR="003C016E">
        <w:rPr>
          <w:rFonts w:asciiTheme="majorBidi" w:hAnsiTheme="majorBidi" w:cstheme="majorBidi"/>
          <w:b/>
          <w:bCs/>
          <w:sz w:val="24"/>
          <w:szCs w:val="24"/>
          <w:lang w:val="en" w:bidi="ar-DZ"/>
        </w:rPr>
        <w:t>:</w:t>
      </w:r>
      <w:r w:rsidRPr="003C016E">
        <w:rPr>
          <w:rFonts w:asciiTheme="majorBidi" w:hAnsiTheme="majorBidi" w:cstheme="majorBidi"/>
          <w:b/>
          <w:bCs/>
          <w:sz w:val="24"/>
          <w:szCs w:val="24"/>
          <w:lang w:val="en" w:bidi="ar-DZ"/>
        </w:rPr>
        <w:t xml:space="preserve"> </w:t>
      </w:r>
    </w:p>
    <w:p w14:paraId="17F959AA" w14:textId="77777777" w:rsidR="00287A4B" w:rsidRPr="00004642" w:rsidRDefault="004A45CE" w:rsidP="00531675">
      <w:pPr>
        <w:spacing w:line="480" w:lineRule="auto"/>
        <w:jc w:val="both"/>
        <w:rPr>
          <w:rFonts w:asciiTheme="majorBidi" w:hAnsiTheme="majorBidi" w:cstheme="majorBidi"/>
          <w:sz w:val="24"/>
          <w:szCs w:val="24"/>
          <w:lang w:bidi="ar-DZ"/>
        </w:rPr>
      </w:pPr>
      <w:r>
        <w:rPr>
          <w:rFonts w:asciiTheme="majorBidi" w:hAnsiTheme="majorBidi" w:cstheme="majorBidi"/>
          <w:sz w:val="24"/>
          <w:szCs w:val="24"/>
          <w:lang w:val="en" w:bidi="ar-DZ"/>
        </w:rPr>
        <w:t xml:space="preserve">     </w:t>
      </w:r>
      <w:r w:rsidR="00AB07FC">
        <w:rPr>
          <w:rFonts w:asciiTheme="majorBidi" w:hAnsiTheme="majorBidi" w:cstheme="majorBidi"/>
          <w:sz w:val="24"/>
          <w:szCs w:val="24"/>
          <w:lang w:val="en" w:bidi="ar-DZ"/>
        </w:rPr>
        <w:t>This part con</w:t>
      </w:r>
      <w:r w:rsidR="00983A8E">
        <w:rPr>
          <w:rFonts w:asciiTheme="majorBidi" w:hAnsiTheme="majorBidi" w:cstheme="majorBidi"/>
          <w:sz w:val="24"/>
          <w:szCs w:val="24"/>
          <w:lang w:val="en" w:bidi="ar-DZ"/>
        </w:rPr>
        <w:t>tained nine</w:t>
      </w:r>
      <w:r w:rsidR="00CB6733">
        <w:rPr>
          <w:rFonts w:asciiTheme="majorBidi" w:hAnsiTheme="majorBidi" w:cstheme="majorBidi"/>
          <w:sz w:val="24"/>
          <w:szCs w:val="24"/>
          <w:lang w:val="en" w:bidi="ar-DZ"/>
        </w:rPr>
        <w:t xml:space="preserve"> questions that the </w:t>
      </w:r>
      <w:r w:rsidR="00AB07FC">
        <w:rPr>
          <w:rFonts w:asciiTheme="majorBidi" w:hAnsiTheme="majorBidi" w:cstheme="majorBidi"/>
          <w:sz w:val="24"/>
          <w:szCs w:val="24"/>
          <w:lang w:val="en" w:bidi="ar-DZ"/>
        </w:rPr>
        <w:t>first</w:t>
      </w:r>
      <w:r w:rsidR="00CB6733">
        <w:rPr>
          <w:rFonts w:asciiTheme="majorBidi" w:hAnsiTheme="majorBidi" w:cstheme="majorBidi"/>
          <w:sz w:val="24"/>
          <w:szCs w:val="24"/>
          <w:lang w:val="en" w:bidi="ar-DZ"/>
        </w:rPr>
        <w:t xml:space="preserve"> four</w:t>
      </w:r>
      <w:r w:rsidR="00AB07FC">
        <w:rPr>
          <w:rFonts w:asciiTheme="majorBidi" w:hAnsiTheme="majorBidi" w:cstheme="majorBidi"/>
          <w:sz w:val="24"/>
          <w:szCs w:val="24"/>
          <w:lang w:val="en" w:bidi="ar-DZ"/>
        </w:rPr>
        <w:t xml:space="preserve"> questions are related to whether blind students need help </w:t>
      </w:r>
      <w:r w:rsidR="002D267F">
        <w:rPr>
          <w:rFonts w:asciiTheme="majorBidi" w:hAnsiTheme="majorBidi" w:cstheme="majorBidi"/>
          <w:sz w:val="24"/>
          <w:szCs w:val="24"/>
          <w:lang w:val="en" w:bidi="ar-DZ"/>
        </w:rPr>
        <w:t>regarding reading or not. When asked the first question, in their opinion, do they often need help with their</w:t>
      </w:r>
      <w:r w:rsidR="002D267F" w:rsidRPr="002D267F">
        <w:rPr>
          <w:rFonts w:asciiTheme="majorBidi" w:hAnsiTheme="majorBidi" w:cstheme="majorBidi"/>
          <w:sz w:val="24"/>
          <w:szCs w:val="24"/>
          <w:lang w:val="en" w:bidi="ar-DZ"/>
        </w:rPr>
        <w:t xml:space="preserve"> </w:t>
      </w:r>
      <w:r w:rsidR="00D34567" w:rsidRPr="002D267F">
        <w:rPr>
          <w:rFonts w:asciiTheme="majorBidi" w:hAnsiTheme="majorBidi" w:cstheme="majorBidi"/>
          <w:sz w:val="24"/>
          <w:szCs w:val="24"/>
          <w:lang w:val="en" w:bidi="ar-DZ"/>
        </w:rPr>
        <w:t>studies</w:t>
      </w:r>
      <w:r w:rsidR="00D34567">
        <w:rPr>
          <w:rFonts w:asciiTheme="majorBidi" w:hAnsiTheme="majorBidi" w:cstheme="majorBidi"/>
          <w:sz w:val="24"/>
          <w:szCs w:val="24"/>
          <w:lang w:val="en" w:bidi="ar-DZ"/>
        </w:rPr>
        <w:t>?</w:t>
      </w:r>
      <w:r w:rsidR="002D267F">
        <w:rPr>
          <w:rFonts w:asciiTheme="majorBidi" w:hAnsiTheme="majorBidi" w:cstheme="majorBidi"/>
          <w:sz w:val="24"/>
          <w:szCs w:val="24"/>
          <w:lang w:val="en" w:bidi="ar-DZ"/>
        </w:rPr>
        <w:t xml:space="preserve"> 83.33%</w:t>
      </w:r>
      <w:r w:rsidR="00174CBF">
        <w:rPr>
          <w:rFonts w:asciiTheme="majorBidi" w:hAnsiTheme="majorBidi" w:cstheme="majorBidi"/>
          <w:sz w:val="24"/>
          <w:szCs w:val="24"/>
          <w:lang w:val="en" w:bidi="ar-DZ"/>
        </w:rPr>
        <w:t xml:space="preserve"> of the students</w:t>
      </w:r>
      <w:r w:rsidR="002D267F">
        <w:rPr>
          <w:rFonts w:asciiTheme="majorBidi" w:hAnsiTheme="majorBidi" w:cstheme="majorBidi"/>
          <w:sz w:val="24"/>
          <w:szCs w:val="24"/>
          <w:lang w:val="en" w:bidi="ar-DZ"/>
        </w:rPr>
        <w:t xml:space="preserve"> answered with “yes” and 16.66% answered with “no”. </w:t>
      </w:r>
      <w:r w:rsidR="00174CBF">
        <w:rPr>
          <w:rFonts w:asciiTheme="majorBidi" w:hAnsiTheme="majorBidi" w:cstheme="majorBidi"/>
          <w:sz w:val="24"/>
          <w:szCs w:val="24"/>
          <w:lang w:val="en" w:bidi="ar-DZ"/>
        </w:rPr>
        <w:t>While</w:t>
      </w:r>
      <w:r w:rsidR="002D267F">
        <w:rPr>
          <w:rFonts w:asciiTheme="majorBidi" w:hAnsiTheme="majorBidi" w:cstheme="majorBidi"/>
          <w:sz w:val="24"/>
          <w:szCs w:val="24"/>
          <w:lang w:val="en" w:bidi="ar-DZ"/>
        </w:rPr>
        <w:t xml:space="preserve"> the second question </w:t>
      </w:r>
      <w:r w:rsidR="00174CBF">
        <w:rPr>
          <w:rFonts w:asciiTheme="majorBidi" w:hAnsiTheme="majorBidi" w:cstheme="majorBidi"/>
          <w:sz w:val="24"/>
          <w:szCs w:val="24"/>
          <w:lang w:val="en" w:bidi="ar-DZ"/>
        </w:rPr>
        <w:t>was about</w:t>
      </w:r>
      <w:r w:rsidR="002D267F">
        <w:rPr>
          <w:rFonts w:asciiTheme="majorBidi" w:hAnsiTheme="majorBidi" w:cstheme="majorBidi"/>
          <w:sz w:val="24"/>
          <w:szCs w:val="24"/>
          <w:lang w:val="en" w:bidi="ar-DZ"/>
        </w:rPr>
        <w:t xml:space="preserve"> </w:t>
      </w:r>
      <w:r w:rsidR="00174CBF">
        <w:rPr>
          <w:rFonts w:asciiTheme="majorBidi" w:hAnsiTheme="majorBidi" w:cstheme="majorBidi"/>
          <w:sz w:val="24"/>
          <w:szCs w:val="24"/>
          <w:lang w:val="en" w:bidi="ar-DZ"/>
        </w:rPr>
        <w:t>if,</w:t>
      </w:r>
      <w:r w:rsidR="002D267F">
        <w:rPr>
          <w:rFonts w:asciiTheme="majorBidi" w:hAnsiTheme="majorBidi" w:cstheme="majorBidi"/>
          <w:sz w:val="24"/>
          <w:szCs w:val="24"/>
          <w:lang w:val="en" w:bidi="ar-DZ"/>
        </w:rPr>
        <w:t xml:space="preserve"> they</w:t>
      </w:r>
      <w:r w:rsidR="002D267F" w:rsidRPr="002D267F">
        <w:rPr>
          <w:rFonts w:asciiTheme="majorBidi" w:hAnsiTheme="majorBidi" w:cstheme="majorBidi"/>
          <w:sz w:val="24"/>
          <w:szCs w:val="24"/>
          <w:lang w:val="en" w:bidi="ar-DZ"/>
        </w:rPr>
        <w:t xml:space="preserve"> have difficulty </w:t>
      </w:r>
      <w:r w:rsidR="002D267F">
        <w:rPr>
          <w:rFonts w:asciiTheme="majorBidi" w:hAnsiTheme="majorBidi" w:cstheme="majorBidi"/>
          <w:sz w:val="24"/>
          <w:szCs w:val="24"/>
          <w:lang w:val="en" w:bidi="ar-DZ"/>
        </w:rPr>
        <w:t xml:space="preserve">in </w:t>
      </w:r>
      <w:r w:rsidR="002D267F" w:rsidRPr="002D267F">
        <w:rPr>
          <w:rFonts w:asciiTheme="majorBidi" w:hAnsiTheme="majorBidi" w:cstheme="majorBidi"/>
          <w:sz w:val="24"/>
          <w:szCs w:val="24"/>
          <w:lang w:val="en" w:bidi="ar-DZ"/>
        </w:rPr>
        <w:t>learning and absorbing text</w:t>
      </w:r>
      <w:r w:rsidR="002D267F">
        <w:rPr>
          <w:rFonts w:asciiTheme="majorBidi" w:hAnsiTheme="majorBidi" w:cstheme="majorBidi"/>
          <w:sz w:val="24"/>
          <w:szCs w:val="24"/>
          <w:lang w:val="en" w:bidi="ar-DZ"/>
        </w:rPr>
        <w:t>.</w:t>
      </w:r>
      <w:r w:rsidR="00174CBF">
        <w:rPr>
          <w:rFonts w:asciiTheme="majorBidi" w:hAnsiTheme="majorBidi" w:cstheme="majorBidi"/>
          <w:sz w:val="24"/>
          <w:szCs w:val="24"/>
          <w:lang w:val="en" w:bidi="ar-DZ"/>
        </w:rPr>
        <w:t xml:space="preserve"> With 50% of them said “yes” and other 50% said “no”. Concerning independence, students where asked if they consider themselves independence students in learning or not. </w:t>
      </w:r>
      <w:r w:rsidR="00360404">
        <w:rPr>
          <w:rFonts w:asciiTheme="majorBidi" w:hAnsiTheme="majorBidi" w:cstheme="majorBidi"/>
          <w:sz w:val="24"/>
          <w:szCs w:val="24"/>
          <w:lang w:val="en" w:bidi="ar-DZ"/>
        </w:rPr>
        <w:t xml:space="preserve">With </w:t>
      </w:r>
      <w:r w:rsidR="00174CBF">
        <w:rPr>
          <w:rFonts w:asciiTheme="majorBidi" w:hAnsiTheme="majorBidi" w:cstheme="majorBidi"/>
          <w:sz w:val="24"/>
          <w:szCs w:val="24"/>
          <w:lang w:val="en" w:bidi="ar-DZ"/>
        </w:rPr>
        <w:t>33.33% of them said “no” and 66.66% of them confirmed with saying “yes”.</w:t>
      </w:r>
      <w:r w:rsidR="00360404">
        <w:rPr>
          <w:rFonts w:asciiTheme="majorBidi" w:hAnsiTheme="majorBidi" w:cstheme="majorBidi"/>
          <w:sz w:val="24"/>
          <w:szCs w:val="24"/>
          <w:lang w:val="en" w:bidi="ar-DZ"/>
        </w:rPr>
        <w:t xml:space="preserve"> The entire sample with 100% reported that they feel </w:t>
      </w:r>
      <w:r w:rsidR="00360404" w:rsidRPr="00004642">
        <w:rPr>
          <w:rFonts w:asciiTheme="majorBidi" w:hAnsiTheme="majorBidi" w:cstheme="majorBidi"/>
          <w:sz w:val="24"/>
          <w:szCs w:val="24"/>
          <w:lang w:bidi="ar-DZ"/>
        </w:rPr>
        <w:t xml:space="preserve">comfortable when the teacher directs them. </w:t>
      </w:r>
    </w:p>
    <w:p w14:paraId="53F19BDC" w14:textId="77777777" w:rsidR="00360404" w:rsidRPr="00004642" w:rsidRDefault="004A45CE" w:rsidP="00531675">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531675" w:rsidRPr="00004642">
        <w:rPr>
          <w:rFonts w:asciiTheme="majorBidi" w:hAnsiTheme="majorBidi" w:cstheme="majorBidi"/>
          <w:sz w:val="24"/>
          <w:szCs w:val="24"/>
          <w:lang w:bidi="ar-DZ"/>
        </w:rPr>
        <w:t xml:space="preserve">These percentages are </w:t>
      </w:r>
      <w:proofErr w:type="gramStart"/>
      <w:r w:rsidR="00531675" w:rsidRPr="00004642">
        <w:rPr>
          <w:rFonts w:asciiTheme="majorBidi" w:hAnsiTheme="majorBidi" w:cstheme="majorBidi"/>
          <w:sz w:val="24"/>
          <w:szCs w:val="24"/>
          <w:lang w:bidi="ar-DZ"/>
        </w:rPr>
        <w:t>conclude</w:t>
      </w:r>
      <w:proofErr w:type="gramEnd"/>
      <w:r w:rsidR="00360404" w:rsidRPr="00004642">
        <w:rPr>
          <w:rFonts w:asciiTheme="majorBidi" w:hAnsiTheme="majorBidi" w:cstheme="majorBidi"/>
          <w:sz w:val="24"/>
          <w:szCs w:val="24"/>
          <w:lang w:bidi="ar-DZ"/>
        </w:rPr>
        <w:t xml:space="preserve"> that </w:t>
      </w:r>
      <w:r w:rsidR="00531675" w:rsidRPr="00004642">
        <w:rPr>
          <w:rFonts w:asciiTheme="majorBidi" w:hAnsiTheme="majorBidi" w:cstheme="majorBidi"/>
          <w:sz w:val="24"/>
          <w:szCs w:val="24"/>
          <w:lang w:bidi="ar-DZ"/>
        </w:rPr>
        <w:t xml:space="preserve">mediated teaching is applicable to the blind students </w:t>
      </w:r>
      <w:r w:rsidR="00360404" w:rsidRPr="00004642">
        <w:rPr>
          <w:rFonts w:asciiTheme="majorBidi" w:hAnsiTheme="majorBidi" w:cstheme="majorBidi"/>
          <w:sz w:val="24"/>
          <w:szCs w:val="24"/>
          <w:lang w:bidi="ar-DZ"/>
        </w:rPr>
        <w:t>without problems or resorting to complications.</w:t>
      </w:r>
    </w:p>
    <w:p w14:paraId="76F51D3C" w14:textId="77777777" w:rsidR="00CB6733" w:rsidRDefault="00CB6733" w:rsidP="00531675">
      <w:pPr>
        <w:spacing w:line="480" w:lineRule="auto"/>
        <w:jc w:val="both"/>
        <w:rPr>
          <w:rFonts w:asciiTheme="majorBidi" w:hAnsiTheme="majorBidi" w:cstheme="majorBidi"/>
          <w:sz w:val="24"/>
          <w:szCs w:val="24"/>
          <w:lang w:bidi="ar-DZ"/>
        </w:rPr>
      </w:pPr>
      <w:r>
        <w:rPr>
          <w:rFonts w:asciiTheme="majorBidi" w:hAnsiTheme="majorBidi" w:cstheme="majorBidi"/>
          <w:noProof/>
          <w:sz w:val="24"/>
          <w:szCs w:val="24"/>
          <w:lang w:val="fr-FR" w:eastAsia="fr-FR"/>
        </w:rPr>
        <w:drawing>
          <wp:inline distT="0" distB="0" distL="0" distR="0" wp14:anchorId="6B03935B" wp14:editId="033904DF">
            <wp:extent cx="5219700" cy="2571750"/>
            <wp:effectExtent l="0" t="0" r="0" b="0"/>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46F9097" w14:textId="77777777" w:rsidR="00CB6733" w:rsidRPr="00004642" w:rsidRDefault="00E04A43" w:rsidP="00531675">
      <w:pPr>
        <w:spacing w:line="480" w:lineRule="auto"/>
        <w:jc w:val="both"/>
        <w:rPr>
          <w:rFonts w:asciiTheme="majorBidi" w:hAnsiTheme="majorBidi" w:cstheme="majorBidi"/>
          <w:sz w:val="24"/>
          <w:szCs w:val="24"/>
          <w:lang w:bidi="ar-DZ"/>
        </w:rPr>
      </w:pPr>
      <w:r w:rsidRPr="00004642">
        <w:rPr>
          <w:rFonts w:asciiTheme="majorBidi" w:hAnsiTheme="majorBidi" w:cstheme="majorBidi"/>
          <w:b/>
          <w:bCs/>
          <w:sz w:val="24"/>
          <w:szCs w:val="24"/>
          <w:lang w:bidi="ar-DZ"/>
        </w:rPr>
        <w:t>Figure 13.</w:t>
      </w:r>
      <w:r w:rsidRPr="00004642">
        <w:rPr>
          <w:rFonts w:asciiTheme="majorBidi" w:hAnsiTheme="majorBidi" w:cstheme="majorBidi"/>
          <w:sz w:val="24"/>
          <w:szCs w:val="24"/>
          <w:lang w:bidi="ar-DZ"/>
        </w:rPr>
        <w:t xml:space="preserve"> The Applicability of Mediated Teaching to Solve the Blind Students Gap</w:t>
      </w:r>
    </w:p>
    <w:p w14:paraId="370ACC32" w14:textId="77777777" w:rsidR="00287A4B" w:rsidRPr="00004642" w:rsidRDefault="004A45CE" w:rsidP="00287A4B">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0D54B1" w:rsidRPr="00004642">
        <w:rPr>
          <w:rFonts w:asciiTheme="majorBidi" w:hAnsiTheme="majorBidi" w:cstheme="majorBidi"/>
          <w:sz w:val="24"/>
          <w:szCs w:val="24"/>
          <w:lang w:bidi="ar-DZ"/>
        </w:rPr>
        <w:t>In</w:t>
      </w:r>
      <w:r w:rsidR="00C7566F" w:rsidRPr="00004642">
        <w:rPr>
          <w:rFonts w:asciiTheme="majorBidi" w:hAnsiTheme="majorBidi" w:cstheme="majorBidi"/>
          <w:sz w:val="24"/>
          <w:szCs w:val="24"/>
          <w:lang w:bidi="ar-DZ"/>
        </w:rPr>
        <w:t xml:space="preserve"> the other hand, the five</w:t>
      </w:r>
      <w:r w:rsidR="000D54B1" w:rsidRPr="00004642">
        <w:rPr>
          <w:rFonts w:asciiTheme="majorBidi" w:hAnsiTheme="majorBidi" w:cstheme="majorBidi"/>
          <w:sz w:val="24"/>
          <w:szCs w:val="24"/>
          <w:lang w:bidi="ar-DZ"/>
        </w:rPr>
        <w:t xml:space="preserve"> questions are concerning with the effects of mediated teaching on the blind students’ reading comprehension. When asked the fifth question in the questionnaire, if mediated teaching blocks the blind students’ creative side, 50% of them approve with “yes”</w:t>
      </w:r>
      <w:r w:rsidR="00C7566F" w:rsidRPr="00004642">
        <w:rPr>
          <w:rFonts w:asciiTheme="majorBidi" w:hAnsiTheme="majorBidi" w:cstheme="majorBidi"/>
          <w:sz w:val="24"/>
          <w:szCs w:val="24"/>
          <w:lang w:bidi="ar-DZ"/>
        </w:rPr>
        <w:t xml:space="preserve"> </w:t>
      </w:r>
      <w:r w:rsidR="00C7566F" w:rsidRPr="00004642">
        <w:rPr>
          <w:rFonts w:asciiTheme="majorBidi" w:hAnsiTheme="majorBidi" w:cstheme="majorBidi"/>
          <w:sz w:val="24"/>
          <w:szCs w:val="24"/>
          <w:lang w:bidi="ar-DZ"/>
        </w:rPr>
        <w:lastRenderedPageBreak/>
        <w:t xml:space="preserve">and the rest category was </w:t>
      </w:r>
      <w:proofErr w:type="gramStart"/>
      <w:r w:rsidR="00C7566F" w:rsidRPr="00004642">
        <w:rPr>
          <w:rFonts w:asciiTheme="majorBidi" w:hAnsiTheme="majorBidi" w:cstheme="majorBidi"/>
          <w:sz w:val="24"/>
          <w:szCs w:val="24"/>
          <w:lang w:bidi="ar-DZ"/>
        </w:rPr>
        <w:t>have</w:t>
      </w:r>
      <w:proofErr w:type="gramEnd"/>
      <w:r w:rsidR="00C7566F" w:rsidRPr="00004642">
        <w:rPr>
          <w:rFonts w:asciiTheme="majorBidi" w:hAnsiTheme="majorBidi" w:cstheme="majorBidi"/>
          <w:sz w:val="24"/>
          <w:szCs w:val="24"/>
          <w:lang w:bidi="ar-DZ"/>
        </w:rPr>
        <w:t xml:space="preserve"> another perspective that they approve with “no”. Whilst the fifth question, in their opin</w:t>
      </w:r>
      <w:r w:rsidR="00D34567" w:rsidRPr="00004642">
        <w:rPr>
          <w:rFonts w:asciiTheme="majorBidi" w:hAnsiTheme="majorBidi" w:cstheme="majorBidi"/>
          <w:sz w:val="24"/>
          <w:szCs w:val="24"/>
          <w:lang w:bidi="ar-DZ"/>
        </w:rPr>
        <w:t>ion, if mediated teaching enhance</w:t>
      </w:r>
      <w:r w:rsidR="00C7566F" w:rsidRPr="00004642">
        <w:rPr>
          <w:rFonts w:asciiTheme="majorBidi" w:hAnsiTheme="majorBidi" w:cstheme="majorBidi"/>
          <w:sz w:val="24"/>
          <w:szCs w:val="24"/>
          <w:lang w:bidi="ar-DZ"/>
        </w:rPr>
        <w:t>s their level of education. The result was 66.66% of the sample agree with and 33.33% disagree with.</w:t>
      </w:r>
      <w:r w:rsidR="008470A6" w:rsidRPr="00004642">
        <w:rPr>
          <w:rFonts w:asciiTheme="majorBidi" w:hAnsiTheme="majorBidi" w:cstheme="majorBidi"/>
          <w:sz w:val="24"/>
          <w:szCs w:val="24"/>
          <w:lang w:bidi="ar-DZ"/>
        </w:rPr>
        <w:t xml:space="preserve"> As far as, the entire sample answered the seventh question, if mediated teaching </w:t>
      </w:r>
      <w:proofErr w:type="gramStart"/>
      <w:r w:rsidR="008470A6" w:rsidRPr="00004642">
        <w:rPr>
          <w:rFonts w:asciiTheme="majorBidi" w:hAnsiTheme="majorBidi" w:cstheme="majorBidi"/>
          <w:sz w:val="24"/>
          <w:szCs w:val="24"/>
          <w:lang w:bidi="ar-DZ"/>
        </w:rPr>
        <w:t>develop</w:t>
      </w:r>
      <w:proofErr w:type="gramEnd"/>
      <w:r w:rsidR="008470A6" w:rsidRPr="00004642">
        <w:rPr>
          <w:rFonts w:asciiTheme="majorBidi" w:hAnsiTheme="majorBidi" w:cstheme="majorBidi"/>
          <w:sz w:val="24"/>
          <w:szCs w:val="24"/>
          <w:lang w:bidi="ar-DZ"/>
        </w:rPr>
        <w:t xml:space="preserve"> teamwork</w:t>
      </w:r>
      <w:r w:rsidR="00D34567" w:rsidRPr="00004642">
        <w:rPr>
          <w:rFonts w:asciiTheme="majorBidi" w:hAnsiTheme="majorBidi" w:cstheme="majorBidi"/>
          <w:sz w:val="24"/>
          <w:szCs w:val="24"/>
          <w:lang w:bidi="ar-DZ"/>
        </w:rPr>
        <w:t xml:space="preserve"> methodology</w:t>
      </w:r>
      <w:r w:rsidR="008470A6" w:rsidRPr="00004642">
        <w:rPr>
          <w:rFonts w:asciiTheme="majorBidi" w:hAnsiTheme="majorBidi" w:cstheme="majorBidi"/>
          <w:sz w:val="24"/>
          <w:szCs w:val="24"/>
          <w:lang w:bidi="ar-DZ"/>
        </w:rPr>
        <w:t>, 100% with “yes”.</w:t>
      </w:r>
      <w:r w:rsidR="00E43568" w:rsidRPr="00004642">
        <w:rPr>
          <w:rFonts w:asciiTheme="majorBidi" w:hAnsiTheme="majorBidi" w:cstheme="majorBidi"/>
          <w:sz w:val="24"/>
          <w:szCs w:val="24"/>
          <w:lang w:bidi="ar-DZ"/>
        </w:rPr>
        <w:t xml:space="preserve"> What if mediated teaching motivates them to learn as eight question was answered by the participants with 83.33% “yes” it does. On the other hand, “no” it does not with 16.66% of them.</w:t>
      </w:r>
      <w:r w:rsidR="00DE7A12" w:rsidRPr="00004642">
        <w:rPr>
          <w:rFonts w:asciiTheme="majorBidi" w:hAnsiTheme="majorBidi" w:cstheme="majorBidi"/>
          <w:sz w:val="24"/>
          <w:szCs w:val="24"/>
          <w:lang w:bidi="ar-DZ"/>
        </w:rPr>
        <w:t xml:space="preserve"> To question nine, whether mediated teaching achieve neutrality and equality among students or not, 66.66% of the learners answered positively. While, 33.33% their answer was negative.</w:t>
      </w:r>
      <w:r w:rsidR="00287A4B" w:rsidRPr="00004642">
        <w:rPr>
          <w:rFonts w:asciiTheme="majorBidi" w:hAnsiTheme="majorBidi" w:cstheme="majorBidi"/>
          <w:sz w:val="24"/>
          <w:szCs w:val="24"/>
          <w:lang w:bidi="ar-DZ"/>
        </w:rPr>
        <w:t xml:space="preserve"> </w:t>
      </w:r>
    </w:p>
    <w:p w14:paraId="34485DC0" w14:textId="77777777" w:rsidR="000D54B1" w:rsidRPr="00004642" w:rsidRDefault="00287A4B" w:rsidP="00287A4B">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From the percentage above, the result shows that the majority of the sample agree that mediated teaching has what to do to ameliorate their reading comprehension.</w:t>
      </w:r>
    </w:p>
    <w:p w14:paraId="57416272" w14:textId="77777777" w:rsidR="00531675" w:rsidRPr="00360404" w:rsidRDefault="002911F6" w:rsidP="00531675">
      <w:pPr>
        <w:spacing w:line="480" w:lineRule="auto"/>
        <w:jc w:val="both"/>
        <w:rPr>
          <w:rFonts w:asciiTheme="majorBidi" w:hAnsiTheme="majorBidi" w:cstheme="majorBidi"/>
          <w:sz w:val="24"/>
          <w:szCs w:val="24"/>
          <w:lang w:bidi="ar-DZ"/>
        </w:rPr>
      </w:pPr>
      <w:r>
        <w:rPr>
          <w:rFonts w:asciiTheme="majorBidi" w:hAnsiTheme="majorBidi" w:cstheme="majorBidi"/>
          <w:noProof/>
          <w:sz w:val="24"/>
          <w:szCs w:val="24"/>
          <w:lang w:val="fr-FR" w:eastAsia="fr-FR"/>
        </w:rPr>
        <w:drawing>
          <wp:inline distT="0" distB="0" distL="0" distR="0" wp14:anchorId="3D7C8766" wp14:editId="6D632A39">
            <wp:extent cx="5476875" cy="2809875"/>
            <wp:effectExtent l="0" t="0" r="0" b="0"/>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26A8523" w14:textId="77777777" w:rsidR="00AB07FC" w:rsidRDefault="00BD479F" w:rsidP="00552B6C">
      <w:pPr>
        <w:spacing w:line="480" w:lineRule="auto"/>
        <w:jc w:val="both"/>
        <w:rPr>
          <w:rFonts w:asciiTheme="majorBidi" w:hAnsiTheme="majorBidi" w:cstheme="majorBidi"/>
          <w:sz w:val="24"/>
          <w:szCs w:val="24"/>
          <w:lang w:val="en" w:bidi="ar-DZ"/>
        </w:rPr>
      </w:pPr>
      <w:r w:rsidRPr="00C23283">
        <w:rPr>
          <w:rFonts w:asciiTheme="majorBidi" w:hAnsiTheme="majorBidi" w:cstheme="majorBidi"/>
          <w:b/>
          <w:bCs/>
          <w:sz w:val="24"/>
          <w:szCs w:val="24"/>
          <w:lang w:val="en" w:bidi="ar-DZ"/>
        </w:rPr>
        <w:t xml:space="preserve">Figure </w:t>
      </w:r>
      <w:r w:rsidR="00C23283">
        <w:rPr>
          <w:rFonts w:asciiTheme="majorBidi" w:hAnsiTheme="majorBidi" w:cstheme="majorBidi"/>
          <w:b/>
          <w:bCs/>
          <w:sz w:val="24"/>
          <w:szCs w:val="24"/>
          <w:lang w:val="en" w:bidi="ar-DZ"/>
        </w:rPr>
        <w:t>1</w:t>
      </w:r>
      <w:r w:rsidRPr="00C23283">
        <w:rPr>
          <w:rFonts w:asciiTheme="majorBidi" w:hAnsiTheme="majorBidi" w:cstheme="majorBidi"/>
          <w:b/>
          <w:bCs/>
          <w:sz w:val="24"/>
          <w:szCs w:val="24"/>
          <w:lang w:val="en" w:bidi="ar-DZ"/>
        </w:rPr>
        <w:t>4.</w:t>
      </w:r>
      <w:r>
        <w:rPr>
          <w:rFonts w:asciiTheme="majorBidi" w:hAnsiTheme="majorBidi" w:cstheme="majorBidi"/>
          <w:sz w:val="24"/>
          <w:szCs w:val="24"/>
          <w:lang w:val="en" w:bidi="ar-DZ"/>
        </w:rPr>
        <w:t xml:space="preserve"> The Effects </w:t>
      </w:r>
      <w:r w:rsidR="00E41C33">
        <w:rPr>
          <w:rFonts w:asciiTheme="majorBidi" w:hAnsiTheme="majorBidi" w:cstheme="majorBidi"/>
          <w:sz w:val="24"/>
          <w:szCs w:val="24"/>
          <w:lang w:val="en" w:bidi="ar-DZ"/>
        </w:rPr>
        <w:t>of Mediated</w:t>
      </w:r>
      <w:r>
        <w:rPr>
          <w:rFonts w:asciiTheme="majorBidi" w:hAnsiTheme="majorBidi" w:cstheme="majorBidi"/>
          <w:sz w:val="24"/>
          <w:szCs w:val="24"/>
          <w:lang w:val="en" w:bidi="ar-DZ"/>
        </w:rPr>
        <w:t xml:space="preserve"> Teaching on Blind Learners’ Reading Comprehension</w:t>
      </w:r>
    </w:p>
    <w:p w14:paraId="4B823B66" w14:textId="77777777" w:rsidR="002911F6" w:rsidRPr="003C016E" w:rsidRDefault="00607431" w:rsidP="00552B6C">
      <w:pPr>
        <w:spacing w:line="480" w:lineRule="auto"/>
        <w:jc w:val="both"/>
        <w:rPr>
          <w:rFonts w:asciiTheme="majorBidi" w:hAnsiTheme="majorBidi" w:cstheme="majorBidi"/>
          <w:b/>
          <w:bCs/>
          <w:sz w:val="24"/>
          <w:szCs w:val="24"/>
          <w:lang w:val="en" w:bidi="ar-DZ"/>
        </w:rPr>
      </w:pPr>
      <w:r w:rsidRPr="003C016E">
        <w:rPr>
          <w:rFonts w:asciiTheme="majorBidi" w:hAnsiTheme="majorBidi" w:cstheme="majorBidi"/>
          <w:b/>
          <w:bCs/>
          <w:sz w:val="24"/>
          <w:szCs w:val="24"/>
          <w:lang w:val="en" w:bidi="ar-DZ"/>
        </w:rPr>
        <w:t>4.2 Second Section: Metacognitive Reading Strategies</w:t>
      </w:r>
      <w:r w:rsidR="003C016E" w:rsidRPr="003C016E">
        <w:rPr>
          <w:rFonts w:asciiTheme="majorBidi" w:hAnsiTheme="majorBidi" w:cstheme="majorBidi"/>
          <w:b/>
          <w:bCs/>
          <w:sz w:val="24"/>
          <w:szCs w:val="24"/>
          <w:lang w:val="en" w:bidi="ar-DZ"/>
        </w:rPr>
        <w:t>:</w:t>
      </w:r>
    </w:p>
    <w:p w14:paraId="5E2D8DEC" w14:textId="77777777" w:rsidR="00923D57" w:rsidRPr="00004642" w:rsidRDefault="004A45CE" w:rsidP="0018122E">
      <w:pPr>
        <w:spacing w:line="480" w:lineRule="auto"/>
        <w:jc w:val="both"/>
        <w:rPr>
          <w:rFonts w:asciiTheme="majorBidi" w:hAnsiTheme="majorBidi" w:cstheme="majorBidi"/>
          <w:sz w:val="24"/>
          <w:szCs w:val="24"/>
          <w:lang w:bidi="ar-DZ"/>
        </w:rPr>
      </w:pPr>
      <w:r>
        <w:rPr>
          <w:rFonts w:asciiTheme="majorBidi" w:hAnsiTheme="majorBidi" w:cstheme="majorBidi"/>
          <w:sz w:val="24"/>
          <w:szCs w:val="24"/>
          <w:lang w:val="en" w:bidi="ar-DZ"/>
        </w:rPr>
        <w:t xml:space="preserve">     </w:t>
      </w:r>
      <w:r w:rsidR="00983A8E">
        <w:rPr>
          <w:rFonts w:asciiTheme="majorBidi" w:hAnsiTheme="majorBidi" w:cstheme="majorBidi"/>
          <w:sz w:val="24"/>
          <w:szCs w:val="24"/>
          <w:lang w:val="en" w:bidi="ar-DZ"/>
        </w:rPr>
        <w:t xml:space="preserve">The second part of the questionnaire was form of nine questions related to metacognitive </w:t>
      </w:r>
      <w:r w:rsidR="00923D57">
        <w:rPr>
          <w:rFonts w:asciiTheme="majorBidi" w:hAnsiTheme="majorBidi" w:cstheme="majorBidi"/>
          <w:sz w:val="24"/>
          <w:szCs w:val="24"/>
          <w:lang w:val="en" w:bidi="ar-DZ"/>
        </w:rPr>
        <w:t xml:space="preserve">reading strategies. Precisely, </w:t>
      </w:r>
      <w:r w:rsidR="00923D57" w:rsidRPr="00923D57">
        <w:rPr>
          <w:rFonts w:asciiTheme="majorBidi" w:hAnsiTheme="majorBidi" w:cstheme="majorBidi"/>
          <w:sz w:val="24"/>
          <w:szCs w:val="24"/>
          <w:lang w:val="en" w:bidi="ar-DZ"/>
        </w:rPr>
        <w:t xml:space="preserve">about blind students' perceptions of using </w:t>
      </w:r>
      <w:r w:rsidR="00923D57" w:rsidRPr="00004642">
        <w:rPr>
          <w:rFonts w:asciiTheme="majorBidi" w:hAnsiTheme="majorBidi" w:cstheme="majorBidi"/>
          <w:sz w:val="24"/>
          <w:szCs w:val="24"/>
          <w:lang w:bidi="ar-DZ"/>
        </w:rPr>
        <w:t xml:space="preserve">the </w:t>
      </w:r>
      <w:r w:rsidR="00923D57" w:rsidRPr="00923D57">
        <w:rPr>
          <w:rFonts w:asciiTheme="majorBidi" w:hAnsiTheme="majorBidi" w:cstheme="majorBidi"/>
          <w:sz w:val="24"/>
          <w:szCs w:val="24"/>
          <w:lang w:val="en" w:bidi="ar-DZ"/>
        </w:rPr>
        <w:t>strategies.</w:t>
      </w:r>
      <w:r w:rsidR="00163C63" w:rsidRPr="00163C63">
        <w:rPr>
          <w:rFonts w:asciiTheme="majorBidi" w:hAnsiTheme="majorBidi" w:cstheme="majorBidi"/>
          <w:sz w:val="24"/>
          <w:szCs w:val="24"/>
          <w:lang w:val="en" w:bidi="ar-DZ"/>
        </w:rPr>
        <w:t xml:space="preserve"> </w:t>
      </w:r>
      <w:r w:rsidR="00163C63">
        <w:rPr>
          <w:rFonts w:asciiTheme="majorBidi" w:hAnsiTheme="majorBidi" w:cstheme="majorBidi"/>
          <w:sz w:val="24"/>
          <w:szCs w:val="24"/>
          <w:lang w:val="en" w:bidi="ar-DZ"/>
        </w:rPr>
        <w:t xml:space="preserve">Through </w:t>
      </w:r>
      <w:r w:rsidR="00163C63">
        <w:rPr>
          <w:rFonts w:asciiTheme="majorBidi" w:hAnsiTheme="majorBidi" w:cstheme="majorBidi"/>
          <w:sz w:val="24"/>
          <w:szCs w:val="24"/>
          <w:lang w:val="en" w:bidi="ar-DZ"/>
        </w:rPr>
        <w:lastRenderedPageBreak/>
        <w:t xml:space="preserve">the first </w:t>
      </w:r>
      <w:r w:rsidR="00C52E09">
        <w:rPr>
          <w:rFonts w:asciiTheme="majorBidi" w:hAnsiTheme="majorBidi" w:cstheme="majorBidi"/>
          <w:sz w:val="24"/>
          <w:szCs w:val="24"/>
          <w:lang w:val="en" w:bidi="ar-DZ"/>
        </w:rPr>
        <w:t xml:space="preserve">and the second </w:t>
      </w:r>
      <w:r w:rsidR="00163C63">
        <w:rPr>
          <w:rFonts w:asciiTheme="majorBidi" w:hAnsiTheme="majorBidi" w:cstheme="majorBidi"/>
          <w:sz w:val="24"/>
          <w:szCs w:val="24"/>
          <w:lang w:val="en" w:bidi="ar-DZ"/>
        </w:rPr>
        <w:t>question</w:t>
      </w:r>
      <w:r w:rsidR="00C52E09">
        <w:rPr>
          <w:rFonts w:asciiTheme="majorBidi" w:hAnsiTheme="majorBidi" w:cstheme="majorBidi"/>
          <w:sz w:val="24"/>
          <w:szCs w:val="24"/>
          <w:lang w:val="en" w:bidi="ar-DZ"/>
        </w:rPr>
        <w:t>s</w:t>
      </w:r>
      <w:r w:rsidR="00163C63">
        <w:rPr>
          <w:rFonts w:asciiTheme="majorBidi" w:hAnsiTheme="majorBidi" w:cstheme="majorBidi"/>
          <w:sz w:val="24"/>
          <w:szCs w:val="24"/>
          <w:lang w:val="en" w:bidi="ar-DZ"/>
        </w:rPr>
        <w:t xml:space="preserve">, </w:t>
      </w:r>
      <w:r w:rsidR="00C52E09">
        <w:rPr>
          <w:rFonts w:asciiTheme="majorBidi" w:hAnsiTheme="majorBidi" w:cstheme="majorBidi"/>
          <w:sz w:val="24"/>
          <w:szCs w:val="24"/>
          <w:lang w:val="en" w:bidi="ar-DZ"/>
        </w:rPr>
        <w:t>it</w:t>
      </w:r>
      <w:r w:rsidR="005A3552">
        <w:rPr>
          <w:rFonts w:asciiTheme="majorBidi" w:hAnsiTheme="majorBidi" w:cstheme="majorBidi"/>
          <w:sz w:val="24"/>
          <w:szCs w:val="24"/>
          <w:lang w:val="en" w:bidi="ar-DZ"/>
        </w:rPr>
        <w:t xml:space="preserve"> </w:t>
      </w:r>
      <w:r w:rsidR="00923D57" w:rsidRPr="00923D57">
        <w:rPr>
          <w:rFonts w:asciiTheme="majorBidi" w:hAnsiTheme="majorBidi" w:cstheme="majorBidi"/>
          <w:sz w:val="24"/>
          <w:szCs w:val="24"/>
          <w:lang w:val="en" w:bidi="ar-DZ"/>
        </w:rPr>
        <w:t>confirmed that these strategies were not taught in the institution by 100%</w:t>
      </w:r>
      <w:r w:rsidR="00163C63">
        <w:rPr>
          <w:rFonts w:asciiTheme="majorBidi" w:hAnsiTheme="majorBidi" w:cstheme="majorBidi"/>
          <w:sz w:val="24"/>
          <w:szCs w:val="24"/>
          <w:lang w:val="en" w:bidi="ar-DZ"/>
        </w:rPr>
        <w:t xml:space="preserve"> of the students. </w:t>
      </w:r>
      <w:r w:rsidR="00923D57" w:rsidRPr="00923D57">
        <w:rPr>
          <w:rFonts w:asciiTheme="majorBidi" w:hAnsiTheme="majorBidi" w:cstheme="majorBidi"/>
          <w:sz w:val="24"/>
          <w:szCs w:val="24"/>
          <w:lang w:val="en" w:bidi="ar-DZ"/>
        </w:rPr>
        <w:t xml:space="preserve"> </w:t>
      </w:r>
      <w:r w:rsidR="00C52E09">
        <w:rPr>
          <w:rFonts w:asciiTheme="majorBidi" w:hAnsiTheme="majorBidi" w:cstheme="majorBidi"/>
          <w:sz w:val="24"/>
          <w:szCs w:val="24"/>
          <w:lang w:val="en" w:bidi="ar-DZ"/>
        </w:rPr>
        <w:t xml:space="preserve">Thus, all the students </w:t>
      </w:r>
      <w:r w:rsidR="00C52E09" w:rsidRPr="00004642">
        <w:rPr>
          <w:rFonts w:asciiTheme="majorBidi" w:hAnsiTheme="majorBidi" w:cstheme="majorBidi"/>
          <w:sz w:val="24"/>
          <w:szCs w:val="24"/>
          <w:lang w:bidi="ar-DZ"/>
        </w:rPr>
        <w:t xml:space="preserve">discovered the difference between using strategies and not using them. </w:t>
      </w:r>
      <w:r w:rsidR="00063060" w:rsidRPr="00004642">
        <w:rPr>
          <w:rFonts w:asciiTheme="majorBidi" w:hAnsiTheme="majorBidi" w:cstheme="majorBidi"/>
          <w:sz w:val="24"/>
          <w:szCs w:val="24"/>
          <w:lang w:bidi="ar-DZ"/>
        </w:rPr>
        <w:t>Regarding the third question, t</w:t>
      </w:r>
      <w:r w:rsidR="00D34567" w:rsidRPr="00004642">
        <w:rPr>
          <w:rFonts w:asciiTheme="majorBidi" w:hAnsiTheme="majorBidi" w:cstheme="majorBidi"/>
          <w:sz w:val="24"/>
          <w:szCs w:val="24"/>
          <w:lang w:bidi="ar-DZ"/>
        </w:rPr>
        <w:t>he results shows that five out six</w:t>
      </w:r>
      <w:r w:rsidR="00063060" w:rsidRPr="00004642">
        <w:rPr>
          <w:rFonts w:asciiTheme="majorBidi" w:hAnsiTheme="majorBidi" w:cstheme="majorBidi"/>
          <w:sz w:val="24"/>
          <w:szCs w:val="24"/>
          <w:lang w:bidi="ar-DZ"/>
        </w:rPr>
        <w:t xml:space="preserve"> of the sample </w:t>
      </w:r>
      <w:r w:rsidR="00FA2F52" w:rsidRPr="00004642">
        <w:rPr>
          <w:rFonts w:asciiTheme="majorBidi" w:hAnsiTheme="majorBidi" w:cstheme="majorBidi"/>
          <w:sz w:val="24"/>
          <w:szCs w:val="24"/>
          <w:lang w:bidi="ar-DZ"/>
        </w:rPr>
        <w:t>think those strategies are suitable for all the types of the text</w:t>
      </w:r>
      <w:r w:rsidR="00D34567" w:rsidRPr="00004642">
        <w:rPr>
          <w:rFonts w:asciiTheme="majorBidi" w:hAnsiTheme="majorBidi" w:cstheme="majorBidi"/>
          <w:sz w:val="24"/>
          <w:szCs w:val="24"/>
          <w:lang w:bidi="ar-DZ"/>
        </w:rPr>
        <w:t>. While, 66.67</w:t>
      </w:r>
      <w:r w:rsidR="00FA2F52" w:rsidRPr="00004642">
        <w:rPr>
          <w:rFonts w:asciiTheme="majorBidi" w:hAnsiTheme="majorBidi" w:cstheme="majorBidi"/>
          <w:sz w:val="24"/>
          <w:szCs w:val="24"/>
          <w:lang w:bidi="ar-DZ"/>
        </w:rPr>
        <w:t xml:space="preserve">% of the students answered with “yes” and 33.33% of them said “no”. </w:t>
      </w:r>
      <w:r w:rsidR="00991E5D" w:rsidRPr="00004642">
        <w:rPr>
          <w:rFonts w:asciiTheme="majorBidi" w:hAnsiTheme="majorBidi" w:cstheme="majorBidi"/>
          <w:sz w:val="24"/>
          <w:szCs w:val="24"/>
          <w:lang w:bidi="ar-DZ"/>
        </w:rPr>
        <w:t>While</w:t>
      </w:r>
      <w:r w:rsidR="00932FBC" w:rsidRPr="00004642">
        <w:rPr>
          <w:rFonts w:asciiTheme="majorBidi" w:hAnsiTheme="majorBidi" w:cstheme="majorBidi"/>
          <w:sz w:val="24"/>
          <w:szCs w:val="24"/>
          <w:lang w:bidi="ar-DZ"/>
        </w:rPr>
        <w:t xml:space="preserve"> </w:t>
      </w:r>
      <w:r w:rsidR="007F7946" w:rsidRPr="00004642">
        <w:rPr>
          <w:rFonts w:asciiTheme="majorBidi" w:hAnsiTheme="majorBidi" w:cstheme="majorBidi"/>
          <w:sz w:val="24"/>
          <w:szCs w:val="24"/>
          <w:lang w:bidi="ar-DZ"/>
        </w:rPr>
        <w:t xml:space="preserve">two </w:t>
      </w:r>
      <w:r w:rsidR="00932FBC" w:rsidRPr="00004642">
        <w:rPr>
          <w:rFonts w:asciiTheme="majorBidi" w:hAnsiTheme="majorBidi" w:cstheme="majorBidi"/>
          <w:sz w:val="24"/>
          <w:szCs w:val="24"/>
          <w:lang w:bidi="ar-DZ"/>
        </w:rPr>
        <w:t xml:space="preserve">out of six </w:t>
      </w:r>
      <w:r w:rsidR="00146A6A" w:rsidRPr="00004642">
        <w:rPr>
          <w:rFonts w:asciiTheme="majorBidi" w:hAnsiTheme="majorBidi" w:cstheme="majorBidi"/>
          <w:sz w:val="24"/>
          <w:szCs w:val="24"/>
          <w:lang w:bidi="ar-DZ"/>
        </w:rPr>
        <w:t xml:space="preserve">they confirm that applying the strategies on the text </w:t>
      </w:r>
      <w:r w:rsidR="00117F79" w:rsidRPr="00004642">
        <w:rPr>
          <w:rFonts w:asciiTheme="majorBidi" w:hAnsiTheme="majorBidi" w:cstheme="majorBidi"/>
          <w:sz w:val="24"/>
          <w:szCs w:val="24"/>
          <w:lang w:bidi="ar-DZ"/>
        </w:rPr>
        <w:t>is a hard practice according to them</w:t>
      </w:r>
      <w:r w:rsidR="002043C6" w:rsidRPr="00004642">
        <w:rPr>
          <w:rFonts w:asciiTheme="majorBidi" w:hAnsiTheme="majorBidi" w:cstheme="majorBidi"/>
          <w:sz w:val="24"/>
          <w:szCs w:val="24"/>
          <w:lang w:bidi="ar-DZ"/>
        </w:rPr>
        <w:t xml:space="preserve">. As a </w:t>
      </w:r>
      <w:r w:rsidR="00991E5D" w:rsidRPr="00004642">
        <w:rPr>
          <w:rFonts w:asciiTheme="majorBidi" w:hAnsiTheme="majorBidi" w:cstheme="majorBidi"/>
          <w:sz w:val="24"/>
          <w:szCs w:val="24"/>
          <w:lang w:bidi="ar-DZ"/>
        </w:rPr>
        <w:t>result,</w:t>
      </w:r>
      <w:r w:rsidR="002043C6" w:rsidRPr="00004642">
        <w:rPr>
          <w:rFonts w:asciiTheme="majorBidi" w:hAnsiTheme="majorBidi" w:cstheme="majorBidi"/>
          <w:sz w:val="24"/>
          <w:szCs w:val="24"/>
          <w:lang w:bidi="ar-DZ"/>
        </w:rPr>
        <w:t xml:space="preserve"> the percentage of those who said </w:t>
      </w:r>
      <w:r w:rsidR="00991E5D" w:rsidRPr="00004642">
        <w:rPr>
          <w:rFonts w:asciiTheme="majorBidi" w:hAnsiTheme="majorBidi" w:cstheme="majorBidi"/>
          <w:sz w:val="24"/>
          <w:szCs w:val="24"/>
          <w:lang w:bidi="ar-DZ"/>
        </w:rPr>
        <w:t>“</w:t>
      </w:r>
      <w:r w:rsidR="007F7946" w:rsidRPr="00004642">
        <w:rPr>
          <w:rFonts w:asciiTheme="majorBidi" w:hAnsiTheme="majorBidi" w:cstheme="majorBidi"/>
          <w:sz w:val="24"/>
          <w:szCs w:val="24"/>
          <w:lang w:bidi="ar-DZ"/>
        </w:rPr>
        <w:t>no</w:t>
      </w:r>
      <w:r w:rsidR="00991E5D" w:rsidRPr="00004642">
        <w:rPr>
          <w:rFonts w:asciiTheme="majorBidi" w:hAnsiTheme="majorBidi" w:cstheme="majorBidi"/>
          <w:sz w:val="24"/>
          <w:szCs w:val="24"/>
          <w:lang w:bidi="ar-DZ"/>
        </w:rPr>
        <w:t>”</w:t>
      </w:r>
      <w:r w:rsidR="002043C6" w:rsidRPr="00004642">
        <w:rPr>
          <w:rFonts w:asciiTheme="majorBidi" w:hAnsiTheme="majorBidi" w:cstheme="majorBidi"/>
          <w:sz w:val="24"/>
          <w:szCs w:val="24"/>
          <w:lang w:bidi="ar-DZ"/>
        </w:rPr>
        <w:t xml:space="preserve"> t</w:t>
      </w:r>
      <w:r w:rsidR="00991E5D" w:rsidRPr="00004642">
        <w:rPr>
          <w:rFonts w:asciiTheme="majorBidi" w:hAnsiTheme="majorBidi" w:cstheme="majorBidi"/>
          <w:sz w:val="24"/>
          <w:szCs w:val="24"/>
          <w:lang w:bidi="ar-DZ"/>
        </w:rPr>
        <w:t xml:space="preserve">o the next question that dealt with the difficulty dealing with the text </w:t>
      </w:r>
      <w:r w:rsidR="00932FBC" w:rsidRPr="00004642">
        <w:rPr>
          <w:rFonts w:asciiTheme="majorBidi" w:hAnsiTheme="majorBidi" w:cstheme="majorBidi"/>
          <w:sz w:val="24"/>
          <w:szCs w:val="24"/>
          <w:lang w:bidi="ar-DZ"/>
        </w:rPr>
        <w:t xml:space="preserve">was </w:t>
      </w:r>
      <w:r w:rsidR="007F7946" w:rsidRPr="00004642">
        <w:rPr>
          <w:rFonts w:asciiTheme="majorBidi" w:hAnsiTheme="majorBidi" w:cstheme="majorBidi"/>
          <w:sz w:val="24"/>
          <w:szCs w:val="24"/>
          <w:lang w:bidi="ar-DZ"/>
        </w:rPr>
        <w:t>50</w:t>
      </w:r>
      <w:r w:rsidR="00932FBC" w:rsidRPr="00004642">
        <w:rPr>
          <w:rFonts w:asciiTheme="majorBidi" w:hAnsiTheme="majorBidi" w:cstheme="majorBidi"/>
          <w:sz w:val="24"/>
          <w:szCs w:val="24"/>
          <w:lang w:bidi="ar-DZ"/>
        </w:rPr>
        <w:t>%</w:t>
      </w:r>
      <w:r w:rsidR="00991E5D" w:rsidRPr="00004642">
        <w:rPr>
          <w:rFonts w:asciiTheme="majorBidi" w:hAnsiTheme="majorBidi" w:cstheme="majorBidi"/>
          <w:sz w:val="24"/>
          <w:szCs w:val="24"/>
          <w:lang w:bidi="ar-DZ"/>
        </w:rPr>
        <w:t>.</w:t>
      </w:r>
      <w:r w:rsidR="00C24C30" w:rsidRPr="00004642">
        <w:rPr>
          <w:rFonts w:asciiTheme="majorBidi" w:hAnsiTheme="majorBidi" w:cstheme="majorBidi"/>
          <w:sz w:val="24"/>
          <w:szCs w:val="24"/>
          <w:lang w:bidi="ar-DZ"/>
        </w:rPr>
        <w:t xml:space="preserve"> The result of the sixth and the seventh questions is that 83.33% for those who said </w:t>
      </w:r>
      <w:r w:rsidR="00C1697D" w:rsidRPr="00004642">
        <w:rPr>
          <w:rFonts w:asciiTheme="majorBidi" w:hAnsiTheme="majorBidi" w:cstheme="majorBidi"/>
          <w:sz w:val="24"/>
          <w:szCs w:val="24"/>
          <w:lang w:bidi="ar-DZ"/>
        </w:rPr>
        <w:t>“</w:t>
      </w:r>
      <w:r w:rsidR="00C24C30" w:rsidRPr="00004642">
        <w:rPr>
          <w:rFonts w:asciiTheme="majorBidi" w:hAnsiTheme="majorBidi" w:cstheme="majorBidi"/>
          <w:sz w:val="24"/>
          <w:szCs w:val="24"/>
          <w:lang w:bidi="ar-DZ"/>
        </w:rPr>
        <w:t>yes</w:t>
      </w:r>
      <w:r w:rsidR="00C1697D" w:rsidRPr="00004642">
        <w:rPr>
          <w:rFonts w:asciiTheme="majorBidi" w:hAnsiTheme="majorBidi" w:cstheme="majorBidi"/>
          <w:sz w:val="24"/>
          <w:szCs w:val="24"/>
          <w:lang w:bidi="ar-DZ"/>
        </w:rPr>
        <w:t>”</w:t>
      </w:r>
      <w:r w:rsidR="00C24C30" w:rsidRPr="00004642">
        <w:rPr>
          <w:rFonts w:asciiTheme="majorBidi" w:hAnsiTheme="majorBidi" w:cstheme="majorBidi"/>
          <w:sz w:val="24"/>
          <w:szCs w:val="24"/>
          <w:lang w:bidi="ar-DZ"/>
        </w:rPr>
        <w:t xml:space="preserve"> the strategies help to </w:t>
      </w:r>
      <w:r w:rsidR="00C1697D" w:rsidRPr="00004642">
        <w:rPr>
          <w:rFonts w:asciiTheme="majorBidi" w:hAnsiTheme="majorBidi" w:cstheme="majorBidi"/>
          <w:sz w:val="24"/>
          <w:szCs w:val="24"/>
          <w:lang w:bidi="ar-DZ"/>
        </w:rPr>
        <w:t>cement the ideas into the mind. Moreover, 100% of the students agree that the strategies develop thinking and problem-solving skills.</w:t>
      </w:r>
      <w:r w:rsidR="0018122E" w:rsidRPr="00004642">
        <w:rPr>
          <w:rFonts w:asciiTheme="majorBidi" w:hAnsiTheme="majorBidi" w:cstheme="majorBidi"/>
          <w:sz w:val="24"/>
          <w:szCs w:val="24"/>
          <w:lang w:bidi="ar-DZ"/>
        </w:rPr>
        <w:t xml:space="preserve"> </w:t>
      </w:r>
      <w:r w:rsidR="00223A72" w:rsidRPr="00004642">
        <w:rPr>
          <w:rFonts w:asciiTheme="majorBidi" w:hAnsiTheme="majorBidi" w:cstheme="majorBidi"/>
          <w:sz w:val="24"/>
          <w:szCs w:val="24"/>
          <w:lang w:bidi="ar-DZ"/>
        </w:rPr>
        <w:t>T</w:t>
      </w:r>
      <w:r w:rsidR="00A51DE5" w:rsidRPr="00004642">
        <w:rPr>
          <w:rFonts w:asciiTheme="majorBidi" w:hAnsiTheme="majorBidi" w:cstheme="majorBidi"/>
          <w:sz w:val="24"/>
          <w:szCs w:val="24"/>
          <w:lang w:bidi="ar-DZ"/>
        </w:rPr>
        <w:t xml:space="preserve">he findings of the eighth and the ninth questions showed the majority of the participants were agree that the strategies facilitates the process of </w:t>
      </w:r>
      <w:proofErr w:type="gramStart"/>
      <w:r w:rsidR="00A51DE5" w:rsidRPr="00004642">
        <w:rPr>
          <w:rFonts w:asciiTheme="majorBidi" w:hAnsiTheme="majorBidi" w:cstheme="majorBidi"/>
          <w:sz w:val="24"/>
          <w:szCs w:val="24"/>
          <w:lang w:bidi="ar-DZ"/>
        </w:rPr>
        <w:t>reception  the</w:t>
      </w:r>
      <w:proofErr w:type="gramEnd"/>
      <w:r w:rsidR="00A51DE5" w:rsidRPr="00004642">
        <w:rPr>
          <w:rFonts w:asciiTheme="majorBidi" w:hAnsiTheme="majorBidi" w:cstheme="majorBidi"/>
          <w:sz w:val="24"/>
          <w:szCs w:val="24"/>
          <w:lang w:bidi="ar-DZ"/>
        </w:rPr>
        <w:t xml:space="preserve">  ideas of the text by 83.33%. The same percentage was for the last question that presented the student acceptance of the strategies with intention to continue to use them.</w:t>
      </w:r>
    </w:p>
    <w:p w14:paraId="14AA8DB9" w14:textId="77777777" w:rsidR="00983A8E" w:rsidRPr="00AB07FC" w:rsidRDefault="00C4670D" w:rsidP="00552B6C">
      <w:pPr>
        <w:spacing w:line="480" w:lineRule="auto"/>
        <w:jc w:val="both"/>
        <w:rPr>
          <w:rFonts w:asciiTheme="majorBidi" w:hAnsiTheme="majorBidi" w:cstheme="majorBidi"/>
          <w:sz w:val="24"/>
          <w:szCs w:val="24"/>
          <w:lang w:val="en" w:bidi="ar-DZ"/>
        </w:rPr>
      </w:pPr>
      <w:r>
        <w:rPr>
          <w:rFonts w:asciiTheme="majorBidi" w:hAnsiTheme="majorBidi" w:cstheme="majorBidi"/>
          <w:noProof/>
          <w:sz w:val="24"/>
          <w:szCs w:val="24"/>
          <w:lang w:val="fr-FR" w:eastAsia="fr-FR"/>
        </w:rPr>
        <w:drawing>
          <wp:inline distT="0" distB="0" distL="0" distR="0" wp14:anchorId="1057B935" wp14:editId="1068DA55">
            <wp:extent cx="5486400" cy="3248025"/>
            <wp:effectExtent l="0" t="0" r="0" b="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E0BB6C4" w14:textId="77777777" w:rsidR="00AB2F38" w:rsidRDefault="00D83A10" w:rsidP="00552B6C">
      <w:pPr>
        <w:spacing w:line="480" w:lineRule="auto"/>
        <w:jc w:val="both"/>
        <w:rPr>
          <w:rFonts w:asciiTheme="majorBidi" w:hAnsiTheme="majorBidi" w:cstheme="majorBidi"/>
          <w:sz w:val="24"/>
          <w:szCs w:val="24"/>
          <w:lang w:val="en" w:bidi="ar-DZ"/>
        </w:rPr>
      </w:pPr>
      <w:r w:rsidRPr="00C23283">
        <w:rPr>
          <w:rFonts w:asciiTheme="majorBidi" w:hAnsiTheme="majorBidi" w:cstheme="majorBidi"/>
          <w:b/>
          <w:bCs/>
          <w:sz w:val="24"/>
          <w:szCs w:val="24"/>
          <w:lang w:val="en" w:bidi="ar-DZ"/>
        </w:rPr>
        <w:t>Figure 15.</w:t>
      </w:r>
      <w:r w:rsidR="00B515A5">
        <w:rPr>
          <w:rFonts w:asciiTheme="majorBidi" w:hAnsiTheme="majorBidi" w:cstheme="majorBidi"/>
          <w:b/>
          <w:bCs/>
          <w:sz w:val="24"/>
          <w:szCs w:val="24"/>
          <w:lang w:val="en" w:bidi="ar-DZ"/>
        </w:rPr>
        <w:t xml:space="preserve"> </w:t>
      </w:r>
      <w:r>
        <w:rPr>
          <w:rFonts w:asciiTheme="majorBidi" w:hAnsiTheme="majorBidi" w:cstheme="majorBidi"/>
          <w:sz w:val="24"/>
          <w:szCs w:val="24"/>
          <w:lang w:val="en" w:bidi="ar-DZ"/>
        </w:rPr>
        <w:t>The Perception of Blind Students of Using Metacognitive Reading Strategies</w:t>
      </w:r>
    </w:p>
    <w:p w14:paraId="526F5EC2" w14:textId="77777777" w:rsidR="001126C8" w:rsidRDefault="00E41C33" w:rsidP="001126C8">
      <w:pPr>
        <w:spacing w:line="480" w:lineRule="auto"/>
        <w:jc w:val="both"/>
        <w:rPr>
          <w:rFonts w:asciiTheme="majorBidi" w:hAnsiTheme="majorBidi" w:cstheme="majorBidi"/>
          <w:sz w:val="24"/>
          <w:szCs w:val="24"/>
          <w:lang w:val="en" w:bidi="ar-DZ"/>
        </w:rPr>
      </w:pPr>
      <w:r>
        <w:rPr>
          <w:rFonts w:asciiTheme="majorBidi" w:hAnsiTheme="majorBidi" w:cstheme="majorBidi"/>
          <w:sz w:val="24"/>
          <w:szCs w:val="24"/>
          <w:lang w:val="en" w:bidi="ar-DZ"/>
        </w:rPr>
        <w:lastRenderedPageBreak/>
        <w:t>The blue color in the columns above expressed the positive answers of the questionnaire’ questions. Therefore, the information of the bar charts indicates high rates of positive perception for the use of metacognitive reading strategies.</w:t>
      </w:r>
    </w:p>
    <w:p w14:paraId="15932580" w14:textId="77777777" w:rsidR="00A660C6" w:rsidRPr="00B2039E" w:rsidRDefault="0099026C" w:rsidP="001126C8">
      <w:pPr>
        <w:spacing w:line="480" w:lineRule="auto"/>
        <w:jc w:val="both"/>
        <w:rPr>
          <w:rFonts w:asciiTheme="majorBidi" w:hAnsiTheme="majorBidi" w:cstheme="majorBidi"/>
          <w:sz w:val="28"/>
          <w:szCs w:val="28"/>
          <w:lang w:val="en" w:bidi="ar-DZ"/>
        </w:rPr>
      </w:pPr>
      <w:r w:rsidRPr="00004642">
        <w:rPr>
          <w:rFonts w:asciiTheme="majorBidi" w:hAnsiTheme="majorBidi" w:cstheme="majorBidi"/>
          <w:b/>
          <w:bCs/>
          <w:sz w:val="28"/>
          <w:szCs w:val="28"/>
          <w:lang w:bidi="ar-DZ"/>
        </w:rPr>
        <w:t>5. Interview:</w:t>
      </w:r>
    </w:p>
    <w:p w14:paraId="49125DFD" w14:textId="77777777" w:rsidR="0099026C" w:rsidRPr="00004642" w:rsidRDefault="0018122E" w:rsidP="00A660C6">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99026C" w:rsidRPr="00004642">
        <w:rPr>
          <w:rFonts w:asciiTheme="majorBidi" w:hAnsiTheme="majorBidi" w:cstheme="majorBidi"/>
          <w:sz w:val="24"/>
          <w:szCs w:val="24"/>
          <w:lang w:bidi="ar-DZ"/>
        </w:rPr>
        <w:t>The research relied on the interview directed to the professors to answer one of the research sub-questions, which is the extent to which teachers comprehend the metacognitive strategies for reading are used</w:t>
      </w:r>
      <w:r w:rsidR="00E52191" w:rsidRPr="00004642">
        <w:rPr>
          <w:rFonts w:asciiTheme="majorBidi" w:hAnsiTheme="majorBidi" w:cstheme="majorBidi"/>
          <w:sz w:val="24"/>
          <w:szCs w:val="24"/>
          <w:lang w:bidi="ar-DZ"/>
        </w:rPr>
        <w:t>. The teacher’s</w:t>
      </w:r>
      <w:r w:rsidR="0099026C" w:rsidRPr="00004642">
        <w:rPr>
          <w:rFonts w:asciiTheme="majorBidi" w:hAnsiTheme="majorBidi" w:cstheme="majorBidi"/>
          <w:sz w:val="24"/>
          <w:szCs w:val="24"/>
          <w:lang w:bidi="ar-DZ"/>
        </w:rPr>
        <w:t xml:space="preserve"> sample included both sexes due to the diversity of the studied case. When conducting a one-on-one interview, both teachers reported that in general, </w:t>
      </w:r>
      <w:r w:rsidR="002734F2" w:rsidRPr="00004642">
        <w:rPr>
          <w:rFonts w:asciiTheme="majorBidi" w:hAnsiTheme="majorBidi" w:cstheme="majorBidi"/>
          <w:sz w:val="24"/>
          <w:szCs w:val="24"/>
          <w:lang w:bidi="ar-DZ"/>
        </w:rPr>
        <w:t xml:space="preserve">somehow, </w:t>
      </w:r>
      <w:r w:rsidR="0099026C" w:rsidRPr="00004642">
        <w:rPr>
          <w:rFonts w:asciiTheme="majorBidi" w:hAnsiTheme="majorBidi" w:cstheme="majorBidi"/>
          <w:sz w:val="24"/>
          <w:szCs w:val="24"/>
          <w:lang w:bidi="ar-DZ"/>
        </w:rPr>
        <w:t xml:space="preserve">they routinely teach blind students by mediation, but they did not bother to teach these strategies. Instead, students are taught other strategies </w:t>
      </w:r>
      <w:r w:rsidR="002734F2" w:rsidRPr="00004642">
        <w:rPr>
          <w:rFonts w:asciiTheme="majorBidi" w:hAnsiTheme="majorBidi" w:cstheme="majorBidi"/>
          <w:sz w:val="24"/>
          <w:szCs w:val="24"/>
          <w:lang w:bidi="ar-DZ"/>
        </w:rPr>
        <w:t>such as prediction and guessing,</w:t>
      </w:r>
      <w:r w:rsidR="006A40DC" w:rsidRPr="00004642">
        <w:rPr>
          <w:rFonts w:asciiTheme="majorBidi" w:hAnsiTheme="majorBidi" w:cstheme="majorBidi"/>
          <w:sz w:val="24"/>
          <w:szCs w:val="24"/>
          <w:lang w:bidi="ar-DZ"/>
        </w:rPr>
        <w:t xml:space="preserve"> </w:t>
      </w:r>
      <w:r w:rsidR="0099026C" w:rsidRPr="00004642">
        <w:rPr>
          <w:rFonts w:asciiTheme="majorBidi" w:hAnsiTheme="majorBidi" w:cstheme="majorBidi"/>
          <w:sz w:val="24"/>
          <w:szCs w:val="24"/>
          <w:lang w:bidi="ar-DZ"/>
        </w:rPr>
        <w:t xml:space="preserve">in the box. In addition, </w:t>
      </w:r>
      <w:r w:rsidR="009E06AB" w:rsidRPr="00004642">
        <w:rPr>
          <w:rFonts w:asciiTheme="majorBidi" w:hAnsiTheme="majorBidi" w:cstheme="majorBidi"/>
          <w:sz w:val="24"/>
          <w:szCs w:val="24"/>
          <w:lang w:bidi="ar-DZ"/>
        </w:rPr>
        <w:t>summarizing</w:t>
      </w:r>
      <w:r w:rsidR="0099026C" w:rsidRPr="00004642">
        <w:rPr>
          <w:rFonts w:asciiTheme="majorBidi" w:hAnsiTheme="majorBidi" w:cstheme="majorBidi"/>
          <w:sz w:val="24"/>
          <w:szCs w:val="24"/>
          <w:lang w:bidi="ar-DZ"/>
        </w:rPr>
        <w:t xml:space="preserve">, </w:t>
      </w:r>
      <w:r w:rsidR="009E06AB" w:rsidRPr="00004642">
        <w:rPr>
          <w:rFonts w:asciiTheme="majorBidi" w:hAnsiTheme="majorBidi" w:cstheme="majorBidi"/>
          <w:sz w:val="24"/>
          <w:szCs w:val="24"/>
          <w:lang w:bidi="ar-DZ"/>
        </w:rPr>
        <w:t>skimming, scanning, etc.</w:t>
      </w:r>
    </w:p>
    <w:p w14:paraId="60AC9F7B" w14:textId="77777777" w:rsidR="009E06AB" w:rsidRPr="00004642" w:rsidRDefault="009E06AB" w:rsidP="00A660C6">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After the experiment, and after the two teachers looked at the strategies, they gained a thought on thes</w:t>
      </w:r>
      <w:r w:rsidR="003B413C" w:rsidRPr="00004642">
        <w:rPr>
          <w:rFonts w:asciiTheme="majorBidi" w:hAnsiTheme="majorBidi" w:cstheme="majorBidi"/>
          <w:sz w:val="24"/>
          <w:szCs w:val="24"/>
          <w:lang w:bidi="ar-DZ"/>
        </w:rPr>
        <w:t>e new strategies used for them. Which</w:t>
      </w:r>
      <w:r w:rsidRPr="00004642">
        <w:rPr>
          <w:rFonts w:asciiTheme="majorBidi" w:hAnsiTheme="majorBidi" w:cstheme="majorBidi"/>
          <w:sz w:val="24"/>
          <w:szCs w:val="24"/>
          <w:lang w:bidi="ar-DZ"/>
        </w:rPr>
        <w:t xml:space="preserve"> prompted one of them to say that the experience removed the curtain from him and illuminated part of his mind, and the other stated that </w:t>
      </w:r>
      <w:r w:rsidR="003B413C" w:rsidRPr="00004642">
        <w:rPr>
          <w:rFonts w:asciiTheme="majorBidi" w:hAnsiTheme="majorBidi" w:cstheme="majorBidi"/>
          <w:sz w:val="24"/>
          <w:szCs w:val="24"/>
          <w:lang w:bidi="ar-DZ"/>
        </w:rPr>
        <w:t>s</w:t>
      </w:r>
      <w:r w:rsidR="002734F2" w:rsidRPr="00004642">
        <w:rPr>
          <w:rFonts w:asciiTheme="majorBidi" w:hAnsiTheme="majorBidi" w:cstheme="majorBidi"/>
          <w:sz w:val="24"/>
          <w:szCs w:val="24"/>
          <w:lang w:bidi="ar-DZ"/>
        </w:rPr>
        <w:t>he is</w:t>
      </w:r>
      <w:r w:rsidRPr="00004642">
        <w:rPr>
          <w:rFonts w:asciiTheme="majorBidi" w:hAnsiTheme="majorBidi" w:cstheme="majorBidi"/>
          <w:sz w:val="24"/>
          <w:szCs w:val="24"/>
          <w:lang w:bidi="ar-DZ"/>
        </w:rPr>
        <w:t xml:space="preserve"> ready to change his method of teaching and resort to</w:t>
      </w:r>
      <w:r w:rsidR="002734F2" w:rsidRPr="00004642">
        <w:rPr>
          <w:rFonts w:asciiTheme="majorBidi" w:hAnsiTheme="majorBidi" w:cstheme="majorBidi"/>
          <w:sz w:val="24"/>
          <w:szCs w:val="24"/>
          <w:lang w:bidi="ar-DZ"/>
        </w:rPr>
        <w:t xml:space="preserve"> these strategies to relieve her</w:t>
      </w:r>
      <w:r w:rsidRPr="00004642">
        <w:rPr>
          <w:rFonts w:asciiTheme="majorBidi" w:hAnsiTheme="majorBidi" w:cstheme="majorBidi"/>
          <w:sz w:val="24"/>
          <w:szCs w:val="24"/>
          <w:lang w:bidi="ar-DZ"/>
        </w:rPr>
        <w:t xml:space="preserve"> of the burden of communicating information</w:t>
      </w:r>
      <w:r w:rsidR="00DF22FE">
        <w:rPr>
          <w:rFonts w:asciiTheme="majorBidi" w:hAnsiTheme="majorBidi" w:cstheme="majorBidi" w:hint="cs"/>
          <w:sz w:val="24"/>
          <w:szCs w:val="24"/>
          <w:rtl/>
          <w:lang w:bidi="ar-DZ"/>
        </w:rPr>
        <w:t>.</w:t>
      </w:r>
    </w:p>
    <w:p w14:paraId="596F1317" w14:textId="77777777" w:rsidR="009E06AB" w:rsidRPr="00004642" w:rsidRDefault="005B2C4A" w:rsidP="001126C8">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From the above </w:t>
      </w:r>
      <w:r w:rsidR="00DF22FE" w:rsidRPr="00004642">
        <w:rPr>
          <w:rFonts w:asciiTheme="majorBidi" w:hAnsiTheme="majorBidi" w:cstheme="majorBidi"/>
          <w:sz w:val="24"/>
          <w:szCs w:val="24"/>
          <w:lang w:bidi="ar-DZ"/>
        </w:rPr>
        <w:t>observations, it is concluded that the teachers did not have</w:t>
      </w:r>
      <w:r w:rsidR="00F11E45" w:rsidRPr="00004642">
        <w:rPr>
          <w:rFonts w:asciiTheme="majorBidi" w:hAnsiTheme="majorBidi" w:cstheme="majorBidi"/>
          <w:sz w:val="24"/>
          <w:szCs w:val="24"/>
          <w:lang w:bidi="ar-DZ"/>
        </w:rPr>
        <w:t xml:space="preserve"> the slightest idea about metacognitive reading </w:t>
      </w:r>
      <w:r w:rsidR="00DF22FE" w:rsidRPr="00004642">
        <w:rPr>
          <w:rFonts w:asciiTheme="majorBidi" w:hAnsiTheme="majorBidi" w:cstheme="majorBidi"/>
          <w:sz w:val="24"/>
          <w:szCs w:val="24"/>
          <w:lang w:bidi="ar-DZ"/>
        </w:rPr>
        <w:t>strategies. The response of the students in the department on the day of the</w:t>
      </w:r>
      <w:r w:rsidR="00F11E45" w:rsidRPr="00004642">
        <w:rPr>
          <w:rFonts w:asciiTheme="majorBidi" w:hAnsiTheme="majorBidi" w:cstheme="majorBidi"/>
          <w:sz w:val="24"/>
          <w:szCs w:val="24"/>
          <w:lang w:bidi="ar-DZ"/>
        </w:rPr>
        <w:t xml:space="preserve"> experiment was a proof for teachers</w:t>
      </w:r>
      <w:r w:rsidR="00DF22FE" w:rsidRPr="00004642">
        <w:rPr>
          <w:rFonts w:asciiTheme="majorBidi" w:hAnsiTheme="majorBidi" w:cstheme="majorBidi"/>
          <w:sz w:val="24"/>
          <w:szCs w:val="24"/>
          <w:lang w:bidi="ar-DZ"/>
        </w:rPr>
        <w:t xml:space="preserve"> to ensure the effectiveness of the impact of the strategies on the student’s mind</w:t>
      </w:r>
      <w:r w:rsidR="00647D9B" w:rsidRPr="00004642">
        <w:rPr>
          <w:rFonts w:asciiTheme="majorBidi" w:hAnsiTheme="majorBidi" w:cstheme="majorBidi"/>
          <w:sz w:val="24"/>
          <w:szCs w:val="24"/>
          <w:lang w:bidi="ar-DZ"/>
        </w:rPr>
        <w:t xml:space="preserve"> positively; in addition</w:t>
      </w:r>
      <w:r w:rsidR="00DF22FE" w:rsidRPr="00004642">
        <w:rPr>
          <w:rFonts w:asciiTheme="majorBidi" w:hAnsiTheme="majorBidi" w:cstheme="majorBidi"/>
          <w:sz w:val="24"/>
          <w:szCs w:val="24"/>
          <w:lang w:bidi="ar-DZ"/>
        </w:rPr>
        <w:t>, it pushes the student to rely on himself. Moreover, the speed of their response to the questions presented to them is a reason for shortening the duration of the lesson</w:t>
      </w:r>
      <w:r w:rsidR="00F11E45">
        <w:rPr>
          <w:rFonts w:asciiTheme="majorBidi" w:hAnsiTheme="majorBidi" w:cstheme="majorBidi" w:hint="cs"/>
          <w:sz w:val="24"/>
          <w:szCs w:val="24"/>
          <w:rtl/>
          <w:lang w:bidi="ar-DZ"/>
        </w:rPr>
        <w:t>.</w:t>
      </w:r>
      <w:r w:rsidR="00F11E45" w:rsidRPr="00004642">
        <w:rPr>
          <w:rFonts w:asciiTheme="majorBidi" w:hAnsiTheme="majorBidi" w:cstheme="majorBidi"/>
          <w:sz w:val="24"/>
          <w:szCs w:val="24"/>
          <w:lang w:bidi="ar-DZ"/>
        </w:rPr>
        <w:t xml:space="preserve"> The professor noticed this leap and commented on it that with the use of the strategies by mediated teaching, they can work on putting up home exercises </w:t>
      </w:r>
      <w:r w:rsidR="00F11E45" w:rsidRPr="00004642">
        <w:rPr>
          <w:rFonts w:asciiTheme="majorBidi" w:hAnsiTheme="majorBidi" w:cstheme="majorBidi"/>
          <w:sz w:val="24"/>
          <w:szCs w:val="24"/>
          <w:lang w:bidi="ar-DZ"/>
        </w:rPr>
        <w:lastRenderedPageBreak/>
        <w:t>in the department, where before the experiment was usually postponed home training assignments and this is for excess time.</w:t>
      </w:r>
      <w:r w:rsidRPr="00004642">
        <w:rPr>
          <w:rFonts w:asciiTheme="majorBidi" w:hAnsiTheme="majorBidi" w:cstheme="majorBidi"/>
          <w:sz w:val="24"/>
          <w:szCs w:val="24"/>
          <w:lang w:bidi="ar-DZ"/>
        </w:rPr>
        <w:t xml:space="preserve"> </w:t>
      </w:r>
    </w:p>
    <w:p w14:paraId="153C384B" w14:textId="77777777" w:rsidR="0099026C" w:rsidRPr="000E183F" w:rsidRDefault="008027DE" w:rsidP="00A660C6">
      <w:pPr>
        <w:spacing w:line="480" w:lineRule="auto"/>
        <w:jc w:val="both"/>
        <w:rPr>
          <w:rFonts w:asciiTheme="majorBidi" w:hAnsiTheme="majorBidi" w:cstheme="majorBidi"/>
          <w:b/>
          <w:bCs/>
          <w:sz w:val="28"/>
          <w:szCs w:val="28"/>
          <w:rtl/>
          <w:lang w:bidi="ar-DZ"/>
        </w:rPr>
      </w:pPr>
      <w:r w:rsidRPr="00004642">
        <w:rPr>
          <w:rFonts w:asciiTheme="majorBidi" w:hAnsiTheme="majorBidi" w:cstheme="majorBidi"/>
          <w:b/>
          <w:bCs/>
          <w:sz w:val="28"/>
          <w:szCs w:val="28"/>
          <w:lang w:bidi="ar-DZ"/>
        </w:rPr>
        <w:t>Discussion of Findings:</w:t>
      </w:r>
    </w:p>
    <w:p w14:paraId="42484E0B" w14:textId="77777777" w:rsidR="001126C8" w:rsidRPr="00004642" w:rsidRDefault="0018122E" w:rsidP="001126C8">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8755E2" w:rsidRPr="00004642">
        <w:rPr>
          <w:rFonts w:asciiTheme="majorBidi" w:hAnsiTheme="majorBidi" w:cstheme="majorBidi"/>
          <w:sz w:val="24"/>
          <w:szCs w:val="24"/>
          <w:lang w:bidi="ar-DZ"/>
        </w:rPr>
        <w:t xml:space="preserve">In order to evaluate and investigate the effects of mediated teaching of metacognitive reading strategies for blind people on their reading comprehension, </w:t>
      </w:r>
      <w:r w:rsidR="00683FFD" w:rsidRPr="00004642">
        <w:rPr>
          <w:rFonts w:asciiTheme="majorBidi" w:hAnsiTheme="majorBidi" w:cstheme="majorBidi"/>
          <w:sz w:val="24"/>
          <w:szCs w:val="24"/>
          <w:lang w:bidi="ar-DZ"/>
        </w:rPr>
        <w:t>the study adopts a deferential analysis of the tests before and after reading session. It is vital to criticize the results and compare between the tests to assess the participants’ progress.</w:t>
      </w:r>
      <w:r w:rsidR="00153F1B" w:rsidRPr="00004642">
        <w:rPr>
          <w:rFonts w:asciiTheme="majorBidi" w:hAnsiTheme="majorBidi" w:cstheme="majorBidi"/>
          <w:sz w:val="24"/>
          <w:szCs w:val="24"/>
          <w:lang w:bidi="ar-DZ"/>
        </w:rPr>
        <w:t xml:space="preserve"> For this reason, gradually, the comparison covers the pre- test then the post-test. </w:t>
      </w:r>
      <w:r w:rsidR="00A11CF0" w:rsidRPr="00004642">
        <w:rPr>
          <w:rFonts w:asciiTheme="majorBidi" w:hAnsiTheme="majorBidi" w:cstheme="majorBidi"/>
          <w:sz w:val="24"/>
          <w:szCs w:val="24"/>
          <w:lang w:bidi="ar-DZ"/>
        </w:rPr>
        <w:t>T</w:t>
      </w:r>
      <w:r w:rsidR="00AA2B77" w:rsidRPr="00004642">
        <w:rPr>
          <w:rFonts w:asciiTheme="majorBidi" w:hAnsiTheme="majorBidi" w:cstheme="majorBidi"/>
          <w:sz w:val="24"/>
          <w:szCs w:val="24"/>
          <w:lang w:bidi="ar-DZ"/>
        </w:rPr>
        <w:t>he percentage difference in students’ comprehending of the text between the first and second test</w:t>
      </w:r>
      <w:r w:rsidR="00B56E6E" w:rsidRPr="00004642">
        <w:rPr>
          <w:rFonts w:asciiTheme="majorBidi" w:hAnsiTheme="majorBidi" w:cstheme="majorBidi"/>
          <w:sz w:val="24"/>
          <w:szCs w:val="24"/>
          <w:lang w:bidi="ar-DZ"/>
        </w:rPr>
        <w:t xml:space="preserve"> (before mediated teaching and after mediated teaching)</w:t>
      </w:r>
      <w:r w:rsidR="00AA2B77" w:rsidRPr="00004642">
        <w:rPr>
          <w:rFonts w:asciiTheme="majorBidi" w:hAnsiTheme="majorBidi" w:cstheme="majorBidi"/>
          <w:sz w:val="24"/>
          <w:szCs w:val="24"/>
          <w:lang w:bidi="ar-DZ"/>
        </w:rPr>
        <w:t xml:space="preserve"> is 50%, as half of the </w:t>
      </w:r>
      <w:proofErr w:type="gramStart"/>
      <w:r w:rsidR="00AA2B77" w:rsidRPr="00004642">
        <w:rPr>
          <w:rFonts w:asciiTheme="majorBidi" w:hAnsiTheme="majorBidi" w:cstheme="majorBidi"/>
          <w:sz w:val="24"/>
          <w:szCs w:val="24"/>
          <w:lang w:bidi="ar-DZ"/>
        </w:rPr>
        <w:t>students</w:t>
      </w:r>
      <w:proofErr w:type="gramEnd"/>
      <w:r w:rsidR="00AA2B77" w:rsidRPr="00004642">
        <w:rPr>
          <w:rFonts w:asciiTheme="majorBidi" w:hAnsiTheme="majorBidi" w:cstheme="majorBidi"/>
          <w:sz w:val="24"/>
          <w:szCs w:val="24"/>
          <w:lang w:bidi="ar-DZ"/>
        </w:rPr>
        <w:t xml:space="preserve"> faced difficulties in answering the questions of the text correctly in the first test. As a result, the majority succeeded in doing well in the second test. </w:t>
      </w:r>
    </w:p>
    <w:p w14:paraId="6AE6C9B2" w14:textId="77777777" w:rsidR="00B56E6E" w:rsidRPr="00004642" w:rsidRDefault="0018122E" w:rsidP="001126C8">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A11CF0" w:rsidRPr="00004642">
        <w:rPr>
          <w:rFonts w:asciiTheme="majorBidi" w:hAnsiTheme="majorBidi" w:cstheme="majorBidi"/>
          <w:sz w:val="24"/>
          <w:szCs w:val="24"/>
          <w:lang w:bidi="ar-DZ"/>
        </w:rPr>
        <w:t>Concerning the strategies, the blind students in the first test were based on predicting and skimming strategie</w:t>
      </w:r>
      <w:r w:rsidR="00A13AC3" w:rsidRPr="00004642">
        <w:rPr>
          <w:rFonts w:asciiTheme="majorBidi" w:hAnsiTheme="majorBidi" w:cstheme="majorBidi"/>
          <w:sz w:val="24"/>
          <w:szCs w:val="24"/>
          <w:lang w:bidi="ar-DZ"/>
        </w:rPr>
        <w:t xml:space="preserve">s </w:t>
      </w:r>
      <w:proofErr w:type="gramStart"/>
      <w:r w:rsidR="00A13AC3" w:rsidRPr="00004642">
        <w:rPr>
          <w:rFonts w:asciiTheme="majorBidi" w:hAnsiTheme="majorBidi" w:cstheme="majorBidi"/>
          <w:sz w:val="24"/>
          <w:szCs w:val="24"/>
          <w:lang w:bidi="ar-DZ"/>
        </w:rPr>
        <w:t>i.e.</w:t>
      </w:r>
      <w:proofErr w:type="gramEnd"/>
      <w:r w:rsidR="00A13AC3" w:rsidRPr="00004642">
        <w:rPr>
          <w:rFonts w:asciiTheme="majorBidi" w:hAnsiTheme="majorBidi" w:cstheme="majorBidi"/>
          <w:sz w:val="24"/>
          <w:szCs w:val="24"/>
          <w:lang w:bidi="ar-DZ"/>
        </w:rPr>
        <w:t xml:space="preserve"> the lack of awareness on </w:t>
      </w:r>
      <w:r w:rsidR="00A11CF0" w:rsidRPr="00004642">
        <w:rPr>
          <w:rFonts w:asciiTheme="majorBidi" w:hAnsiTheme="majorBidi" w:cstheme="majorBidi"/>
          <w:sz w:val="24"/>
          <w:szCs w:val="24"/>
          <w:lang w:bidi="ar-DZ"/>
        </w:rPr>
        <w:t xml:space="preserve">metacognitive reding strategies. While in the second test, the percentage of using those strategies </w:t>
      </w:r>
      <w:r w:rsidR="00B56E6E" w:rsidRPr="00004642">
        <w:rPr>
          <w:rFonts w:asciiTheme="majorBidi" w:hAnsiTheme="majorBidi" w:cstheme="majorBidi"/>
          <w:sz w:val="24"/>
          <w:szCs w:val="24"/>
          <w:lang w:bidi="ar-DZ"/>
        </w:rPr>
        <w:t>reached 100%.</w:t>
      </w:r>
    </w:p>
    <w:p w14:paraId="32D4995E" w14:textId="77777777" w:rsidR="00AD0876" w:rsidRDefault="00AD0876" w:rsidP="00B56E6E">
      <w:pPr>
        <w:spacing w:line="480" w:lineRule="auto"/>
        <w:jc w:val="both"/>
        <w:rPr>
          <w:rFonts w:asciiTheme="majorBidi" w:hAnsiTheme="majorBidi" w:cstheme="majorBidi"/>
          <w:sz w:val="24"/>
          <w:szCs w:val="24"/>
          <w:lang w:bidi="ar-DZ"/>
        </w:rPr>
      </w:pPr>
      <w:r>
        <w:rPr>
          <w:rFonts w:asciiTheme="majorBidi" w:hAnsiTheme="majorBidi" w:cstheme="majorBidi"/>
          <w:noProof/>
          <w:sz w:val="24"/>
          <w:szCs w:val="24"/>
          <w:lang w:val="fr-FR" w:eastAsia="fr-FR"/>
        </w:rPr>
        <w:drawing>
          <wp:inline distT="0" distB="0" distL="0" distR="0" wp14:anchorId="218CAB93" wp14:editId="2C9EDED3">
            <wp:extent cx="5343525" cy="2695575"/>
            <wp:effectExtent l="0" t="0" r="0"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10C6D9D" w14:textId="77777777" w:rsidR="002556FE" w:rsidRPr="00004642" w:rsidRDefault="002556FE" w:rsidP="00B56E6E">
      <w:pPr>
        <w:spacing w:line="480" w:lineRule="auto"/>
        <w:jc w:val="both"/>
        <w:rPr>
          <w:rFonts w:asciiTheme="majorBidi" w:hAnsiTheme="majorBidi" w:cstheme="majorBidi"/>
          <w:sz w:val="24"/>
          <w:szCs w:val="24"/>
          <w:lang w:bidi="ar-DZ"/>
        </w:rPr>
      </w:pPr>
      <w:r w:rsidRPr="00004642">
        <w:rPr>
          <w:rFonts w:asciiTheme="majorBidi" w:hAnsiTheme="majorBidi" w:cstheme="majorBidi"/>
          <w:b/>
          <w:bCs/>
          <w:sz w:val="24"/>
          <w:szCs w:val="24"/>
          <w:lang w:bidi="ar-DZ"/>
        </w:rPr>
        <w:t>Figure 16.</w:t>
      </w:r>
      <w:r w:rsidRPr="00004642">
        <w:rPr>
          <w:rFonts w:asciiTheme="majorBidi" w:hAnsiTheme="majorBidi" w:cstheme="majorBidi"/>
          <w:sz w:val="24"/>
          <w:szCs w:val="24"/>
          <w:lang w:bidi="ar-DZ"/>
        </w:rPr>
        <w:t xml:space="preserve"> The Comparison between pre-test and Post-test</w:t>
      </w:r>
    </w:p>
    <w:p w14:paraId="74D5D7EE" w14:textId="77777777" w:rsidR="00B56E6E" w:rsidRPr="00004642" w:rsidRDefault="0018122E" w:rsidP="00300223">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lastRenderedPageBreak/>
        <w:t xml:space="preserve">     </w:t>
      </w:r>
      <w:r w:rsidR="00B56E6E" w:rsidRPr="00004642">
        <w:rPr>
          <w:rFonts w:asciiTheme="majorBidi" w:hAnsiTheme="majorBidi" w:cstheme="majorBidi"/>
          <w:sz w:val="24"/>
          <w:szCs w:val="24"/>
          <w:lang w:bidi="ar-DZ"/>
        </w:rPr>
        <w:t xml:space="preserve">Regarding the </w:t>
      </w:r>
      <w:proofErr w:type="gramStart"/>
      <w:r w:rsidR="00B56E6E" w:rsidRPr="00004642">
        <w:rPr>
          <w:rFonts w:asciiTheme="majorBidi" w:hAnsiTheme="majorBidi" w:cstheme="majorBidi"/>
          <w:sz w:val="24"/>
          <w:szCs w:val="24"/>
          <w:lang w:bidi="ar-DZ"/>
        </w:rPr>
        <w:t>questionnaires</w:t>
      </w:r>
      <w:proofErr w:type="gramEnd"/>
      <w:r w:rsidR="00B56E6E" w:rsidRPr="00004642">
        <w:rPr>
          <w:rFonts w:asciiTheme="majorBidi" w:hAnsiTheme="majorBidi" w:cstheme="majorBidi"/>
          <w:sz w:val="24"/>
          <w:szCs w:val="24"/>
          <w:lang w:bidi="ar-DZ"/>
        </w:rPr>
        <w:t xml:space="preserve"> responses, fr</w:t>
      </w:r>
      <w:r w:rsidR="00300223" w:rsidRPr="00004642">
        <w:rPr>
          <w:rFonts w:asciiTheme="majorBidi" w:hAnsiTheme="majorBidi" w:cstheme="majorBidi"/>
          <w:sz w:val="24"/>
          <w:szCs w:val="24"/>
          <w:lang w:bidi="ar-DZ"/>
        </w:rPr>
        <w:t xml:space="preserve">om numerical statistics it is </w:t>
      </w:r>
      <w:r w:rsidR="00B56E6E" w:rsidRPr="00004642">
        <w:rPr>
          <w:rFonts w:asciiTheme="majorBidi" w:hAnsiTheme="majorBidi" w:cstheme="majorBidi"/>
          <w:sz w:val="24"/>
          <w:szCs w:val="24"/>
          <w:lang w:bidi="ar-DZ"/>
        </w:rPr>
        <w:t>conclude</w:t>
      </w:r>
      <w:r w:rsidR="00300223" w:rsidRPr="00004642">
        <w:rPr>
          <w:rFonts w:asciiTheme="majorBidi" w:hAnsiTheme="majorBidi" w:cstheme="majorBidi"/>
          <w:sz w:val="24"/>
          <w:szCs w:val="24"/>
          <w:lang w:bidi="ar-DZ"/>
        </w:rPr>
        <w:t>d</w:t>
      </w:r>
      <w:r w:rsidR="00B56E6E" w:rsidRPr="00004642">
        <w:rPr>
          <w:rFonts w:asciiTheme="majorBidi" w:hAnsiTheme="majorBidi" w:cstheme="majorBidi"/>
          <w:sz w:val="24"/>
          <w:szCs w:val="24"/>
          <w:lang w:bidi="ar-DZ"/>
        </w:rPr>
        <w:t xml:space="preserve"> </w:t>
      </w:r>
      <w:r w:rsidR="00A0449C" w:rsidRPr="00004642">
        <w:rPr>
          <w:rFonts w:asciiTheme="majorBidi" w:hAnsiTheme="majorBidi" w:cstheme="majorBidi"/>
          <w:sz w:val="24"/>
          <w:szCs w:val="24"/>
          <w:lang w:bidi="ar-DZ"/>
        </w:rPr>
        <w:t xml:space="preserve">that: from the first part, </w:t>
      </w:r>
      <w:r w:rsidR="009067A7" w:rsidRPr="00004642">
        <w:rPr>
          <w:rFonts w:asciiTheme="majorBidi" w:hAnsiTheme="majorBidi" w:cstheme="majorBidi"/>
          <w:sz w:val="24"/>
          <w:szCs w:val="24"/>
          <w:lang w:bidi="ar-DZ"/>
        </w:rPr>
        <w:t xml:space="preserve">mediated teaching enhances the intellectual creativity of the blind student by enhancing his educational level. Moreover, this method of teaching works to create teamwork and participation, thus </w:t>
      </w:r>
      <w:r w:rsidR="00300223" w:rsidRPr="00004642">
        <w:rPr>
          <w:rFonts w:asciiTheme="majorBidi" w:hAnsiTheme="majorBidi" w:cstheme="majorBidi"/>
          <w:sz w:val="24"/>
          <w:szCs w:val="24"/>
          <w:lang w:bidi="ar-DZ"/>
        </w:rPr>
        <w:t>it contributes</w:t>
      </w:r>
      <w:r w:rsidR="009067A7" w:rsidRPr="00004642">
        <w:rPr>
          <w:rFonts w:asciiTheme="majorBidi" w:hAnsiTheme="majorBidi" w:cstheme="majorBidi"/>
          <w:sz w:val="24"/>
          <w:szCs w:val="24"/>
          <w:lang w:bidi="ar-DZ"/>
        </w:rPr>
        <w:t xml:space="preserve"> </w:t>
      </w:r>
      <w:r w:rsidR="00300223" w:rsidRPr="00004642">
        <w:rPr>
          <w:rFonts w:asciiTheme="majorBidi" w:hAnsiTheme="majorBidi" w:cstheme="majorBidi"/>
          <w:sz w:val="24"/>
          <w:szCs w:val="24"/>
          <w:lang w:bidi="ar-DZ"/>
        </w:rPr>
        <w:t>to the development of the way of thinking</w:t>
      </w:r>
      <w:r w:rsidR="009067A7" w:rsidRPr="00004642">
        <w:rPr>
          <w:rFonts w:asciiTheme="majorBidi" w:hAnsiTheme="majorBidi" w:cstheme="majorBidi"/>
          <w:sz w:val="24"/>
          <w:szCs w:val="24"/>
          <w:lang w:bidi="ar-DZ"/>
        </w:rPr>
        <w:t xml:space="preserve">. As another effect, most students enjoy equality among themselves, where there is </w:t>
      </w:r>
      <w:r w:rsidR="00300223" w:rsidRPr="00004642">
        <w:rPr>
          <w:rFonts w:asciiTheme="majorBidi" w:hAnsiTheme="majorBidi" w:cstheme="majorBidi"/>
          <w:sz w:val="24"/>
          <w:szCs w:val="24"/>
          <w:lang w:bidi="ar-DZ"/>
        </w:rPr>
        <w:t xml:space="preserve">the neutrality from the teacher. From the second part, </w:t>
      </w:r>
      <w:r w:rsidR="00E85617" w:rsidRPr="00004642">
        <w:rPr>
          <w:rFonts w:asciiTheme="majorBidi" w:hAnsiTheme="majorBidi" w:cstheme="majorBidi"/>
          <w:sz w:val="24"/>
          <w:szCs w:val="24"/>
          <w:lang w:bidi="ar-DZ"/>
        </w:rPr>
        <w:t>it agreed that metacognitive reading strategies can be suitable for all types of texts and are easy to use in terms of organization other than other strategies. Furthermore, by getting used to them, the student can adapt to them. Metacognitive reading strategies contributes to consolidating the ideas in the mind, develop problem- solving skill and simplify ideas and make them accessible.</w:t>
      </w:r>
    </w:p>
    <w:p w14:paraId="4AC9B2A2" w14:textId="77777777" w:rsidR="00E85617" w:rsidRPr="00004642" w:rsidRDefault="0018122E" w:rsidP="00300223">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E85617" w:rsidRPr="00004642">
        <w:rPr>
          <w:rFonts w:asciiTheme="majorBidi" w:hAnsiTheme="majorBidi" w:cstheme="majorBidi"/>
          <w:sz w:val="24"/>
          <w:szCs w:val="24"/>
          <w:lang w:bidi="ar-DZ"/>
        </w:rPr>
        <w:t>Overall, mediated teaching of metacognitive reading strategies facilitated the reading comprehension for blind learners.</w:t>
      </w:r>
      <w:r w:rsidR="00711C65" w:rsidRPr="00004642">
        <w:rPr>
          <w:rFonts w:asciiTheme="majorBidi" w:hAnsiTheme="majorBidi" w:cstheme="majorBidi"/>
          <w:sz w:val="24"/>
          <w:szCs w:val="24"/>
          <w:lang w:bidi="ar-DZ"/>
        </w:rPr>
        <w:t xml:space="preserve"> Where it positively affected the </w:t>
      </w:r>
      <w:proofErr w:type="gramStart"/>
      <w:r w:rsidR="001F65E5" w:rsidRPr="00004642">
        <w:rPr>
          <w:rFonts w:asciiTheme="majorBidi" w:hAnsiTheme="majorBidi" w:cstheme="majorBidi"/>
          <w:sz w:val="24"/>
          <w:szCs w:val="24"/>
          <w:lang w:bidi="ar-DZ"/>
        </w:rPr>
        <w:t>way</w:t>
      </w:r>
      <w:proofErr w:type="gramEnd"/>
      <w:r w:rsidR="00711C65" w:rsidRPr="00004642">
        <w:rPr>
          <w:rFonts w:asciiTheme="majorBidi" w:hAnsiTheme="majorBidi" w:cstheme="majorBidi"/>
          <w:sz w:val="24"/>
          <w:szCs w:val="24"/>
          <w:lang w:bidi="ar-DZ"/>
        </w:rPr>
        <w:t xml:space="preserve"> they answered the text questions.</w:t>
      </w:r>
    </w:p>
    <w:p w14:paraId="36D6BD5B" w14:textId="77777777" w:rsidR="00647D9B" w:rsidRPr="00004642" w:rsidRDefault="0018122E" w:rsidP="00647D9B">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5D6A1F" w:rsidRPr="00004642">
        <w:rPr>
          <w:rFonts w:asciiTheme="majorBidi" w:hAnsiTheme="majorBidi" w:cstheme="majorBidi"/>
          <w:sz w:val="24"/>
          <w:szCs w:val="24"/>
          <w:lang w:bidi="ar-DZ"/>
        </w:rPr>
        <w:t>This study obtained through an interview with teachers of blind students the following results:</w:t>
      </w:r>
    </w:p>
    <w:p w14:paraId="672B10FE" w14:textId="77777777" w:rsidR="005D6A1F" w:rsidRPr="00004642" w:rsidRDefault="004A6B29" w:rsidP="004A6B29">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1- T</w:t>
      </w:r>
      <w:r w:rsidR="00647D9B" w:rsidRPr="00004642">
        <w:rPr>
          <w:rFonts w:asciiTheme="majorBidi" w:hAnsiTheme="majorBidi" w:cstheme="majorBidi"/>
          <w:sz w:val="24"/>
          <w:szCs w:val="24"/>
          <w:lang w:bidi="ar-DZ"/>
        </w:rPr>
        <w:t xml:space="preserve">he extent teachers of blind first language learners assimilate the way that metacognitive reading strategies are </w:t>
      </w:r>
      <w:r w:rsidRPr="00004642">
        <w:rPr>
          <w:rFonts w:asciiTheme="majorBidi" w:hAnsiTheme="majorBidi" w:cstheme="majorBidi"/>
          <w:sz w:val="24"/>
          <w:szCs w:val="24"/>
          <w:lang w:bidi="ar-DZ"/>
        </w:rPr>
        <w:t>used</w:t>
      </w:r>
      <w:r>
        <w:rPr>
          <w:rFonts w:asciiTheme="majorBidi" w:hAnsiTheme="majorBidi" w:cstheme="majorBidi" w:hint="cs"/>
          <w:sz w:val="24"/>
          <w:szCs w:val="24"/>
          <w:rtl/>
          <w:lang w:bidi="ar-DZ"/>
        </w:rPr>
        <w:t xml:space="preserve"> </w:t>
      </w:r>
      <w:r w:rsidRPr="00004642">
        <w:rPr>
          <w:rFonts w:asciiTheme="majorBidi" w:hAnsiTheme="majorBidi" w:cstheme="majorBidi"/>
          <w:sz w:val="24"/>
          <w:szCs w:val="24"/>
          <w:lang w:bidi="ar-DZ"/>
        </w:rPr>
        <w:t>rose from nothingness to proficiency.</w:t>
      </w:r>
    </w:p>
    <w:p w14:paraId="7A37BE4E" w14:textId="77777777" w:rsidR="004A6B29" w:rsidRPr="00004642" w:rsidRDefault="004A6B29" w:rsidP="004A6B29">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2- </w:t>
      </w:r>
      <w:r w:rsidR="00761B59" w:rsidRPr="00004642">
        <w:rPr>
          <w:rFonts w:asciiTheme="majorBidi" w:hAnsiTheme="majorBidi" w:cstheme="majorBidi"/>
          <w:sz w:val="24"/>
          <w:szCs w:val="24"/>
          <w:lang w:bidi="ar-DZ"/>
        </w:rPr>
        <w:t>Mediated teaching facilitates the process of transmitting the information to blind learners.</w:t>
      </w:r>
    </w:p>
    <w:p w14:paraId="478CB4F7" w14:textId="77777777" w:rsidR="00761B59" w:rsidRPr="00004642" w:rsidRDefault="00761B59" w:rsidP="00761B59">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3- By mediated teaching, learners rapidly acquire the information and easily their minds receive it. Therefore, the sessions do not take long.</w:t>
      </w:r>
    </w:p>
    <w:p w14:paraId="7C0740AB" w14:textId="77777777" w:rsidR="00402789" w:rsidRPr="00004642" w:rsidRDefault="00402789" w:rsidP="00E01E97">
      <w:pPr>
        <w:rPr>
          <w:rFonts w:asciiTheme="majorBidi" w:hAnsiTheme="majorBidi" w:cstheme="majorBidi"/>
          <w:b/>
          <w:bCs/>
          <w:sz w:val="32"/>
          <w:szCs w:val="32"/>
        </w:rPr>
      </w:pPr>
    </w:p>
    <w:p w14:paraId="3D48D143" w14:textId="77777777" w:rsidR="00402789" w:rsidRPr="00004642" w:rsidRDefault="00402789" w:rsidP="00E01E97">
      <w:pPr>
        <w:rPr>
          <w:rFonts w:asciiTheme="majorBidi" w:hAnsiTheme="majorBidi" w:cstheme="majorBidi"/>
          <w:b/>
          <w:bCs/>
          <w:sz w:val="32"/>
          <w:szCs w:val="32"/>
        </w:rPr>
      </w:pPr>
    </w:p>
    <w:p w14:paraId="2D90DBF8" w14:textId="77777777" w:rsidR="00402789" w:rsidRPr="00004642" w:rsidRDefault="00402789" w:rsidP="00E01E97">
      <w:pPr>
        <w:rPr>
          <w:rFonts w:asciiTheme="majorBidi" w:hAnsiTheme="majorBidi" w:cstheme="majorBidi"/>
          <w:b/>
          <w:bCs/>
          <w:sz w:val="32"/>
          <w:szCs w:val="32"/>
        </w:rPr>
      </w:pPr>
    </w:p>
    <w:p w14:paraId="295390C3" w14:textId="77777777" w:rsidR="00E01E97" w:rsidRPr="00004642" w:rsidRDefault="006677E6" w:rsidP="00E01E97">
      <w:pPr>
        <w:rPr>
          <w:rFonts w:asciiTheme="majorBidi" w:hAnsiTheme="majorBidi" w:cstheme="majorBidi"/>
          <w:b/>
          <w:bCs/>
          <w:sz w:val="32"/>
          <w:szCs w:val="32"/>
        </w:rPr>
      </w:pPr>
      <w:r w:rsidRPr="00004642">
        <w:rPr>
          <w:rFonts w:asciiTheme="majorBidi" w:hAnsiTheme="majorBidi" w:cstheme="majorBidi"/>
          <w:b/>
          <w:bCs/>
          <w:sz w:val="32"/>
          <w:szCs w:val="32"/>
        </w:rPr>
        <w:lastRenderedPageBreak/>
        <w:t>Conclusion:</w:t>
      </w:r>
    </w:p>
    <w:p w14:paraId="05E55040" w14:textId="77777777" w:rsidR="00C67390" w:rsidRPr="00004642" w:rsidRDefault="0018122E" w:rsidP="00F252D3">
      <w:pPr>
        <w:spacing w:line="480" w:lineRule="auto"/>
        <w:rPr>
          <w:rFonts w:asciiTheme="majorBidi" w:hAnsiTheme="majorBidi" w:cstheme="majorBidi"/>
          <w:sz w:val="24"/>
          <w:szCs w:val="24"/>
        </w:rPr>
        <w:sectPr w:rsidR="00C67390" w:rsidRPr="00004642" w:rsidSect="00CF189C">
          <w:headerReference w:type="default" r:id="rId34"/>
          <w:footerReference w:type="default" r:id="rId35"/>
          <w:pgSz w:w="11906" w:h="16838"/>
          <w:pgMar w:top="1418" w:right="851" w:bottom="1418" w:left="1985" w:header="708" w:footer="708" w:gutter="0"/>
          <w:pgNumType w:start="39"/>
          <w:cols w:space="708"/>
          <w:docGrid w:linePitch="360"/>
        </w:sectPr>
      </w:pPr>
      <w:r w:rsidRPr="00004642">
        <w:rPr>
          <w:rFonts w:asciiTheme="majorBidi" w:hAnsiTheme="majorBidi" w:cstheme="majorBidi"/>
          <w:sz w:val="24"/>
          <w:szCs w:val="24"/>
        </w:rPr>
        <w:t xml:space="preserve">     </w:t>
      </w:r>
      <w:r w:rsidR="00F252D3" w:rsidRPr="00004642">
        <w:rPr>
          <w:rFonts w:asciiTheme="majorBidi" w:hAnsiTheme="majorBidi" w:cstheme="majorBidi"/>
          <w:sz w:val="24"/>
          <w:szCs w:val="24"/>
        </w:rPr>
        <w:t>Although this research used several different instruments to reach the above-mentioned results. This does not aim to generalize these results in every place and time and for all categories, but attention falls to this category of society and a demand is directed to take care of their education programs.</w:t>
      </w:r>
    </w:p>
    <w:p w14:paraId="49445EB2" w14:textId="77777777" w:rsidR="00E01E97" w:rsidRPr="00004642" w:rsidRDefault="00E01E97" w:rsidP="00F252D3">
      <w:pPr>
        <w:spacing w:line="480" w:lineRule="auto"/>
        <w:rPr>
          <w:rFonts w:asciiTheme="majorBidi" w:hAnsiTheme="majorBidi" w:cstheme="majorBidi"/>
          <w:sz w:val="24"/>
          <w:szCs w:val="24"/>
        </w:rPr>
      </w:pPr>
    </w:p>
    <w:p w14:paraId="5EF1BC63" w14:textId="77777777" w:rsidR="00E01E97" w:rsidRPr="00004642" w:rsidRDefault="00E01E97" w:rsidP="00E01E97">
      <w:pPr>
        <w:rPr>
          <w:rFonts w:asciiTheme="majorBidi" w:hAnsiTheme="majorBidi" w:cstheme="majorBidi"/>
          <w:sz w:val="24"/>
          <w:szCs w:val="24"/>
        </w:rPr>
      </w:pPr>
    </w:p>
    <w:p w14:paraId="7AD5071D" w14:textId="77777777" w:rsidR="00E01E97" w:rsidRPr="00004642" w:rsidRDefault="00E01E97" w:rsidP="00E01E97">
      <w:pPr>
        <w:rPr>
          <w:rFonts w:asciiTheme="majorBidi" w:hAnsiTheme="majorBidi" w:cstheme="majorBidi"/>
          <w:sz w:val="24"/>
          <w:szCs w:val="24"/>
        </w:rPr>
      </w:pPr>
    </w:p>
    <w:p w14:paraId="597EEBFA" w14:textId="77777777" w:rsidR="00E01E97" w:rsidRPr="00004642" w:rsidRDefault="00E01E97" w:rsidP="00E01E97">
      <w:pPr>
        <w:rPr>
          <w:rFonts w:asciiTheme="majorBidi" w:hAnsiTheme="majorBidi" w:cstheme="majorBidi"/>
          <w:sz w:val="24"/>
          <w:szCs w:val="24"/>
        </w:rPr>
      </w:pPr>
    </w:p>
    <w:p w14:paraId="752FCD2E" w14:textId="77777777" w:rsidR="00E01E97" w:rsidRPr="00004642" w:rsidRDefault="00E01E97" w:rsidP="00E01E97">
      <w:pPr>
        <w:rPr>
          <w:rFonts w:asciiTheme="majorBidi" w:hAnsiTheme="majorBidi" w:cstheme="majorBidi"/>
          <w:sz w:val="24"/>
          <w:szCs w:val="24"/>
        </w:rPr>
      </w:pPr>
    </w:p>
    <w:p w14:paraId="45DF451D" w14:textId="77777777" w:rsidR="00E01E97" w:rsidRPr="00004642" w:rsidRDefault="00E01E97" w:rsidP="00E01E97">
      <w:pPr>
        <w:rPr>
          <w:rFonts w:asciiTheme="majorBidi" w:hAnsiTheme="majorBidi" w:cstheme="majorBidi"/>
          <w:sz w:val="24"/>
          <w:szCs w:val="24"/>
        </w:rPr>
      </w:pPr>
    </w:p>
    <w:p w14:paraId="216B367D" w14:textId="77777777" w:rsidR="00E01E97" w:rsidRPr="00004642" w:rsidRDefault="00E01E97" w:rsidP="00E01E97">
      <w:pPr>
        <w:rPr>
          <w:rFonts w:asciiTheme="majorBidi" w:hAnsiTheme="majorBidi" w:cstheme="majorBidi"/>
          <w:sz w:val="24"/>
          <w:szCs w:val="24"/>
        </w:rPr>
      </w:pPr>
    </w:p>
    <w:p w14:paraId="291621CB" w14:textId="77777777" w:rsidR="00E01E97" w:rsidRPr="00004642" w:rsidRDefault="00E01E97" w:rsidP="00E01E97">
      <w:pPr>
        <w:rPr>
          <w:rFonts w:asciiTheme="majorBidi" w:hAnsiTheme="majorBidi" w:cstheme="majorBidi"/>
          <w:sz w:val="24"/>
          <w:szCs w:val="24"/>
        </w:rPr>
      </w:pPr>
    </w:p>
    <w:p w14:paraId="511B2E0E" w14:textId="77777777" w:rsidR="00E01E97" w:rsidRPr="00004642" w:rsidRDefault="00E01E97" w:rsidP="00E01E97">
      <w:pPr>
        <w:rPr>
          <w:rFonts w:asciiTheme="majorBidi" w:hAnsiTheme="majorBidi" w:cstheme="majorBidi"/>
          <w:sz w:val="24"/>
          <w:szCs w:val="24"/>
        </w:rPr>
      </w:pPr>
    </w:p>
    <w:p w14:paraId="1AC2A99A" w14:textId="77777777" w:rsidR="00E01E97" w:rsidRPr="00004642" w:rsidRDefault="00E01E97" w:rsidP="00E01E97">
      <w:pPr>
        <w:rPr>
          <w:rFonts w:asciiTheme="majorBidi" w:hAnsiTheme="majorBidi" w:cstheme="majorBidi"/>
          <w:sz w:val="24"/>
          <w:szCs w:val="24"/>
        </w:rPr>
      </w:pPr>
    </w:p>
    <w:p w14:paraId="38F13C9B" w14:textId="77777777" w:rsidR="00E01E97" w:rsidRPr="00004642" w:rsidRDefault="00E01E97" w:rsidP="00E01E97">
      <w:pPr>
        <w:rPr>
          <w:rFonts w:asciiTheme="majorBidi" w:hAnsiTheme="majorBidi" w:cstheme="majorBidi"/>
          <w:sz w:val="24"/>
          <w:szCs w:val="24"/>
        </w:rPr>
      </w:pPr>
    </w:p>
    <w:p w14:paraId="19AEE0F9" w14:textId="77777777" w:rsidR="00E01E97" w:rsidRPr="00004642" w:rsidRDefault="00E01E97" w:rsidP="00E01E97">
      <w:pPr>
        <w:jc w:val="center"/>
        <w:rPr>
          <w:rFonts w:asciiTheme="majorBidi" w:hAnsiTheme="majorBidi" w:cstheme="majorBidi"/>
          <w:sz w:val="24"/>
          <w:szCs w:val="24"/>
        </w:rPr>
      </w:pPr>
    </w:p>
    <w:p w14:paraId="64F9820D" w14:textId="77777777" w:rsidR="00C67390" w:rsidRPr="00004642" w:rsidRDefault="00E01E97" w:rsidP="00F4146D">
      <w:pPr>
        <w:tabs>
          <w:tab w:val="left" w:pos="3975"/>
        </w:tabs>
        <w:rPr>
          <w:rFonts w:asciiTheme="majorBidi" w:hAnsiTheme="majorBidi" w:cstheme="majorBidi"/>
          <w:sz w:val="24"/>
          <w:szCs w:val="24"/>
        </w:rPr>
      </w:pPr>
      <w:r w:rsidRPr="00004642">
        <w:rPr>
          <w:rFonts w:asciiTheme="majorBidi" w:hAnsiTheme="majorBidi" w:cstheme="majorBidi"/>
          <w:sz w:val="24"/>
          <w:szCs w:val="24"/>
        </w:rPr>
        <w:tab/>
      </w:r>
    </w:p>
    <w:p w14:paraId="52FF2582" w14:textId="77777777" w:rsidR="00C67390" w:rsidRPr="00004642" w:rsidRDefault="00C67390" w:rsidP="00C67390">
      <w:pPr>
        <w:rPr>
          <w:rFonts w:asciiTheme="majorBidi" w:hAnsiTheme="majorBidi" w:cstheme="majorBidi"/>
          <w:sz w:val="24"/>
          <w:szCs w:val="24"/>
        </w:rPr>
      </w:pPr>
    </w:p>
    <w:p w14:paraId="214EBE93" w14:textId="77777777" w:rsidR="00C67390" w:rsidRPr="00004642" w:rsidRDefault="00C67390" w:rsidP="00C67390">
      <w:pPr>
        <w:rPr>
          <w:rFonts w:asciiTheme="majorBidi" w:hAnsiTheme="majorBidi" w:cstheme="majorBidi"/>
          <w:b/>
          <w:bCs/>
          <w:i/>
          <w:iCs/>
          <w:sz w:val="96"/>
          <w:szCs w:val="96"/>
        </w:rPr>
      </w:pPr>
      <w:r w:rsidRPr="00004642">
        <w:rPr>
          <w:rFonts w:asciiTheme="majorBidi" w:hAnsiTheme="majorBidi" w:cstheme="majorBidi"/>
          <w:b/>
          <w:bCs/>
          <w:i/>
          <w:iCs/>
          <w:sz w:val="96"/>
          <w:szCs w:val="96"/>
        </w:rPr>
        <w:t xml:space="preserve">General Conclusion </w:t>
      </w:r>
    </w:p>
    <w:p w14:paraId="64F1D8C7" w14:textId="77777777" w:rsidR="00C67390" w:rsidRPr="00004642" w:rsidRDefault="00C67390" w:rsidP="00C67390">
      <w:pPr>
        <w:rPr>
          <w:rFonts w:asciiTheme="majorBidi" w:hAnsiTheme="majorBidi" w:cstheme="majorBidi"/>
          <w:sz w:val="24"/>
          <w:szCs w:val="24"/>
        </w:rPr>
      </w:pPr>
    </w:p>
    <w:p w14:paraId="2D164028" w14:textId="77777777" w:rsidR="00C67390" w:rsidRPr="00004642" w:rsidRDefault="00C67390" w:rsidP="00C67390">
      <w:pPr>
        <w:rPr>
          <w:rFonts w:asciiTheme="majorBidi" w:hAnsiTheme="majorBidi" w:cstheme="majorBidi"/>
          <w:sz w:val="24"/>
          <w:szCs w:val="24"/>
        </w:rPr>
      </w:pPr>
    </w:p>
    <w:p w14:paraId="49A80DA8" w14:textId="77777777" w:rsidR="00F4146D" w:rsidRPr="00004642" w:rsidRDefault="00F4146D" w:rsidP="00C67390">
      <w:pPr>
        <w:rPr>
          <w:rFonts w:asciiTheme="majorBidi" w:hAnsiTheme="majorBidi" w:cstheme="majorBidi"/>
          <w:sz w:val="24"/>
          <w:szCs w:val="24"/>
        </w:rPr>
        <w:sectPr w:rsidR="00F4146D" w:rsidRPr="00004642" w:rsidSect="00E8074F">
          <w:footerReference w:type="default" r:id="rId36"/>
          <w:pgSz w:w="11906" w:h="16838"/>
          <w:pgMar w:top="1418" w:right="851" w:bottom="1418" w:left="1985" w:header="708" w:footer="708" w:gutter="0"/>
          <w:pgNumType w:start="42"/>
          <w:cols w:space="708"/>
          <w:docGrid w:linePitch="360"/>
        </w:sectPr>
      </w:pPr>
    </w:p>
    <w:p w14:paraId="4F20B8AD" w14:textId="77777777" w:rsidR="00F4146D" w:rsidRPr="00004642" w:rsidRDefault="00286C39" w:rsidP="009206A8">
      <w:pPr>
        <w:spacing w:line="480" w:lineRule="auto"/>
        <w:jc w:val="both"/>
        <w:rPr>
          <w:rFonts w:asciiTheme="majorBidi" w:hAnsiTheme="majorBidi" w:cstheme="majorBidi"/>
          <w:b/>
          <w:bCs/>
          <w:sz w:val="32"/>
          <w:szCs w:val="32"/>
        </w:rPr>
      </w:pPr>
      <w:r w:rsidRPr="00004642">
        <w:rPr>
          <w:rFonts w:asciiTheme="majorBidi" w:hAnsiTheme="majorBidi" w:cstheme="majorBidi"/>
          <w:b/>
          <w:bCs/>
          <w:sz w:val="32"/>
          <w:szCs w:val="32"/>
        </w:rPr>
        <w:lastRenderedPageBreak/>
        <w:t xml:space="preserve">General </w:t>
      </w:r>
      <w:r w:rsidR="002B729D" w:rsidRPr="00004642">
        <w:rPr>
          <w:rFonts w:asciiTheme="majorBidi" w:hAnsiTheme="majorBidi" w:cstheme="majorBidi"/>
          <w:b/>
          <w:bCs/>
          <w:sz w:val="32"/>
          <w:szCs w:val="32"/>
        </w:rPr>
        <w:t>Introduction:</w:t>
      </w:r>
    </w:p>
    <w:p w14:paraId="3559AC1A" w14:textId="77777777" w:rsidR="00F4146D" w:rsidRDefault="0018122E" w:rsidP="009206A8">
      <w:pPr>
        <w:spacing w:line="480" w:lineRule="auto"/>
        <w:jc w:val="both"/>
        <w:rPr>
          <w:rFonts w:asciiTheme="majorBidi" w:hAnsiTheme="majorBidi" w:cstheme="majorBidi"/>
          <w:sz w:val="24"/>
          <w:szCs w:val="24"/>
          <w:rtl/>
          <w:lang w:bidi="ar-DZ"/>
        </w:rPr>
      </w:pPr>
      <w:r w:rsidRPr="00004642">
        <w:rPr>
          <w:rFonts w:asciiTheme="majorBidi" w:hAnsiTheme="majorBidi" w:cstheme="majorBidi"/>
          <w:sz w:val="24"/>
          <w:szCs w:val="24"/>
        </w:rPr>
        <w:t xml:space="preserve">     </w:t>
      </w:r>
      <w:r w:rsidR="00744D26" w:rsidRPr="00004642">
        <w:rPr>
          <w:rFonts w:asciiTheme="majorBidi" w:hAnsiTheme="majorBidi" w:cstheme="majorBidi"/>
          <w:sz w:val="24"/>
          <w:szCs w:val="24"/>
        </w:rPr>
        <w:t>Reading and metacognitive reading are two branches rich in differences, separated by the development of the student's level of comprehending the text, especially the blind student. Accordingly, a controversy arises about the extent of the effect of mediated teaching of metacognitive reading strategies to blind student in the practical environment.</w:t>
      </w:r>
    </w:p>
    <w:p w14:paraId="4C2C2076" w14:textId="77777777" w:rsidR="00CA63BC" w:rsidRPr="00004642" w:rsidRDefault="00CA63BC" w:rsidP="009206A8">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The concern behind this research is the gap of the difficulty of educating the blind learners and their marginalization instead of finding a solution for them. With a modest attempt, this practical research aims to shed light on the appropriate teaching method for teaching blind students to read, being one of the basics. In addition, to provide them with the power of independence to understand the text. </w:t>
      </w:r>
      <w:r w:rsidR="00706467" w:rsidRPr="00004642">
        <w:rPr>
          <w:rFonts w:asciiTheme="majorBidi" w:hAnsiTheme="majorBidi" w:cstheme="majorBidi"/>
          <w:sz w:val="24"/>
          <w:szCs w:val="24"/>
          <w:lang w:bidi="ar-DZ"/>
        </w:rPr>
        <w:t xml:space="preserve">Therefore, this </w:t>
      </w:r>
      <w:r w:rsidRPr="00004642">
        <w:rPr>
          <w:rFonts w:asciiTheme="majorBidi" w:hAnsiTheme="majorBidi" w:cstheme="majorBidi"/>
          <w:sz w:val="24"/>
          <w:szCs w:val="24"/>
          <w:lang w:bidi="ar-DZ"/>
        </w:rPr>
        <w:t xml:space="preserve">will facilitate the teaching process for teachers in one way or another. Furthermore, the crux of the subject of this work is the investigation </w:t>
      </w:r>
      <w:r w:rsidR="00706467" w:rsidRPr="00004642">
        <w:rPr>
          <w:rFonts w:asciiTheme="majorBidi" w:hAnsiTheme="majorBidi" w:cstheme="majorBidi"/>
          <w:sz w:val="24"/>
          <w:szCs w:val="24"/>
          <w:lang w:bidi="ar-DZ"/>
        </w:rPr>
        <w:t>of the</w:t>
      </w:r>
      <w:r w:rsidRPr="00004642">
        <w:rPr>
          <w:rFonts w:asciiTheme="majorBidi" w:hAnsiTheme="majorBidi" w:cstheme="majorBidi"/>
          <w:sz w:val="24"/>
          <w:szCs w:val="24"/>
          <w:lang w:bidi="ar-DZ"/>
        </w:rPr>
        <w:t xml:space="preserve"> effects of mediated teaching</w:t>
      </w:r>
      <w:r w:rsidR="00706467" w:rsidRPr="00004642">
        <w:rPr>
          <w:rFonts w:asciiTheme="majorBidi" w:hAnsiTheme="majorBidi" w:cstheme="majorBidi"/>
          <w:sz w:val="24"/>
          <w:szCs w:val="24"/>
          <w:lang w:bidi="ar-DZ"/>
        </w:rPr>
        <w:t xml:space="preserve"> of metacognitive reding </w:t>
      </w:r>
      <w:r w:rsidR="00376374" w:rsidRPr="00004642">
        <w:rPr>
          <w:rFonts w:asciiTheme="majorBidi" w:hAnsiTheme="majorBidi" w:cstheme="majorBidi"/>
          <w:sz w:val="24"/>
          <w:szCs w:val="24"/>
          <w:lang w:bidi="ar-DZ"/>
        </w:rPr>
        <w:t>strategies on</w:t>
      </w:r>
      <w:r w:rsidRPr="00004642">
        <w:rPr>
          <w:rFonts w:asciiTheme="majorBidi" w:hAnsiTheme="majorBidi" w:cstheme="majorBidi"/>
          <w:sz w:val="24"/>
          <w:szCs w:val="24"/>
          <w:lang w:bidi="ar-DZ"/>
        </w:rPr>
        <w:t xml:space="preserve"> the mind of the st</w:t>
      </w:r>
      <w:r w:rsidR="00376374" w:rsidRPr="00004642">
        <w:rPr>
          <w:rFonts w:asciiTheme="majorBidi" w:hAnsiTheme="majorBidi" w:cstheme="majorBidi"/>
          <w:sz w:val="24"/>
          <w:szCs w:val="24"/>
          <w:lang w:bidi="ar-DZ"/>
        </w:rPr>
        <w:t>udent to comprehend the text</w:t>
      </w:r>
      <w:r w:rsidRPr="00004642">
        <w:rPr>
          <w:rFonts w:asciiTheme="majorBidi" w:hAnsiTheme="majorBidi" w:cstheme="majorBidi"/>
          <w:sz w:val="24"/>
          <w:szCs w:val="24"/>
          <w:lang w:bidi="ar-DZ"/>
        </w:rPr>
        <w:t>.</w:t>
      </w:r>
    </w:p>
    <w:p w14:paraId="53E61F7D" w14:textId="77777777" w:rsidR="00376374" w:rsidRDefault="00763E2F" w:rsidP="009206A8">
      <w:pPr>
        <w:spacing w:line="480" w:lineRule="auto"/>
        <w:jc w:val="both"/>
        <w:rPr>
          <w:rFonts w:asciiTheme="majorBidi" w:hAnsiTheme="majorBidi" w:cstheme="majorBidi"/>
          <w:sz w:val="24"/>
          <w:szCs w:val="24"/>
          <w:rtl/>
          <w:lang w:bidi="ar-DZ"/>
        </w:rPr>
      </w:pPr>
      <w:r w:rsidRPr="00004642">
        <w:rPr>
          <w:rFonts w:asciiTheme="majorBidi" w:hAnsiTheme="majorBidi" w:cstheme="majorBidi"/>
          <w:sz w:val="24"/>
          <w:szCs w:val="24"/>
          <w:lang w:bidi="ar-DZ"/>
        </w:rPr>
        <w:t>The applied side of this research used as sample middle second year students from the White Cane Foundation in Ghardaia, Algeria. The results proved the first hypothesis through the findings of the instruments.</w:t>
      </w:r>
      <w:r w:rsidR="003E7623" w:rsidRPr="00004642">
        <w:rPr>
          <w:rFonts w:asciiTheme="majorBidi" w:hAnsiTheme="majorBidi" w:cstheme="majorBidi"/>
          <w:sz w:val="24"/>
          <w:szCs w:val="24"/>
          <w:lang w:bidi="ar-DZ"/>
        </w:rPr>
        <w:t xml:space="preserve"> The quantitative data from the questionnaire shows that </w:t>
      </w:r>
      <w:r w:rsidR="006D38C2" w:rsidRPr="00004642">
        <w:rPr>
          <w:rFonts w:asciiTheme="majorBidi" w:hAnsiTheme="majorBidi" w:cstheme="majorBidi"/>
          <w:sz w:val="24"/>
          <w:szCs w:val="24"/>
          <w:lang w:bidi="ar-DZ"/>
        </w:rPr>
        <w:t>mediated teaching of metacognitive reading strategies contributes very effectively on learners’ reading comprehension. F</w:t>
      </w:r>
      <w:r w:rsidR="002B2D14" w:rsidRPr="00004642">
        <w:rPr>
          <w:rFonts w:asciiTheme="majorBidi" w:hAnsiTheme="majorBidi" w:cstheme="majorBidi"/>
          <w:sz w:val="24"/>
          <w:szCs w:val="24"/>
          <w:lang w:bidi="ar-DZ"/>
        </w:rPr>
        <w:t>irs</w:t>
      </w:r>
      <w:r w:rsidR="00CF3802" w:rsidRPr="00004642">
        <w:rPr>
          <w:rFonts w:asciiTheme="majorBidi" w:hAnsiTheme="majorBidi" w:cstheme="majorBidi"/>
          <w:sz w:val="24"/>
          <w:szCs w:val="24"/>
          <w:lang w:bidi="ar-DZ"/>
        </w:rPr>
        <w:t>t</w:t>
      </w:r>
      <w:r w:rsidR="006D38C2" w:rsidRPr="00004642">
        <w:rPr>
          <w:rFonts w:asciiTheme="majorBidi" w:hAnsiTheme="majorBidi" w:cstheme="majorBidi"/>
          <w:sz w:val="24"/>
          <w:szCs w:val="24"/>
          <w:lang w:bidi="ar-DZ"/>
        </w:rPr>
        <w:t xml:space="preserve">, it gives students new other skills such as problem- solving skill. Second, it makes the process of receiving information easy and improve the quality of comprehension. Third, </w:t>
      </w:r>
      <w:r w:rsidR="009C11F9" w:rsidRPr="00004642">
        <w:rPr>
          <w:rFonts w:asciiTheme="majorBidi" w:hAnsiTheme="majorBidi" w:cstheme="majorBidi"/>
          <w:sz w:val="24"/>
          <w:szCs w:val="24"/>
          <w:lang w:bidi="ar-DZ"/>
        </w:rPr>
        <w:t>it creates teamwork atmosphere.</w:t>
      </w:r>
      <w:r w:rsidR="006F491C" w:rsidRPr="00004642">
        <w:rPr>
          <w:rFonts w:asciiTheme="majorBidi" w:hAnsiTheme="majorBidi" w:cstheme="majorBidi"/>
          <w:sz w:val="24"/>
          <w:szCs w:val="24"/>
          <w:lang w:bidi="ar-DZ"/>
        </w:rPr>
        <w:t xml:space="preserve"> While, the qualitative data from the interviews and classroom observation shows that after the post- test the extent to which teachers accommodate the way that metacognitive reading strategies are used is very high. </w:t>
      </w:r>
      <w:r w:rsidR="00D459B7" w:rsidRPr="00004642">
        <w:rPr>
          <w:rFonts w:asciiTheme="majorBidi" w:hAnsiTheme="majorBidi" w:cstheme="majorBidi"/>
          <w:sz w:val="24"/>
          <w:szCs w:val="24"/>
          <w:lang w:bidi="ar-DZ"/>
        </w:rPr>
        <w:t>Thus,</w:t>
      </w:r>
      <w:r w:rsidR="006F491C" w:rsidRPr="00004642">
        <w:rPr>
          <w:rFonts w:asciiTheme="majorBidi" w:hAnsiTheme="majorBidi" w:cstheme="majorBidi"/>
          <w:sz w:val="24"/>
          <w:szCs w:val="24"/>
          <w:lang w:bidi="ar-DZ"/>
        </w:rPr>
        <w:t xml:space="preserve"> the hypothesis of the sub-question of the first question is negated</w:t>
      </w:r>
      <w:r w:rsidR="00D459B7" w:rsidRPr="00004642">
        <w:rPr>
          <w:rFonts w:asciiTheme="majorBidi" w:hAnsiTheme="majorBidi" w:cstheme="majorBidi"/>
          <w:sz w:val="24"/>
          <w:szCs w:val="24"/>
          <w:lang w:bidi="ar-DZ"/>
        </w:rPr>
        <w:t xml:space="preserve">. Concerning the third hypothesis is valid through </w:t>
      </w:r>
      <w:r w:rsidR="00D459B7" w:rsidRPr="00004642">
        <w:rPr>
          <w:rFonts w:asciiTheme="majorBidi" w:hAnsiTheme="majorBidi" w:cstheme="majorBidi"/>
          <w:sz w:val="24"/>
          <w:szCs w:val="24"/>
          <w:lang w:bidi="ar-DZ"/>
        </w:rPr>
        <w:lastRenderedPageBreak/>
        <w:t xml:space="preserve">the result of the questions in the interview. The </w:t>
      </w:r>
      <w:r w:rsidR="00363739" w:rsidRPr="00004642">
        <w:rPr>
          <w:rFonts w:asciiTheme="majorBidi" w:hAnsiTheme="majorBidi" w:cstheme="majorBidi"/>
          <w:sz w:val="24"/>
          <w:szCs w:val="24"/>
          <w:lang w:bidi="ar-DZ"/>
        </w:rPr>
        <w:t>data shows</w:t>
      </w:r>
      <w:r w:rsidR="00D459B7" w:rsidRPr="00004642">
        <w:rPr>
          <w:rFonts w:asciiTheme="majorBidi" w:hAnsiTheme="majorBidi" w:cstheme="majorBidi"/>
          <w:sz w:val="24"/>
          <w:szCs w:val="24"/>
          <w:lang w:bidi="ar-DZ"/>
        </w:rPr>
        <w:t xml:space="preserve"> that mediated teaching facilitate the teaching process for </w:t>
      </w:r>
      <w:r w:rsidR="00363739" w:rsidRPr="00004642">
        <w:rPr>
          <w:rFonts w:asciiTheme="majorBidi" w:hAnsiTheme="majorBidi" w:cstheme="majorBidi"/>
          <w:sz w:val="24"/>
          <w:szCs w:val="24"/>
          <w:lang w:bidi="ar-DZ"/>
        </w:rPr>
        <w:t>teachers and</w:t>
      </w:r>
      <w:r w:rsidR="00D459B7" w:rsidRPr="00004642">
        <w:rPr>
          <w:rFonts w:asciiTheme="majorBidi" w:hAnsiTheme="majorBidi" w:cstheme="majorBidi"/>
          <w:sz w:val="24"/>
          <w:szCs w:val="24"/>
          <w:lang w:bidi="ar-DZ"/>
        </w:rPr>
        <w:t xml:space="preserve"> it provides time for other practices.</w:t>
      </w:r>
    </w:p>
    <w:p w14:paraId="3E52E955" w14:textId="77777777" w:rsidR="000E2A03" w:rsidRPr="00004642" w:rsidRDefault="000E2A03" w:rsidP="009206A8">
      <w:pPr>
        <w:spacing w:line="48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Eventually, this research presents and opens other areas for proposals that are hypotheses for some other researches, for example studying the subject and targeting a sample of the university level because of merging the blind student with students who are not blind.</w:t>
      </w:r>
    </w:p>
    <w:p w14:paraId="0DCE4370" w14:textId="77777777" w:rsidR="00D42334" w:rsidRPr="00004642" w:rsidRDefault="00D42334" w:rsidP="000E2A03">
      <w:pPr>
        <w:spacing w:line="480" w:lineRule="auto"/>
        <w:jc w:val="both"/>
        <w:rPr>
          <w:rFonts w:asciiTheme="majorBidi" w:hAnsiTheme="majorBidi" w:cstheme="majorBidi"/>
          <w:sz w:val="24"/>
          <w:szCs w:val="24"/>
          <w:lang w:bidi="ar-DZ"/>
        </w:rPr>
      </w:pPr>
    </w:p>
    <w:p w14:paraId="3CFDE632" w14:textId="77777777" w:rsidR="00D42334" w:rsidRPr="00004642" w:rsidRDefault="00D42334" w:rsidP="000E2A03">
      <w:pPr>
        <w:spacing w:line="480" w:lineRule="auto"/>
        <w:jc w:val="both"/>
        <w:rPr>
          <w:rFonts w:asciiTheme="majorBidi" w:hAnsiTheme="majorBidi" w:cstheme="majorBidi"/>
          <w:sz w:val="24"/>
          <w:szCs w:val="24"/>
          <w:lang w:bidi="ar-DZ"/>
        </w:rPr>
      </w:pPr>
    </w:p>
    <w:p w14:paraId="7374E314" w14:textId="77777777" w:rsidR="00D42334" w:rsidRPr="00004642" w:rsidRDefault="00D42334" w:rsidP="000E2A03">
      <w:pPr>
        <w:spacing w:line="480" w:lineRule="auto"/>
        <w:jc w:val="both"/>
        <w:rPr>
          <w:rFonts w:asciiTheme="majorBidi" w:hAnsiTheme="majorBidi" w:cstheme="majorBidi"/>
          <w:sz w:val="24"/>
          <w:szCs w:val="24"/>
          <w:lang w:bidi="ar-DZ"/>
        </w:rPr>
      </w:pPr>
    </w:p>
    <w:p w14:paraId="66386B14" w14:textId="77777777" w:rsidR="00D42334" w:rsidRPr="00004642" w:rsidRDefault="00D42334" w:rsidP="000E2A03">
      <w:pPr>
        <w:spacing w:line="480" w:lineRule="auto"/>
        <w:jc w:val="both"/>
        <w:rPr>
          <w:rFonts w:asciiTheme="majorBidi" w:hAnsiTheme="majorBidi" w:cstheme="majorBidi"/>
          <w:sz w:val="24"/>
          <w:szCs w:val="24"/>
          <w:lang w:bidi="ar-DZ"/>
        </w:rPr>
      </w:pPr>
    </w:p>
    <w:p w14:paraId="1D70BF00" w14:textId="77777777" w:rsidR="00D42334" w:rsidRPr="00004642" w:rsidRDefault="00D42334" w:rsidP="000E2A03">
      <w:pPr>
        <w:spacing w:line="480" w:lineRule="auto"/>
        <w:jc w:val="both"/>
        <w:rPr>
          <w:rFonts w:asciiTheme="majorBidi" w:hAnsiTheme="majorBidi" w:cstheme="majorBidi"/>
          <w:sz w:val="24"/>
          <w:szCs w:val="24"/>
          <w:lang w:bidi="ar-DZ"/>
        </w:rPr>
      </w:pPr>
    </w:p>
    <w:p w14:paraId="095C2996" w14:textId="77777777" w:rsidR="00D42334" w:rsidRPr="00004642" w:rsidRDefault="00D42334" w:rsidP="000E2A03">
      <w:pPr>
        <w:spacing w:line="480" w:lineRule="auto"/>
        <w:jc w:val="both"/>
        <w:rPr>
          <w:rFonts w:asciiTheme="majorBidi" w:hAnsiTheme="majorBidi" w:cstheme="majorBidi"/>
          <w:sz w:val="24"/>
          <w:szCs w:val="24"/>
          <w:lang w:bidi="ar-DZ"/>
        </w:rPr>
      </w:pPr>
    </w:p>
    <w:p w14:paraId="2FB41704" w14:textId="77777777" w:rsidR="00D42334" w:rsidRPr="00004642" w:rsidRDefault="00D42334" w:rsidP="000E2A03">
      <w:pPr>
        <w:spacing w:line="480" w:lineRule="auto"/>
        <w:jc w:val="both"/>
        <w:rPr>
          <w:rFonts w:asciiTheme="majorBidi" w:hAnsiTheme="majorBidi" w:cstheme="majorBidi"/>
          <w:sz w:val="24"/>
          <w:szCs w:val="24"/>
          <w:lang w:bidi="ar-DZ"/>
        </w:rPr>
      </w:pPr>
    </w:p>
    <w:p w14:paraId="2AE3BEC9" w14:textId="77777777" w:rsidR="00D42334" w:rsidRPr="00004642" w:rsidRDefault="00D42334" w:rsidP="000E2A03">
      <w:pPr>
        <w:spacing w:line="480" w:lineRule="auto"/>
        <w:jc w:val="both"/>
        <w:rPr>
          <w:rFonts w:asciiTheme="majorBidi" w:hAnsiTheme="majorBidi" w:cstheme="majorBidi"/>
          <w:sz w:val="24"/>
          <w:szCs w:val="24"/>
          <w:lang w:bidi="ar-DZ"/>
        </w:rPr>
      </w:pPr>
    </w:p>
    <w:p w14:paraId="7E1ADFAF" w14:textId="77777777" w:rsidR="00D42334" w:rsidRPr="00004642" w:rsidRDefault="00D42334" w:rsidP="000E2A03">
      <w:pPr>
        <w:spacing w:line="480" w:lineRule="auto"/>
        <w:jc w:val="both"/>
        <w:rPr>
          <w:rFonts w:asciiTheme="majorBidi" w:hAnsiTheme="majorBidi" w:cstheme="majorBidi"/>
          <w:sz w:val="24"/>
          <w:szCs w:val="24"/>
          <w:lang w:bidi="ar-DZ"/>
        </w:rPr>
      </w:pPr>
    </w:p>
    <w:p w14:paraId="68044564" w14:textId="77777777" w:rsidR="00D42334" w:rsidRPr="00004642" w:rsidRDefault="00D42334" w:rsidP="000E2A03">
      <w:pPr>
        <w:spacing w:line="480" w:lineRule="auto"/>
        <w:jc w:val="both"/>
        <w:rPr>
          <w:rFonts w:asciiTheme="majorBidi" w:hAnsiTheme="majorBidi" w:cstheme="majorBidi"/>
          <w:sz w:val="24"/>
          <w:szCs w:val="24"/>
          <w:lang w:bidi="ar-DZ"/>
        </w:rPr>
      </w:pPr>
    </w:p>
    <w:p w14:paraId="06E7013F" w14:textId="77777777" w:rsidR="00D42334" w:rsidRPr="00004642" w:rsidRDefault="00D42334" w:rsidP="000E2A03">
      <w:pPr>
        <w:spacing w:line="480" w:lineRule="auto"/>
        <w:jc w:val="both"/>
        <w:rPr>
          <w:rFonts w:asciiTheme="majorBidi" w:hAnsiTheme="majorBidi" w:cstheme="majorBidi"/>
          <w:sz w:val="24"/>
          <w:szCs w:val="24"/>
          <w:lang w:bidi="ar-DZ"/>
        </w:rPr>
      </w:pPr>
    </w:p>
    <w:p w14:paraId="67278149" w14:textId="77777777" w:rsidR="00D42334" w:rsidRPr="00004642" w:rsidRDefault="00D42334" w:rsidP="000E2A03">
      <w:pPr>
        <w:spacing w:line="480" w:lineRule="auto"/>
        <w:jc w:val="both"/>
        <w:rPr>
          <w:rFonts w:asciiTheme="majorBidi" w:hAnsiTheme="majorBidi" w:cstheme="majorBidi"/>
          <w:sz w:val="24"/>
          <w:szCs w:val="24"/>
          <w:lang w:bidi="ar-DZ"/>
        </w:rPr>
      </w:pPr>
    </w:p>
    <w:p w14:paraId="7197BE95" w14:textId="77777777" w:rsidR="00D42334" w:rsidRPr="00004642" w:rsidRDefault="00D42334" w:rsidP="000E2A03">
      <w:pPr>
        <w:spacing w:line="480" w:lineRule="auto"/>
        <w:jc w:val="both"/>
        <w:rPr>
          <w:rFonts w:asciiTheme="majorBidi" w:hAnsiTheme="majorBidi" w:cstheme="majorBidi"/>
          <w:sz w:val="24"/>
          <w:szCs w:val="24"/>
          <w:lang w:bidi="ar-DZ"/>
        </w:rPr>
      </w:pPr>
    </w:p>
    <w:p w14:paraId="65775E00" w14:textId="77777777" w:rsidR="00D42334" w:rsidRPr="00004642" w:rsidRDefault="00D42334" w:rsidP="000E2A03">
      <w:pPr>
        <w:spacing w:line="480" w:lineRule="auto"/>
        <w:jc w:val="both"/>
        <w:rPr>
          <w:rFonts w:asciiTheme="majorBidi" w:hAnsiTheme="majorBidi" w:cstheme="majorBidi"/>
          <w:sz w:val="24"/>
          <w:szCs w:val="24"/>
          <w:lang w:bidi="ar-DZ"/>
        </w:rPr>
      </w:pPr>
    </w:p>
    <w:p w14:paraId="2F5E1A37" w14:textId="77777777" w:rsidR="00D42334" w:rsidRPr="00004642" w:rsidRDefault="00D42334" w:rsidP="000E2A03">
      <w:pPr>
        <w:spacing w:line="480" w:lineRule="auto"/>
        <w:jc w:val="both"/>
        <w:rPr>
          <w:rFonts w:asciiTheme="majorBidi" w:hAnsiTheme="majorBidi" w:cstheme="majorBidi"/>
          <w:sz w:val="24"/>
          <w:szCs w:val="24"/>
          <w:lang w:bidi="ar-DZ"/>
        </w:rPr>
      </w:pPr>
    </w:p>
    <w:p w14:paraId="48207F41" w14:textId="77777777" w:rsidR="001B7377" w:rsidRPr="00004642" w:rsidRDefault="00B76C98" w:rsidP="001B7377">
      <w:pPr>
        <w:spacing w:line="480" w:lineRule="auto"/>
        <w:jc w:val="center"/>
        <w:rPr>
          <w:rFonts w:asciiTheme="majorBidi" w:hAnsiTheme="majorBidi" w:cstheme="majorBidi"/>
          <w:b/>
          <w:bCs/>
          <w:sz w:val="32"/>
          <w:szCs w:val="32"/>
          <w:lang w:bidi="ar-DZ"/>
        </w:rPr>
      </w:pPr>
      <w:r w:rsidRPr="00004642">
        <w:rPr>
          <w:rFonts w:asciiTheme="majorBidi" w:hAnsiTheme="majorBidi" w:cstheme="majorBidi"/>
          <w:b/>
          <w:bCs/>
          <w:sz w:val="32"/>
          <w:szCs w:val="32"/>
          <w:lang w:bidi="ar-DZ"/>
        </w:rPr>
        <w:lastRenderedPageBreak/>
        <w:t>References</w:t>
      </w:r>
    </w:p>
    <w:p w14:paraId="21BEC133"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Akturk</w:t>
      </w:r>
      <w:proofErr w:type="spellEnd"/>
      <w:r w:rsidRPr="00004642">
        <w:rPr>
          <w:rFonts w:asciiTheme="majorBidi" w:hAnsiTheme="majorBidi" w:cstheme="majorBidi"/>
          <w:sz w:val="24"/>
          <w:szCs w:val="24"/>
          <w:lang w:bidi="ar-DZ"/>
        </w:rPr>
        <w:t xml:space="preserve">, A. O., &amp; </w:t>
      </w:r>
      <w:proofErr w:type="spellStart"/>
      <w:r w:rsidRPr="00004642">
        <w:rPr>
          <w:rFonts w:asciiTheme="majorBidi" w:hAnsiTheme="majorBidi" w:cstheme="majorBidi"/>
          <w:sz w:val="24"/>
          <w:szCs w:val="24"/>
          <w:lang w:bidi="ar-DZ"/>
        </w:rPr>
        <w:t>Sahin</w:t>
      </w:r>
      <w:proofErr w:type="spellEnd"/>
      <w:r w:rsidRPr="00004642">
        <w:rPr>
          <w:rFonts w:asciiTheme="majorBidi" w:hAnsiTheme="majorBidi" w:cstheme="majorBidi"/>
          <w:sz w:val="24"/>
          <w:szCs w:val="24"/>
          <w:lang w:bidi="ar-DZ"/>
        </w:rPr>
        <w:t>, I. (2011). Literature review on metacognition and its measurement.</w:t>
      </w:r>
    </w:p>
    <w:p w14:paraId="2E067A2D"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Procedia-Social and Behavioral Sciences, 15, 3731-3736.</w:t>
      </w:r>
    </w:p>
    <w:p w14:paraId="4989D01D" w14:textId="77777777" w:rsidR="008F61A9" w:rsidRPr="00004642" w:rsidRDefault="008F61A9" w:rsidP="00B8367A">
      <w:pPr>
        <w:spacing w:line="240" w:lineRule="auto"/>
        <w:jc w:val="both"/>
        <w:rPr>
          <w:rFonts w:asciiTheme="majorBidi" w:hAnsiTheme="majorBidi" w:cstheme="majorBidi"/>
          <w:sz w:val="24"/>
          <w:szCs w:val="24"/>
          <w:lang w:bidi="ar-DZ"/>
        </w:rPr>
      </w:pPr>
    </w:p>
    <w:p w14:paraId="4701B21D"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Athira</w:t>
      </w:r>
      <w:proofErr w:type="spellEnd"/>
      <w:r w:rsidRPr="00004642">
        <w:rPr>
          <w:rFonts w:asciiTheme="majorBidi" w:hAnsiTheme="majorBidi" w:cstheme="majorBidi"/>
          <w:sz w:val="24"/>
          <w:szCs w:val="24"/>
          <w:lang w:bidi="ar-DZ"/>
        </w:rPr>
        <w:t xml:space="preserve"> KP &amp; Chacko L. (2020). Metacognitive and mediated learning in visually impaired.</w:t>
      </w:r>
    </w:p>
    <w:p w14:paraId="271AEA9D"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International Journal of Indian Psychology, 8(4), 1003-1011.</w:t>
      </w:r>
    </w:p>
    <w:p w14:paraId="4EA747F9" w14:textId="77777777" w:rsidR="008F61A9" w:rsidRPr="00004642" w:rsidRDefault="008F61A9" w:rsidP="00B8367A">
      <w:pPr>
        <w:spacing w:line="240" w:lineRule="auto"/>
        <w:jc w:val="both"/>
        <w:rPr>
          <w:rFonts w:asciiTheme="majorBidi" w:hAnsiTheme="majorBidi" w:cstheme="majorBidi"/>
          <w:sz w:val="24"/>
          <w:szCs w:val="24"/>
          <w:lang w:bidi="ar-DZ"/>
        </w:rPr>
      </w:pPr>
    </w:p>
    <w:p w14:paraId="02810B7B"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Babayigit</w:t>
      </w:r>
      <w:proofErr w:type="spellEnd"/>
      <w:r w:rsidRPr="00004642">
        <w:rPr>
          <w:rFonts w:asciiTheme="majorBidi" w:hAnsiTheme="majorBidi" w:cstheme="majorBidi"/>
          <w:sz w:val="24"/>
          <w:szCs w:val="24"/>
          <w:lang w:bidi="ar-DZ"/>
        </w:rPr>
        <w:t>, Ö. (2019). Examination the Metacognitive Reading Strategies of Secondary School</w:t>
      </w:r>
    </w:p>
    <w:p w14:paraId="2BA21001"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Sixth Grade Students. International Journal of Progressive Education, 15(3), 1-12.</w:t>
      </w:r>
    </w:p>
    <w:p w14:paraId="034CB130" w14:textId="77777777" w:rsidR="008F61A9" w:rsidRPr="00004642" w:rsidRDefault="008F61A9" w:rsidP="00B8367A">
      <w:pPr>
        <w:spacing w:line="240" w:lineRule="auto"/>
        <w:jc w:val="both"/>
        <w:rPr>
          <w:rFonts w:asciiTheme="majorBidi" w:hAnsiTheme="majorBidi" w:cstheme="majorBidi"/>
          <w:sz w:val="24"/>
          <w:szCs w:val="24"/>
          <w:lang w:bidi="ar-DZ"/>
        </w:rPr>
      </w:pPr>
    </w:p>
    <w:p w14:paraId="3036391C"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Baker, L. &amp; Brown, A.L. (1984). Metacognitive skills and reading. Handbook of reading</w:t>
      </w:r>
    </w:p>
    <w:p w14:paraId="2B39A345"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research.</w:t>
      </w:r>
    </w:p>
    <w:p w14:paraId="5D394C1B" w14:textId="77777777" w:rsidR="008F61A9" w:rsidRPr="00004642" w:rsidRDefault="008F61A9" w:rsidP="00B8367A">
      <w:pPr>
        <w:spacing w:line="240" w:lineRule="auto"/>
        <w:jc w:val="both"/>
        <w:rPr>
          <w:rFonts w:asciiTheme="majorBidi" w:hAnsiTheme="majorBidi" w:cstheme="majorBidi"/>
          <w:sz w:val="24"/>
          <w:szCs w:val="24"/>
          <w:lang w:bidi="ar-DZ"/>
        </w:rPr>
      </w:pPr>
    </w:p>
    <w:p w14:paraId="7A2990EE"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Baydik</w:t>
      </w:r>
      <w:proofErr w:type="spellEnd"/>
      <w:r w:rsidRPr="00004642">
        <w:rPr>
          <w:rFonts w:asciiTheme="majorBidi" w:hAnsiTheme="majorBidi" w:cstheme="majorBidi"/>
          <w:sz w:val="24"/>
          <w:szCs w:val="24"/>
          <w:lang w:bidi="ar-DZ"/>
        </w:rPr>
        <w:t>, B. (2011). The use of metacognitive reading strategies of students with reading</w:t>
      </w:r>
    </w:p>
    <w:p w14:paraId="27A9F499"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difficulties and the examination of their teachers' reading comprehension teaching</w:t>
      </w:r>
    </w:p>
    <w:p w14:paraId="3E19480E"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practices. Education and Science, 36(162).</w:t>
      </w:r>
    </w:p>
    <w:p w14:paraId="6AEE1CF2" w14:textId="77777777" w:rsidR="008F61A9" w:rsidRPr="00004642" w:rsidRDefault="008F61A9" w:rsidP="00B8367A">
      <w:pPr>
        <w:spacing w:line="240" w:lineRule="auto"/>
        <w:jc w:val="both"/>
        <w:rPr>
          <w:rFonts w:asciiTheme="majorBidi" w:hAnsiTheme="majorBidi" w:cstheme="majorBidi"/>
          <w:sz w:val="24"/>
          <w:szCs w:val="24"/>
          <w:lang w:bidi="ar-DZ"/>
        </w:rPr>
      </w:pPr>
    </w:p>
    <w:p w14:paraId="4BD96447"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Bonds, C. W., Bonds, L. G., &amp; Peach, W. (1992). Metacognition: Developing independence</w:t>
      </w:r>
    </w:p>
    <w:p w14:paraId="6DE8D514"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in learning. The clearing house, 66(1), 56-59.</w:t>
      </w:r>
    </w:p>
    <w:p w14:paraId="18433F94" w14:textId="77777777" w:rsidR="008F61A9" w:rsidRPr="00004642" w:rsidRDefault="008F61A9" w:rsidP="00B8367A">
      <w:pPr>
        <w:spacing w:line="240" w:lineRule="auto"/>
        <w:jc w:val="both"/>
        <w:rPr>
          <w:rFonts w:asciiTheme="majorBidi" w:hAnsiTheme="majorBidi" w:cstheme="majorBidi"/>
          <w:sz w:val="24"/>
          <w:szCs w:val="24"/>
          <w:lang w:bidi="ar-DZ"/>
        </w:rPr>
      </w:pPr>
    </w:p>
    <w:p w14:paraId="66EAC60A"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Browne, A. C. (1998). A practical guide to teaching reading in the early years. A Practical</w:t>
      </w:r>
    </w:p>
    <w:p w14:paraId="57BC4D17"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Guide to Teaching Reading in the Early Years, 1-192.</w:t>
      </w:r>
    </w:p>
    <w:p w14:paraId="6DE654ED" w14:textId="77777777" w:rsidR="008F61A9" w:rsidRPr="00004642" w:rsidRDefault="008F61A9" w:rsidP="00B8367A">
      <w:pPr>
        <w:spacing w:line="240" w:lineRule="auto"/>
        <w:jc w:val="both"/>
        <w:rPr>
          <w:rFonts w:asciiTheme="majorBidi" w:hAnsiTheme="majorBidi" w:cstheme="majorBidi"/>
          <w:sz w:val="24"/>
          <w:szCs w:val="24"/>
          <w:lang w:bidi="ar-DZ"/>
        </w:rPr>
      </w:pPr>
    </w:p>
    <w:p w14:paraId="385505AE"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CEMİLOĞLU, M., &amp; Erol, O. G. U. R. (2016). Cognition and metacognitive strategies in</w:t>
      </w:r>
    </w:p>
    <w:p w14:paraId="30C7A82C"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reading instruction. International Journal of Human and Art Studies, 1(1), 46-53</w:t>
      </w:r>
      <w:r w:rsidR="008F61A9" w:rsidRPr="00004642">
        <w:rPr>
          <w:rFonts w:asciiTheme="majorBidi" w:hAnsiTheme="majorBidi" w:cstheme="majorBidi"/>
          <w:sz w:val="24"/>
          <w:szCs w:val="24"/>
          <w:lang w:bidi="ar-DZ"/>
        </w:rPr>
        <w:t>.</w:t>
      </w:r>
    </w:p>
    <w:p w14:paraId="768B7028" w14:textId="77777777" w:rsidR="008F61A9" w:rsidRPr="00004642" w:rsidRDefault="008F61A9" w:rsidP="00B8367A">
      <w:pPr>
        <w:spacing w:line="240" w:lineRule="auto"/>
        <w:jc w:val="both"/>
        <w:rPr>
          <w:rFonts w:asciiTheme="majorBidi" w:hAnsiTheme="majorBidi" w:cstheme="majorBidi"/>
          <w:sz w:val="24"/>
          <w:szCs w:val="24"/>
          <w:lang w:bidi="ar-DZ"/>
        </w:rPr>
      </w:pPr>
    </w:p>
    <w:p w14:paraId="5E5A9601"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Chall</w:t>
      </w:r>
      <w:proofErr w:type="spellEnd"/>
      <w:r w:rsidRPr="00004642">
        <w:rPr>
          <w:rFonts w:asciiTheme="majorBidi" w:hAnsiTheme="majorBidi" w:cstheme="majorBidi"/>
          <w:sz w:val="24"/>
          <w:szCs w:val="24"/>
          <w:lang w:bidi="ar-DZ"/>
        </w:rPr>
        <w:t>, J. S. (1983). Stages of reading development.</w:t>
      </w:r>
    </w:p>
    <w:p w14:paraId="54399EB8" w14:textId="77777777" w:rsidR="008F61A9" w:rsidRPr="00004642" w:rsidRDefault="008F61A9" w:rsidP="00B8367A">
      <w:pPr>
        <w:spacing w:line="240" w:lineRule="auto"/>
        <w:jc w:val="both"/>
        <w:rPr>
          <w:rFonts w:asciiTheme="majorBidi" w:hAnsiTheme="majorBidi" w:cstheme="majorBidi"/>
          <w:sz w:val="24"/>
          <w:szCs w:val="24"/>
          <w:lang w:bidi="ar-DZ"/>
        </w:rPr>
      </w:pPr>
    </w:p>
    <w:p w14:paraId="418AEA6F"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CHOUAF, C. (2009). </w:t>
      </w:r>
      <w:r w:rsidR="00107FFD" w:rsidRPr="00004642">
        <w:rPr>
          <w:rFonts w:asciiTheme="majorBidi" w:hAnsiTheme="majorBidi" w:cstheme="majorBidi"/>
          <w:sz w:val="24"/>
          <w:szCs w:val="24"/>
          <w:lang w:bidi="ar-DZ"/>
        </w:rPr>
        <w:t>Metacognitively Oriented</w:t>
      </w:r>
      <w:r w:rsidRPr="00004642">
        <w:rPr>
          <w:rFonts w:asciiTheme="majorBidi" w:hAnsiTheme="majorBidi" w:cstheme="majorBidi"/>
          <w:sz w:val="24"/>
          <w:szCs w:val="24"/>
          <w:lang w:bidi="ar-DZ"/>
        </w:rPr>
        <w:t xml:space="preserve"> Reading Strategies Instruction for Fostering</w:t>
      </w:r>
    </w:p>
    <w:p w14:paraId="09508C41"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 xml:space="preserve">Comprehension. Unpublished master's thesis). </w:t>
      </w:r>
      <w:proofErr w:type="spellStart"/>
      <w:r w:rsidR="001B7377" w:rsidRPr="00004642">
        <w:rPr>
          <w:rFonts w:asciiTheme="majorBidi" w:hAnsiTheme="majorBidi" w:cstheme="majorBidi"/>
          <w:sz w:val="24"/>
          <w:szCs w:val="24"/>
          <w:lang w:bidi="ar-DZ"/>
        </w:rPr>
        <w:t>Mentouri</w:t>
      </w:r>
      <w:proofErr w:type="spellEnd"/>
      <w:r w:rsidR="001B7377" w:rsidRPr="00004642">
        <w:rPr>
          <w:rFonts w:asciiTheme="majorBidi" w:hAnsiTheme="majorBidi" w:cstheme="majorBidi"/>
          <w:sz w:val="24"/>
          <w:szCs w:val="24"/>
          <w:lang w:bidi="ar-DZ"/>
        </w:rPr>
        <w:t xml:space="preserve"> University, Constantine, Algeria.</w:t>
      </w:r>
    </w:p>
    <w:p w14:paraId="72214A9D" w14:textId="77777777" w:rsidR="008F61A9"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Davies, F. (1995). Introducing reading. London: Penguin Books.</w:t>
      </w:r>
    </w:p>
    <w:p w14:paraId="0238614D" w14:textId="77777777" w:rsidR="0033385C" w:rsidRPr="00004642" w:rsidRDefault="0033385C" w:rsidP="00B8367A">
      <w:pPr>
        <w:spacing w:line="240" w:lineRule="auto"/>
        <w:jc w:val="both"/>
        <w:rPr>
          <w:rFonts w:asciiTheme="majorBidi" w:hAnsiTheme="majorBidi" w:cstheme="majorBidi"/>
          <w:i/>
          <w:iCs/>
          <w:sz w:val="24"/>
          <w:szCs w:val="24"/>
          <w:lang w:bidi="ar-DZ"/>
        </w:rPr>
      </w:pPr>
      <w:r w:rsidRPr="00004642">
        <w:rPr>
          <w:rFonts w:asciiTheme="majorBidi" w:hAnsiTheme="majorBidi" w:cstheme="majorBidi"/>
          <w:sz w:val="24"/>
          <w:szCs w:val="24"/>
          <w:lang w:bidi="ar-DZ"/>
        </w:rPr>
        <w:lastRenderedPageBreak/>
        <w:t xml:space="preserve">Davis, L. L. (2016). </w:t>
      </w:r>
      <w:r w:rsidRPr="00004642">
        <w:rPr>
          <w:rFonts w:asciiTheme="majorBidi" w:hAnsiTheme="majorBidi" w:cstheme="majorBidi"/>
          <w:i/>
          <w:iCs/>
          <w:sz w:val="24"/>
          <w:szCs w:val="24"/>
          <w:lang w:bidi="ar-DZ"/>
        </w:rPr>
        <w:t>Effects of peer-mediated instruction on mathematical problem solving for</w:t>
      </w:r>
    </w:p>
    <w:p w14:paraId="47F9689E" w14:textId="77777777" w:rsidR="0033385C" w:rsidRPr="00004642" w:rsidRDefault="0033385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i/>
          <w:iCs/>
          <w:sz w:val="24"/>
          <w:szCs w:val="24"/>
          <w:lang w:bidi="ar-DZ"/>
        </w:rPr>
        <w:t xml:space="preserve">     students with moderate/severe intellectual disability</w:t>
      </w:r>
      <w:r w:rsidRPr="00004642">
        <w:rPr>
          <w:rFonts w:asciiTheme="majorBidi" w:hAnsiTheme="majorBidi" w:cstheme="majorBidi"/>
          <w:sz w:val="24"/>
          <w:szCs w:val="24"/>
          <w:lang w:bidi="ar-DZ"/>
        </w:rPr>
        <w:t xml:space="preserve"> (Doctoral dissertation, The University     of </w:t>
      </w:r>
    </w:p>
    <w:p w14:paraId="462F3E3B" w14:textId="77777777" w:rsidR="0033385C" w:rsidRPr="00004642" w:rsidRDefault="0033385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North Carolina at Charlotte).</w:t>
      </w:r>
    </w:p>
    <w:p w14:paraId="1D733D32" w14:textId="77777777" w:rsidR="0033385C" w:rsidRPr="00004642" w:rsidRDefault="0033385C" w:rsidP="00B8367A">
      <w:pPr>
        <w:spacing w:line="240" w:lineRule="auto"/>
        <w:jc w:val="both"/>
        <w:rPr>
          <w:rFonts w:asciiTheme="majorBidi" w:hAnsiTheme="majorBidi" w:cstheme="majorBidi"/>
          <w:sz w:val="24"/>
          <w:szCs w:val="24"/>
          <w:lang w:bidi="ar-DZ"/>
        </w:rPr>
      </w:pPr>
    </w:p>
    <w:p w14:paraId="68FF5FE2" w14:textId="77777777" w:rsidR="00B01789" w:rsidRPr="00004642" w:rsidRDefault="00B01789"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Dictionary, M. W. (2002). Merriam-Webster.</w:t>
      </w:r>
    </w:p>
    <w:p w14:paraId="280E4E33" w14:textId="77777777" w:rsidR="00B01789" w:rsidRPr="00004642" w:rsidRDefault="00B01789" w:rsidP="00B8367A">
      <w:pPr>
        <w:spacing w:line="240" w:lineRule="auto"/>
        <w:jc w:val="both"/>
        <w:rPr>
          <w:rFonts w:asciiTheme="majorBidi" w:hAnsiTheme="majorBidi" w:cstheme="majorBidi"/>
          <w:sz w:val="24"/>
          <w:szCs w:val="24"/>
          <w:lang w:bidi="ar-DZ"/>
        </w:rPr>
      </w:pPr>
    </w:p>
    <w:p w14:paraId="47DABFFC"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Erwin, R. W. J. (1994). Growth in critical reading and evaluation of arguments among non-</w:t>
      </w:r>
    </w:p>
    <w:p w14:paraId="2E040F00"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proficient college readers.</w:t>
      </w:r>
    </w:p>
    <w:p w14:paraId="6CC02E6A" w14:textId="77777777" w:rsidR="008F61A9" w:rsidRPr="00004642" w:rsidRDefault="008F61A9" w:rsidP="00B8367A">
      <w:pPr>
        <w:spacing w:line="240" w:lineRule="auto"/>
        <w:jc w:val="both"/>
        <w:rPr>
          <w:rFonts w:asciiTheme="majorBidi" w:hAnsiTheme="majorBidi" w:cstheme="majorBidi"/>
          <w:sz w:val="24"/>
          <w:szCs w:val="24"/>
          <w:lang w:bidi="ar-DZ"/>
        </w:rPr>
      </w:pPr>
    </w:p>
    <w:p w14:paraId="23C19A49"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Flavell, J. H. (1979). Metacognition and cognitive monitoring: A new area of cognitive–</w:t>
      </w:r>
    </w:p>
    <w:p w14:paraId="5548AD12"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developmental inquiry. American psychologist, 34(10), 906.</w:t>
      </w:r>
    </w:p>
    <w:p w14:paraId="60248179" w14:textId="77777777" w:rsidR="008F61A9" w:rsidRPr="00004642" w:rsidRDefault="008F61A9" w:rsidP="00B8367A">
      <w:pPr>
        <w:spacing w:line="240" w:lineRule="auto"/>
        <w:jc w:val="both"/>
        <w:rPr>
          <w:rFonts w:asciiTheme="majorBidi" w:hAnsiTheme="majorBidi" w:cstheme="majorBidi"/>
          <w:sz w:val="24"/>
          <w:szCs w:val="24"/>
          <w:lang w:bidi="ar-DZ"/>
        </w:rPr>
      </w:pPr>
    </w:p>
    <w:p w14:paraId="7387FB69"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Flavell, J. H. (1979). Metacognition and cognitive monitoring: A new area of cognitive</w:t>
      </w:r>
    </w:p>
    <w:p w14:paraId="42C4E008"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developmental inquiry. American Psychologist, 34(10), 906-911.</w:t>
      </w:r>
    </w:p>
    <w:p w14:paraId="15D37A89" w14:textId="77777777" w:rsidR="008F61A9" w:rsidRPr="00004642" w:rsidRDefault="008F61A9" w:rsidP="00B8367A">
      <w:pPr>
        <w:spacing w:line="240" w:lineRule="auto"/>
        <w:jc w:val="both"/>
        <w:rPr>
          <w:rFonts w:asciiTheme="majorBidi" w:hAnsiTheme="majorBidi" w:cstheme="majorBidi"/>
          <w:sz w:val="24"/>
          <w:szCs w:val="24"/>
          <w:lang w:bidi="ar-DZ"/>
        </w:rPr>
      </w:pPr>
    </w:p>
    <w:p w14:paraId="6D109543"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Flavell, J. H. (1979). Metacognition and cognitive monitoring: A new area of cognitive–</w:t>
      </w:r>
    </w:p>
    <w:p w14:paraId="303B0DB9"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developmental inquiry. American psychologist, 34(10), 906.</w:t>
      </w:r>
    </w:p>
    <w:p w14:paraId="648A38B6" w14:textId="77777777" w:rsidR="008F61A9" w:rsidRPr="00004642" w:rsidRDefault="008F61A9" w:rsidP="00B8367A">
      <w:pPr>
        <w:spacing w:line="240" w:lineRule="auto"/>
        <w:jc w:val="both"/>
        <w:rPr>
          <w:rFonts w:asciiTheme="majorBidi" w:hAnsiTheme="majorBidi" w:cstheme="majorBidi"/>
          <w:sz w:val="24"/>
          <w:szCs w:val="24"/>
          <w:lang w:bidi="ar-DZ"/>
        </w:rPr>
      </w:pPr>
    </w:p>
    <w:p w14:paraId="25AE9B66"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García, L. G. (2004, July). Text comprehension by blind people using speech synthesis</w:t>
      </w:r>
    </w:p>
    <w:p w14:paraId="368C6681"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systems. In International Conference on Computers for Handicapped Persons (pp. 538-</w:t>
      </w:r>
    </w:p>
    <w:p w14:paraId="43454385"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544). Springer, Berlin, Heidelberg.</w:t>
      </w:r>
    </w:p>
    <w:p w14:paraId="533C2B4B" w14:textId="77777777" w:rsidR="008F61A9" w:rsidRPr="00004642" w:rsidRDefault="008F61A9" w:rsidP="00B8367A">
      <w:pPr>
        <w:spacing w:line="240" w:lineRule="auto"/>
        <w:jc w:val="both"/>
        <w:rPr>
          <w:rFonts w:asciiTheme="majorBidi" w:hAnsiTheme="majorBidi" w:cstheme="majorBidi"/>
          <w:sz w:val="24"/>
          <w:szCs w:val="24"/>
          <w:lang w:bidi="ar-DZ"/>
        </w:rPr>
      </w:pPr>
    </w:p>
    <w:p w14:paraId="4655BE41"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Grabe</w:t>
      </w:r>
      <w:proofErr w:type="spellEnd"/>
      <w:r w:rsidRPr="00004642">
        <w:rPr>
          <w:rFonts w:asciiTheme="majorBidi" w:hAnsiTheme="majorBidi" w:cstheme="majorBidi"/>
          <w:sz w:val="24"/>
          <w:szCs w:val="24"/>
          <w:lang w:bidi="ar-DZ"/>
        </w:rPr>
        <w:t>, W. (2008). Reading in a second language: moving from theory to practice. Cambridge</w:t>
      </w:r>
    </w:p>
    <w:p w14:paraId="62708D91"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university press.</w:t>
      </w:r>
    </w:p>
    <w:p w14:paraId="12F3D83C" w14:textId="77777777" w:rsidR="008F61A9" w:rsidRPr="00004642" w:rsidRDefault="008F61A9" w:rsidP="00B8367A">
      <w:pPr>
        <w:spacing w:line="240" w:lineRule="auto"/>
        <w:jc w:val="both"/>
        <w:rPr>
          <w:rFonts w:asciiTheme="majorBidi" w:hAnsiTheme="majorBidi" w:cstheme="majorBidi"/>
          <w:sz w:val="24"/>
          <w:szCs w:val="24"/>
          <w:lang w:bidi="ar-DZ"/>
        </w:rPr>
      </w:pPr>
    </w:p>
    <w:p w14:paraId="2FBB2022"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Grabe</w:t>
      </w:r>
      <w:proofErr w:type="spellEnd"/>
      <w:r w:rsidRPr="00004642">
        <w:rPr>
          <w:rFonts w:asciiTheme="majorBidi" w:hAnsiTheme="majorBidi" w:cstheme="majorBidi"/>
          <w:sz w:val="24"/>
          <w:szCs w:val="24"/>
          <w:lang w:bidi="ar-DZ"/>
        </w:rPr>
        <w:t>, W. (2012). Reading in a second language: Moving from theory to practice. Cambridge</w:t>
      </w:r>
    </w:p>
    <w:p w14:paraId="38CC83E1"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university press.</w:t>
      </w:r>
    </w:p>
    <w:p w14:paraId="18EC2C2D" w14:textId="77777777" w:rsidR="008F61A9" w:rsidRPr="00004642" w:rsidRDefault="008F61A9" w:rsidP="00B8367A">
      <w:pPr>
        <w:spacing w:line="240" w:lineRule="auto"/>
        <w:jc w:val="both"/>
        <w:rPr>
          <w:rFonts w:asciiTheme="majorBidi" w:hAnsiTheme="majorBidi" w:cstheme="majorBidi"/>
          <w:sz w:val="24"/>
          <w:szCs w:val="24"/>
          <w:lang w:bidi="ar-DZ"/>
        </w:rPr>
      </w:pPr>
    </w:p>
    <w:p w14:paraId="3767813B"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Grellet</w:t>
      </w:r>
      <w:proofErr w:type="spellEnd"/>
      <w:r w:rsidRPr="00004642">
        <w:rPr>
          <w:rFonts w:asciiTheme="majorBidi" w:hAnsiTheme="majorBidi" w:cstheme="majorBidi"/>
          <w:sz w:val="24"/>
          <w:szCs w:val="24"/>
          <w:lang w:bidi="ar-DZ"/>
        </w:rPr>
        <w:t>, F. (1999). Developing reading skill. Cambridge University press</w:t>
      </w:r>
      <w:r w:rsidR="008F61A9" w:rsidRPr="00004642">
        <w:rPr>
          <w:rFonts w:asciiTheme="majorBidi" w:hAnsiTheme="majorBidi" w:cstheme="majorBidi"/>
          <w:sz w:val="24"/>
          <w:szCs w:val="24"/>
          <w:lang w:bidi="ar-DZ"/>
        </w:rPr>
        <w:t>.</w:t>
      </w:r>
    </w:p>
    <w:p w14:paraId="18D587D5" w14:textId="77777777" w:rsidR="008F61A9" w:rsidRPr="00004642" w:rsidRDefault="008F61A9" w:rsidP="00B8367A">
      <w:pPr>
        <w:spacing w:line="240" w:lineRule="auto"/>
        <w:jc w:val="both"/>
        <w:rPr>
          <w:rFonts w:asciiTheme="majorBidi" w:hAnsiTheme="majorBidi" w:cstheme="majorBidi"/>
          <w:sz w:val="24"/>
          <w:szCs w:val="24"/>
          <w:lang w:bidi="ar-DZ"/>
        </w:rPr>
      </w:pPr>
    </w:p>
    <w:p w14:paraId="52C8B039"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Harmer, J. (2007). The practice of English language teaching (4th ed.) London, UK: Pearson</w:t>
      </w:r>
    </w:p>
    <w:p w14:paraId="781D5D3C"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lastRenderedPageBreak/>
        <w:t xml:space="preserve">     </w:t>
      </w:r>
      <w:r w:rsidR="001B7377" w:rsidRPr="00004642">
        <w:rPr>
          <w:rFonts w:asciiTheme="majorBidi" w:hAnsiTheme="majorBidi" w:cstheme="majorBidi"/>
          <w:sz w:val="24"/>
          <w:szCs w:val="24"/>
          <w:lang w:bidi="ar-DZ"/>
        </w:rPr>
        <w:t>Longman.</w:t>
      </w:r>
    </w:p>
    <w:p w14:paraId="198EC188" w14:textId="77777777" w:rsidR="008F61A9" w:rsidRPr="00004642" w:rsidRDefault="008F61A9" w:rsidP="00B8367A">
      <w:pPr>
        <w:spacing w:line="240" w:lineRule="auto"/>
        <w:jc w:val="both"/>
        <w:rPr>
          <w:rFonts w:asciiTheme="majorBidi" w:hAnsiTheme="majorBidi" w:cstheme="majorBidi"/>
          <w:sz w:val="24"/>
          <w:szCs w:val="24"/>
          <w:lang w:bidi="ar-DZ"/>
        </w:rPr>
      </w:pPr>
    </w:p>
    <w:p w14:paraId="14A34644"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Heinich</w:t>
      </w:r>
      <w:proofErr w:type="spellEnd"/>
      <w:r w:rsidRPr="00004642">
        <w:rPr>
          <w:rFonts w:asciiTheme="majorBidi" w:hAnsiTheme="majorBidi" w:cstheme="majorBidi"/>
          <w:sz w:val="24"/>
          <w:szCs w:val="24"/>
          <w:lang w:bidi="ar-DZ"/>
        </w:rPr>
        <w:t>, R. (1968). Mediated instruction: An alternative to classroom instruction. Theory Into</w:t>
      </w:r>
    </w:p>
    <w:p w14:paraId="56CB5998"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Practice, 7(4), 146-148.</w:t>
      </w:r>
    </w:p>
    <w:p w14:paraId="52391394" w14:textId="77777777" w:rsidR="008F61A9" w:rsidRPr="00004642" w:rsidRDefault="008F61A9" w:rsidP="00B8367A">
      <w:pPr>
        <w:spacing w:line="240" w:lineRule="auto"/>
        <w:jc w:val="both"/>
        <w:rPr>
          <w:rFonts w:asciiTheme="majorBidi" w:hAnsiTheme="majorBidi" w:cstheme="majorBidi"/>
          <w:sz w:val="24"/>
          <w:szCs w:val="24"/>
          <w:lang w:bidi="ar-DZ"/>
        </w:rPr>
      </w:pPr>
    </w:p>
    <w:p w14:paraId="72B0FC2A"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HIRSCH, J. (2007). Teaching Story: Using Mediated Teaching and Learning to Support</w:t>
      </w:r>
    </w:p>
    <w:p w14:paraId="0AC6CA93"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Algebra Students with Learning Disabilities. Counterpoints, 315, 85-93.</w:t>
      </w:r>
    </w:p>
    <w:p w14:paraId="075631DD" w14:textId="77777777" w:rsidR="008F61A9" w:rsidRPr="00004642" w:rsidRDefault="008F61A9" w:rsidP="00B8367A">
      <w:pPr>
        <w:spacing w:line="240" w:lineRule="auto"/>
        <w:jc w:val="both"/>
        <w:rPr>
          <w:rFonts w:asciiTheme="majorBidi" w:hAnsiTheme="majorBidi" w:cstheme="majorBidi"/>
          <w:sz w:val="24"/>
          <w:szCs w:val="24"/>
          <w:lang w:bidi="ar-DZ"/>
        </w:rPr>
      </w:pPr>
    </w:p>
    <w:p w14:paraId="10C39134"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JAFAR, T. N. (2012). IMPROVING STUDENTS’READING COMPREHENSION USING</w:t>
      </w:r>
    </w:p>
    <w:p w14:paraId="39A627EC"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SMALL GROUP INTERACTION (A Classroom Action Research at Second Grade of</w:t>
      </w:r>
    </w:p>
    <w:p w14:paraId="36564CC5"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 xml:space="preserve">SMP N 1 Salem, </w:t>
      </w:r>
      <w:proofErr w:type="spellStart"/>
      <w:r w:rsidR="001B7377" w:rsidRPr="00004642">
        <w:rPr>
          <w:rFonts w:asciiTheme="majorBidi" w:hAnsiTheme="majorBidi" w:cstheme="majorBidi"/>
          <w:sz w:val="24"/>
          <w:szCs w:val="24"/>
          <w:lang w:bidi="ar-DZ"/>
        </w:rPr>
        <w:t>Brebes</w:t>
      </w:r>
      <w:proofErr w:type="spellEnd"/>
      <w:r w:rsidR="001B7377" w:rsidRPr="00004642">
        <w:rPr>
          <w:rFonts w:asciiTheme="majorBidi" w:hAnsiTheme="majorBidi" w:cstheme="majorBidi"/>
          <w:sz w:val="24"/>
          <w:szCs w:val="24"/>
          <w:lang w:bidi="ar-DZ"/>
        </w:rPr>
        <w:t xml:space="preserve"> Academic Year 2011/2012) (Doctoral dissertation,</w:t>
      </w:r>
    </w:p>
    <w:p w14:paraId="27CBF8B6"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UNIVERSITAS MUHAMMADIYAH PURWOKERTO).</w:t>
      </w:r>
    </w:p>
    <w:p w14:paraId="57111B1C" w14:textId="77777777" w:rsidR="008F61A9" w:rsidRPr="00004642" w:rsidRDefault="008F61A9" w:rsidP="00B8367A">
      <w:pPr>
        <w:spacing w:line="240" w:lineRule="auto"/>
        <w:jc w:val="both"/>
        <w:rPr>
          <w:rFonts w:asciiTheme="majorBidi" w:hAnsiTheme="majorBidi" w:cstheme="majorBidi"/>
          <w:sz w:val="24"/>
          <w:szCs w:val="24"/>
          <w:lang w:bidi="ar-DZ"/>
        </w:rPr>
      </w:pPr>
    </w:p>
    <w:p w14:paraId="4649D577"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Liao, G. (2011). On the development of reading ability. Theory and Practice in Language</w:t>
      </w:r>
    </w:p>
    <w:p w14:paraId="198F1D56"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Studies, 1(3), 302-305.</w:t>
      </w:r>
    </w:p>
    <w:p w14:paraId="22651D53" w14:textId="77777777" w:rsidR="00C55D39" w:rsidRPr="00004642" w:rsidRDefault="00C55D39" w:rsidP="00B8367A">
      <w:pPr>
        <w:spacing w:line="240" w:lineRule="auto"/>
        <w:jc w:val="both"/>
        <w:rPr>
          <w:rFonts w:asciiTheme="majorBidi" w:hAnsiTheme="majorBidi" w:cstheme="majorBidi"/>
          <w:sz w:val="24"/>
          <w:szCs w:val="24"/>
          <w:lang w:bidi="ar-DZ"/>
        </w:rPr>
      </w:pPr>
    </w:p>
    <w:p w14:paraId="1C22ABA8" w14:textId="77777777" w:rsidR="00C55D39" w:rsidRPr="00004642" w:rsidRDefault="00C55D39" w:rsidP="00B8367A">
      <w:pPr>
        <w:spacing w:line="240" w:lineRule="auto"/>
        <w:jc w:val="both"/>
        <w:rPr>
          <w:rFonts w:asciiTheme="majorBidi" w:hAnsiTheme="majorBidi" w:cstheme="majorBidi"/>
          <w:i/>
          <w:iCs/>
          <w:sz w:val="24"/>
          <w:szCs w:val="24"/>
          <w:lang w:bidi="ar-DZ"/>
        </w:rPr>
      </w:pPr>
      <w:proofErr w:type="spellStart"/>
      <w:r w:rsidRPr="00004642">
        <w:rPr>
          <w:rFonts w:asciiTheme="majorBidi" w:hAnsiTheme="majorBidi" w:cstheme="majorBidi"/>
          <w:sz w:val="24"/>
          <w:szCs w:val="24"/>
          <w:lang w:bidi="ar-DZ"/>
        </w:rPr>
        <w:t>Lowenfeld</w:t>
      </w:r>
      <w:proofErr w:type="spellEnd"/>
      <w:r w:rsidRPr="00004642">
        <w:rPr>
          <w:rFonts w:asciiTheme="majorBidi" w:hAnsiTheme="majorBidi" w:cstheme="majorBidi"/>
          <w:sz w:val="24"/>
          <w:szCs w:val="24"/>
          <w:lang w:bidi="ar-DZ"/>
        </w:rPr>
        <w:t xml:space="preserve">, B. (1956). History and development of specialized education for the blind. </w:t>
      </w:r>
      <w:r w:rsidRPr="00004642">
        <w:rPr>
          <w:rFonts w:asciiTheme="majorBidi" w:hAnsiTheme="majorBidi" w:cstheme="majorBidi"/>
          <w:i/>
          <w:iCs/>
          <w:sz w:val="24"/>
          <w:szCs w:val="24"/>
          <w:lang w:bidi="ar-DZ"/>
        </w:rPr>
        <w:t>Journal</w:t>
      </w:r>
    </w:p>
    <w:p w14:paraId="79200FD7" w14:textId="77777777" w:rsidR="00C55D39"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i/>
          <w:iCs/>
          <w:sz w:val="24"/>
          <w:szCs w:val="24"/>
          <w:lang w:bidi="ar-DZ"/>
        </w:rPr>
        <w:t xml:space="preserve">     </w:t>
      </w:r>
      <w:r w:rsidR="00C55D39" w:rsidRPr="00004642">
        <w:rPr>
          <w:rFonts w:asciiTheme="majorBidi" w:hAnsiTheme="majorBidi" w:cstheme="majorBidi"/>
          <w:i/>
          <w:iCs/>
          <w:sz w:val="24"/>
          <w:szCs w:val="24"/>
          <w:lang w:bidi="ar-DZ"/>
        </w:rPr>
        <w:t>of Visual Impairment &amp; Blindness</w:t>
      </w:r>
      <w:r w:rsidR="00C55D39" w:rsidRPr="00004642">
        <w:rPr>
          <w:rFonts w:asciiTheme="majorBidi" w:hAnsiTheme="majorBidi" w:cstheme="majorBidi"/>
          <w:sz w:val="24"/>
          <w:szCs w:val="24"/>
          <w:lang w:bidi="ar-DZ"/>
        </w:rPr>
        <w:t xml:space="preserve">, </w:t>
      </w:r>
      <w:r w:rsidR="00C55D39" w:rsidRPr="00004642">
        <w:rPr>
          <w:rFonts w:asciiTheme="majorBidi" w:hAnsiTheme="majorBidi" w:cstheme="majorBidi"/>
          <w:i/>
          <w:iCs/>
          <w:sz w:val="24"/>
          <w:szCs w:val="24"/>
          <w:lang w:bidi="ar-DZ"/>
        </w:rPr>
        <w:t>50</w:t>
      </w:r>
      <w:r w:rsidR="00C55D39" w:rsidRPr="00004642">
        <w:rPr>
          <w:rFonts w:asciiTheme="majorBidi" w:hAnsiTheme="majorBidi" w:cstheme="majorBidi"/>
          <w:sz w:val="24"/>
          <w:szCs w:val="24"/>
          <w:lang w:bidi="ar-DZ"/>
        </w:rPr>
        <w:t>(10), 401-408.</w:t>
      </w:r>
    </w:p>
    <w:p w14:paraId="5E0C93B4" w14:textId="77777777" w:rsidR="008F61A9" w:rsidRPr="00004642" w:rsidRDefault="008F61A9" w:rsidP="00B8367A">
      <w:pPr>
        <w:spacing w:line="240" w:lineRule="auto"/>
        <w:jc w:val="both"/>
        <w:rPr>
          <w:rFonts w:asciiTheme="majorBidi" w:hAnsiTheme="majorBidi" w:cstheme="majorBidi"/>
          <w:sz w:val="24"/>
          <w:szCs w:val="24"/>
          <w:lang w:bidi="ar-DZ"/>
        </w:rPr>
      </w:pPr>
    </w:p>
    <w:p w14:paraId="238B501C"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Maki, R. H., &amp; Berry, S. L. (1984). </w:t>
      </w:r>
      <w:proofErr w:type="spellStart"/>
      <w:r w:rsidRPr="00004642">
        <w:rPr>
          <w:rFonts w:asciiTheme="majorBidi" w:hAnsiTheme="majorBidi" w:cstheme="majorBidi"/>
          <w:sz w:val="24"/>
          <w:szCs w:val="24"/>
          <w:lang w:bidi="ar-DZ"/>
        </w:rPr>
        <w:t>Metacomprehension</w:t>
      </w:r>
      <w:proofErr w:type="spellEnd"/>
      <w:r w:rsidRPr="00004642">
        <w:rPr>
          <w:rFonts w:asciiTheme="majorBidi" w:hAnsiTheme="majorBidi" w:cstheme="majorBidi"/>
          <w:sz w:val="24"/>
          <w:szCs w:val="24"/>
          <w:lang w:bidi="ar-DZ"/>
        </w:rPr>
        <w:t xml:space="preserve"> of text material. Journal of</w:t>
      </w:r>
    </w:p>
    <w:p w14:paraId="328D1558"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Experimental Psychology: Learning, Memory, and Cognition, 10(4), 663.</w:t>
      </w:r>
    </w:p>
    <w:p w14:paraId="69789C45" w14:textId="77777777" w:rsidR="008F61A9" w:rsidRPr="00004642" w:rsidRDefault="008F61A9" w:rsidP="00B8367A">
      <w:pPr>
        <w:spacing w:line="240" w:lineRule="auto"/>
        <w:jc w:val="both"/>
        <w:rPr>
          <w:rFonts w:asciiTheme="majorBidi" w:hAnsiTheme="majorBidi" w:cstheme="majorBidi"/>
          <w:sz w:val="24"/>
          <w:szCs w:val="24"/>
          <w:lang w:bidi="ar-DZ"/>
        </w:rPr>
      </w:pPr>
    </w:p>
    <w:p w14:paraId="530FF1F6"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Meniado</w:t>
      </w:r>
      <w:proofErr w:type="spellEnd"/>
      <w:r w:rsidRPr="00004642">
        <w:rPr>
          <w:rFonts w:asciiTheme="majorBidi" w:hAnsiTheme="majorBidi" w:cstheme="majorBidi"/>
          <w:sz w:val="24"/>
          <w:szCs w:val="24"/>
          <w:lang w:bidi="ar-DZ"/>
        </w:rPr>
        <w:t>, J. C. (2016). Metacognitive Reading Strategies, Motivation, and Reading</w:t>
      </w:r>
    </w:p>
    <w:p w14:paraId="25C23D9D" w14:textId="77777777" w:rsidR="001B7377"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Comprehension Performance of Saudi EFL Students. English Language Teaching, 9(3),</w:t>
      </w:r>
    </w:p>
    <w:p w14:paraId="27C2824F" w14:textId="77777777" w:rsidR="00ED1C8C" w:rsidRPr="00004642" w:rsidRDefault="00735082"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117-129.</w:t>
      </w:r>
    </w:p>
    <w:p w14:paraId="6C0DD51B" w14:textId="77777777" w:rsidR="00B01789" w:rsidRPr="00004642" w:rsidRDefault="00B01789" w:rsidP="00B8367A">
      <w:pPr>
        <w:spacing w:line="240" w:lineRule="auto"/>
        <w:jc w:val="both"/>
        <w:rPr>
          <w:rFonts w:asciiTheme="majorBidi" w:hAnsiTheme="majorBidi" w:cstheme="majorBidi"/>
          <w:sz w:val="24"/>
          <w:szCs w:val="24"/>
          <w:lang w:bidi="ar-DZ"/>
        </w:rPr>
      </w:pPr>
    </w:p>
    <w:p w14:paraId="69B566CA" w14:textId="77777777" w:rsidR="00735082" w:rsidRPr="00004642" w:rsidRDefault="00735082"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Motai</w:t>
      </w:r>
      <w:proofErr w:type="spellEnd"/>
      <w:r w:rsidRPr="00004642">
        <w:rPr>
          <w:rFonts w:asciiTheme="majorBidi" w:hAnsiTheme="majorBidi" w:cstheme="majorBidi"/>
          <w:sz w:val="24"/>
          <w:szCs w:val="24"/>
          <w:lang w:bidi="ar-DZ"/>
        </w:rPr>
        <w:t>,</w:t>
      </w:r>
      <w:r w:rsidR="000D7486" w:rsidRPr="00004642">
        <w:rPr>
          <w:rFonts w:asciiTheme="majorBidi" w:hAnsiTheme="majorBidi" w:cstheme="majorBidi"/>
          <w:sz w:val="24"/>
          <w:szCs w:val="24"/>
          <w:lang w:bidi="ar-DZ"/>
        </w:rPr>
        <w:t xml:space="preserve"> </w:t>
      </w:r>
      <w:r w:rsidRPr="00004642">
        <w:rPr>
          <w:rFonts w:asciiTheme="majorBidi" w:hAnsiTheme="majorBidi" w:cstheme="majorBidi"/>
          <w:sz w:val="24"/>
          <w:szCs w:val="24"/>
          <w:lang w:bidi="ar-DZ"/>
        </w:rPr>
        <w:t>L &amp; Boone, E. (1988). Strategies in reading: developing essential reading skill. Lingual</w:t>
      </w:r>
    </w:p>
    <w:p w14:paraId="6F35487E" w14:textId="77777777" w:rsidR="00735082"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735082" w:rsidRPr="00004642">
        <w:rPr>
          <w:rFonts w:asciiTheme="majorBidi" w:hAnsiTheme="majorBidi" w:cstheme="majorBidi"/>
          <w:sz w:val="24"/>
          <w:szCs w:val="24"/>
          <w:lang w:bidi="ar-DZ"/>
        </w:rPr>
        <w:t>House</w:t>
      </w:r>
    </w:p>
    <w:p w14:paraId="6A2B064D" w14:textId="77777777" w:rsidR="008F61A9" w:rsidRPr="00004642" w:rsidRDefault="008F61A9" w:rsidP="00B8367A">
      <w:pPr>
        <w:spacing w:line="240" w:lineRule="auto"/>
        <w:jc w:val="both"/>
        <w:rPr>
          <w:rFonts w:asciiTheme="majorBidi" w:hAnsiTheme="majorBidi" w:cstheme="majorBidi"/>
          <w:sz w:val="24"/>
          <w:szCs w:val="24"/>
          <w:lang w:bidi="ar-DZ"/>
        </w:rPr>
      </w:pPr>
    </w:p>
    <w:p w14:paraId="0F9DB3FB"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Nuttall, C. (1996). Teaching reading skills in a foreign language. Heinemann, 361 Hanover</w:t>
      </w:r>
    </w:p>
    <w:p w14:paraId="300E6F43"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Street, Portsmouth, NH 03801-3912.</w:t>
      </w:r>
    </w:p>
    <w:p w14:paraId="34CF3754" w14:textId="77777777" w:rsidR="00451686" w:rsidRPr="00004642" w:rsidRDefault="00451686" w:rsidP="00B8367A">
      <w:pPr>
        <w:spacing w:line="240" w:lineRule="auto"/>
        <w:jc w:val="both"/>
        <w:rPr>
          <w:rFonts w:asciiTheme="majorBidi" w:hAnsiTheme="majorBidi" w:cstheme="majorBidi"/>
          <w:sz w:val="24"/>
          <w:szCs w:val="24"/>
          <w:lang w:bidi="ar-DZ"/>
        </w:rPr>
      </w:pPr>
    </w:p>
    <w:p w14:paraId="0C8A7121" w14:textId="77777777" w:rsidR="00451686" w:rsidRPr="00004642" w:rsidRDefault="00451686" w:rsidP="00B8367A">
      <w:pPr>
        <w:spacing w:line="240" w:lineRule="auto"/>
        <w:jc w:val="both"/>
        <w:rPr>
          <w:rFonts w:asciiTheme="majorBidi" w:hAnsiTheme="majorBidi" w:cstheme="majorBidi"/>
          <w:i/>
          <w:iCs/>
          <w:sz w:val="24"/>
          <w:szCs w:val="24"/>
          <w:lang w:bidi="ar-DZ"/>
        </w:rPr>
      </w:pPr>
      <w:proofErr w:type="spellStart"/>
      <w:r w:rsidRPr="00004642">
        <w:rPr>
          <w:rFonts w:asciiTheme="majorBidi" w:hAnsiTheme="majorBidi" w:cstheme="majorBidi"/>
          <w:sz w:val="24"/>
          <w:szCs w:val="24"/>
          <w:lang w:bidi="ar-DZ"/>
        </w:rPr>
        <w:lastRenderedPageBreak/>
        <w:t>O'malley</w:t>
      </w:r>
      <w:proofErr w:type="spellEnd"/>
      <w:r w:rsidRPr="00004642">
        <w:rPr>
          <w:rFonts w:asciiTheme="majorBidi" w:hAnsiTheme="majorBidi" w:cstheme="majorBidi"/>
          <w:sz w:val="24"/>
          <w:szCs w:val="24"/>
          <w:lang w:bidi="ar-DZ"/>
        </w:rPr>
        <w:t xml:space="preserve">, J. M., O'Malley, M. J., </w:t>
      </w:r>
      <w:proofErr w:type="spellStart"/>
      <w:r w:rsidRPr="00004642">
        <w:rPr>
          <w:rFonts w:asciiTheme="majorBidi" w:hAnsiTheme="majorBidi" w:cstheme="majorBidi"/>
          <w:sz w:val="24"/>
          <w:szCs w:val="24"/>
          <w:lang w:bidi="ar-DZ"/>
        </w:rPr>
        <w:t>Chamot</w:t>
      </w:r>
      <w:proofErr w:type="spellEnd"/>
      <w:r w:rsidRPr="00004642">
        <w:rPr>
          <w:rFonts w:asciiTheme="majorBidi" w:hAnsiTheme="majorBidi" w:cstheme="majorBidi"/>
          <w:sz w:val="24"/>
          <w:szCs w:val="24"/>
          <w:lang w:bidi="ar-DZ"/>
        </w:rPr>
        <w:t xml:space="preserve">, A. U., &amp; O'Malley, J. M. (1990). </w:t>
      </w:r>
      <w:r w:rsidRPr="00004642">
        <w:rPr>
          <w:rFonts w:asciiTheme="majorBidi" w:hAnsiTheme="majorBidi" w:cstheme="majorBidi"/>
          <w:i/>
          <w:iCs/>
          <w:sz w:val="24"/>
          <w:szCs w:val="24"/>
          <w:lang w:bidi="ar-DZ"/>
        </w:rPr>
        <w:t>Learning strategies</w:t>
      </w:r>
    </w:p>
    <w:p w14:paraId="3622A9C6" w14:textId="77777777" w:rsidR="00451686" w:rsidRPr="00004642" w:rsidRDefault="00451686"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i/>
          <w:iCs/>
          <w:sz w:val="24"/>
          <w:szCs w:val="24"/>
          <w:lang w:bidi="ar-DZ"/>
        </w:rPr>
        <w:t xml:space="preserve">      in second language acquisition</w:t>
      </w:r>
      <w:r w:rsidRPr="00004642">
        <w:rPr>
          <w:rFonts w:asciiTheme="majorBidi" w:hAnsiTheme="majorBidi" w:cstheme="majorBidi"/>
          <w:sz w:val="24"/>
          <w:szCs w:val="24"/>
          <w:lang w:bidi="ar-DZ"/>
        </w:rPr>
        <w:t>. Cambridge university press.</w:t>
      </w:r>
    </w:p>
    <w:p w14:paraId="6AD7DFE7" w14:textId="77777777" w:rsidR="008F61A9" w:rsidRPr="00004642" w:rsidRDefault="008F61A9" w:rsidP="00B8367A">
      <w:pPr>
        <w:spacing w:line="240" w:lineRule="auto"/>
        <w:jc w:val="both"/>
        <w:rPr>
          <w:rFonts w:asciiTheme="majorBidi" w:hAnsiTheme="majorBidi" w:cstheme="majorBidi"/>
          <w:sz w:val="24"/>
          <w:szCs w:val="24"/>
          <w:lang w:bidi="ar-DZ"/>
        </w:rPr>
      </w:pPr>
    </w:p>
    <w:p w14:paraId="76B58BFD"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Praat</w:t>
      </w:r>
      <w:proofErr w:type="spellEnd"/>
      <w:r w:rsidRPr="00004642">
        <w:rPr>
          <w:rFonts w:asciiTheme="majorBidi" w:hAnsiTheme="majorBidi" w:cstheme="majorBidi"/>
          <w:sz w:val="24"/>
          <w:szCs w:val="24"/>
          <w:lang w:bidi="ar-DZ"/>
        </w:rPr>
        <w:t>, A., &amp; Keil, S. (2003). Defining sight difficulties for education and employment</w:t>
      </w:r>
    </w:p>
    <w:p w14:paraId="2DC8587B"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research. British Journal of Visual Impairment, 21(2), 40-46.</w:t>
      </w:r>
    </w:p>
    <w:p w14:paraId="79F72BFD" w14:textId="77777777" w:rsidR="008F61A9" w:rsidRPr="00004642" w:rsidRDefault="008F61A9" w:rsidP="00B8367A">
      <w:pPr>
        <w:spacing w:line="240" w:lineRule="auto"/>
        <w:jc w:val="both"/>
        <w:rPr>
          <w:rFonts w:asciiTheme="majorBidi" w:hAnsiTheme="majorBidi" w:cstheme="majorBidi"/>
          <w:sz w:val="24"/>
          <w:szCs w:val="24"/>
          <w:lang w:bidi="ar-DZ"/>
        </w:rPr>
      </w:pPr>
    </w:p>
    <w:p w14:paraId="1A5F89CA"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D375FF">
        <w:rPr>
          <w:rFonts w:asciiTheme="majorBidi" w:hAnsiTheme="majorBidi" w:cstheme="majorBidi"/>
          <w:sz w:val="24"/>
          <w:szCs w:val="24"/>
          <w:lang w:val="fr-FR" w:bidi="ar-DZ"/>
        </w:rPr>
        <w:t>Presseisen</w:t>
      </w:r>
      <w:proofErr w:type="spellEnd"/>
      <w:r w:rsidRPr="00D375FF">
        <w:rPr>
          <w:rFonts w:asciiTheme="majorBidi" w:hAnsiTheme="majorBidi" w:cstheme="majorBidi"/>
          <w:sz w:val="24"/>
          <w:szCs w:val="24"/>
          <w:lang w:val="fr-FR" w:bidi="ar-DZ"/>
        </w:rPr>
        <w:t xml:space="preserve">, B. Z., &amp; </w:t>
      </w:r>
      <w:proofErr w:type="spellStart"/>
      <w:r w:rsidRPr="00D375FF">
        <w:rPr>
          <w:rFonts w:asciiTheme="majorBidi" w:hAnsiTheme="majorBidi" w:cstheme="majorBidi"/>
          <w:sz w:val="24"/>
          <w:szCs w:val="24"/>
          <w:lang w:val="fr-FR" w:bidi="ar-DZ"/>
        </w:rPr>
        <w:t>Kozulin</w:t>
      </w:r>
      <w:proofErr w:type="spellEnd"/>
      <w:r w:rsidRPr="00D375FF">
        <w:rPr>
          <w:rFonts w:asciiTheme="majorBidi" w:hAnsiTheme="majorBidi" w:cstheme="majorBidi"/>
          <w:sz w:val="24"/>
          <w:szCs w:val="24"/>
          <w:lang w:val="fr-FR" w:bidi="ar-DZ"/>
        </w:rPr>
        <w:t xml:space="preserve">, A. (1992). </w:t>
      </w:r>
      <w:r w:rsidRPr="00004642">
        <w:rPr>
          <w:rFonts w:asciiTheme="majorBidi" w:hAnsiTheme="majorBidi" w:cstheme="majorBidi"/>
          <w:sz w:val="24"/>
          <w:szCs w:val="24"/>
          <w:lang w:bidi="ar-DZ"/>
        </w:rPr>
        <w:t>Mediated Learning--The Contributions of Vygotsky</w:t>
      </w:r>
    </w:p>
    <w:p w14:paraId="5E35CE0B"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and Feuerstein in Theory and Practice.</w:t>
      </w:r>
    </w:p>
    <w:p w14:paraId="512E56A9" w14:textId="77777777" w:rsidR="008F61A9" w:rsidRPr="00004642" w:rsidRDefault="008F61A9" w:rsidP="00B8367A">
      <w:pPr>
        <w:spacing w:line="240" w:lineRule="auto"/>
        <w:jc w:val="both"/>
        <w:rPr>
          <w:rFonts w:asciiTheme="majorBidi" w:hAnsiTheme="majorBidi" w:cstheme="majorBidi"/>
          <w:sz w:val="24"/>
          <w:szCs w:val="24"/>
          <w:lang w:bidi="ar-DZ"/>
        </w:rPr>
      </w:pPr>
    </w:p>
    <w:p w14:paraId="79BF62FD"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Richards, J. C., &amp; Schmidt, R. W. (2013). Longman dictionary of language teaching and</w:t>
      </w:r>
    </w:p>
    <w:p w14:paraId="3E457CB2"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applied linguistics. Routledge.</w:t>
      </w:r>
    </w:p>
    <w:p w14:paraId="0ACD8B04" w14:textId="77777777" w:rsidR="008F61A9" w:rsidRPr="00004642" w:rsidRDefault="008F61A9" w:rsidP="00B8367A">
      <w:pPr>
        <w:spacing w:line="240" w:lineRule="auto"/>
        <w:jc w:val="both"/>
        <w:rPr>
          <w:rFonts w:asciiTheme="majorBidi" w:hAnsiTheme="majorBidi" w:cstheme="majorBidi"/>
          <w:sz w:val="24"/>
          <w:szCs w:val="24"/>
          <w:lang w:bidi="ar-DZ"/>
        </w:rPr>
      </w:pPr>
    </w:p>
    <w:p w14:paraId="0A5ABD79"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Sariakin</w:t>
      </w:r>
      <w:proofErr w:type="spellEnd"/>
      <w:r w:rsidRPr="00004642">
        <w:rPr>
          <w:rFonts w:asciiTheme="majorBidi" w:hAnsiTheme="majorBidi" w:cstheme="majorBidi"/>
          <w:sz w:val="24"/>
          <w:szCs w:val="24"/>
          <w:lang w:bidi="ar-DZ"/>
        </w:rPr>
        <w:t xml:space="preserve">, S., &amp; </w:t>
      </w:r>
      <w:proofErr w:type="spellStart"/>
      <w:r w:rsidRPr="00004642">
        <w:rPr>
          <w:rFonts w:asciiTheme="majorBidi" w:hAnsiTheme="majorBidi" w:cstheme="majorBidi"/>
          <w:sz w:val="24"/>
          <w:szCs w:val="24"/>
          <w:lang w:bidi="ar-DZ"/>
        </w:rPr>
        <w:t>Maulizan</w:t>
      </w:r>
      <w:proofErr w:type="spellEnd"/>
      <w:r w:rsidRPr="00004642">
        <w:rPr>
          <w:rFonts w:asciiTheme="majorBidi" w:hAnsiTheme="majorBidi" w:cstheme="majorBidi"/>
          <w:sz w:val="24"/>
          <w:szCs w:val="24"/>
          <w:lang w:bidi="ar-DZ"/>
        </w:rPr>
        <w:t>, Z. A. (2021). THE IMPACT OF MEDIATED INSTRUCTION OF</w:t>
      </w:r>
    </w:p>
    <w:p w14:paraId="56237417"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TEXT (MIT) STRATEGY IN TEACHING READING SKILL TO THE STUDENTS OF</w:t>
      </w:r>
    </w:p>
    <w:p w14:paraId="29298BD8"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 xml:space="preserve">SMP NEGERI 13 BANDA ACEH. </w:t>
      </w:r>
      <w:proofErr w:type="spellStart"/>
      <w:r w:rsidR="001B7377" w:rsidRPr="00004642">
        <w:rPr>
          <w:rFonts w:asciiTheme="majorBidi" w:hAnsiTheme="majorBidi" w:cstheme="majorBidi"/>
          <w:sz w:val="24"/>
          <w:szCs w:val="24"/>
          <w:lang w:bidi="ar-DZ"/>
        </w:rPr>
        <w:t>Jurnal</w:t>
      </w:r>
      <w:proofErr w:type="spellEnd"/>
      <w:r w:rsidR="001B7377" w:rsidRPr="00004642">
        <w:rPr>
          <w:rFonts w:asciiTheme="majorBidi" w:hAnsiTheme="majorBidi" w:cstheme="majorBidi"/>
          <w:sz w:val="24"/>
          <w:szCs w:val="24"/>
          <w:lang w:bidi="ar-DZ"/>
        </w:rPr>
        <w:t xml:space="preserve"> Sosial </w:t>
      </w:r>
      <w:proofErr w:type="spellStart"/>
      <w:r w:rsidR="001B7377" w:rsidRPr="00004642">
        <w:rPr>
          <w:rFonts w:asciiTheme="majorBidi" w:hAnsiTheme="majorBidi" w:cstheme="majorBidi"/>
          <w:sz w:val="24"/>
          <w:szCs w:val="24"/>
          <w:lang w:bidi="ar-DZ"/>
        </w:rPr>
        <w:t>Humaniora</w:t>
      </w:r>
      <w:proofErr w:type="spellEnd"/>
      <w:r w:rsidR="001B7377" w:rsidRPr="00004642">
        <w:rPr>
          <w:rFonts w:asciiTheme="majorBidi" w:hAnsiTheme="majorBidi" w:cstheme="majorBidi"/>
          <w:sz w:val="24"/>
          <w:szCs w:val="24"/>
          <w:lang w:bidi="ar-DZ"/>
        </w:rPr>
        <w:t xml:space="preserve"> </w:t>
      </w:r>
      <w:proofErr w:type="spellStart"/>
      <w:r w:rsidR="001B7377" w:rsidRPr="00004642">
        <w:rPr>
          <w:rFonts w:asciiTheme="majorBidi" w:hAnsiTheme="majorBidi" w:cstheme="majorBidi"/>
          <w:sz w:val="24"/>
          <w:szCs w:val="24"/>
          <w:lang w:bidi="ar-DZ"/>
        </w:rPr>
        <w:t>Sigli</w:t>
      </w:r>
      <w:proofErr w:type="spellEnd"/>
      <w:r w:rsidR="001B7377" w:rsidRPr="00004642">
        <w:rPr>
          <w:rFonts w:asciiTheme="majorBidi" w:hAnsiTheme="majorBidi" w:cstheme="majorBidi"/>
          <w:sz w:val="24"/>
          <w:szCs w:val="24"/>
          <w:lang w:bidi="ar-DZ"/>
        </w:rPr>
        <w:t>, 4(1), 56-65.</w:t>
      </w:r>
    </w:p>
    <w:p w14:paraId="39E6B01E" w14:textId="77777777" w:rsidR="008F61A9" w:rsidRPr="00004642" w:rsidRDefault="008F61A9" w:rsidP="00B8367A">
      <w:pPr>
        <w:spacing w:line="240" w:lineRule="auto"/>
        <w:jc w:val="both"/>
        <w:rPr>
          <w:rFonts w:asciiTheme="majorBidi" w:hAnsiTheme="majorBidi" w:cstheme="majorBidi"/>
          <w:sz w:val="24"/>
          <w:szCs w:val="24"/>
          <w:lang w:bidi="ar-DZ"/>
        </w:rPr>
      </w:pPr>
    </w:p>
    <w:p w14:paraId="61FF2FC9" w14:textId="77777777" w:rsidR="001B7377" w:rsidRPr="00004642" w:rsidRDefault="001B7377"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Setiyaningsih</w:t>
      </w:r>
      <w:proofErr w:type="spellEnd"/>
      <w:r w:rsidRPr="00004642">
        <w:rPr>
          <w:rFonts w:asciiTheme="majorBidi" w:hAnsiTheme="majorBidi" w:cstheme="majorBidi"/>
          <w:sz w:val="24"/>
          <w:szCs w:val="24"/>
          <w:lang w:bidi="ar-DZ"/>
        </w:rPr>
        <w:t>, A. (2013, November). THE USE OF THREE PHASES TECHNIQUE TO</w:t>
      </w:r>
    </w:p>
    <w:p w14:paraId="15D91767"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IMPROVE STUDENTS’PARTICIPATION AND READING COMPREHENSION IN</w:t>
      </w:r>
    </w:p>
    <w:p w14:paraId="446374AD"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NARRATIVE TEXT. In ELT Forum: Journal of English Language Teaching (Vol. 2, No.</w:t>
      </w:r>
    </w:p>
    <w:p w14:paraId="367FFBC5"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2).</w:t>
      </w:r>
    </w:p>
    <w:p w14:paraId="66EA961F" w14:textId="77777777" w:rsidR="008F61A9" w:rsidRPr="00004642" w:rsidRDefault="008F61A9" w:rsidP="00B8367A">
      <w:pPr>
        <w:spacing w:line="240" w:lineRule="auto"/>
        <w:jc w:val="both"/>
        <w:rPr>
          <w:rFonts w:asciiTheme="majorBidi" w:hAnsiTheme="majorBidi" w:cstheme="majorBidi"/>
          <w:sz w:val="24"/>
          <w:szCs w:val="24"/>
          <w:lang w:bidi="ar-DZ"/>
        </w:rPr>
      </w:pPr>
    </w:p>
    <w:p w14:paraId="508E1022" w14:textId="77777777" w:rsidR="00992B06"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Shihab, I. A. (2011). Reading as critical thinking. </w:t>
      </w:r>
      <w:r w:rsidRPr="00004642">
        <w:rPr>
          <w:rFonts w:asciiTheme="majorBidi" w:hAnsiTheme="majorBidi" w:cstheme="majorBidi"/>
          <w:i/>
          <w:iCs/>
          <w:sz w:val="24"/>
          <w:szCs w:val="24"/>
          <w:lang w:bidi="ar-DZ"/>
        </w:rPr>
        <w:t>Asian Social Science</w:t>
      </w:r>
      <w:r w:rsidRPr="00004642">
        <w:rPr>
          <w:rFonts w:asciiTheme="majorBidi" w:hAnsiTheme="majorBidi" w:cstheme="majorBidi"/>
          <w:sz w:val="24"/>
          <w:szCs w:val="24"/>
          <w:lang w:bidi="ar-DZ"/>
        </w:rPr>
        <w:t xml:space="preserve">, </w:t>
      </w:r>
      <w:r w:rsidRPr="00004642">
        <w:rPr>
          <w:rFonts w:asciiTheme="majorBidi" w:hAnsiTheme="majorBidi" w:cstheme="majorBidi"/>
          <w:i/>
          <w:iCs/>
          <w:sz w:val="24"/>
          <w:szCs w:val="24"/>
          <w:lang w:bidi="ar-DZ"/>
        </w:rPr>
        <w:t>7</w:t>
      </w:r>
      <w:r w:rsidRPr="00004642">
        <w:rPr>
          <w:rFonts w:asciiTheme="majorBidi" w:hAnsiTheme="majorBidi" w:cstheme="majorBidi"/>
          <w:sz w:val="24"/>
          <w:szCs w:val="24"/>
          <w:lang w:bidi="ar-DZ"/>
        </w:rPr>
        <w:t>(8), 209.</w:t>
      </w:r>
    </w:p>
    <w:p w14:paraId="750DBF44" w14:textId="77777777" w:rsidR="00ED1C8C"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 xml:space="preserve">Sylvester, P. (2020, oct28). Before Braille: A brief history of visual impairment and </w:t>
      </w:r>
    </w:p>
    <w:p w14:paraId="2B6F8885"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education</w:t>
      </w:r>
      <w:r w:rsidR="008F61A9" w:rsidRPr="00004642">
        <w:rPr>
          <w:rFonts w:asciiTheme="majorBidi" w:hAnsiTheme="majorBidi" w:cstheme="majorBidi"/>
          <w:sz w:val="24"/>
          <w:szCs w:val="24"/>
          <w:lang w:bidi="ar-DZ"/>
        </w:rPr>
        <w:t>.</w:t>
      </w:r>
    </w:p>
    <w:p w14:paraId="70D510AF" w14:textId="77777777" w:rsidR="001B7377" w:rsidRPr="0000464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004642">
        <w:rPr>
          <w:rFonts w:asciiTheme="majorBidi" w:hAnsiTheme="majorBidi" w:cstheme="majorBidi"/>
          <w:sz w:val="24"/>
          <w:szCs w:val="24"/>
          <w:lang w:bidi="ar-DZ"/>
        </w:rPr>
        <w:t>PT1</w:t>
      </w:r>
      <w:r w:rsidR="008F61A9" w:rsidRPr="00004642">
        <w:rPr>
          <w:rFonts w:asciiTheme="majorBidi" w:hAnsiTheme="majorBidi" w:cstheme="majorBidi"/>
          <w:sz w:val="24"/>
          <w:szCs w:val="24"/>
          <w:lang w:bidi="ar-DZ"/>
        </w:rPr>
        <w:t>.</w:t>
      </w:r>
    </w:p>
    <w:p w14:paraId="38EDF685" w14:textId="77777777" w:rsidR="00CE484B" w:rsidRPr="00004642" w:rsidRDefault="00CE484B"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Songco</w:t>
      </w:r>
      <w:proofErr w:type="spellEnd"/>
      <w:r w:rsidRPr="00004642">
        <w:rPr>
          <w:rFonts w:asciiTheme="majorBidi" w:hAnsiTheme="majorBidi" w:cstheme="majorBidi"/>
          <w:sz w:val="24"/>
          <w:szCs w:val="24"/>
          <w:lang w:bidi="ar-DZ"/>
        </w:rPr>
        <w:t xml:space="preserve">, E. B. (2002). Teaching strategies II. Goodwill Trading Co., </w:t>
      </w:r>
      <w:r w:rsidR="000D7486" w:rsidRPr="00004642">
        <w:rPr>
          <w:rFonts w:asciiTheme="majorBidi" w:hAnsiTheme="majorBidi" w:cstheme="majorBidi"/>
          <w:sz w:val="24"/>
          <w:szCs w:val="24"/>
          <w:lang w:bidi="ar-DZ"/>
        </w:rPr>
        <w:t>Inc...</w:t>
      </w:r>
    </w:p>
    <w:p w14:paraId="1C172A5B" w14:textId="77777777" w:rsidR="008F61A9" w:rsidRPr="00004642" w:rsidRDefault="008F61A9" w:rsidP="00B8367A">
      <w:pPr>
        <w:spacing w:line="240" w:lineRule="auto"/>
        <w:jc w:val="both"/>
        <w:rPr>
          <w:rFonts w:asciiTheme="majorBidi" w:hAnsiTheme="majorBidi" w:cstheme="majorBidi"/>
          <w:sz w:val="24"/>
          <w:szCs w:val="24"/>
          <w:lang w:bidi="ar-DZ"/>
        </w:rPr>
      </w:pPr>
    </w:p>
    <w:p w14:paraId="3FC096F6" w14:textId="77777777" w:rsidR="001B7377" w:rsidRDefault="001B7377" w:rsidP="00B8367A">
      <w:pPr>
        <w:spacing w:line="240" w:lineRule="auto"/>
        <w:jc w:val="both"/>
        <w:rPr>
          <w:rFonts w:asciiTheme="majorBidi" w:hAnsiTheme="majorBidi" w:cstheme="majorBidi"/>
          <w:sz w:val="24"/>
          <w:szCs w:val="24"/>
          <w:lang w:val="en-US" w:bidi="ar-DZ"/>
        </w:rPr>
      </w:pPr>
      <w:r w:rsidRPr="00E60098">
        <w:rPr>
          <w:rFonts w:asciiTheme="majorBidi" w:hAnsiTheme="majorBidi" w:cstheme="majorBidi"/>
          <w:sz w:val="24"/>
          <w:szCs w:val="24"/>
          <w:lang w:val="en-US" w:bidi="ar-DZ"/>
        </w:rPr>
        <w:t>Vygotsky, L</w:t>
      </w:r>
      <w:r w:rsidR="008F61A9" w:rsidRPr="00E60098">
        <w:rPr>
          <w:rFonts w:asciiTheme="majorBidi" w:hAnsiTheme="majorBidi" w:cstheme="majorBidi"/>
          <w:sz w:val="24"/>
          <w:szCs w:val="24"/>
          <w:lang w:val="en-US" w:bidi="ar-DZ"/>
        </w:rPr>
        <w:t>. (</w:t>
      </w:r>
      <w:r w:rsidRPr="00E60098">
        <w:rPr>
          <w:rFonts w:asciiTheme="majorBidi" w:hAnsiTheme="majorBidi" w:cstheme="majorBidi"/>
          <w:sz w:val="24"/>
          <w:szCs w:val="24"/>
          <w:lang w:val="en-US" w:bidi="ar-DZ"/>
        </w:rPr>
        <w:t>1978). Media and Informati</w:t>
      </w:r>
      <w:r w:rsidR="008F61A9">
        <w:rPr>
          <w:rFonts w:asciiTheme="majorBidi" w:hAnsiTheme="majorBidi" w:cstheme="majorBidi"/>
          <w:sz w:val="24"/>
          <w:szCs w:val="24"/>
          <w:lang w:val="en-US" w:bidi="ar-DZ"/>
        </w:rPr>
        <w:t>on Literacy in Higher Education.</w:t>
      </w:r>
    </w:p>
    <w:p w14:paraId="5A6C3428" w14:textId="77777777" w:rsidR="008F61A9" w:rsidRPr="00004642" w:rsidRDefault="008F61A9" w:rsidP="00B8367A">
      <w:pPr>
        <w:spacing w:line="240" w:lineRule="auto"/>
        <w:jc w:val="both"/>
        <w:rPr>
          <w:rFonts w:asciiTheme="majorBidi" w:hAnsiTheme="majorBidi" w:cstheme="majorBidi"/>
          <w:sz w:val="24"/>
          <w:szCs w:val="24"/>
          <w:lang w:bidi="ar-DZ"/>
        </w:rPr>
      </w:pPr>
    </w:p>
    <w:p w14:paraId="0419C5BE" w14:textId="77777777" w:rsidR="001B7377"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Wallace, M. J. (1980). Study skills in English. Cambridge: Cambridge University Press.</w:t>
      </w:r>
    </w:p>
    <w:p w14:paraId="6BC3AA04" w14:textId="77777777" w:rsidR="000D7486" w:rsidRPr="00004642" w:rsidRDefault="000D7486" w:rsidP="00B8367A">
      <w:pPr>
        <w:spacing w:line="240" w:lineRule="auto"/>
        <w:jc w:val="both"/>
        <w:rPr>
          <w:rFonts w:asciiTheme="majorBidi" w:hAnsiTheme="majorBidi" w:cstheme="majorBidi"/>
          <w:sz w:val="24"/>
          <w:szCs w:val="24"/>
          <w:lang w:bidi="ar-DZ"/>
        </w:rPr>
      </w:pPr>
    </w:p>
    <w:p w14:paraId="4C5E4ACC" w14:textId="77777777" w:rsidR="000D7486" w:rsidRPr="00004642" w:rsidRDefault="000D7486" w:rsidP="00B8367A">
      <w:pPr>
        <w:spacing w:line="240" w:lineRule="auto"/>
        <w:jc w:val="both"/>
        <w:rPr>
          <w:rFonts w:asciiTheme="majorBidi" w:hAnsiTheme="majorBidi" w:cstheme="majorBidi"/>
          <w:sz w:val="24"/>
          <w:szCs w:val="24"/>
          <w:lang w:bidi="ar-DZ"/>
        </w:rPr>
      </w:pPr>
      <w:proofErr w:type="spellStart"/>
      <w:r w:rsidRPr="00004642">
        <w:rPr>
          <w:rFonts w:asciiTheme="majorBidi" w:hAnsiTheme="majorBidi" w:cstheme="majorBidi"/>
          <w:sz w:val="24"/>
          <w:szCs w:val="24"/>
          <w:lang w:bidi="ar-DZ"/>
        </w:rPr>
        <w:t>Zayer</w:t>
      </w:r>
      <w:proofErr w:type="spellEnd"/>
      <w:r w:rsidRPr="00004642">
        <w:rPr>
          <w:rFonts w:asciiTheme="majorBidi" w:hAnsiTheme="majorBidi" w:cstheme="majorBidi"/>
          <w:sz w:val="24"/>
          <w:szCs w:val="24"/>
          <w:lang w:bidi="ar-DZ"/>
        </w:rPr>
        <w:t>, S.A &amp; Al-</w:t>
      </w:r>
      <w:proofErr w:type="spellStart"/>
      <w:r w:rsidRPr="00004642">
        <w:rPr>
          <w:rFonts w:asciiTheme="majorBidi" w:hAnsiTheme="majorBidi" w:cstheme="majorBidi"/>
          <w:sz w:val="24"/>
          <w:szCs w:val="24"/>
          <w:lang w:bidi="ar-DZ"/>
        </w:rPr>
        <w:t>Hijami</w:t>
      </w:r>
      <w:proofErr w:type="spellEnd"/>
      <w:r w:rsidRPr="00004642">
        <w:rPr>
          <w:rFonts w:asciiTheme="majorBidi" w:hAnsiTheme="majorBidi" w:cstheme="majorBidi"/>
          <w:sz w:val="24"/>
          <w:szCs w:val="24"/>
          <w:lang w:bidi="ar-DZ"/>
        </w:rPr>
        <w:t xml:space="preserve">, J, M, D. (2020). The effect of the MIT strategy on developing creative </w:t>
      </w:r>
    </w:p>
    <w:p w14:paraId="58684AF3" w14:textId="77777777" w:rsidR="000D7486" w:rsidRPr="00004642" w:rsidRDefault="000D7486"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lastRenderedPageBreak/>
        <w:t xml:space="preserve">     reading skills for fifth-grade science students. Journal of Arts, Literature, Humanities and </w:t>
      </w:r>
    </w:p>
    <w:p w14:paraId="34103A20" w14:textId="77777777" w:rsidR="000D7486" w:rsidRPr="00004642" w:rsidRDefault="000D7486"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Sociology, (51), 28-43.</w:t>
      </w:r>
    </w:p>
    <w:p w14:paraId="6D929C0A" w14:textId="77777777" w:rsidR="008F61A9" w:rsidRPr="00004642" w:rsidRDefault="008F61A9" w:rsidP="00B8367A">
      <w:pPr>
        <w:spacing w:line="240" w:lineRule="auto"/>
        <w:jc w:val="both"/>
        <w:rPr>
          <w:rFonts w:asciiTheme="majorBidi" w:hAnsiTheme="majorBidi" w:cstheme="majorBidi"/>
          <w:sz w:val="24"/>
          <w:szCs w:val="24"/>
          <w:lang w:bidi="ar-DZ"/>
        </w:rPr>
      </w:pPr>
    </w:p>
    <w:p w14:paraId="2C79113D" w14:textId="77777777" w:rsidR="008F61A9" w:rsidRPr="00004642" w:rsidRDefault="001B7377"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Zheng, X. (2014). A Study on Blind Students Experience of Provision and Support in Schools</w:t>
      </w:r>
    </w:p>
    <w:p w14:paraId="3B971053" w14:textId="77777777" w:rsidR="00735082" w:rsidRDefault="00ED1C8C" w:rsidP="00B8367A">
      <w:pPr>
        <w:spacing w:line="240" w:lineRule="auto"/>
        <w:jc w:val="both"/>
        <w:rPr>
          <w:rFonts w:asciiTheme="majorBidi" w:hAnsiTheme="majorBidi" w:cstheme="majorBidi"/>
          <w:sz w:val="24"/>
          <w:szCs w:val="24"/>
          <w:lang w:bidi="ar-DZ"/>
        </w:rPr>
      </w:pPr>
      <w:r w:rsidRPr="00004642">
        <w:rPr>
          <w:rFonts w:asciiTheme="majorBidi" w:hAnsiTheme="majorBidi" w:cstheme="majorBidi"/>
          <w:sz w:val="24"/>
          <w:szCs w:val="24"/>
          <w:lang w:bidi="ar-DZ"/>
        </w:rPr>
        <w:t xml:space="preserve">     </w:t>
      </w:r>
      <w:r w:rsidR="001B7377" w:rsidRPr="00E60098">
        <w:rPr>
          <w:rFonts w:asciiTheme="majorBidi" w:hAnsiTheme="majorBidi" w:cstheme="majorBidi"/>
          <w:sz w:val="24"/>
          <w:szCs w:val="24"/>
          <w:lang w:bidi="ar-DZ"/>
        </w:rPr>
        <w:t xml:space="preserve">(Master's/ </w:t>
      </w:r>
      <w:proofErr w:type="spellStart"/>
      <w:r w:rsidR="001B7377" w:rsidRPr="00E60098">
        <w:rPr>
          <w:rFonts w:asciiTheme="majorBidi" w:hAnsiTheme="majorBidi" w:cstheme="majorBidi"/>
          <w:sz w:val="24"/>
          <w:szCs w:val="24"/>
          <w:lang w:bidi="ar-DZ"/>
        </w:rPr>
        <w:t>Mgr</w:t>
      </w:r>
      <w:proofErr w:type="spellEnd"/>
      <w:r w:rsidR="001B7377" w:rsidRPr="00E60098">
        <w:rPr>
          <w:rFonts w:asciiTheme="majorBidi" w:hAnsiTheme="majorBidi" w:cstheme="majorBidi"/>
          <w:sz w:val="24"/>
          <w:szCs w:val="24"/>
          <w:lang w:bidi="ar-DZ"/>
        </w:rPr>
        <w:t xml:space="preserve"> thesis).</w:t>
      </w:r>
    </w:p>
    <w:p w14:paraId="2D5A1EB7" w14:textId="77777777" w:rsidR="000D7486" w:rsidRDefault="000D7486" w:rsidP="00E60098">
      <w:pPr>
        <w:rPr>
          <w:rFonts w:asciiTheme="majorBidi" w:hAnsiTheme="majorBidi" w:cstheme="majorBidi"/>
          <w:sz w:val="24"/>
          <w:szCs w:val="24"/>
          <w:lang w:bidi="ar-DZ"/>
        </w:rPr>
      </w:pPr>
    </w:p>
    <w:p w14:paraId="75590ECB" w14:textId="77777777" w:rsidR="00664F62" w:rsidRDefault="00664F62" w:rsidP="00E60098">
      <w:pPr>
        <w:rPr>
          <w:rFonts w:asciiTheme="majorBidi" w:hAnsiTheme="majorBidi" w:cstheme="majorBidi"/>
          <w:sz w:val="24"/>
          <w:szCs w:val="24"/>
          <w:lang w:bidi="ar-DZ"/>
        </w:rPr>
      </w:pPr>
    </w:p>
    <w:p w14:paraId="74998A6A" w14:textId="77777777" w:rsidR="00664F62" w:rsidRDefault="00664F62" w:rsidP="00E60098">
      <w:pPr>
        <w:rPr>
          <w:rFonts w:asciiTheme="majorBidi" w:hAnsiTheme="majorBidi" w:cstheme="majorBidi"/>
          <w:sz w:val="24"/>
          <w:szCs w:val="24"/>
          <w:lang w:bidi="ar-DZ"/>
        </w:rPr>
      </w:pPr>
    </w:p>
    <w:p w14:paraId="415FEA56" w14:textId="77777777" w:rsidR="00664F62" w:rsidRDefault="00664F62" w:rsidP="00E60098">
      <w:pPr>
        <w:rPr>
          <w:rFonts w:asciiTheme="majorBidi" w:hAnsiTheme="majorBidi" w:cstheme="majorBidi"/>
          <w:sz w:val="24"/>
          <w:szCs w:val="24"/>
          <w:lang w:bidi="ar-DZ"/>
        </w:rPr>
      </w:pPr>
    </w:p>
    <w:p w14:paraId="17ADB964" w14:textId="77777777" w:rsidR="00664F62" w:rsidRDefault="00664F62" w:rsidP="00E60098">
      <w:pPr>
        <w:rPr>
          <w:rFonts w:asciiTheme="majorBidi" w:hAnsiTheme="majorBidi" w:cstheme="majorBidi"/>
          <w:sz w:val="24"/>
          <w:szCs w:val="24"/>
          <w:lang w:bidi="ar-DZ"/>
        </w:rPr>
      </w:pPr>
    </w:p>
    <w:p w14:paraId="7EADE420" w14:textId="77777777" w:rsidR="00664F62" w:rsidRDefault="00664F62" w:rsidP="00E60098">
      <w:pPr>
        <w:rPr>
          <w:rFonts w:asciiTheme="majorBidi" w:hAnsiTheme="majorBidi" w:cstheme="majorBidi"/>
          <w:sz w:val="24"/>
          <w:szCs w:val="24"/>
          <w:lang w:bidi="ar-DZ"/>
        </w:rPr>
      </w:pPr>
    </w:p>
    <w:p w14:paraId="7015A5AB" w14:textId="77777777" w:rsidR="00664F62" w:rsidRDefault="00664F62" w:rsidP="00E60098">
      <w:pPr>
        <w:rPr>
          <w:rFonts w:asciiTheme="majorBidi" w:hAnsiTheme="majorBidi" w:cstheme="majorBidi"/>
          <w:sz w:val="24"/>
          <w:szCs w:val="24"/>
          <w:lang w:bidi="ar-DZ"/>
        </w:rPr>
      </w:pPr>
    </w:p>
    <w:p w14:paraId="09818FAE" w14:textId="77777777" w:rsidR="00664F62" w:rsidRDefault="00664F62" w:rsidP="00E60098">
      <w:pPr>
        <w:rPr>
          <w:rFonts w:asciiTheme="majorBidi" w:hAnsiTheme="majorBidi" w:cstheme="majorBidi"/>
          <w:sz w:val="24"/>
          <w:szCs w:val="24"/>
          <w:lang w:bidi="ar-DZ"/>
        </w:rPr>
      </w:pPr>
    </w:p>
    <w:p w14:paraId="4A71B1BE" w14:textId="77777777" w:rsidR="00664F62" w:rsidRDefault="00664F62" w:rsidP="00E60098">
      <w:pPr>
        <w:rPr>
          <w:rFonts w:asciiTheme="majorBidi" w:hAnsiTheme="majorBidi" w:cstheme="majorBidi"/>
          <w:sz w:val="24"/>
          <w:szCs w:val="24"/>
          <w:lang w:bidi="ar-DZ"/>
        </w:rPr>
      </w:pPr>
    </w:p>
    <w:p w14:paraId="06BCB452" w14:textId="77777777" w:rsidR="00664F62" w:rsidRDefault="00664F62" w:rsidP="00E60098">
      <w:pPr>
        <w:rPr>
          <w:rFonts w:asciiTheme="majorBidi" w:hAnsiTheme="majorBidi" w:cstheme="majorBidi"/>
          <w:sz w:val="24"/>
          <w:szCs w:val="24"/>
          <w:lang w:bidi="ar-DZ"/>
        </w:rPr>
      </w:pPr>
    </w:p>
    <w:p w14:paraId="105E6FA7" w14:textId="77777777" w:rsidR="00664F62" w:rsidRDefault="00664F62" w:rsidP="00E60098">
      <w:pPr>
        <w:rPr>
          <w:rFonts w:asciiTheme="majorBidi" w:hAnsiTheme="majorBidi" w:cstheme="majorBidi"/>
          <w:sz w:val="24"/>
          <w:szCs w:val="24"/>
          <w:lang w:bidi="ar-DZ"/>
        </w:rPr>
      </w:pPr>
    </w:p>
    <w:p w14:paraId="11EE268C" w14:textId="77777777" w:rsidR="00664F62" w:rsidRDefault="00664F62" w:rsidP="00E60098">
      <w:pPr>
        <w:rPr>
          <w:rFonts w:asciiTheme="majorBidi" w:hAnsiTheme="majorBidi" w:cstheme="majorBidi"/>
          <w:sz w:val="24"/>
          <w:szCs w:val="24"/>
          <w:lang w:bidi="ar-DZ"/>
        </w:rPr>
      </w:pPr>
    </w:p>
    <w:p w14:paraId="78498A45" w14:textId="77777777" w:rsidR="00664F62" w:rsidRDefault="00664F62" w:rsidP="00E60098">
      <w:pPr>
        <w:rPr>
          <w:rFonts w:asciiTheme="majorBidi" w:hAnsiTheme="majorBidi" w:cstheme="majorBidi"/>
          <w:sz w:val="24"/>
          <w:szCs w:val="24"/>
          <w:lang w:bidi="ar-DZ"/>
        </w:rPr>
      </w:pPr>
    </w:p>
    <w:p w14:paraId="384A68DC" w14:textId="77777777" w:rsidR="00664F62" w:rsidRDefault="00664F62" w:rsidP="00E60098">
      <w:pPr>
        <w:rPr>
          <w:rFonts w:asciiTheme="majorBidi" w:hAnsiTheme="majorBidi" w:cstheme="majorBidi"/>
          <w:sz w:val="24"/>
          <w:szCs w:val="24"/>
          <w:lang w:bidi="ar-DZ"/>
        </w:rPr>
      </w:pPr>
    </w:p>
    <w:p w14:paraId="19A59A10" w14:textId="77777777" w:rsidR="00664F62" w:rsidRDefault="00664F62" w:rsidP="00E60098">
      <w:pPr>
        <w:rPr>
          <w:rFonts w:asciiTheme="majorBidi" w:hAnsiTheme="majorBidi" w:cstheme="majorBidi"/>
          <w:sz w:val="24"/>
          <w:szCs w:val="24"/>
          <w:lang w:bidi="ar-DZ"/>
        </w:rPr>
      </w:pPr>
    </w:p>
    <w:p w14:paraId="01141F00" w14:textId="77777777" w:rsidR="00664F62" w:rsidRDefault="00664F62" w:rsidP="00E60098">
      <w:pPr>
        <w:rPr>
          <w:rFonts w:asciiTheme="majorBidi" w:hAnsiTheme="majorBidi" w:cstheme="majorBidi"/>
          <w:sz w:val="24"/>
          <w:szCs w:val="24"/>
          <w:lang w:bidi="ar-DZ"/>
        </w:rPr>
      </w:pPr>
    </w:p>
    <w:p w14:paraId="7BF5E58A" w14:textId="77777777" w:rsidR="00664F62" w:rsidRDefault="00664F62" w:rsidP="00E60098">
      <w:pPr>
        <w:rPr>
          <w:rFonts w:asciiTheme="majorBidi" w:hAnsiTheme="majorBidi" w:cstheme="majorBidi"/>
          <w:sz w:val="24"/>
          <w:szCs w:val="24"/>
          <w:lang w:bidi="ar-DZ"/>
        </w:rPr>
      </w:pPr>
    </w:p>
    <w:p w14:paraId="2373D539" w14:textId="77777777" w:rsidR="00664F62" w:rsidRDefault="00664F62" w:rsidP="00E60098">
      <w:pPr>
        <w:rPr>
          <w:rFonts w:asciiTheme="majorBidi" w:hAnsiTheme="majorBidi" w:cstheme="majorBidi"/>
          <w:sz w:val="24"/>
          <w:szCs w:val="24"/>
          <w:lang w:bidi="ar-DZ"/>
        </w:rPr>
      </w:pPr>
    </w:p>
    <w:p w14:paraId="2DC7B4EA" w14:textId="77777777" w:rsidR="00664F62" w:rsidRDefault="00664F62" w:rsidP="00E60098">
      <w:pPr>
        <w:rPr>
          <w:rFonts w:asciiTheme="majorBidi" w:hAnsiTheme="majorBidi" w:cstheme="majorBidi"/>
          <w:sz w:val="24"/>
          <w:szCs w:val="24"/>
          <w:lang w:bidi="ar-DZ"/>
        </w:rPr>
      </w:pPr>
    </w:p>
    <w:p w14:paraId="61743A3D" w14:textId="77777777" w:rsidR="00664F62" w:rsidRDefault="00664F62" w:rsidP="00E60098">
      <w:pPr>
        <w:rPr>
          <w:rFonts w:asciiTheme="majorBidi" w:hAnsiTheme="majorBidi" w:cstheme="majorBidi"/>
          <w:sz w:val="24"/>
          <w:szCs w:val="24"/>
          <w:lang w:bidi="ar-DZ"/>
        </w:rPr>
      </w:pPr>
    </w:p>
    <w:p w14:paraId="42EB3012" w14:textId="77777777" w:rsidR="00664F62" w:rsidRDefault="00664F62" w:rsidP="00E60098">
      <w:pPr>
        <w:rPr>
          <w:rFonts w:asciiTheme="majorBidi" w:hAnsiTheme="majorBidi" w:cstheme="majorBidi"/>
          <w:sz w:val="24"/>
          <w:szCs w:val="24"/>
          <w:lang w:bidi="ar-DZ"/>
        </w:rPr>
      </w:pPr>
    </w:p>
    <w:p w14:paraId="539FEA52" w14:textId="77777777" w:rsidR="00664F62" w:rsidRDefault="00664F62" w:rsidP="00E60098">
      <w:pPr>
        <w:rPr>
          <w:rFonts w:asciiTheme="majorBidi" w:hAnsiTheme="majorBidi" w:cstheme="majorBidi"/>
          <w:sz w:val="24"/>
          <w:szCs w:val="24"/>
          <w:lang w:bidi="ar-DZ"/>
        </w:rPr>
      </w:pPr>
    </w:p>
    <w:p w14:paraId="38ED2614" w14:textId="77777777" w:rsidR="00664F62" w:rsidRPr="00334E71" w:rsidRDefault="00664F62" w:rsidP="00E60098">
      <w:pPr>
        <w:rPr>
          <w:rFonts w:asciiTheme="majorBidi" w:hAnsiTheme="majorBidi" w:cstheme="majorBidi"/>
          <w:sz w:val="24"/>
          <w:szCs w:val="24"/>
          <w:lang w:bidi="ar-DZ"/>
        </w:rPr>
      </w:pPr>
    </w:p>
    <w:p w14:paraId="7CDAA261" w14:textId="77777777" w:rsidR="002F7A42" w:rsidRDefault="002F7A42" w:rsidP="00C04950">
      <w:pPr>
        <w:spacing w:line="240" w:lineRule="auto"/>
        <w:rPr>
          <w:rFonts w:asciiTheme="majorBidi" w:hAnsiTheme="majorBidi" w:cstheme="majorBidi"/>
          <w:b/>
          <w:bCs/>
          <w:sz w:val="32"/>
          <w:szCs w:val="32"/>
          <w:lang w:bidi="ar-DZ"/>
        </w:rPr>
      </w:pPr>
    </w:p>
    <w:p w14:paraId="6A9470A0" w14:textId="77777777" w:rsidR="002F7A42" w:rsidRDefault="002F7A42" w:rsidP="00C04950">
      <w:pPr>
        <w:spacing w:line="240" w:lineRule="auto"/>
        <w:rPr>
          <w:rFonts w:asciiTheme="majorBidi" w:hAnsiTheme="majorBidi" w:cstheme="majorBidi"/>
          <w:b/>
          <w:bCs/>
          <w:sz w:val="32"/>
          <w:szCs w:val="32"/>
          <w:lang w:bidi="ar-DZ"/>
        </w:rPr>
      </w:pPr>
    </w:p>
    <w:p w14:paraId="5BB1A109" w14:textId="77777777" w:rsidR="00C04950" w:rsidRPr="00C04950" w:rsidRDefault="00ED1C8C" w:rsidP="00C04950">
      <w:pPr>
        <w:spacing w:line="240" w:lineRule="auto"/>
        <w:rPr>
          <w:rFonts w:asciiTheme="majorBidi" w:hAnsiTheme="majorBidi" w:cstheme="majorBidi"/>
          <w:sz w:val="28"/>
          <w:szCs w:val="28"/>
          <w:lang w:bidi="ar-DZ"/>
        </w:rPr>
      </w:pPr>
      <w:r>
        <w:rPr>
          <w:rFonts w:asciiTheme="majorBidi" w:hAnsiTheme="majorBidi" w:cstheme="majorBidi"/>
          <w:b/>
          <w:bCs/>
          <w:sz w:val="32"/>
          <w:szCs w:val="32"/>
          <w:lang w:bidi="ar-DZ"/>
        </w:rPr>
        <w:lastRenderedPageBreak/>
        <w:t>Appendix (A)</w:t>
      </w:r>
      <w:r w:rsidR="00C04950" w:rsidRPr="000E183F">
        <w:rPr>
          <w:rFonts w:asciiTheme="majorBidi" w:hAnsiTheme="majorBidi" w:cstheme="majorBidi"/>
          <w:b/>
          <w:bCs/>
          <w:sz w:val="32"/>
          <w:szCs w:val="32"/>
          <w:lang w:bidi="ar-DZ"/>
        </w:rPr>
        <w:t>:</w:t>
      </w:r>
      <w:r w:rsidR="00C04950" w:rsidRPr="00C04950">
        <w:rPr>
          <w:rFonts w:asciiTheme="majorBidi" w:hAnsiTheme="majorBidi" w:cstheme="majorBidi"/>
          <w:sz w:val="28"/>
          <w:szCs w:val="28"/>
          <w:lang w:bidi="ar-DZ"/>
        </w:rPr>
        <w:t xml:space="preserve"> Questionnaire</w:t>
      </w:r>
    </w:p>
    <w:p w14:paraId="487BBA39" w14:textId="77777777" w:rsidR="00532254" w:rsidRPr="00C04950" w:rsidRDefault="00532254" w:rsidP="0020146A">
      <w:pPr>
        <w:spacing w:line="240" w:lineRule="auto"/>
        <w:jc w:val="center"/>
        <w:rPr>
          <w:rFonts w:ascii="Estrangelo Edessa" w:hAnsi="Estrangelo Edessa" w:cs="Times New Roman"/>
          <w:sz w:val="28"/>
          <w:szCs w:val="28"/>
          <w:lang w:bidi="ar-DZ"/>
        </w:rPr>
      </w:pPr>
      <w:r>
        <w:rPr>
          <w:rFonts w:ascii="Estrangelo Edessa" w:hAnsi="Estrangelo Edessa" w:cs="Times New Roman" w:hint="cs"/>
          <w:sz w:val="28"/>
          <w:szCs w:val="28"/>
          <w:rtl/>
          <w:lang w:bidi="ar-DZ"/>
        </w:rPr>
        <w:t>جامعة غرداية</w:t>
      </w:r>
      <w:r w:rsidR="00C04950">
        <w:rPr>
          <w:rFonts w:ascii="Estrangelo Edessa" w:hAnsi="Estrangelo Edessa" w:cs="Times New Roman"/>
          <w:sz w:val="28"/>
          <w:szCs w:val="28"/>
          <w:lang w:bidi="ar-DZ"/>
        </w:rPr>
        <w:t xml:space="preserve">                                         </w:t>
      </w:r>
    </w:p>
    <w:p w14:paraId="4DA40262" w14:textId="77777777" w:rsidR="00532254" w:rsidRPr="00D6663D" w:rsidRDefault="00532254" w:rsidP="0020146A">
      <w:pPr>
        <w:spacing w:line="240" w:lineRule="auto"/>
        <w:jc w:val="right"/>
        <w:rPr>
          <w:rFonts w:ascii="Estrangelo Edessa" w:hAnsi="Estrangelo Edessa" w:cs="Times New Roman"/>
          <w:sz w:val="28"/>
          <w:szCs w:val="28"/>
          <w:rtl/>
          <w:lang w:bidi="ar-DZ"/>
        </w:rPr>
      </w:pPr>
      <w:r>
        <w:rPr>
          <w:rFonts w:ascii="Estrangelo Edessa" w:hAnsi="Estrangelo Edessa" w:cs="Times New Roman" w:hint="cs"/>
          <w:sz w:val="28"/>
          <w:szCs w:val="28"/>
          <w:rtl/>
          <w:lang w:bidi="ar-DZ"/>
        </w:rPr>
        <w:t xml:space="preserve">                                              استبيان خاص بمذكرة التخرج </w:t>
      </w:r>
    </w:p>
    <w:p w14:paraId="27FC5619" w14:textId="77777777" w:rsidR="00532254" w:rsidRDefault="00532254" w:rsidP="0020146A">
      <w:pPr>
        <w:spacing w:line="240" w:lineRule="auto"/>
        <w:jc w:val="right"/>
        <w:rPr>
          <w:rFonts w:ascii="Estrangelo Edessa" w:hAnsi="Estrangelo Edessa" w:cs="Times New Roman"/>
          <w:sz w:val="28"/>
          <w:szCs w:val="28"/>
          <w:lang w:bidi="ar-DZ"/>
        </w:rPr>
      </w:pPr>
      <w:r>
        <w:rPr>
          <w:rFonts w:ascii="Estrangelo Edessa" w:hAnsi="Estrangelo Edessa" w:cs="Times New Roman" w:hint="cs"/>
          <w:sz w:val="28"/>
          <w:szCs w:val="28"/>
          <w:rtl/>
          <w:lang w:bidi="ar-DZ"/>
        </w:rPr>
        <w:t xml:space="preserve">                                                 تخصص لغة الانجليزية</w:t>
      </w:r>
    </w:p>
    <w:p w14:paraId="167FD786" w14:textId="77777777" w:rsidR="00532254" w:rsidRDefault="00532254" w:rsidP="0020146A">
      <w:pPr>
        <w:spacing w:line="240" w:lineRule="auto"/>
        <w:jc w:val="right"/>
        <w:rPr>
          <w:rFonts w:ascii="Estrangelo Edessa" w:hAnsi="Estrangelo Edessa" w:cs="Times New Roman"/>
          <w:sz w:val="28"/>
          <w:szCs w:val="28"/>
          <w:rtl/>
          <w:lang w:bidi="ar-DZ"/>
        </w:rPr>
      </w:pPr>
    </w:p>
    <w:p w14:paraId="417BEC5F" w14:textId="77777777" w:rsidR="00532254" w:rsidRDefault="00532254" w:rsidP="0020146A">
      <w:pPr>
        <w:spacing w:line="240" w:lineRule="auto"/>
        <w:jc w:val="right"/>
        <w:rPr>
          <w:rFonts w:ascii="Estrangelo Edessa" w:hAnsi="Estrangelo Edessa" w:cs="Times New Roman"/>
          <w:sz w:val="36"/>
          <w:szCs w:val="36"/>
          <w:rtl/>
          <w:lang w:bidi="ar-DZ"/>
        </w:rPr>
      </w:pPr>
      <w:r>
        <w:rPr>
          <w:rFonts w:ascii="Estrangelo Edessa" w:hAnsi="Estrangelo Edessa" w:cs="Times New Roman" w:hint="cs"/>
          <w:sz w:val="28"/>
          <w:szCs w:val="28"/>
          <w:rtl/>
          <w:lang w:bidi="ar-DZ"/>
        </w:rPr>
        <w:t>العمر</w:t>
      </w:r>
      <w:r>
        <w:rPr>
          <w:rFonts w:ascii="Estrangelo Edessa" w:hAnsi="Estrangelo Edessa" w:cs="Times New Roman" w:hint="cs"/>
          <w:sz w:val="36"/>
          <w:szCs w:val="36"/>
          <w:rtl/>
          <w:lang w:bidi="ar-DZ"/>
        </w:rPr>
        <w:t xml:space="preserve">..............                                                   </w:t>
      </w:r>
      <w:r>
        <w:rPr>
          <w:rFonts w:ascii="Arial" w:hAnsi="Arial" w:cs="Arial" w:hint="cs"/>
          <w:sz w:val="28"/>
          <w:szCs w:val="28"/>
          <w:rtl/>
          <w:lang w:bidi="ar-DZ"/>
        </w:rPr>
        <w:t>الجنس .</w:t>
      </w:r>
      <w:r>
        <w:rPr>
          <w:rFonts w:ascii="Estrangelo Edessa" w:hAnsi="Estrangelo Edessa" w:cs="Times New Roman" w:hint="cs"/>
          <w:sz w:val="36"/>
          <w:szCs w:val="36"/>
          <w:rtl/>
          <w:lang w:bidi="ar-DZ"/>
        </w:rPr>
        <w:t>................</w:t>
      </w:r>
    </w:p>
    <w:p w14:paraId="4A27D74C" w14:textId="77777777" w:rsidR="00532254" w:rsidRDefault="00532254" w:rsidP="0020146A">
      <w:pPr>
        <w:spacing w:line="240" w:lineRule="auto"/>
        <w:jc w:val="right"/>
        <w:rPr>
          <w:rFonts w:ascii="Estrangelo Edessa" w:hAnsi="Estrangelo Edessa" w:cs="Times New Roman"/>
          <w:sz w:val="36"/>
          <w:szCs w:val="36"/>
          <w:rtl/>
          <w:lang w:bidi="ar-DZ"/>
        </w:rPr>
      </w:pPr>
    </w:p>
    <w:p w14:paraId="757B4FD4" w14:textId="77777777" w:rsidR="00532254" w:rsidRDefault="007958DC" w:rsidP="0020146A">
      <w:pPr>
        <w:spacing w:line="240" w:lineRule="auto"/>
        <w:jc w:val="right"/>
        <w:rPr>
          <w:rFonts w:ascii="Estrangelo Edessa" w:hAnsi="Estrangelo Edessa" w:cs="Times New Roman"/>
          <w:sz w:val="24"/>
          <w:szCs w:val="24"/>
          <w:rtl/>
          <w:lang w:bidi="ar-DZ"/>
        </w:rPr>
      </w:pPr>
      <w:r>
        <w:rPr>
          <w:rFonts w:ascii="Arial" w:hAnsi="Arial" w:cs="Arial"/>
          <w:noProof/>
          <w:sz w:val="28"/>
          <w:szCs w:val="28"/>
          <w:rtl/>
        </w:rPr>
        <w:pict w14:anchorId="65D715DF">
          <v:shapetype id="_x0000_t109" coordsize="21600,21600" o:spt="109" path="m,l,21600r21600,l21600,xe">
            <v:stroke joinstyle="miter"/>
            <v:path gradientshapeok="t" o:connecttype="rect"/>
          </v:shapetype>
          <v:shape id="_x0000_s2088" type="#_x0000_t109" style="position:absolute;left:0;text-align:left;margin-left:23.65pt;margin-top:24.45pt;width:27pt;height:18pt;z-index:251739136"/>
        </w:pict>
      </w:r>
      <w:r>
        <w:rPr>
          <w:rFonts w:ascii="Arial" w:hAnsi="Arial" w:cs="Arial"/>
          <w:noProof/>
          <w:sz w:val="28"/>
          <w:szCs w:val="28"/>
          <w:rtl/>
        </w:rPr>
        <w:pict w14:anchorId="076F0852">
          <v:shape id="_x0000_s2065" type="#_x0000_t109" style="position:absolute;left:0;text-align:left;margin-left:105.4pt;margin-top:24.45pt;width:27pt;height:18pt;z-index:251715584"/>
        </w:pict>
      </w:r>
      <w:r w:rsidR="00532254" w:rsidRPr="00D6663D">
        <w:rPr>
          <w:rFonts w:ascii="Arial" w:hAnsi="Arial" w:cs="Arial" w:hint="cs"/>
          <w:sz w:val="28"/>
          <w:szCs w:val="28"/>
          <w:rtl/>
          <w:lang w:bidi="ar-DZ"/>
        </w:rPr>
        <w:t>ا) -التدريس</w:t>
      </w:r>
      <w:r w:rsidR="00532254" w:rsidRPr="00D6663D">
        <w:rPr>
          <w:rFonts w:ascii="Arial" w:hAnsi="Arial" w:cs="Arial"/>
          <w:sz w:val="28"/>
          <w:szCs w:val="28"/>
          <w:rtl/>
          <w:lang w:bidi="ar-DZ"/>
        </w:rPr>
        <w:t xml:space="preserve"> بوساطة</w:t>
      </w:r>
      <w:r w:rsidR="00532254" w:rsidRPr="00D6663D">
        <w:rPr>
          <w:rFonts w:ascii="Arial" w:hAnsi="Arial" w:cs="Arial"/>
          <w:sz w:val="24"/>
          <w:szCs w:val="24"/>
          <w:rtl/>
          <w:lang w:bidi="ar-DZ"/>
        </w:rPr>
        <w:t xml:space="preserve">                                                  </w:t>
      </w:r>
      <w:r w:rsidR="00532254">
        <w:rPr>
          <w:rFonts w:ascii="Arial" w:hAnsi="Arial" w:cs="Arial"/>
          <w:sz w:val="24"/>
          <w:szCs w:val="24"/>
          <w:rtl/>
          <w:lang w:bidi="ar-DZ"/>
        </w:rPr>
        <w:t xml:space="preserve">                   </w:t>
      </w:r>
      <w:r w:rsidR="00532254" w:rsidRPr="00D6663D">
        <w:rPr>
          <w:rFonts w:ascii="Arial" w:hAnsi="Arial" w:cs="Arial"/>
          <w:sz w:val="24"/>
          <w:szCs w:val="24"/>
          <w:rtl/>
          <w:lang w:bidi="ar-DZ"/>
        </w:rPr>
        <w:t xml:space="preserve"> </w:t>
      </w:r>
      <w:r w:rsidR="00532254">
        <w:rPr>
          <w:rFonts w:ascii="Arial" w:hAnsi="Arial" w:cs="Arial" w:hint="cs"/>
          <w:sz w:val="24"/>
          <w:szCs w:val="24"/>
          <w:rtl/>
          <w:lang w:bidi="ar-DZ"/>
        </w:rPr>
        <w:t xml:space="preserve"> </w:t>
      </w:r>
      <w:r w:rsidR="00532254">
        <w:rPr>
          <w:rFonts w:ascii="Estrangelo Edessa" w:hAnsi="Estrangelo Edessa" w:cs="Times New Roman" w:hint="cs"/>
          <w:sz w:val="24"/>
          <w:szCs w:val="24"/>
          <w:rtl/>
          <w:lang w:bidi="ar-DZ"/>
        </w:rPr>
        <w:t>نعم                        لا</w:t>
      </w:r>
    </w:p>
    <w:p w14:paraId="16B27453"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499EF261">
          <v:shape id="_x0000_s2085" type="#_x0000_t109" style="position:absolute;left:0;text-align:left;margin-left:23.65pt;margin-top:25.6pt;width:27pt;height:18pt;z-index:251736064"/>
        </w:pict>
      </w:r>
      <w:r>
        <w:rPr>
          <w:rFonts w:ascii="Estrangelo Edessa" w:hAnsi="Estrangelo Edessa" w:cs="Times New Roman"/>
          <w:noProof/>
          <w:sz w:val="24"/>
          <w:szCs w:val="24"/>
          <w:rtl/>
        </w:rPr>
        <w:pict w14:anchorId="71C53CBD">
          <v:shape id="_x0000_s2057" type="#_x0000_t109" style="position:absolute;left:0;text-align:left;margin-left:105.4pt;margin-top:25.6pt;width:27pt;height:18pt;z-index:251707392"/>
        </w:pict>
      </w:r>
      <w:r w:rsidR="00532254">
        <w:rPr>
          <w:rFonts w:ascii="Estrangelo Edessa" w:hAnsi="Estrangelo Edessa" w:cs="Times New Roman" w:hint="cs"/>
          <w:sz w:val="24"/>
          <w:szCs w:val="24"/>
          <w:rtl/>
          <w:lang w:bidi="ar-DZ"/>
        </w:rPr>
        <w:t>1-في نظرك، هل أنت بحاجة للمساعدة في الكثير من الأحيان في دراستك</w:t>
      </w:r>
    </w:p>
    <w:p w14:paraId="572554D0" w14:textId="77777777" w:rsidR="00532254" w:rsidRDefault="00532254"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hint="cs"/>
          <w:sz w:val="24"/>
          <w:szCs w:val="24"/>
          <w:rtl/>
          <w:lang w:bidi="ar-DZ"/>
        </w:rPr>
        <w:t>2-هل تواجه صعوبة في التعلم واستيعاب النص</w:t>
      </w:r>
    </w:p>
    <w:p w14:paraId="4E33A666"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36B82622">
          <v:shape id="_x0000_s2083" type="#_x0000_t109" style="position:absolute;left:0;text-align:left;margin-left:23.65pt;margin-top:0;width:27pt;height:18pt;z-index:251734016"/>
        </w:pict>
      </w:r>
      <w:r>
        <w:rPr>
          <w:rFonts w:ascii="Estrangelo Edessa" w:hAnsi="Estrangelo Edessa" w:cs="Times New Roman"/>
          <w:noProof/>
          <w:sz w:val="24"/>
          <w:szCs w:val="24"/>
          <w:rtl/>
        </w:rPr>
        <w:pict w14:anchorId="519BA969">
          <v:shape id="_x0000_s2084" type="#_x0000_t109" style="position:absolute;left:0;text-align:left;margin-left:23.65pt;margin-top:25.5pt;width:27pt;height:18pt;z-index:251735040"/>
        </w:pict>
      </w:r>
      <w:r>
        <w:rPr>
          <w:rFonts w:ascii="Estrangelo Edessa" w:hAnsi="Estrangelo Edessa" w:cs="Times New Roman"/>
          <w:noProof/>
          <w:sz w:val="24"/>
          <w:szCs w:val="24"/>
          <w:rtl/>
        </w:rPr>
        <w:pict w14:anchorId="5BBF10C9">
          <v:shape id="_x0000_s2058" type="#_x0000_t109" style="position:absolute;left:0;text-align:left;margin-left:105.4pt;margin-top:0;width:27pt;height:18pt;z-index:251708416"/>
        </w:pict>
      </w:r>
      <w:r>
        <w:rPr>
          <w:rFonts w:ascii="Estrangelo Edessa" w:hAnsi="Estrangelo Edessa" w:cs="Times New Roman"/>
          <w:noProof/>
          <w:sz w:val="24"/>
          <w:szCs w:val="24"/>
          <w:rtl/>
        </w:rPr>
        <w:pict w14:anchorId="4BF3E196">
          <v:shape id="_x0000_s2059" type="#_x0000_t109" style="position:absolute;left:0;text-align:left;margin-left:105.4pt;margin-top:25.5pt;width:27pt;height:18pt;z-index:251709440"/>
        </w:pict>
      </w:r>
      <w:r w:rsidR="00532254">
        <w:rPr>
          <w:rFonts w:ascii="Estrangelo Edessa" w:hAnsi="Estrangelo Edessa" w:cs="Times New Roman" w:hint="cs"/>
          <w:sz w:val="24"/>
          <w:szCs w:val="24"/>
          <w:rtl/>
          <w:lang w:bidi="ar-DZ"/>
        </w:rPr>
        <w:t>3</w:t>
      </w:r>
      <w:r w:rsidR="00532254" w:rsidRPr="00075942">
        <w:rPr>
          <w:rFonts w:ascii="Estrangelo Edessa" w:hAnsi="Estrangelo Edessa" w:cs="Times New Roman" w:hint="cs"/>
          <w:sz w:val="24"/>
          <w:szCs w:val="24"/>
          <w:rtl/>
          <w:lang w:bidi="ar-DZ"/>
        </w:rPr>
        <w:t>-هل تصف نفسك بطالب مستقل تعتمد على نفسك في الدراسة</w:t>
      </w:r>
    </w:p>
    <w:p w14:paraId="2E83740B"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662206EA">
          <v:shape id="_x0000_s2081" type="#_x0000_t109" style="position:absolute;left:0;text-align:left;margin-left:23.65pt;margin-top:23.95pt;width:27pt;height:18pt;z-index:251731968"/>
        </w:pict>
      </w:r>
      <w:r>
        <w:rPr>
          <w:rFonts w:ascii="Estrangelo Edessa" w:hAnsi="Estrangelo Edessa" w:cs="Times New Roman"/>
          <w:noProof/>
          <w:sz w:val="24"/>
          <w:szCs w:val="24"/>
          <w:rtl/>
        </w:rPr>
        <w:pict w14:anchorId="42702D87">
          <v:shape id="_x0000_s2060" type="#_x0000_t109" style="position:absolute;left:0;text-align:left;margin-left:105.4pt;margin-top:23.95pt;width:27pt;height:18pt;z-index:251710464"/>
        </w:pict>
      </w:r>
      <w:r w:rsidR="00532254">
        <w:rPr>
          <w:rFonts w:ascii="Estrangelo Edessa" w:hAnsi="Estrangelo Edessa" w:cs="Times New Roman" w:hint="cs"/>
          <w:sz w:val="24"/>
          <w:szCs w:val="24"/>
          <w:rtl/>
          <w:lang w:bidi="ar-DZ"/>
        </w:rPr>
        <w:t>4-هل تشعر بالأريحية عندما يوجهك الأستاذ</w:t>
      </w:r>
    </w:p>
    <w:p w14:paraId="04078D6F" w14:textId="77777777" w:rsidR="00532254" w:rsidRDefault="00532254" w:rsidP="0020146A">
      <w:pPr>
        <w:spacing w:line="240" w:lineRule="auto"/>
        <w:jc w:val="right"/>
        <w:rPr>
          <w:rFonts w:ascii="Estrangelo Edessa" w:hAnsi="Estrangelo Edessa" w:cs="Times New Roman"/>
          <w:sz w:val="24"/>
          <w:szCs w:val="24"/>
          <w:rtl/>
        </w:rPr>
      </w:pPr>
      <w:r w:rsidRPr="00075942">
        <w:rPr>
          <w:rFonts w:ascii="Estrangelo Edessa" w:hAnsi="Estrangelo Edessa" w:cs="Times New Roman" w:hint="cs"/>
          <w:sz w:val="24"/>
          <w:szCs w:val="24"/>
          <w:rtl/>
          <w:lang w:bidi="ar-DZ"/>
        </w:rPr>
        <w:t>هل التدريس بوساطة يغطي جانبك الإبداعي</w:t>
      </w:r>
      <w:r w:rsidR="007958DC">
        <w:rPr>
          <w:rFonts w:ascii="Estrangelo Edessa" w:hAnsi="Estrangelo Edessa" w:cs="Times New Roman"/>
          <w:noProof/>
          <w:sz w:val="24"/>
          <w:szCs w:val="24"/>
          <w:rtl/>
        </w:rPr>
        <w:pict w14:anchorId="648F6ACF">
          <v:shape id="_x0000_s2082" type="#_x0000_t109" style="position:absolute;left:0;text-align:left;margin-left:23.65pt;margin-top:25.4pt;width:27pt;height:18pt;z-index:251732992;mso-position-horizontal-relative:text;mso-position-vertical-relative:text"/>
        </w:pict>
      </w:r>
      <w:r w:rsidR="007958DC">
        <w:rPr>
          <w:rFonts w:ascii="Estrangelo Edessa" w:hAnsi="Estrangelo Edessa" w:cs="Times New Roman"/>
          <w:noProof/>
          <w:sz w:val="24"/>
          <w:szCs w:val="24"/>
          <w:rtl/>
        </w:rPr>
        <w:pict w14:anchorId="6D016E13">
          <v:shape id="_x0000_s2061" type="#_x0000_t109" style="position:absolute;left:0;text-align:left;margin-left:105.4pt;margin-top:25.4pt;width:27pt;height:18pt;z-index:251711488;mso-position-horizontal-relative:text;mso-position-vertical-relative:text"/>
        </w:pict>
      </w:r>
      <w:r>
        <w:rPr>
          <w:rFonts w:ascii="Estrangelo Edessa" w:hAnsi="Estrangelo Edessa" w:cs="Times New Roman"/>
          <w:sz w:val="24"/>
          <w:szCs w:val="24"/>
        </w:rPr>
        <w:t>-5</w:t>
      </w:r>
    </w:p>
    <w:p w14:paraId="30C9A115" w14:textId="77777777" w:rsidR="00532254" w:rsidRDefault="00532254"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hint="cs"/>
          <w:sz w:val="24"/>
          <w:szCs w:val="24"/>
          <w:rtl/>
          <w:lang w:bidi="ar-DZ"/>
        </w:rPr>
        <w:t>6-بعد التجربة، هل تعتقد أن التدريس بوساطة يضاعف مستواك التعليمي</w:t>
      </w:r>
    </w:p>
    <w:p w14:paraId="42358097"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6AE8B7CD">
          <v:shape id="_x0000_s2087" type="#_x0000_t109" style="position:absolute;left:0;text-align:left;margin-left:23.65pt;margin-top:2.1pt;width:27pt;height:18pt;z-index:251738112"/>
        </w:pict>
      </w:r>
      <w:r>
        <w:rPr>
          <w:rFonts w:ascii="Estrangelo Edessa" w:hAnsi="Estrangelo Edessa" w:cs="Times New Roman"/>
          <w:noProof/>
          <w:sz w:val="24"/>
          <w:szCs w:val="24"/>
          <w:rtl/>
        </w:rPr>
        <w:pict w14:anchorId="7CE018B3">
          <v:shape id="_x0000_s2062" type="#_x0000_t109" style="position:absolute;left:0;text-align:left;margin-left:105.4pt;margin-top:2.1pt;width:27pt;height:18pt;z-index:251712512"/>
        </w:pict>
      </w:r>
      <w:r w:rsidR="00532254">
        <w:rPr>
          <w:rFonts w:ascii="Estrangelo Edessa" w:hAnsi="Estrangelo Edessa" w:cs="Times New Roman" w:hint="cs"/>
          <w:sz w:val="24"/>
          <w:szCs w:val="24"/>
          <w:rtl/>
          <w:lang w:bidi="ar-DZ"/>
        </w:rPr>
        <w:t>7-</w:t>
      </w:r>
      <w:r w:rsidR="00532254" w:rsidRPr="00C51AF3">
        <w:rPr>
          <w:rFonts w:ascii="Estrangelo Edessa" w:hAnsi="Estrangelo Edessa" w:cs="Times New Roman" w:hint="cs"/>
          <w:sz w:val="24"/>
          <w:szCs w:val="24"/>
          <w:rtl/>
          <w:lang w:bidi="ar-DZ"/>
        </w:rPr>
        <w:t>هل</w:t>
      </w:r>
      <w:r w:rsidR="00532254">
        <w:rPr>
          <w:rFonts w:ascii="Estrangelo Edessa" w:hAnsi="Estrangelo Edessa" w:cs="Times New Roman" w:hint="cs"/>
          <w:sz w:val="24"/>
          <w:szCs w:val="24"/>
          <w:rtl/>
          <w:lang w:bidi="ar-DZ"/>
        </w:rPr>
        <w:t xml:space="preserve"> يعمل التدريس بوساطة على تنمية العمل الجماعي</w:t>
      </w:r>
    </w:p>
    <w:p w14:paraId="1992F228"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3C207427">
          <v:shape id="_x0000_s2086" type="#_x0000_t109" style="position:absolute;left:0;text-align:left;margin-left:23.65pt;margin-top:.55pt;width:27pt;height:18pt;z-index:251737088"/>
        </w:pict>
      </w:r>
      <w:r>
        <w:rPr>
          <w:rFonts w:ascii="Estrangelo Edessa" w:hAnsi="Estrangelo Edessa" w:cs="Times New Roman"/>
          <w:noProof/>
          <w:sz w:val="24"/>
          <w:szCs w:val="24"/>
          <w:rtl/>
        </w:rPr>
        <w:pict w14:anchorId="4414D003">
          <v:shape id="_x0000_s2079" type="#_x0000_t109" style="position:absolute;left:0;text-align:left;margin-left:23.65pt;margin-top:26.05pt;width:27pt;height:18pt;z-index:251729920"/>
        </w:pict>
      </w:r>
      <w:r>
        <w:rPr>
          <w:rFonts w:ascii="Estrangelo Edessa" w:hAnsi="Estrangelo Edessa" w:cs="Times New Roman"/>
          <w:noProof/>
          <w:sz w:val="24"/>
          <w:szCs w:val="24"/>
          <w:rtl/>
        </w:rPr>
        <w:pict w14:anchorId="6D7CE6BE">
          <v:shape id="_x0000_s2063" type="#_x0000_t109" style="position:absolute;left:0;text-align:left;margin-left:105.4pt;margin-top:.55pt;width:27pt;height:18pt;z-index:251713536"/>
        </w:pict>
      </w:r>
      <w:r>
        <w:rPr>
          <w:rFonts w:ascii="Estrangelo Edessa" w:hAnsi="Estrangelo Edessa" w:cs="Times New Roman"/>
          <w:noProof/>
          <w:sz w:val="24"/>
          <w:szCs w:val="24"/>
          <w:rtl/>
        </w:rPr>
        <w:pict w14:anchorId="6BACF730">
          <v:shape id="_x0000_s2064" type="#_x0000_t109" style="position:absolute;left:0;text-align:left;margin-left:105.4pt;margin-top:26.05pt;width:27pt;height:18pt;z-index:251714560"/>
        </w:pict>
      </w:r>
      <w:r w:rsidR="00532254">
        <w:rPr>
          <w:rFonts w:ascii="Estrangelo Edessa" w:hAnsi="Estrangelo Edessa" w:cs="Times New Roman" w:hint="cs"/>
          <w:sz w:val="24"/>
          <w:szCs w:val="24"/>
          <w:rtl/>
          <w:lang w:bidi="ar-DZ"/>
        </w:rPr>
        <w:t>8-</w:t>
      </w:r>
      <w:r w:rsidR="00532254" w:rsidRPr="00C51AF3">
        <w:rPr>
          <w:rFonts w:ascii="Estrangelo Edessa" w:hAnsi="Estrangelo Edessa" w:cs="Times New Roman" w:hint="cs"/>
          <w:sz w:val="24"/>
          <w:szCs w:val="24"/>
          <w:rtl/>
          <w:lang w:bidi="ar-DZ"/>
        </w:rPr>
        <w:t>هل</w:t>
      </w:r>
      <w:r w:rsidR="00532254">
        <w:rPr>
          <w:rFonts w:ascii="Estrangelo Edessa" w:hAnsi="Estrangelo Edessa" w:cs="Times New Roman" w:hint="cs"/>
          <w:sz w:val="24"/>
          <w:szCs w:val="24"/>
          <w:rtl/>
          <w:lang w:bidi="ar-DZ"/>
        </w:rPr>
        <w:t xml:space="preserve"> التدريس بوساطة يمنحك دافعا للتعلم أكثر</w:t>
      </w:r>
    </w:p>
    <w:p w14:paraId="35609F14" w14:textId="77777777" w:rsidR="00532254" w:rsidRDefault="00532254" w:rsidP="0020146A">
      <w:pPr>
        <w:spacing w:line="240" w:lineRule="auto"/>
        <w:jc w:val="right"/>
        <w:rPr>
          <w:rFonts w:ascii="Estrangelo Edessa" w:hAnsi="Estrangelo Edessa" w:cs="Times New Roman"/>
          <w:sz w:val="24"/>
          <w:szCs w:val="24"/>
          <w:lang w:bidi="ar-DZ"/>
        </w:rPr>
      </w:pPr>
      <w:r>
        <w:rPr>
          <w:rFonts w:ascii="Estrangelo Edessa" w:hAnsi="Estrangelo Edessa" w:cs="Times New Roman" w:hint="cs"/>
          <w:sz w:val="24"/>
          <w:szCs w:val="24"/>
          <w:rtl/>
          <w:lang w:bidi="ar-DZ"/>
        </w:rPr>
        <w:t>9-</w:t>
      </w:r>
      <w:r w:rsidRPr="00C51AF3">
        <w:rPr>
          <w:rFonts w:ascii="Estrangelo Edessa" w:hAnsi="Estrangelo Edessa" w:cs="Times New Roman" w:hint="cs"/>
          <w:sz w:val="24"/>
          <w:szCs w:val="24"/>
          <w:rtl/>
          <w:lang w:bidi="ar-DZ"/>
        </w:rPr>
        <w:t>هل</w:t>
      </w:r>
      <w:r>
        <w:rPr>
          <w:rFonts w:ascii="Estrangelo Edessa" w:hAnsi="Estrangelo Edessa" w:cs="Times New Roman" w:hint="cs"/>
          <w:sz w:val="24"/>
          <w:szCs w:val="24"/>
          <w:rtl/>
          <w:lang w:bidi="ar-DZ"/>
        </w:rPr>
        <w:t xml:space="preserve"> التدريس بوساطة يعمل على تحقيق الحيادي</w:t>
      </w:r>
      <w:r>
        <w:rPr>
          <w:rFonts w:ascii="Estrangelo Edessa" w:hAnsi="Estrangelo Edessa" w:cs="Times New Roman" w:hint="eastAsia"/>
          <w:sz w:val="24"/>
          <w:szCs w:val="24"/>
          <w:rtl/>
          <w:lang w:bidi="ar-DZ"/>
        </w:rPr>
        <w:t>ة</w:t>
      </w:r>
      <w:r>
        <w:rPr>
          <w:rFonts w:ascii="Estrangelo Edessa" w:hAnsi="Estrangelo Edessa" w:cs="Times New Roman" w:hint="cs"/>
          <w:sz w:val="24"/>
          <w:szCs w:val="24"/>
          <w:rtl/>
          <w:lang w:bidi="ar-DZ"/>
        </w:rPr>
        <w:t xml:space="preserve"> والمساوا</w:t>
      </w:r>
      <w:r>
        <w:rPr>
          <w:rFonts w:ascii="Estrangelo Edessa" w:hAnsi="Estrangelo Edessa" w:cs="Times New Roman" w:hint="eastAsia"/>
          <w:sz w:val="24"/>
          <w:szCs w:val="24"/>
          <w:rtl/>
          <w:lang w:bidi="ar-DZ"/>
        </w:rPr>
        <w:t>ة</w:t>
      </w:r>
      <w:r>
        <w:rPr>
          <w:rFonts w:ascii="Estrangelo Edessa" w:hAnsi="Estrangelo Edessa" w:cs="Times New Roman" w:hint="cs"/>
          <w:sz w:val="24"/>
          <w:szCs w:val="24"/>
          <w:rtl/>
          <w:lang w:bidi="ar-DZ"/>
        </w:rPr>
        <w:t xml:space="preserve"> بين الطلاب</w:t>
      </w:r>
    </w:p>
    <w:p w14:paraId="56C3A518" w14:textId="77777777" w:rsidR="00532254" w:rsidRDefault="00532254" w:rsidP="0020146A">
      <w:pPr>
        <w:spacing w:line="240" w:lineRule="auto"/>
        <w:jc w:val="right"/>
        <w:rPr>
          <w:rFonts w:ascii="Estrangelo Edessa" w:hAnsi="Estrangelo Edessa" w:cs="Times New Roman"/>
          <w:sz w:val="24"/>
          <w:szCs w:val="24"/>
          <w:rtl/>
          <w:lang w:bidi="ar-DZ"/>
        </w:rPr>
      </w:pPr>
    </w:p>
    <w:p w14:paraId="2AA179F7" w14:textId="77777777" w:rsidR="00532254" w:rsidRDefault="00532254" w:rsidP="0020146A">
      <w:pPr>
        <w:spacing w:line="240" w:lineRule="auto"/>
        <w:jc w:val="right"/>
        <w:rPr>
          <w:rFonts w:ascii="Estrangelo Edessa" w:hAnsi="Estrangelo Edessa" w:cs="Times New Roman"/>
          <w:sz w:val="24"/>
          <w:szCs w:val="24"/>
          <w:rtl/>
          <w:lang w:bidi="ar-DZ"/>
        </w:rPr>
      </w:pPr>
      <w:r w:rsidRPr="00D6663D">
        <w:rPr>
          <w:rFonts w:ascii="Arial" w:hAnsi="Arial" w:cs="Arial" w:hint="cs"/>
          <w:sz w:val="28"/>
          <w:szCs w:val="28"/>
          <w:rtl/>
          <w:lang w:bidi="ar-DZ"/>
        </w:rPr>
        <w:t>ب) -استراتيجيات</w:t>
      </w:r>
      <w:r>
        <w:rPr>
          <w:rFonts w:ascii="Arial" w:hAnsi="Arial" w:cs="Arial"/>
          <w:sz w:val="28"/>
          <w:szCs w:val="28"/>
          <w:rtl/>
          <w:lang w:bidi="ar-DZ"/>
        </w:rPr>
        <w:t xml:space="preserve"> </w:t>
      </w:r>
      <w:r>
        <w:rPr>
          <w:rFonts w:ascii="Arial" w:hAnsi="Arial" w:cs="Arial" w:hint="cs"/>
          <w:sz w:val="28"/>
          <w:szCs w:val="28"/>
          <w:rtl/>
          <w:lang w:bidi="ar-DZ"/>
        </w:rPr>
        <w:t xml:space="preserve">القراءة </w:t>
      </w:r>
      <w:r>
        <w:rPr>
          <w:rFonts w:ascii="Arial" w:hAnsi="Arial" w:cs="Arial"/>
          <w:sz w:val="28"/>
          <w:szCs w:val="28"/>
          <w:rtl/>
          <w:lang w:bidi="ar-DZ"/>
        </w:rPr>
        <w:t xml:space="preserve">ما وراء المعرفية </w:t>
      </w:r>
      <w:r>
        <w:rPr>
          <w:rFonts w:ascii="Estrangelo Edessa" w:hAnsi="Estrangelo Edessa" w:cs="Times New Roman" w:hint="cs"/>
          <w:sz w:val="24"/>
          <w:szCs w:val="24"/>
          <w:rtl/>
          <w:lang w:bidi="ar-DZ"/>
        </w:rPr>
        <w:t xml:space="preserve">                                             نعم                          لا</w:t>
      </w:r>
    </w:p>
    <w:p w14:paraId="0FD0AFF5"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6593E97E">
          <v:shape id="_x0000_s2075" type="#_x0000_t109" style="position:absolute;left:0;text-align:left;margin-left:19.15pt;margin-top:.45pt;width:27pt;height:18pt;z-index:251725824"/>
        </w:pict>
      </w:r>
      <w:r>
        <w:rPr>
          <w:rFonts w:ascii="Estrangelo Edessa" w:hAnsi="Estrangelo Edessa" w:cs="Times New Roman"/>
          <w:noProof/>
          <w:sz w:val="24"/>
          <w:szCs w:val="24"/>
          <w:rtl/>
        </w:rPr>
        <w:pict w14:anchorId="767166C1">
          <v:shape id="_x0000_s2066" type="#_x0000_t109" style="position:absolute;left:0;text-align:left;margin-left:105.4pt;margin-top:.45pt;width:27pt;height:18pt;z-index:251716608"/>
        </w:pict>
      </w:r>
      <w:r w:rsidR="00532254">
        <w:rPr>
          <w:rFonts w:ascii="Estrangelo Edessa" w:hAnsi="Estrangelo Edessa" w:cs="Times New Roman" w:hint="cs"/>
          <w:sz w:val="24"/>
          <w:szCs w:val="24"/>
          <w:rtl/>
          <w:lang w:bidi="ar-DZ"/>
        </w:rPr>
        <w:t>1-هل سبق ودرست استراتيجيات القراءة ما وراء المعرفية في الجمعية</w:t>
      </w:r>
    </w:p>
    <w:p w14:paraId="53FAF875" w14:textId="77777777" w:rsidR="00532254" w:rsidRDefault="007958DC" w:rsidP="0020146A">
      <w:pPr>
        <w:spacing w:line="240" w:lineRule="auto"/>
        <w:jc w:val="right"/>
        <w:rPr>
          <w:rFonts w:ascii="Estrangelo Edessa" w:hAnsi="Estrangelo Edessa" w:cs="Times New Roman"/>
          <w:sz w:val="24"/>
          <w:szCs w:val="24"/>
          <w:lang w:bidi="ar-DZ"/>
        </w:rPr>
      </w:pPr>
      <w:r>
        <w:rPr>
          <w:rFonts w:ascii="Estrangelo Edessa" w:hAnsi="Estrangelo Edessa" w:cs="Times New Roman"/>
          <w:noProof/>
          <w:sz w:val="24"/>
          <w:szCs w:val="24"/>
        </w:rPr>
        <w:pict w14:anchorId="777FEE19">
          <v:shape id="_x0000_s2076" type="#_x0000_t109" style="position:absolute;left:0;text-align:left;margin-left:19.15pt;margin-top:1.9pt;width:27pt;height:18pt;z-index:251726848"/>
        </w:pict>
      </w:r>
      <w:r>
        <w:rPr>
          <w:rFonts w:ascii="Estrangelo Edessa" w:hAnsi="Estrangelo Edessa" w:cs="Times New Roman"/>
          <w:noProof/>
          <w:sz w:val="24"/>
          <w:szCs w:val="24"/>
        </w:rPr>
        <w:pict w14:anchorId="01DE3C2F">
          <v:shape id="_x0000_s2067" type="#_x0000_t109" style="position:absolute;left:0;text-align:left;margin-left:105.4pt;margin-top:1.9pt;width:27pt;height:18pt;z-index:251717632"/>
        </w:pict>
      </w:r>
      <w:r w:rsidR="00532254">
        <w:rPr>
          <w:rFonts w:ascii="Estrangelo Edessa" w:hAnsi="Estrangelo Edessa" w:cs="Times New Roman" w:hint="cs"/>
          <w:sz w:val="24"/>
          <w:szCs w:val="24"/>
          <w:rtl/>
          <w:lang w:bidi="ar-DZ"/>
        </w:rPr>
        <w:t>2-</w:t>
      </w:r>
      <w:r w:rsidR="00532254" w:rsidRPr="00BA1E84">
        <w:rPr>
          <w:rFonts w:ascii="Estrangelo Edessa" w:hAnsi="Estrangelo Edessa" w:cs="Times New Roman" w:hint="cs"/>
          <w:sz w:val="24"/>
          <w:szCs w:val="24"/>
          <w:rtl/>
          <w:lang w:bidi="ar-DZ"/>
        </w:rPr>
        <w:t>هل شعرت بالفرق بين استعمال الاستراتيجيات وعدم استعمالها</w:t>
      </w:r>
    </w:p>
    <w:p w14:paraId="5E1A9205" w14:textId="77777777" w:rsidR="00532254" w:rsidRPr="00E30CE5"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45B7775E">
          <v:shape id="_x0000_s2073" type="#_x0000_t109" style="position:absolute;left:0;text-align:left;margin-left:19.15pt;margin-top:.35pt;width:27pt;height:18pt;z-index:251723776"/>
        </w:pict>
      </w:r>
      <w:r>
        <w:rPr>
          <w:rFonts w:ascii="Estrangelo Edessa" w:hAnsi="Estrangelo Edessa" w:cs="Times New Roman"/>
          <w:noProof/>
          <w:sz w:val="24"/>
          <w:szCs w:val="24"/>
          <w:rtl/>
        </w:rPr>
        <w:pict w14:anchorId="2A6B3602">
          <v:shape id="_x0000_s2068" type="#_x0000_t109" style="position:absolute;left:0;text-align:left;margin-left:105.4pt;margin-top:.35pt;width:27pt;height:18pt;z-index:251718656"/>
        </w:pict>
      </w:r>
      <w:r w:rsidR="00532254">
        <w:rPr>
          <w:rFonts w:ascii="Estrangelo Edessa" w:hAnsi="Estrangelo Edessa" w:cs="Times New Roman" w:hint="cs"/>
          <w:sz w:val="24"/>
          <w:szCs w:val="24"/>
          <w:rtl/>
          <w:lang w:bidi="ar-DZ"/>
        </w:rPr>
        <w:t>3-</w:t>
      </w:r>
      <w:r w:rsidR="00532254" w:rsidRPr="00B36C41">
        <w:rPr>
          <w:rFonts w:ascii="Estrangelo Edessa" w:hAnsi="Estrangelo Edessa" w:cs="Times New Roman" w:hint="cs"/>
          <w:sz w:val="24"/>
          <w:szCs w:val="24"/>
          <w:rtl/>
          <w:lang w:bidi="ar-DZ"/>
        </w:rPr>
        <w:t>هل</w:t>
      </w:r>
      <w:r w:rsidR="00532254">
        <w:rPr>
          <w:rFonts w:ascii="Estrangelo Edessa" w:hAnsi="Estrangelo Edessa" w:cs="Times New Roman" w:hint="cs"/>
          <w:sz w:val="24"/>
          <w:szCs w:val="24"/>
          <w:rtl/>
          <w:lang w:bidi="ar-DZ"/>
        </w:rPr>
        <w:t xml:space="preserve"> تعتقد أن الاستراتيجيات تناسب جميع </w:t>
      </w:r>
      <w:r w:rsidR="00532254">
        <w:rPr>
          <w:rFonts w:ascii="Estrangelo Edessa" w:hAnsi="Estrangelo Edessa" w:cs="Times New Roman" w:hint="eastAsia"/>
          <w:sz w:val="24"/>
          <w:szCs w:val="24"/>
          <w:rtl/>
          <w:lang w:bidi="ar-DZ"/>
        </w:rPr>
        <w:t>أنواع</w:t>
      </w:r>
      <w:r w:rsidR="00532254">
        <w:rPr>
          <w:rFonts w:ascii="Estrangelo Edessa" w:hAnsi="Estrangelo Edessa" w:cs="Times New Roman" w:hint="cs"/>
          <w:sz w:val="24"/>
          <w:szCs w:val="24"/>
          <w:rtl/>
          <w:lang w:bidi="ar-DZ"/>
        </w:rPr>
        <w:t xml:space="preserve"> النصوص</w:t>
      </w:r>
    </w:p>
    <w:p w14:paraId="3C60AAC6" w14:textId="77777777" w:rsidR="00532254" w:rsidRDefault="007958DC" w:rsidP="0020146A">
      <w:pPr>
        <w:spacing w:line="240" w:lineRule="auto"/>
        <w:jc w:val="right"/>
        <w:rPr>
          <w:rFonts w:ascii="Estrangelo Edessa" w:hAnsi="Estrangelo Edessa" w:cs="Times New Roman"/>
          <w:sz w:val="24"/>
          <w:szCs w:val="24"/>
          <w:lang w:bidi="ar-DZ"/>
        </w:rPr>
      </w:pPr>
      <w:r>
        <w:rPr>
          <w:rFonts w:ascii="Estrangelo Edessa" w:hAnsi="Estrangelo Edessa" w:cs="Times New Roman"/>
          <w:noProof/>
          <w:sz w:val="24"/>
          <w:szCs w:val="24"/>
        </w:rPr>
        <w:pict w14:anchorId="6E03A192">
          <v:shape id="_x0000_s2080" type="#_x0000_t109" style="position:absolute;left:0;text-align:left;margin-left:19.15pt;margin-top:26.55pt;width:27pt;height:18pt;z-index:251730944"/>
        </w:pict>
      </w:r>
      <w:r>
        <w:rPr>
          <w:rFonts w:ascii="Estrangelo Edessa" w:hAnsi="Estrangelo Edessa" w:cs="Times New Roman"/>
          <w:noProof/>
          <w:sz w:val="24"/>
          <w:szCs w:val="24"/>
        </w:rPr>
        <w:pict w14:anchorId="1C5A5CBF">
          <v:shape id="_x0000_s2074" type="#_x0000_t109" style="position:absolute;left:0;text-align:left;margin-left:19.15pt;margin-top:.3pt;width:27pt;height:18pt;z-index:251724800"/>
        </w:pict>
      </w:r>
      <w:r>
        <w:rPr>
          <w:rFonts w:ascii="Estrangelo Edessa" w:hAnsi="Estrangelo Edessa" w:cs="Times New Roman"/>
          <w:noProof/>
          <w:sz w:val="24"/>
          <w:szCs w:val="24"/>
        </w:rPr>
        <w:pict w14:anchorId="51A4C4DB">
          <v:shape id="_x0000_s2070" type="#_x0000_t109" style="position:absolute;left:0;text-align:left;margin-left:105.4pt;margin-top:26.55pt;width:27pt;height:18pt;z-index:251720704"/>
        </w:pict>
      </w:r>
      <w:r>
        <w:rPr>
          <w:rFonts w:ascii="Estrangelo Edessa" w:hAnsi="Estrangelo Edessa" w:cs="Times New Roman"/>
          <w:noProof/>
          <w:sz w:val="24"/>
          <w:szCs w:val="24"/>
        </w:rPr>
        <w:pict w14:anchorId="3920EB9D">
          <v:shape id="_x0000_s2069" type="#_x0000_t109" style="position:absolute;left:0;text-align:left;margin-left:105.4pt;margin-top:.3pt;width:27pt;height:18pt;z-index:251719680"/>
        </w:pict>
      </w:r>
      <w:r w:rsidR="00532254">
        <w:rPr>
          <w:rFonts w:ascii="Estrangelo Edessa" w:hAnsi="Estrangelo Edessa" w:cs="Times New Roman" w:hint="cs"/>
          <w:sz w:val="24"/>
          <w:szCs w:val="24"/>
          <w:rtl/>
          <w:lang w:bidi="ar-DZ"/>
        </w:rPr>
        <w:t>4-</w:t>
      </w:r>
      <w:r w:rsidR="00532254" w:rsidRPr="00BA1E84">
        <w:rPr>
          <w:rFonts w:ascii="Estrangelo Edessa" w:hAnsi="Estrangelo Edessa" w:cs="Times New Roman" w:hint="cs"/>
          <w:sz w:val="24"/>
          <w:szCs w:val="24"/>
          <w:rtl/>
          <w:lang w:bidi="ar-DZ"/>
        </w:rPr>
        <w:t>هل تطبيق الاستراتيجيات على النص أخد منك وقت طويلا</w:t>
      </w:r>
    </w:p>
    <w:p w14:paraId="6384496A"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3EFBA8A6">
          <v:shape id="_x0000_s2077" type="#_x0000_t109" style="position:absolute;left:0;text-align:left;margin-left:19.15pt;margin-top:26.5pt;width:27pt;height:18pt;z-index:251727872"/>
        </w:pict>
      </w:r>
      <w:r>
        <w:rPr>
          <w:rFonts w:ascii="Estrangelo Edessa" w:hAnsi="Estrangelo Edessa" w:cs="Times New Roman"/>
          <w:noProof/>
          <w:sz w:val="24"/>
          <w:szCs w:val="24"/>
          <w:rtl/>
        </w:rPr>
        <w:pict w14:anchorId="5781AE23">
          <v:shape id="_x0000_s2071" type="#_x0000_t109" style="position:absolute;left:0;text-align:left;margin-left:105.4pt;margin-top:26.5pt;width:27pt;height:18pt;z-index:251721728"/>
        </w:pict>
      </w:r>
      <w:r w:rsidR="00532254">
        <w:rPr>
          <w:rFonts w:ascii="Estrangelo Edessa" w:hAnsi="Estrangelo Edessa" w:cs="Times New Roman" w:hint="cs"/>
          <w:sz w:val="24"/>
          <w:szCs w:val="24"/>
          <w:rtl/>
          <w:lang w:bidi="ar-DZ"/>
        </w:rPr>
        <w:t>5-</w:t>
      </w:r>
      <w:r w:rsidR="00532254" w:rsidRPr="00BA1E84">
        <w:rPr>
          <w:rFonts w:ascii="Estrangelo Edessa" w:hAnsi="Estrangelo Edessa" w:cs="Times New Roman" w:hint="cs"/>
          <w:sz w:val="24"/>
          <w:szCs w:val="24"/>
          <w:rtl/>
          <w:lang w:bidi="ar-DZ"/>
        </w:rPr>
        <w:t>هل</w:t>
      </w:r>
      <w:r w:rsidR="00532254">
        <w:rPr>
          <w:rFonts w:ascii="Estrangelo Edessa" w:hAnsi="Estrangelo Edessa" w:cs="Times New Roman" w:hint="cs"/>
          <w:sz w:val="24"/>
          <w:szCs w:val="24"/>
          <w:rtl/>
          <w:lang w:bidi="ar-DZ"/>
        </w:rPr>
        <w:t xml:space="preserve"> واجهت صعوبة في التعامل مع </w:t>
      </w:r>
      <w:r w:rsidR="00532254" w:rsidRPr="00BA1E84">
        <w:rPr>
          <w:rFonts w:ascii="Estrangelo Edessa" w:hAnsi="Estrangelo Edessa" w:cs="Times New Roman" w:hint="cs"/>
          <w:sz w:val="24"/>
          <w:szCs w:val="24"/>
          <w:rtl/>
          <w:lang w:bidi="ar-DZ"/>
        </w:rPr>
        <w:t>النص باستعمال الاستراتيجيات</w:t>
      </w:r>
    </w:p>
    <w:p w14:paraId="65015F64" w14:textId="77777777" w:rsidR="00532254" w:rsidRDefault="00532254"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hint="cs"/>
          <w:sz w:val="24"/>
          <w:szCs w:val="24"/>
          <w:rtl/>
          <w:lang w:bidi="ar-DZ"/>
        </w:rPr>
        <w:t>6-</w:t>
      </w:r>
      <w:r w:rsidRPr="00B36C41">
        <w:rPr>
          <w:rFonts w:ascii="Estrangelo Edessa" w:hAnsi="Estrangelo Edessa" w:cs="Times New Roman" w:hint="cs"/>
          <w:sz w:val="24"/>
          <w:szCs w:val="24"/>
          <w:rtl/>
          <w:lang w:bidi="ar-DZ"/>
        </w:rPr>
        <w:t>هل</w:t>
      </w:r>
      <w:r>
        <w:rPr>
          <w:rFonts w:ascii="Estrangelo Edessa" w:hAnsi="Estrangelo Edessa" w:cs="Times New Roman" w:hint="cs"/>
          <w:sz w:val="24"/>
          <w:szCs w:val="24"/>
          <w:rtl/>
          <w:lang w:bidi="ar-DZ"/>
        </w:rPr>
        <w:t xml:space="preserve"> تعاملك مع الاستراتيجيات </w:t>
      </w:r>
      <w:r w:rsidRPr="00B36C41">
        <w:rPr>
          <w:rFonts w:ascii="Estrangelo Edessa" w:hAnsi="Estrangelo Edessa" w:cs="Times New Roman" w:hint="cs"/>
          <w:sz w:val="24"/>
          <w:szCs w:val="24"/>
          <w:rtl/>
          <w:lang w:bidi="ar-DZ"/>
        </w:rPr>
        <w:t>يساعد</w:t>
      </w:r>
      <w:r>
        <w:rPr>
          <w:rFonts w:ascii="Estrangelo Edessa" w:hAnsi="Estrangelo Edessa" w:cs="Times New Roman" w:hint="cs"/>
          <w:sz w:val="24"/>
          <w:szCs w:val="24"/>
          <w:rtl/>
          <w:lang w:bidi="ar-DZ"/>
        </w:rPr>
        <w:t xml:space="preserve"> في ترسيخ </w:t>
      </w:r>
      <w:r>
        <w:rPr>
          <w:rFonts w:ascii="Estrangelo Edessa" w:hAnsi="Estrangelo Edessa" w:cs="Times New Roman" w:hint="eastAsia"/>
          <w:sz w:val="24"/>
          <w:szCs w:val="24"/>
          <w:rtl/>
          <w:lang w:bidi="ar-DZ"/>
        </w:rPr>
        <w:t>أفكار</w:t>
      </w:r>
      <w:r>
        <w:rPr>
          <w:rFonts w:ascii="Estrangelo Edessa" w:hAnsi="Estrangelo Edessa" w:cs="Times New Roman" w:hint="cs"/>
          <w:sz w:val="24"/>
          <w:szCs w:val="24"/>
          <w:rtl/>
          <w:lang w:bidi="ar-DZ"/>
        </w:rPr>
        <w:t xml:space="preserve"> النص المقروء في ذهنك</w:t>
      </w:r>
    </w:p>
    <w:p w14:paraId="00B57126" w14:textId="77777777" w:rsidR="0053225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250259A5">
          <v:shape id="_x0000_s2091" type="#_x0000_t109" style="position:absolute;left:0;text-align:left;margin-left:19.15pt;margin-top:25.7pt;width:27pt;height:18pt;z-index:251742208"/>
        </w:pict>
      </w:r>
      <w:r>
        <w:rPr>
          <w:rFonts w:ascii="Estrangelo Edessa" w:hAnsi="Estrangelo Edessa" w:cs="Times New Roman"/>
          <w:noProof/>
          <w:sz w:val="24"/>
          <w:szCs w:val="24"/>
          <w:rtl/>
        </w:rPr>
        <w:pict w14:anchorId="6635DC1E">
          <v:shape id="_x0000_s2092" type="#_x0000_t109" style="position:absolute;left:0;text-align:left;margin-left:105.4pt;margin-top:25.7pt;width:27pt;height:18pt;z-index:251743232"/>
        </w:pict>
      </w:r>
      <w:r>
        <w:rPr>
          <w:rFonts w:ascii="Estrangelo Edessa" w:hAnsi="Estrangelo Edessa" w:cs="Times New Roman"/>
          <w:noProof/>
          <w:sz w:val="24"/>
          <w:szCs w:val="24"/>
          <w:rtl/>
        </w:rPr>
        <w:pict w14:anchorId="3B4A482F">
          <v:shape id="_x0000_s2078" type="#_x0000_t109" style="position:absolute;left:0;text-align:left;margin-left:19.15pt;margin-top:.2pt;width:27pt;height:18pt;z-index:251728896"/>
        </w:pict>
      </w:r>
      <w:r>
        <w:rPr>
          <w:rFonts w:ascii="Estrangelo Edessa" w:hAnsi="Estrangelo Edessa" w:cs="Times New Roman"/>
          <w:noProof/>
          <w:sz w:val="24"/>
          <w:szCs w:val="24"/>
          <w:rtl/>
        </w:rPr>
        <w:pict w14:anchorId="2BC01262">
          <v:shape id="_x0000_s2072" type="#_x0000_t109" style="position:absolute;left:0;text-align:left;margin-left:105.4pt;margin-top:.2pt;width:27pt;height:18pt;z-index:251722752"/>
        </w:pict>
      </w:r>
      <w:r w:rsidR="00532254">
        <w:rPr>
          <w:rFonts w:ascii="Estrangelo Edessa" w:hAnsi="Estrangelo Edessa" w:cs="Times New Roman" w:hint="cs"/>
          <w:sz w:val="24"/>
          <w:szCs w:val="24"/>
          <w:rtl/>
          <w:lang w:bidi="ar-DZ"/>
        </w:rPr>
        <w:t>7-هل الاستراتيجيا</w:t>
      </w:r>
      <w:r w:rsidR="00532254">
        <w:rPr>
          <w:rFonts w:ascii="Estrangelo Edessa" w:hAnsi="Estrangelo Edessa" w:cs="Times New Roman" w:hint="eastAsia"/>
          <w:sz w:val="24"/>
          <w:szCs w:val="24"/>
          <w:rtl/>
          <w:lang w:bidi="ar-DZ"/>
        </w:rPr>
        <w:t>ت</w:t>
      </w:r>
      <w:r w:rsidR="00532254">
        <w:rPr>
          <w:rFonts w:ascii="Estrangelo Edessa" w:hAnsi="Estrangelo Edessa" w:cs="Times New Roman" w:hint="cs"/>
          <w:sz w:val="24"/>
          <w:szCs w:val="24"/>
          <w:rtl/>
          <w:lang w:bidi="ar-DZ"/>
        </w:rPr>
        <w:t xml:space="preserve"> تساعد في تنمية التفكير ومهارة حل المشكلات</w:t>
      </w:r>
    </w:p>
    <w:p w14:paraId="4BC26EE9" w14:textId="77777777" w:rsidR="00532254" w:rsidRPr="00BA1E84" w:rsidRDefault="007958DC" w:rsidP="0020146A">
      <w:pPr>
        <w:spacing w:line="240" w:lineRule="auto"/>
        <w:jc w:val="right"/>
        <w:rPr>
          <w:rFonts w:ascii="Estrangelo Edessa" w:hAnsi="Estrangelo Edessa" w:cs="Times New Roman"/>
          <w:sz w:val="24"/>
          <w:szCs w:val="24"/>
          <w:rtl/>
          <w:lang w:bidi="ar-DZ"/>
        </w:rPr>
      </w:pPr>
      <w:r>
        <w:rPr>
          <w:rFonts w:ascii="Estrangelo Edessa" w:hAnsi="Estrangelo Edessa" w:cs="Times New Roman"/>
          <w:noProof/>
          <w:sz w:val="24"/>
          <w:szCs w:val="24"/>
          <w:rtl/>
        </w:rPr>
        <w:pict w14:anchorId="028E153E">
          <v:shape id="_x0000_s2089" type="#_x0000_t109" style="position:absolute;left:0;text-align:left;margin-left:19.15pt;margin-top:24.75pt;width:27pt;height:18pt;z-index:251740160"/>
        </w:pict>
      </w:r>
      <w:r>
        <w:rPr>
          <w:rFonts w:ascii="Estrangelo Edessa" w:hAnsi="Estrangelo Edessa" w:cs="Times New Roman"/>
          <w:noProof/>
          <w:sz w:val="24"/>
          <w:szCs w:val="24"/>
          <w:rtl/>
        </w:rPr>
        <w:pict w14:anchorId="1FD1A49F">
          <v:shape id="_x0000_s2090" type="#_x0000_t109" style="position:absolute;left:0;text-align:left;margin-left:105.4pt;margin-top:24.75pt;width:27pt;height:18pt;z-index:251741184"/>
        </w:pict>
      </w:r>
      <w:r w:rsidR="00532254">
        <w:rPr>
          <w:rFonts w:ascii="Estrangelo Edessa" w:hAnsi="Estrangelo Edessa" w:cs="Times New Roman" w:hint="cs"/>
          <w:sz w:val="24"/>
          <w:szCs w:val="24"/>
          <w:rtl/>
          <w:lang w:bidi="ar-DZ"/>
        </w:rPr>
        <w:t>8-هل</w:t>
      </w:r>
      <w:r w:rsidR="00532254" w:rsidRPr="00BA1E84">
        <w:rPr>
          <w:rFonts w:ascii="Estrangelo Edessa" w:hAnsi="Estrangelo Edessa" w:cs="Times New Roman" w:hint="cs"/>
          <w:sz w:val="24"/>
          <w:szCs w:val="24"/>
          <w:rtl/>
          <w:lang w:bidi="ar-DZ"/>
        </w:rPr>
        <w:t xml:space="preserve"> المعلومات الدراسية تصبح أسهل وأكثر وضوحا مع الاستراتيجيات</w:t>
      </w:r>
    </w:p>
    <w:p w14:paraId="7D25ABA5" w14:textId="77777777" w:rsidR="00532254" w:rsidRPr="00ED1C8C" w:rsidRDefault="00532254" w:rsidP="00ED1C8C">
      <w:pPr>
        <w:spacing w:line="240" w:lineRule="auto"/>
        <w:jc w:val="right"/>
        <w:rPr>
          <w:rFonts w:ascii="Estrangelo Edessa" w:hAnsi="Estrangelo Edessa" w:cs="Times New Roman"/>
          <w:sz w:val="24"/>
          <w:szCs w:val="24"/>
          <w:rtl/>
          <w:lang w:bidi="ar-DZ"/>
        </w:rPr>
      </w:pPr>
      <w:r>
        <w:rPr>
          <w:rFonts w:ascii="Estrangelo Edessa" w:hAnsi="Estrangelo Edessa" w:cs="Times New Roman" w:hint="cs"/>
          <w:sz w:val="24"/>
          <w:szCs w:val="24"/>
          <w:rtl/>
          <w:lang w:bidi="ar-DZ"/>
        </w:rPr>
        <w:t>9</w:t>
      </w:r>
      <w:r w:rsidRPr="0072728A">
        <w:rPr>
          <w:rFonts w:ascii="Estrangelo Edessa" w:hAnsi="Estrangelo Edessa" w:cs="Times New Roman" w:hint="cs"/>
          <w:sz w:val="24"/>
          <w:szCs w:val="24"/>
          <w:rtl/>
          <w:lang w:bidi="ar-DZ"/>
        </w:rPr>
        <w:t>-هل ستستمر باستعمال الاستراتيجيات من الآن فصاعدا</w:t>
      </w:r>
    </w:p>
    <w:p w14:paraId="2936DDCA" w14:textId="77777777" w:rsidR="00CB5F36" w:rsidRPr="00004642" w:rsidRDefault="00CB5F36">
      <w:pPr>
        <w:rPr>
          <w:rFonts w:asciiTheme="majorBidi" w:hAnsiTheme="majorBidi" w:cstheme="majorBidi"/>
          <w:sz w:val="24"/>
          <w:szCs w:val="24"/>
        </w:rPr>
      </w:pPr>
    </w:p>
    <w:p w14:paraId="38E76A2C" w14:textId="77777777" w:rsidR="00C04950" w:rsidRPr="00004642" w:rsidRDefault="008C5B8A">
      <w:pPr>
        <w:rPr>
          <w:rFonts w:asciiTheme="majorBidi" w:hAnsiTheme="majorBidi" w:cstheme="majorBidi"/>
          <w:sz w:val="24"/>
          <w:szCs w:val="24"/>
        </w:rPr>
      </w:pPr>
      <w:r>
        <w:rPr>
          <w:rFonts w:asciiTheme="majorBidi" w:hAnsiTheme="majorBidi" w:cstheme="majorBidi"/>
          <w:b/>
          <w:bCs/>
          <w:sz w:val="32"/>
          <w:szCs w:val="32"/>
        </w:rPr>
        <w:lastRenderedPageBreak/>
        <w:t>Appendix (B</w:t>
      </w:r>
      <w:r w:rsidR="00ED1C8C" w:rsidRPr="00004642">
        <w:rPr>
          <w:rFonts w:asciiTheme="majorBidi" w:hAnsiTheme="majorBidi" w:cstheme="majorBidi"/>
          <w:b/>
          <w:bCs/>
          <w:sz w:val="32"/>
          <w:szCs w:val="32"/>
        </w:rPr>
        <w:t>)</w:t>
      </w:r>
      <w:r w:rsidR="00C04950" w:rsidRPr="00004642">
        <w:rPr>
          <w:rFonts w:asciiTheme="majorBidi" w:hAnsiTheme="majorBidi" w:cstheme="majorBidi"/>
          <w:b/>
          <w:bCs/>
          <w:sz w:val="32"/>
          <w:szCs w:val="32"/>
        </w:rPr>
        <w:t>:</w:t>
      </w:r>
      <w:r w:rsidR="00C04950" w:rsidRPr="00004642">
        <w:rPr>
          <w:rFonts w:asciiTheme="majorBidi" w:hAnsiTheme="majorBidi" w:cstheme="majorBidi"/>
          <w:sz w:val="28"/>
          <w:szCs w:val="28"/>
        </w:rPr>
        <w:t xml:space="preserve"> Models of texts that are used in pre-test and post test</w:t>
      </w:r>
      <w:r w:rsidR="00C04950" w:rsidRPr="00004642">
        <w:rPr>
          <w:rFonts w:asciiTheme="majorBidi" w:hAnsiTheme="majorBidi" w:cstheme="majorBidi"/>
          <w:sz w:val="24"/>
          <w:szCs w:val="24"/>
        </w:rPr>
        <w:t xml:space="preserve"> </w:t>
      </w:r>
      <w:r w:rsidR="00C04950">
        <w:rPr>
          <w:rFonts w:asciiTheme="majorBidi" w:hAnsiTheme="majorBidi" w:cstheme="majorBidi"/>
          <w:noProof/>
          <w:sz w:val="24"/>
          <w:szCs w:val="24"/>
          <w:lang w:val="fr-FR" w:eastAsia="fr-FR"/>
        </w:rPr>
        <w:drawing>
          <wp:inline distT="0" distB="0" distL="0" distR="0" wp14:anchorId="48A52AF9" wp14:editId="036E80AE">
            <wp:extent cx="2790825" cy="2705100"/>
            <wp:effectExtent l="0" t="0" r="9525"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 3.jpg"/>
                    <pic:cNvPicPr/>
                  </pic:nvPicPr>
                  <pic:blipFill>
                    <a:blip r:embed="rId37">
                      <a:extLst>
                        <a:ext uri="{28A0092B-C50C-407E-A947-70E740481C1C}">
                          <a14:useLocalDpi xmlns:a14="http://schemas.microsoft.com/office/drawing/2010/main" val="0"/>
                        </a:ext>
                      </a:extLst>
                    </a:blip>
                    <a:stretch>
                      <a:fillRect/>
                    </a:stretch>
                  </pic:blipFill>
                  <pic:spPr>
                    <a:xfrm>
                      <a:off x="0" y="0"/>
                      <a:ext cx="2790825" cy="2705100"/>
                    </a:xfrm>
                    <a:prstGeom prst="rect">
                      <a:avLst/>
                    </a:prstGeom>
                  </pic:spPr>
                </pic:pic>
              </a:graphicData>
            </a:graphic>
          </wp:inline>
        </w:drawing>
      </w:r>
      <w:r w:rsidR="00664F62">
        <w:rPr>
          <w:rFonts w:asciiTheme="majorBidi" w:hAnsiTheme="majorBidi" w:cstheme="majorBidi"/>
          <w:noProof/>
          <w:sz w:val="24"/>
          <w:szCs w:val="24"/>
          <w:lang w:val="fr-FR" w:eastAsia="fr-FR"/>
        </w:rPr>
        <w:drawing>
          <wp:inline distT="0" distB="0" distL="0" distR="0" wp14:anchorId="414B4E1B" wp14:editId="010032CF">
            <wp:extent cx="2857500" cy="2688590"/>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57500" cy="2688590"/>
                    </a:xfrm>
                    <a:prstGeom prst="rect">
                      <a:avLst/>
                    </a:prstGeom>
                    <a:noFill/>
                  </pic:spPr>
                </pic:pic>
              </a:graphicData>
            </a:graphic>
          </wp:inline>
        </w:drawing>
      </w:r>
    </w:p>
    <w:p w14:paraId="20E0E105" w14:textId="77777777" w:rsidR="00C04950" w:rsidRPr="00004642" w:rsidRDefault="00C04950" w:rsidP="00992B06">
      <w:pPr>
        <w:rPr>
          <w:rFonts w:asciiTheme="majorBidi" w:hAnsiTheme="majorBidi" w:cstheme="majorBidi"/>
          <w:sz w:val="24"/>
          <w:szCs w:val="24"/>
        </w:rPr>
      </w:pPr>
    </w:p>
    <w:p w14:paraId="6E2537C8" w14:textId="77777777" w:rsidR="00C04950" w:rsidRPr="00004642" w:rsidRDefault="00C04950" w:rsidP="00992B06">
      <w:pPr>
        <w:rPr>
          <w:rFonts w:asciiTheme="majorBidi" w:hAnsiTheme="majorBidi" w:cstheme="majorBidi"/>
          <w:sz w:val="24"/>
          <w:szCs w:val="24"/>
        </w:rPr>
      </w:pPr>
    </w:p>
    <w:p w14:paraId="24D9F1FD" w14:textId="77777777" w:rsidR="00E60098" w:rsidRPr="00004642" w:rsidRDefault="008C5B8A" w:rsidP="00E60098">
      <w:pPr>
        <w:rPr>
          <w:rFonts w:asciiTheme="majorBidi" w:hAnsiTheme="majorBidi" w:cstheme="majorBidi"/>
          <w:noProof/>
          <w:sz w:val="24"/>
          <w:szCs w:val="24"/>
          <w:lang w:bidi="ar-DZ"/>
        </w:rPr>
      </w:pPr>
      <w:r>
        <w:rPr>
          <w:rFonts w:asciiTheme="majorBidi" w:hAnsiTheme="majorBidi" w:cstheme="majorBidi"/>
          <w:b/>
          <w:bCs/>
          <w:sz w:val="28"/>
          <w:szCs w:val="28"/>
          <w:lang w:bidi="ar-DZ"/>
        </w:rPr>
        <w:t>Appendix (C</w:t>
      </w:r>
      <w:r w:rsidR="00ED1C8C" w:rsidRPr="00004642">
        <w:rPr>
          <w:rFonts w:asciiTheme="majorBidi" w:hAnsiTheme="majorBidi" w:cstheme="majorBidi"/>
          <w:b/>
          <w:bCs/>
          <w:sz w:val="28"/>
          <w:szCs w:val="28"/>
          <w:lang w:bidi="ar-DZ"/>
        </w:rPr>
        <w:t>)</w:t>
      </w:r>
      <w:r w:rsidR="006B085A" w:rsidRPr="00004642">
        <w:rPr>
          <w:rFonts w:asciiTheme="majorBidi" w:hAnsiTheme="majorBidi" w:cstheme="majorBidi"/>
          <w:b/>
          <w:bCs/>
          <w:sz w:val="28"/>
          <w:szCs w:val="28"/>
          <w:lang w:bidi="ar-DZ"/>
        </w:rPr>
        <w:t>:</w:t>
      </w:r>
      <w:r w:rsidR="006B085A" w:rsidRPr="00004642">
        <w:rPr>
          <w:rFonts w:asciiTheme="majorBidi" w:hAnsiTheme="majorBidi" w:cstheme="majorBidi"/>
          <w:sz w:val="24"/>
          <w:szCs w:val="24"/>
          <w:lang w:bidi="ar-DZ"/>
        </w:rPr>
        <w:t xml:space="preserve"> </w:t>
      </w:r>
      <w:r w:rsidR="006B085A" w:rsidRPr="00004642">
        <w:rPr>
          <w:rFonts w:asciiTheme="majorBidi" w:hAnsiTheme="majorBidi" w:cstheme="majorBidi"/>
          <w:noProof/>
          <w:sz w:val="24"/>
          <w:szCs w:val="24"/>
          <w:lang w:bidi="ar-DZ"/>
        </w:rPr>
        <w:t>The pre-test (Classroom Observation)</w:t>
      </w:r>
    </w:p>
    <w:p w14:paraId="582533FA" w14:textId="77777777" w:rsidR="006B085A" w:rsidRPr="006B085A" w:rsidRDefault="006B085A" w:rsidP="00E60098">
      <w:pPr>
        <w:rPr>
          <w:rFonts w:asciiTheme="majorBidi" w:hAnsiTheme="majorBidi" w:cstheme="majorBidi"/>
          <w:noProof/>
          <w:sz w:val="24"/>
          <w:szCs w:val="24"/>
          <w:lang w:bidi="ar-DZ"/>
        </w:rPr>
      </w:pPr>
      <w:r>
        <w:rPr>
          <w:rFonts w:asciiTheme="majorBidi" w:hAnsiTheme="majorBidi" w:cstheme="majorBidi"/>
          <w:noProof/>
          <w:sz w:val="24"/>
          <w:szCs w:val="24"/>
          <w:lang w:val="fr-FR" w:eastAsia="fr-FR"/>
        </w:rPr>
        <w:drawing>
          <wp:inline distT="0" distB="0" distL="0" distR="0" wp14:anchorId="7FA9F03C" wp14:editId="3572211D">
            <wp:extent cx="5759450" cy="3781425"/>
            <wp:effectExtent l="0" t="0" r="0" b="952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 5.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59450" cy="3781425"/>
                    </a:xfrm>
                    <a:prstGeom prst="rect">
                      <a:avLst/>
                    </a:prstGeom>
                  </pic:spPr>
                </pic:pic>
              </a:graphicData>
            </a:graphic>
          </wp:inline>
        </w:drawing>
      </w:r>
    </w:p>
    <w:p w14:paraId="2647D916" w14:textId="77777777" w:rsidR="00472524" w:rsidRDefault="00472524" w:rsidP="00F4146D">
      <w:pPr>
        <w:rPr>
          <w:rFonts w:asciiTheme="majorBidi" w:hAnsiTheme="majorBidi" w:cstheme="majorBidi"/>
          <w:sz w:val="24"/>
          <w:szCs w:val="24"/>
        </w:rPr>
        <w:sectPr w:rsidR="00472524" w:rsidSect="00CF189C">
          <w:headerReference w:type="default" r:id="rId40"/>
          <w:footerReference w:type="default" r:id="rId41"/>
          <w:pgSz w:w="11906" w:h="16838"/>
          <w:pgMar w:top="1418" w:right="851" w:bottom="1418" w:left="1985" w:header="708" w:footer="708" w:gutter="0"/>
          <w:pgNumType w:start="52"/>
          <w:cols w:space="708"/>
          <w:docGrid w:linePitch="360"/>
        </w:sectPr>
      </w:pPr>
    </w:p>
    <w:p w14:paraId="2D5FDD9C" w14:textId="77777777" w:rsidR="003A18EA" w:rsidRPr="0053798D" w:rsidRDefault="003A18EA" w:rsidP="004E6C60">
      <w:pPr>
        <w:spacing w:line="360" w:lineRule="auto"/>
        <w:rPr>
          <w:rFonts w:ascii="Times New Roman" w:hAnsi="Times New Roman" w:cs="Times New Roman"/>
          <w:b/>
          <w:bCs/>
          <w:sz w:val="28"/>
          <w:szCs w:val="28"/>
          <w:lang w:bidi="ar-DZ"/>
        </w:rPr>
      </w:pPr>
      <w:r w:rsidRPr="0053798D">
        <w:rPr>
          <w:rFonts w:ascii="Times New Roman" w:hAnsi="Times New Roman" w:cs="Times New Roman"/>
          <w:b/>
          <w:bCs/>
          <w:sz w:val="28"/>
          <w:szCs w:val="28"/>
          <w:lang w:bidi="ar-DZ"/>
        </w:rPr>
        <w:lastRenderedPageBreak/>
        <w:t xml:space="preserve">Summary in </w:t>
      </w:r>
      <w:r w:rsidR="002F7A42">
        <w:rPr>
          <w:rFonts w:ascii="Times New Roman" w:hAnsi="Times New Roman" w:cs="Times New Roman"/>
          <w:b/>
          <w:bCs/>
          <w:sz w:val="28"/>
          <w:szCs w:val="28"/>
          <w:lang w:bidi="ar-DZ"/>
        </w:rPr>
        <w:t>Arabic</w:t>
      </w:r>
      <w:r w:rsidR="00004642" w:rsidRPr="0053798D">
        <w:rPr>
          <w:rFonts w:ascii="Times New Roman" w:hAnsi="Times New Roman" w:cs="Times New Roman"/>
          <w:b/>
          <w:bCs/>
          <w:sz w:val="28"/>
          <w:szCs w:val="28"/>
          <w:lang w:bidi="ar-DZ"/>
        </w:rPr>
        <w:t>:</w:t>
      </w:r>
    </w:p>
    <w:p w14:paraId="51C5817D" w14:textId="77777777" w:rsidR="003A18EA" w:rsidRPr="006728A7" w:rsidRDefault="003A18EA" w:rsidP="00D52E7D">
      <w:pPr>
        <w:bidi/>
        <w:spacing w:line="276" w:lineRule="auto"/>
        <w:jc w:val="both"/>
        <w:rPr>
          <w:rFonts w:ascii="Simplified Arabic" w:hAnsi="Simplified Arabic" w:cs="Simplified Arabic"/>
          <w:sz w:val="28"/>
          <w:szCs w:val="28"/>
          <w:rtl/>
          <w:lang w:bidi="ar-DZ"/>
        </w:rPr>
      </w:pPr>
      <w:r w:rsidRPr="00D52E7D">
        <w:rPr>
          <w:rFonts w:ascii="Simplified Arabic" w:hAnsi="Simplified Arabic" w:cs="Simplified Arabic"/>
          <w:sz w:val="28"/>
          <w:szCs w:val="28"/>
          <w:lang w:bidi="ar-DZ"/>
        </w:rPr>
        <w:t xml:space="preserve">     </w:t>
      </w:r>
      <w:r w:rsidRPr="006728A7">
        <w:rPr>
          <w:rFonts w:ascii="Simplified Arabic" w:hAnsi="Simplified Arabic" w:cs="Simplified Arabic"/>
          <w:sz w:val="28"/>
          <w:szCs w:val="28"/>
          <w:rtl/>
          <w:lang w:bidi="ar-DZ"/>
        </w:rPr>
        <w:t>تعد القراءة من أهم المهارات التي تساعد الطالب الكفيف على التعرف بالعالم الخارجي. وبالتالي فإن استخدام طريقة فعالة لتعليم القراءة يصبح أمرا لابد منه.</w:t>
      </w:r>
      <w:r w:rsidR="00CD12D3" w:rsidRPr="006728A7">
        <w:rPr>
          <w:rFonts w:ascii="Simplified Arabic" w:hAnsi="Simplified Arabic" w:cs="Simplified Arabic" w:hint="cs"/>
          <w:sz w:val="28"/>
          <w:szCs w:val="28"/>
          <w:rtl/>
          <w:lang w:bidi="ar-DZ"/>
        </w:rPr>
        <w:t xml:space="preserve"> </w:t>
      </w:r>
      <w:r w:rsidRPr="006728A7">
        <w:rPr>
          <w:rFonts w:ascii="Simplified Arabic" w:hAnsi="Simplified Arabic" w:cs="Simplified Arabic"/>
          <w:sz w:val="28"/>
          <w:szCs w:val="28"/>
          <w:rtl/>
          <w:lang w:bidi="ar-DZ"/>
        </w:rPr>
        <w:t>يقترح هذا العمل طريقة التدريس الوسيط لاستراتيجيات ما وراء المعرفة للقراءة، حيث تهدف إلى إنتاج قراء فعالين ومستقلين.</w:t>
      </w:r>
      <w:r w:rsidR="00CD12D3" w:rsidRPr="006728A7">
        <w:rPr>
          <w:rFonts w:ascii="Simplified Arabic" w:hAnsi="Simplified Arabic" w:cs="Simplified Arabic" w:hint="cs"/>
          <w:sz w:val="28"/>
          <w:szCs w:val="28"/>
          <w:rtl/>
          <w:lang w:bidi="ar-DZ"/>
        </w:rPr>
        <w:t xml:space="preserve"> </w:t>
      </w:r>
      <w:r w:rsidRPr="006728A7">
        <w:rPr>
          <w:rFonts w:ascii="Simplified Arabic" w:hAnsi="Simplified Arabic" w:cs="Simplified Arabic"/>
          <w:sz w:val="28"/>
          <w:szCs w:val="28"/>
          <w:rtl/>
          <w:lang w:bidi="ar-DZ"/>
        </w:rPr>
        <w:t>الهدف من هذا العمل هو اختبار التأثير الذي يفترض أن يكون إيجابي لهذه المنهجية على مستوى الفهم الذي سيحققه دارسو اللغة الأولى من قسم السنة الثانية متوسط في مؤسسة العصا البيضاء غرداية – الجزائر.</w:t>
      </w:r>
    </w:p>
    <w:p w14:paraId="21056DC1" w14:textId="77777777" w:rsidR="003A18EA" w:rsidRPr="006728A7" w:rsidRDefault="003A18EA" w:rsidP="00D52E7D">
      <w:pPr>
        <w:bidi/>
        <w:spacing w:line="276" w:lineRule="auto"/>
        <w:jc w:val="both"/>
        <w:rPr>
          <w:rFonts w:ascii="Simplified Arabic" w:hAnsi="Simplified Arabic" w:cs="Simplified Arabic"/>
          <w:sz w:val="28"/>
          <w:szCs w:val="28"/>
          <w:rtl/>
          <w:lang w:bidi="ar-DZ"/>
        </w:rPr>
      </w:pPr>
      <w:r w:rsidRPr="006728A7">
        <w:rPr>
          <w:rFonts w:ascii="Simplified Arabic" w:hAnsi="Simplified Arabic" w:cs="Simplified Arabic"/>
          <w:sz w:val="28"/>
          <w:szCs w:val="28"/>
          <w:rtl/>
          <w:lang w:bidi="ar-DZ"/>
        </w:rPr>
        <w:t>يضمن التدريس الوسيط لاستراتيجيات ما وراء المعرفة للقراءة سهولة إيصال المعلومة للطالب الكفيف، حيث يسهل عليه عملية التعرف على المقروء بشكل جيد. للتحقق من هذه الفرضية، أجريت تجربة متعددة المراحل على عينة تتكون من ستة طلبة. في البداية، قام الباحث بحضور حصة ملاحظة للتقييم وللحكم على حالة ومستوى الفهم لدى الفئة المختارة. بعد ذلك، تم اطلاعهم على ماهية التدريس الوسيط وماهية الاستراتيجيات ما وراء المعرفة للقراءة عن طريق التطبيق الفعلي للطريقة المقترحة. تاليا، تم تدريب الطلبة من خلال تطبيق الاستراتيجيات على بعض نصوص الكتاب المدرسي. بعد ذلك خضعوا للتقييم مرة أخرى.</w:t>
      </w:r>
    </w:p>
    <w:p w14:paraId="68505AAE" w14:textId="77777777" w:rsidR="003A18EA" w:rsidRPr="006728A7" w:rsidRDefault="003A18EA" w:rsidP="00D52E7D">
      <w:pPr>
        <w:bidi/>
        <w:spacing w:line="276" w:lineRule="auto"/>
        <w:jc w:val="both"/>
        <w:rPr>
          <w:rFonts w:ascii="Simplified Arabic" w:hAnsi="Simplified Arabic" w:cs="Simplified Arabic"/>
          <w:sz w:val="28"/>
          <w:szCs w:val="28"/>
          <w:rtl/>
          <w:lang w:bidi="ar-DZ"/>
        </w:rPr>
      </w:pPr>
      <w:r w:rsidRPr="006728A7">
        <w:rPr>
          <w:rFonts w:ascii="Simplified Arabic" w:hAnsi="Simplified Arabic" w:cs="Simplified Arabic"/>
          <w:sz w:val="28"/>
          <w:szCs w:val="28"/>
          <w:rtl/>
          <w:lang w:bidi="ar-DZ"/>
        </w:rPr>
        <w:t>أكدت النتائج أن النتائج التي تم الحصول عليها قد أثبت فرضية التدريس بوساطة للاستراتيجيات المقدمة في هذا العمل البحثي مفيدة. لذلك فإن أهم الأثار التربوية الناتجة أنه يمكن اعتماد هذه الطريقة لتعليم القراءة للطالب الكفيف ومساعدة طلابنا على التطور إلى طلبة ديناميكيين وفعالين.</w:t>
      </w:r>
    </w:p>
    <w:p w14:paraId="6DB3AFAE" w14:textId="77777777" w:rsidR="0053798D" w:rsidRPr="006728A7" w:rsidRDefault="0053798D" w:rsidP="00D52E7D">
      <w:pPr>
        <w:bidi/>
        <w:spacing w:line="276" w:lineRule="auto"/>
        <w:jc w:val="both"/>
        <w:rPr>
          <w:rFonts w:ascii="Simplified Arabic" w:hAnsi="Simplified Arabic" w:cs="Simplified Arabic"/>
          <w:sz w:val="28"/>
          <w:szCs w:val="28"/>
          <w:lang w:bidi="ar-DZ"/>
        </w:rPr>
      </w:pPr>
      <w:r w:rsidRPr="006728A7">
        <w:rPr>
          <w:rFonts w:ascii="Simplified Arabic" w:hAnsi="Simplified Arabic" w:cs="Simplified Arabic" w:hint="cs"/>
          <w:b/>
          <w:bCs/>
          <w:sz w:val="28"/>
          <w:szCs w:val="28"/>
          <w:rtl/>
          <w:lang w:bidi="ar-DZ"/>
        </w:rPr>
        <w:t xml:space="preserve">الكلمات المفتاحية: </w:t>
      </w:r>
      <w:r w:rsidRPr="006728A7">
        <w:rPr>
          <w:rFonts w:ascii="Simplified Arabic" w:hAnsi="Simplified Arabic" w:cs="Simplified Arabic" w:hint="cs"/>
          <w:sz w:val="28"/>
          <w:szCs w:val="28"/>
          <w:rtl/>
          <w:lang w:bidi="ar-DZ"/>
        </w:rPr>
        <w:t xml:space="preserve">التدريس بوساطة، استراتيجيات القراءة ما وراء المعرفية، فهم النص، المتعلمين المكفوفين، متعلمي اللغة </w:t>
      </w:r>
      <w:r w:rsidR="00855AFE" w:rsidRPr="006728A7">
        <w:rPr>
          <w:rFonts w:ascii="Simplified Arabic" w:hAnsi="Simplified Arabic" w:cs="Simplified Arabic" w:hint="cs"/>
          <w:sz w:val="28"/>
          <w:szCs w:val="28"/>
          <w:rtl/>
          <w:lang w:bidi="ar-DZ"/>
        </w:rPr>
        <w:t>الأولى.</w:t>
      </w:r>
    </w:p>
    <w:p w14:paraId="2167AAB0" w14:textId="77777777" w:rsidR="00D52E7D" w:rsidRDefault="00D52E7D" w:rsidP="00D52E7D">
      <w:pPr>
        <w:bidi/>
        <w:spacing w:line="240" w:lineRule="auto"/>
        <w:jc w:val="both"/>
        <w:rPr>
          <w:rFonts w:ascii="Simplified Arabic" w:hAnsi="Simplified Arabic" w:cs="Simplified Arabic"/>
          <w:sz w:val="24"/>
          <w:szCs w:val="24"/>
          <w:rtl/>
          <w:lang w:bidi="ar-DZ"/>
        </w:rPr>
      </w:pPr>
    </w:p>
    <w:p w14:paraId="210BDACF" w14:textId="77777777" w:rsidR="005243C9" w:rsidRDefault="005243C9" w:rsidP="005243C9">
      <w:pPr>
        <w:bidi/>
        <w:spacing w:line="240" w:lineRule="auto"/>
        <w:jc w:val="both"/>
        <w:rPr>
          <w:rFonts w:ascii="Simplified Arabic" w:hAnsi="Simplified Arabic" w:cs="Simplified Arabic"/>
          <w:sz w:val="24"/>
          <w:szCs w:val="24"/>
          <w:lang w:bidi="ar-DZ"/>
        </w:rPr>
      </w:pPr>
    </w:p>
    <w:p w14:paraId="5ED60BDE" w14:textId="77777777" w:rsidR="00D52E7D" w:rsidRDefault="00D52E7D" w:rsidP="00D52E7D">
      <w:pPr>
        <w:bidi/>
        <w:spacing w:line="240" w:lineRule="auto"/>
        <w:jc w:val="both"/>
        <w:rPr>
          <w:rFonts w:ascii="Simplified Arabic" w:hAnsi="Simplified Arabic" w:cs="Simplified Arabic"/>
          <w:sz w:val="24"/>
          <w:szCs w:val="24"/>
          <w:lang w:bidi="ar-DZ"/>
        </w:rPr>
      </w:pPr>
    </w:p>
    <w:p w14:paraId="5492273A" w14:textId="77777777" w:rsidR="00D52E7D" w:rsidRDefault="00D52E7D" w:rsidP="00D52E7D">
      <w:pPr>
        <w:bidi/>
        <w:spacing w:line="240" w:lineRule="auto"/>
        <w:jc w:val="both"/>
        <w:rPr>
          <w:rFonts w:ascii="Simplified Arabic" w:hAnsi="Simplified Arabic" w:cs="Simplified Arabic"/>
          <w:sz w:val="24"/>
          <w:szCs w:val="24"/>
          <w:lang w:bidi="ar-DZ"/>
        </w:rPr>
      </w:pPr>
    </w:p>
    <w:p w14:paraId="05F7C546" w14:textId="77777777" w:rsidR="00D52E7D" w:rsidRDefault="00D52E7D" w:rsidP="00D52E7D">
      <w:pPr>
        <w:bidi/>
        <w:spacing w:line="240" w:lineRule="auto"/>
        <w:jc w:val="both"/>
        <w:rPr>
          <w:rFonts w:ascii="Simplified Arabic" w:hAnsi="Simplified Arabic" w:cs="Simplified Arabic"/>
          <w:sz w:val="24"/>
          <w:szCs w:val="24"/>
          <w:lang w:bidi="ar-DZ"/>
        </w:rPr>
      </w:pPr>
    </w:p>
    <w:p w14:paraId="0D57C2CF" w14:textId="77777777" w:rsidR="00D52E7D" w:rsidRDefault="00D52E7D" w:rsidP="00D52E7D">
      <w:pPr>
        <w:bidi/>
        <w:spacing w:line="240" w:lineRule="auto"/>
        <w:jc w:val="both"/>
        <w:rPr>
          <w:rFonts w:ascii="Simplified Arabic" w:hAnsi="Simplified Arabic" w:cs="Simplified Arabic"/>
          <w:sz w:val="24"/>
          <w:szCs w:val="24"/>
          <w:lang w:bidi="ar-DZ"/>
        </w:rPr>
      </w:pPr>
    </w:p>
    <w:p w14:paraId="7AD93166" w14:textId="77777777" w:rsidR="00D52E7D" w:rsidRPr="0053798D" w:rsidRDefault="00D52E7D" w:rsidP="00D52E7D">
      <w:pPr>
        <w:bidi/>
        <w:spacing w:line="240" w:lineRule="auto"/>
        <w:jc w:val="both"/>
        <w:rPr>
          <w:rFonts w:ascii="Simplified Arabic" w:hAnsi="Simplified Arabic" w:cs="Simplified Arabic"/>
          <w:sz w:val="28"/>
          <w:szCs w:val="28"/>
          <w:rtl/>
          <w:lang w:bidi="ar-DZ"/>
        </w:rPr>
      </w:pPr>
    </w:p>
    <w:p w14:paraId="35156862" w14:textId="4719CB73" w:rsidR="00B71E3B" w:rsidRPr="00D375FF" w:rsidRDefault="00004642" w:rsidP="00004642">
      <w:pPr>
        <w:spacing w:line="480" w:lineRule="auto"/>
        <w:jc w:val="both"/>
        <w:rPr>
          <w:rFonts w:asciiTheme="majorBidi" w:hAnsiTheme="majorBidi" w:cstheme="majorBidi"/>
          <w:b/>
          <w:bCs/>
          <w:sz w:val="28"/>
          <w:szCs w:val="28"/>
          <w:lang w:val="fr-FR" w:bidi="ar-DZ"/>
        </w:rPr>
      </w:pPr>
      <w:r w:rsidRPr="00D375FF">
        <w:rPr>
          <w:rFonts w:asciiTheme="majorBidi" w:hAnsiTheme="majorBidi" w:cstheme="majorBidi"/>
          <w:b/>
          <w:bCs/>
          <w:sz w:val="28"/>
          <w:szCs w:val="28"/>
          <w:lang w:val="fr-FR" w:bidi="ar-DZ"/>
        </w:rPr>
        <w:lastRenderedPageBreak/>
        <w:t>S</w:t>
      </w:r>
      <w:r w:rsidR="00B71E3B" w:rsidRPr="00D375FF">
        <w:rPr>
          <w:rFonts w:asciiTheme="majorBidi" w:hAnsiTheme="majorBidi" w:cstheme="majorBidi"/>
          <w:b/>
          <w:bCs/>
          <w:sz w:val="28"/>
          <w:szCs w:val="28"/>
          <w:lang w:val="fr-FR" w:bidi="ar-DZ"/>
        </w:rPr>
        <w:t xml:space="preserve">ummary in </w:t>
      </w:r>
      <w:r w:rsidR="00B8367A" w:rsidRPr="00D375FF">
        <w:rPr>
          <w:rFonts w:asciiTheme="majorBidi" w:hAnsiTheme="majorBidi" w:cstheme="majorBidi"/>
          <w:b/>
          <w:bCs/>
          <w:sz w:val="28"/>
          <w:szCs w:val="28"/>
          <w:lang w:val="fr-FR" w:bidi="ar-DZ"/>
        </w:rPr>
        <w:t>French :</w:t>
      </w:r>
    </w:p>
    <w:p w14:paraId="1152539E" w14:textId="77777777" w:rsidR="00540B18" w:rsidRPr="00D375FF" w:rsidRDefault="00540B18" w:rsidP="002718E9">
      <w:pPr>
        <w:spacing w:line="480" w:lineRule="auto"/>
        <w:jc w:val="both"/>
        <w:rPr>
          <w:rFonts w:asciiTheme="majorBidi" w:hAnsiTheme="majorBidi" w:cstheme="majorBidi"/>
          <w:sz w:val="24"/>
          <w:szCs w:val="24"/>
          <w:lang w:val="fr-FR" w:bidi="ar-DZ"/>
        </w:rPr>
      </w:pPr>
      <w:r w:rsidRPr="00D375FF">
        <w:rPr>
          <w:rFonts w:asciiTheme="majorBidi" w:hAnsiTheme="majorBidi" w:cstheme="majorBidi"/>
          <w:sz w:val="24"/>
          <w:szCs w:val="24"/>
          <w:lang w:val="fr-FR" w:bidi="ar-DZ"/>
        </w:rPr>
        <w:t xml:space="preserve">     La lecture est </w:t>
      </w:r>
      <w:r w:rsidR="000D133C" w:rsidRPr="00D375FF">
        <w:rPr>
          <w:rFonts w:asciiTheme="majorBidi" w:hAnsiTheme="majorBidi" w:cstheme="majorBidi"/>
          <w:sz w:val="24"/>
          <w:szCs w:val="24"/>
          <w:lang w:val="fr-FR" w:bidi="ar-DZ"/>
        </w:rPr>
        <w:t>l’</w:t>
      </w:r>
      <w:r w:rsidR="004B2743" w:rsidRPr="00D375FF">
        <w:rPr>
          <w:rFonts w:asciiTheme="majorBidi" w:hAnsiTheme="majorBidi" w:cstheme="majorBidi"/>
          <w:sz w:val="24"/>
          <w:szCs w:val="24"/>
          <w:lang w:val="fr-FR" w:bidi="ar-DZ"/>
        </w:rPr>
        <w:t xml:space="preserve">une </w:t>
      </w:r>
      <w:r w:rsidRPr="00D375FF">
        <w:rPr>
          <w:rFonts w:asciiTheme="majorBidi" w:hAnsiTheme="majorBidi" w:cstheme="majorBidi"/>
          <w:sz w:val="24"/>
          <w:szCs w:val="24"/>
          <w:lang w:val="fr-FR" w:bidi="ar-DZ"/>
        </w:rPr>
        <w:t>des plus importantes co</w:t>
      </w:r>
      <w:r w:rsidR="000D133C" w:rsidRPr="00D375FF">
        <w:rPr>
          <w:rFonts w:asciiTheme="majorBidi" w:hAnsiTheme="majorBidi" w:cstheme="majorBidi"/>
          <w:sz w:val="24"/>
          <w:szCs w:val="24"/>
          <w:lang w:val="fr-FR" w:bidi="ar-DZ"/>
        </w:rPr>
        <w:t>mpétences qui aide l’élève aveugle</w:t>
      </w:r>
      <w:r w:rsidRPr="00D375FF">
        <w:rPr>
          <w:rFonts w:asciiTheme="majorBidi" w:hAnsiTheme="majorBidi" w:cstheme="majorBidi"/>
          <w:sz w:val="24"/>
          <w:szCs w:val="24"/>
          <w:lang w:val="fr-FR" w:bidi="ar-DZ"/>
        </w:rPr>
        <w:t xml:space="preserve"> </w:t>
      </w:r>
      <w:r w:rsidR="00D14026" w:rsidRPr="00D375FF">
        <w:rPr>
          <w:rFonts w:asciiTheme="majorBidi" w:hAnsiTheme="majorBidi" w:cstheme="majorBidi"/>
          <w:sz w:val="24"/>
          <w:szCs w:val="24"/>
          <w:lang w:val="fr-FR" w:bidi="ar-DZ"/>
        </w:rPr>
        <w:t>à</w:t>
      </w:r>
      <w:r w:rsidRPr="00D375FF">
        <w:rPr>
          <w:rFonts w:asciiTheme="majorBidi" w:hAnsiTheme="majorBidi" w:cstheme="majorBidi"/>
          <w:sz w:val="24"/>
          <w:szCs w:val="24"/>
          <w:lang w:val="fr-FR" w:bidi="ar-DZ"/>
        </w:rPr>
        <w:t xml:space="preserve"> découvrir </w:t>
      </w:r>
      <w:r w:rsidR="000D133C" w:rsidRPr="00D375FF">
        <w:rPr>
          <w:rFonts w:asciiTheme="majorBidi" w:hAnsiTheme="majorBidi" w:cstheme="majorBidi"/>
          <w:sz w:val="24"/>
          <w:szCs w:val="24"/>
          <w:lang w:val="fr-FR" w:bidi="ar-DZ"/>
        </w:rPr>
        <w:t>l</w:t>
      </w:r>
      <w:r w:rsidRPr="00D375FF">
        <w:rPr>
          <w:rFonts w:asciiTheme="majorBidi" w:hAnsiTheme="majorBidi" w:cstheme="majorBidi"/>
          <w:sz w:val="24"/>
          <w:szCs w:val="24"/>
          <w:lang w:val="fr-FR" w:bidi="ar-DZ"/>
        </w:rPr>
        <w:t xml:space="preserve">e monde extérieur. Donc l’utilisation d’une méthode efficace </w:t>
      </w:r>
      <w:r w:rsidR="000D133C" w:rsidRPr="00D375FF">
        <w:rPr>
          <w:rFonts w:asciiTheme="majorBidi" w:hAnsiTheme="majorBidi" w:cstheme="majorBidi"/>
          <w:sz w:val="24"/>
          <w:szCs w:val="24"/>
          <w:lang w:val="fr-FR" w:bidi="ar-DZ"/>
        </w:rPr>
        <w:t>pour lire s’avère primordiale et nécessaire.</w:t>
      </w:r>
      <w:r w:rsidR="00D52E7D" w:rsidRPr="00D375FF">
        <w:rPr>
          <w:rFonts w:asciiTheme="majorBidi" w:hAnsiTheme="majorBidi" w:cstheme="majorBidi"/>
          <w:sz w:val="24"/>
          <w:szCs w:val="24"/>
          <w:lang w:val="fr-FR" w:bidi="ar-DZ"/>
        </w:rPr>
        <w:t xml:space="preserve"> </w:t>
      </w:r>
      <w:r w:rsidR="000D133C" w:rsidRPr="00D375FF">
        <w:rPr>
          <w:rFonts w:asciiTheme="majorBidi" w:hAnsiTheme="majorBidi" w:cstheme="majorBidi"/>
          <w:sz w:val="24"/>
          <w:szCs w:val="24"/>
          <w:lang w:val="fr-FR" w:bidi="ar-DZ"/>
        </w:rPr>
        <w:t>Ce travail propose une méthodologie</w:t>
      </w:r>
      <w:r w:rsidRPr="00D375FF">
        <w:rPr>
          <w:rFonts w:asciiTheme="majorBidi" w:hAnsiTheme="majorBidi" w:cstheme="majorBidi"/>
          <w:sz w:val="24"/>
          <w:szCs w:val="24"/>
          <w:lang w:val="fr-FR" w:bidi="ar-DZ"/>
        </w:rPr>
        <w:t xml:space="preserve"> d’ens</w:t>
      </w:r>
      <w:r w:rsidR="000D133C" w:rsidRPr="00D375FF">
        <w:rPr>
          <w:rFonts w:asciiTheme="majorBidi" w:hAnsiTheme="majorBidi" w:cstheme="majorBidi"/>
          <w:sz w:val="24"/>
          <w:szCs w:val="24"/>
          <w:lang w:val="fr-FR" w:bidi="ar-DZ"/>
        </w:rPr>
        <w:t xml:space="preserve">eignement intermédiaire </w:t>
      </w:r>
      <w:r w:rsidRPr="00D375FF">
        <w:rPr>
          <w:rFonts w:asciiTheme="majorBidi" w:hAnsiTheme="majorBidi" w:cstheme="majorBidi"/>
          <w:sz w:val="24"/>
          <w:szCs w:val="24"/>
          <w:lang w:val="fr-FR" w:bidi="ar-DZ"/>
        </w:rPr>
        <w:t xml:space="preserve">des stratégies </w:t>
      </w:r>
      <w:r w:rsidR="000D133C" w:rsidRPr="00D375FF">
        <w:rPr>
          <w:rFonts w:asciiTheme="majorBidi" w:hAnsiTheme="majorBidi" w:cstheme="majorBidi"/>
          <w:sz w:val="24"/>
          <w:szCs w:val="24"/>
          <w:lang w:val="fr-FR" w:bidi="ar-DZ"/>
        </w:rPr>
        <w:t>qui vont au-delà</w:t>
      </w:r>
      <w:r w:rsidR="00F66D08" w:rsidRPr="00D375FF">
        <w:rPr>
          <w:rFonts w:asciiTheme="majorBidi" w:hAnsiTheme="majorBidi" w:cstheme="majorBidi"/>
          <w:sz w:val="24"/>
          <w:szCs w:val="24"/>
          <w:lang w:val="fr-FR" w:bidi="ar-DZ"/>
        </w:rPr>
        <w:t xml:space="preserve"> de la simple connaissance de la lecture, </w:t>
      </w:r>
      <w:r w:rsidRPr="00D375FF">
        <w:rPr>
          <w:rFonts w:asciiTheme="majorBidi" w:hAnsiTheme="majorBidi" w:cstheme="majorBidi"/>
          <w:sz w:val="24"/>
          <w:szCs w:val="24"/>
          <w:lang w:val="fr-FR" w:bidi="ar-DZ"/>
        </w:rPr>
        <w:t xml:space="preserve">car elle </w:t>
      </w:r>
      <w:r w:rsidR="00F66D08" w:rsidRPr="00D375FF">
        <w:rPr>
          <w:rFonts w:asciiTheme="majorBidi" w:hAnsiTheme="majorBidi" w:cstheme="majorBidi"/>
          <w:sz w:val="24"/>
          <w:szCs w:val="24"/>
          <w:lang w:val="fr-FR" w:bidi="ar-DZ"/>
        </w:rPr>
        <w:t>tend</w:t>
      </w:r>
      <w:r w:rsidRPr="00D375FF">
        <w:rPr>
          <w:rFonts w:asciiTheme="majorBidi" w:hAnsiTheme="majorBidi" w:cstheme="majorBidi"/>
          <w:sz w:val="24"/>
          <w:szCs w:val="24"/>
          <w:lang w:val="fr-FR" w:bidi="ar-DZ"/>
        </w:rPr>
        <w:t xml:space="preserve"> à produire des lectu</w:t>
      </w:r>
      <w:r w:rsidR="00F66D08" w:rsidRPr="00D375FF">
        <w:rPr>
          <w:rFonts w:asciiTheme="majorBidi" w:hAnsiTheme="majorBidi" w:cstheme="majorBidi"/>
          <w:sz w:val="24"/>
          <w:szCs w:val="24"/>
          <w:lang w:val="fr-FR" w:bidi="ar-DZ"/>
        </w:rPr>
        <w:t xml:space="preserve">res efficaces et </w:t>
      </w:r>
      <w:r w:rsidR="00D52E7D" w:rsidRPr="00D375FF">
        <w:rPr>
          <w:rFonts w:asciiTheme="majorBidi" w:hAnsiTheme="majorBidi" w:cstheme="majorBidi"/>
          <w:sz w:val="24"/>
          <w:szCs w:val="24"/>
          <w:lang w:val="fr-FR" w:bidi="ar-DZ"/>
        </w:rPr>
        <w:t>indépendantes</w:t>
      </w:r>
      <w:r w:rsidRPr="00D375FF">
        <w:rPr>
          <w:rFonts w:asciiTheme="majorBidi" w:hAnsiTheme="majorBidi" w:cstheme="majorBidi"/>
          <w:sz w:val="24"/>
          <w:szCs w:val="24"/>
          <w:lang w:val="fr-FR" w:bidi="ar-DZ"/>
        </w:rPr>
        <w:t>.</w:t>
      </w:r>
      <w:r w:rsidR="00F66D08" w:rsidRPr="00D375FF">
        <w:rPr>
          <w:rFonts w:asciiTheme="majorBidi" w:hAnsiTheme="majorBidi" w:cstheme="majorBidi"/>
          <w:sz w:val="24"/>
          <w:szCs w:val="24"/>
          <w:lang w:val="fr-FR" w:bidi="ar-DZ"/>
        </w:rPr>
        <w:t xml:space="preserve"> L’objectif de ce travail est de </w:t>
      </w:r>
      <w:r w:rsidRPr="00D375FF">
        <w:rPr>
          <w:rFonts w:asciiTheme="majorBidi" w:hAnsiTheme="majorBidi" w:cstheme="majorBidi"/>
          <w:sz w:val="24"/>
          <w:szCs w:val="24"/>
          <w:lang w:val="fr-FR" w:bidi="ar-DZ"/>
        </w:rPr>
        <w:t>tester l’e</w:t>
      </w:r>
      <w:r w:rsidR="00F66D08" w:rsidRPr="00D375FF">
        <w:rPr>
          <w:rFonts w:asciiTheme="majorBidi" w:hAnsiTheme="majorBidi" w:cstheme="majorBidi"/>
          <w:sz w:val="24"/>
          <w:szCs w:val="24"/>
          <w:lang w:val="fr-FR" w:bidi="ar-DZ"/>
        </w:rPr>
        <w:t xml:space="preserve">ffet, Supposé positif, de cette </w:t>
      </w:r>
      <w:r w:rsidRPr="00D375FF">
        <w:rPr>
          <w:rFonts w:asciiTheme="majorBidi" w:hAnsiTheme="majorBidi" w:cstheme="majorBidi"/>
          <w:sz w:val="24"/>
          <w:szCs w:val="24"/>
          <w:lang w:val="fr-FR" w:bidi="ar-DZ"/>
        </w:rPr>
        <w:t>méthodologi</w:t>
      </w:r>
      <w:r w:rsidR="00F66D08" w:rsidRPr="00D375FF">
        <w:rPr>
          <w:rFonts w:asciiTheme="majorBidi" w:hAnsiTheme="majorBidi" w:cstheme="majorBidi"/>
          <w:sz w:val="24"/>
          <w:szCs w:val="24"/>
          <w:lang w:val="fr-FR" w:bidi="ar-DZ"/>
        </w:rPr>
        <w:t>e au niveau de la compréhension</w:t>
      </w:r>
      <w:r w:rsidRPr="00D375FF">
        <w:rPr>
          <w:rFonts w:asciiTheme="majorBidi" w:hAnsiTheme="majorBidi" w:cstheme="majorBidi"/>
          <w:sz w:val="24"/>
          <w:szCs w:val="24"/>
          <w:lang w:val="fr-FR" w:bidi="ar-DZ"/>
        </w:rPr>
        <w:t xml:space="preserve"> réalisé</w:t>
      </w:r>
      <w:r w:rsidR="00F66D08" w:rsidRPr="00D375FF">
        <w:rPr>
          <w:rFonts w:asciiTheme="majorBidi" w:hAnsiTheme="majorBidi" w:cstheme="majorBidi"/>
          <w:sz w:val="24"/>
          <w:szCs w:val="24"/>
          <w:lang w:val="fr-FR" w:bidi="ar-DZ"/>
        </w:rPr>
        <w:t>e</w:t>
      </w:r>
      <w:r w:rsidRPr="00D375FF">
        <w:rPr>
          <w:rFonts w:asciiTheme="majorBidi" w:hAnsiTheme="majorBidi" w:cstheme="majorBidi"/>
          <w:sz w:val="24"/>
          <w:szCs w:val="24"/>
          <w:lang w:val="fr-FR" w:bidi="ar-DZ"/>
        </w:rPr>
        <w:t xml:space="preserve"> par les apprenants de </w:t>
      </w:r>
      <w:r w:rsidR="00F66D08" w:rsidRPr="00D375FF">
        <w:rPr>
          <w:rFonts w:asciiTheme="majorBidi" w:hAnsiTheme="majorBidi" w:cstheme="majorBidi"/>
          <w:sz w:val="24"/>
          <w:szCs w:val="24"/>
          <w:lang w:val="fr-FR" w:bidi="ar-DZ"/>
        </w:rPr>
        <w:t xml:space="preserve">la 1ére </w:t>
      </w:r>
      <w:r w:rsidRPr="00D375FF">
        <w:rPr>
          <w:rFonts w:asciiTheme="majorBidi" w:hAnsiTheme="majorBidi" w:cstheme="majorBidi"/>
          <w:sz w:val="24"/>
          <w:szCs w:val="24"/>
          <w:lang w:val="fr-FR" w:bidi="ar-DZ"/>
        </w:rPr>
        <w:t>langue</w:t>
      </w:r>
      <w:r w:rsidR="00F66D08" w:rsidRPr="00D375FF">
        <w:rPr>
          <w:rFonts w:asciiTheme="majorBidi" w:hAnsiTheme="majorBidi" w:cstheme="majorBidi"/>
          <w:sz w:val="24"/>
          <w:szCs w:val="24"/>
          <w:lang w:val="fr-FR" w:bidi="ar-DZ"/>
        </w:rPr>
        <w:t>, en classe de 2eme Année Moyenne</w:t>
      </w:r>
      <w:r w:rsidRPr="00D375FF">
        <w:rPr>
          <w:rFonts w:asciiTheme="majorBidi" w:hAnsiTheme="majorBidi" w:cstheme="majorBidi"/>
          <w:sz w:val="24"/>
          <w:szCs w:val="24"/>
          <w:lang w:val="fr-FR" w:bidi="ar-DZ"/>
        </w:rPr>
        <w:t xml:space="preserve">, </w:t>
      </w:r>
      <w:r w:rsidR="00085B3A" w:rsidRPr="00D375FF">
        <w:rPr>
          <w:rFonts w:asciiTheme="majorBidi" w:hAnsiTheme="majorBidi" w:cstheme="majorBidi"/>
          <w:sz w:val="24"/>
          <w:szCs w:val="24"/>
          <w:lang w:val="fr-FR" w:bidi="ar-DZ"/>
        </w:rPr>
        <w:t xml:space="preserve">à </w:t>
      </w:r>
      <w:r w:rsidRPr="00D375FF">
        <w:rPr>
          <w:rFonts w:asciiTheme="majorBidi" w:hAnsiTheme="majorBidi" w:cstheme="majorBidi"/>
          <w:sz w:val="24"/>
          <w:szCs w:val="24"/>
          <w:lang w:val="fr-FR" w:bidi="ar-DZ"/>
        </w:rPr>
        <w:t xml:space="preserve">l’établissement du bâton blanc </w:t>
      </w:r>
      <w:r w:rsidR="00D14026" w:rsidRPr="00D375FF">
        <w:rPr>
          <w:rFonts w:asciiTheme="majorBidi" w:hAnsiTheme="majorBidi" w:cstheme="majorBidi"/>
          <w:sz w:val="24"/>
          <w:szCs w:val="24"/>
          <w:lang w:val="fr-FR" w:bidi="ar-DZ"/>
        </w:rPr>
        <w:t>à</w:t>
      </w:r>
      <w:r w:rsidRPr="00D375FF">
        <w:rPr>
          <w:rFonts w:asciiTheme="majorBidi" w:hAnsiTheme="majorBidi" w:cstheme="majorBidi"/>
          <w:sz w:val="24"/>
          <w:szCs w:val="24"/>
          <w:lang w:val="fr-FR" w:bidi="ar-DZ"/>
        </w:rPr>
        <w:t xml:space="preserve"> </w:t>
      </w:r>
      <w:r w:rsidR="00F66D08" w:rsidRPr="00D375FF">
        <w:rPr>
          <w:rFonts w:asciiTheme="majorBidi" w:hAnsiTheme="majorBidi" w:cstheme="majorBidi"/>
          <w:sz w:val="24"/>
          <w:szCs w:val="24"/>
          <w:lang w:val="fr-FR" w:bidi="ar-DZ"/>
        </w:rPr>
        <w:t>Ghardaïa, en Algérie.</w:t>
      </w:r>
    </w:p>
    <w:p w14:paraId="1E5E89F9" w14:textId="77777777" w:rsidR="00733260" w:rsidRPr="00D375FF" w:rsidRDefault="00D52E7D" w:rsidP="002718E9">
      <w:pPr>
        <w:spacing w:line="480" w:lineRule="auto"/>
        <w:jc w:val="both"/>
        <w:rPr>
          <w:rFonts w:asciiTheme="majorBidi" w:hAnsiTheme="majorBidi" w:cstheme="majorBidi"/>
          <w:sz w:val="24"/>
          <w:szCs w:val="24"/>
          <w:lang w:val="fr-FR" w:bidi="ar-DZ"/>
        </w:rPr>
      </w:pPr>
      <w:r w:rsidRPr="00D375FF">
        <w:rPr>
          <w:rFonts w:asciiTheme="majorBidi" w:hAnsiTheme="majorBidi" w:cstheme="majorBidi"/>
          <w:sz w:val="24"/>
          <w:szCs w:val="24"/>
          <w:lang w:val="fr-FR" w:bidi="ar-DZ"/>
        </w:rPr>
        <w:t xml:space="preserve">     </w:t>
      </w:r>
      <w:r w:rsidR="00F66D08" w:rsidRPr="00D375FF">
        <w:rPr>
          <w:rFonts w:asciiTheme="majorBidi" w:hAnsiTheme="majorBidi" w:cstheme="majorBidi"/>
          <w:sz w:val="24"/>
          <w:szCs w:val="24"/>
          <w:lang w:val="fr-FR" w:bidi="ar-DZ"/>
        </w:rPr>
        <w:t>L’enseignement intermédiaire garantit l’application des stratégies métacognitives de la lecture, la facilité de la transmission de l’</w:t>
      </w:r>
      <w:r w:rsidR="00085B3A" w:rsidRPr="00D375FF">
        <w:rPr>
          <w:rFonts w:asciiTheme="majorBidi" w:hAnsiTheme="majorBidi" w:cstheme="majorBidi"/>
          <w:sz w:val="24"/>
          <w:szCs w:val="24"/>
          <w:lang w:val="fr-FR" w:bidi="ar-DZ"/>
        </w:rPr>
        <w:t>information à</w:t>
      </w:r>
      <w:r w:rsidR="00F66D08" w:rsidRPr="00D375FF">
        <w:rPr>
          <w:rFonts w:asciiTheme="majorBidi" w:hAnsiTheme="majorBidi" w:cstheme="majorBidi"/>
          <w:sz w:val="24"/>
          <w:szCs w:val="24"/>
          <w:lang w:val="fr-FR" w:bidi="ar-DZ"/>
        </w:rPr>
        <w:t xml:space="preserve"> l’étudiant non-voyant et un accès facile </w:t>
      </w:r>
      <w:r w:rsidR="00085B3A" w:rsidRPr="00D375FF">
        <w:rPr>
          <w:rFonts w:asciiTheme="majorBidi" w:hAnsiTheme="majorBidi" w:cstheme="majorBidi"/>
          <w:sz w:val="24"/>
          <w:szCs w:val="24"/>
          <w:lang w:val="fr-FR" w:bidi="ar-DZ"/>
        </w:rPr>
        <w:t>à</w:t>
      </w:r>
      <w:r w:rsidR="00F66D08" w:rsidRPr="00D375FF">
        <w:rPr>
          <w:rFonts w:asciiTheme="majorBidi" w:hAnsiTheme="majorBidi" w:cstheme="majorBidi"/>
          <w:sz w:val="24"/>
          <w:szCs w:val="24"/>
          <w:lang w:val="fr-FR" w:bidi="ar-DZ"/>
        </w:rPr>
        <w:t xml:space="preserve"> la lecture. Partant de cette </w:t>
      </w:r>
      <w:r w:rsidR="00733260" w:rsidRPr="00D375FF">
        <w:rPr>
          <w:rFonts w:asciiTheme="majorBidi" w:hAnsiTheme="majorBidi" w:cstheme="majorBidi"/>
          <w:sz w:val="24"/>
          <w:szCs w:val="24"/>
          <w:lang w:val="fr-FR" w:bidi="ar-DZ"/>
        </w:rPr>
        <w:t>hypothèse</w:t>
      </w:r>
      <w:r w:rsidR="00F66D08" w:rsidRPr="00D375FF">
        <w:rPr>
          <w:rFonts w:asciiTheme="majorBidi" w:hAnsiTheme="majorBidi" w:cstheme="majorBidi"/>
          <w:sz w:val="24"/>
          <w:szCs w:val="24"/>
          <w:lang w:val="fr-FR" w:bidi="ar-DZ"/>
        </w:rPr>
        <w:t>, et pour la vérifier, on a réalisé une expérience sur un échantillon composé de six élèves.</w:t>
      </w:r>
      <w:r w:rsidRPr="00D375FF">
        <w:rPr>
          <w:rFonts w:asciiTheme="majorBidi" w:hAnsiTheme="majorBidi" w:cstheme="majorBidi"/>
          <w:sz w:val="24"/>
          <w:szCs w:val="24"/>
          <w:lang w:val="fr-FR" w:bidi="ar-DZ"/>
        </w:rPr>
        <w:t xml:space="preserve"> </w:t>
      </w:r>
      <w:r w:rsidR="00733260" w:rsidRPr="00D375FF">
        <w:rPr>
          <w:rFonts w:asciiTheme="majorBidi" w:hAnsiTheme="majorBidi" w:cstheme="majorBidi"/>
          <w:sz w:val="24"/>
          <w:szCs w:val="24"/>
          <w:lang w:val="fr-FR" w:bidi="ar-DZ"/>
        </w:rPr>
        <w:t xml:space="preserve">Au départ, le chercheur a assisté </w:t>
      </w:r>
      <w:r w:rsidR="00085B3A" w:rsidRPr="00D375FF">
        <w:rPr>
          <w:rFonts w:asciiTheme="majorBidi" w:hAnsiTheme="majorBidi" w:cstheme="majorBidi"/>
          <w:sz w:val="24"/>
          <w:szCs w:val="24"/>
          <w:lang w:val="fr-FR" w:bidi="ar-DZ"/>
        </w:rPr>
        <w:t>à</w:t>
      </w:r>
      <w:r w:rsidR="00733260" w:rsidRPr="00D375FF">
        <w:rPr>
          <w:rFonts w:asciiTheme="majorBidi" w:hAnsiTheme="majorBidi" w:cstheme="majorBidi"/>
          <w:sz w:val="24"/>
          <w:szCs w:val="24"/>
          <w:lang w:val="fr-FR" w:bidi="ar-DZ"/>
        </w:rPr>
        <w:t xml:space="preserve"> une séance d’observation en vue d’évoluer et de juger l’état et le niveau de compréhension chez ce groupe. Ensuite, on a expliqué </w:t>
      </w:r>
      <w:r w:rsidR="00085B3A" w:rsidRPr="00D375FF">
        <w:rPr>
          <w:rFonts w:asciiTheme="majorBidi" w:hAnsiTheme="majorBidi" w:cstheme="majorBidi"/>
          <w:sz w:val="24"/>
          <w:szCs w:val="24"/>
          <w:lang w:val="fr-FR" w:bidi="ar-DZ"/>
        </w:rPr>
        <w:t>à</w:t>
      </w:r>
      <w:r w:rsidR="00733260" w:rsidRPr="00D375FF">
        <w:rPr>
          <w:rFonts w:asciiTheme="majorBidi" w:hAnsiTheme="majorBidi" w:cstheme="majorBidi"/>
          <w:sz w:val="24"/>
          <w:szCs w:val="24"/>
          <w:lang w:val="fr-FR" w:bidi="ar-DZ"/>
        </w:rPr>
        <w:t xml:space="preserve"> ces apprenants la signification de cet enseignement intermédiaire et les stratégies métacognitives de la lecture par le biais de la pratique de cette méthode proposée. Les élèves ont été entrainés sur quelque </w:t>
      </w:r>
      <w:r w:rsidRPr="00D375FF">
        <w:rPr>
          <w:rFonts w:asciiTheme="majorBidi" w:hAnsiTheme="majorBidi" w:cstheme="majorBidi"/>
          <w:sz w:val="24"/>
          <w:szCs w:val="24"/>
          <w:lang w:val="fr-FR" w:bidi="ar-DZ"/>
        </w:rPr>
        <w:t>texte</w:t>
      </w:r>
      <w:r w:rsidR="00733260" w:rsidRPr="00D375FF">
        <w:rPr>
          <w:rFonts w:asciiTheme="majorBidi" w:hAnsiTheme="majorBidi" w:cstheme="majorBidi"/>
          <w:sz w:val="24"/>
          <w:szCs w:val="24"/>
          <w:lang w:val="fr-FR" w:bidi="ar-DZ"/>
        </w:rPr>
        <w:t xml:space="preserve"> du manuel scolaire et ont été évolués pour la deuxième fois. </w:t>
      </w:r>
    </w:p>
    <w:p w14:paraId="2BDFEA6D" w14:textId="77777777" w:rsidR="00733260" w:rsidRPr="00D375FF" w:rsidRDefault="00733260" w:rsidP="002718E9">
      <w:pPr>
        <w:spacing w:line="480" w:lineRule="auto"/>
        <w:jc w:val="both"/>
        <w:rPr>
          <w:rFonts w:asciiTheme="majorBidi" w:hAnsiTheme="majorBidi" w:cstheme="majorBidi"/>
          <w:sz w:val="24"/>
          <w:szCs w:val="24"/>
          <w:lang w:val="fr-FR" w:bidi="ar-DZ"/>
        </w:rPr>
      </w:pPr>
      <w:r w:rsidRPr="00D375FF">
        <w:rPr>
          <w:rFonts w:asciiTheme="majorBidi" w:hAnsiTheme="majorBidi" w:cstheme="majorBidi"/>
          <w:sz w:val="24"/>
          <w:szCs w:val="24"/>
          <w:lang w:val="fr-FR" w:bidi="ar-DZ"/>
        </w:rPr>
        <w:t xml:space="preserve">     En analysant les résultats, on constate que ces stratégies d’enseignement </w:t>
      </w:r>
      <w:r w:rsidR="00D52E7D" w:rsidRPr="00D375FF">
        <w:rPr>
          <w:rFonts w:asciiTheme="majorBidi" w:hAnsiTheme="majorBidi" w:cstheme="majorBidi"/>
          <w:sz w:val="24"/>
          <w:szCs w:val="24"/>
          <w:lang w:val="fr-FR" w:bidi="ar-DZ"/>
        </w:rPr>
        <w:t>intermédiaires</w:t>
      </w:r>
      <w:r w:rsidRPr="00D375FF">
        <w:rPr>
          <w:rFonts w:asciiTheme="majorBidi" w:hAnsiTheme="majorBidi" w:cstheme="majorBidi"/>
          <w:sz w:val="24"/>
          <w:szCs w:val="24"/>
          <w:lang w:val="fr-FR" w:bidi="ar-DZ"/>
        </w:rPr>
        <w:t xml:space="preserve"> sont très </w:t>
      </w:r>
      <w:r w:rsidR="00D52E7D" w:rsidRPr="00D375FF">
        <w:rPr>
          <w:rFonts w:asciiTheme="majorBidi" w:hAnsiTheme="majorBidi" w:cstheme="majorBidi"/>
          <w:sz w:val="24"/>
          <w:szCs w:val="24"/>
          <w:lang w:val="fr-FR" w:bidi="ar-DZ"/>
        </w:rPr>
        <w:t xml:space="preserve">bénéfiques aux apprenants c’est pourquoi on peut les utiliser afin d’apprendre la lecture aux élève aveugles, et pour les aider </w:t>
      </w:r>
      <w:r w:rsidR="00EE5F52" w:rsidRPr="00D375FF">
        <w:rPr>
          <w:rFonts w:asciiTheme="majorBidi" w:hAnsiTheme="majorBidi" w:cstheme="majorBidi"/>
          <w:sz w:val="24"/>
          <w:szCs w:val="24"/>
          <w:lang w:val="fr-FR" w:bidi="ar-DZ"/>
        </w:rPr>
        <w:t>à</w:t>
      </w:r>
      <w:r w:rsidR="00D52E7D" w:rsidRPr="00D375FF">
        <w:rPr>
          <w:rFonts w:asciiTheme="majorBidi" w:hAnsiTheme="majorBidi" w:cstheme="majorBidi"/>
          <w:sz w:val="24"/>
          <w:szCs w:val="24"/>
          <w:lang w:val="fr-FR" w:bidi="ar-DZ"/>
        </w:rPr>
        <w:t xml:space="preserve"> progresser et </w:t>
      </w:r>
      <w:r w:rsidR="00EE5F52" w:rsidRPr="00D375FF">
        <w:rPr>
          <w:rFonts w:asciiTheme="majorBidi" w:hAnsiTheme="majorBidi" w:cstheme="majorBidi"/>
          <w:sz w:val="24"/>
          <w:szCs w:val="24"/>
          <w:lang w:val="fr-FR" w:bidi="ar-DZ"/>
        </w:rPr>
        <w:t>à</w:t>
      </w:r>
      <w:r w:rsidR="00D52E7D" w:rsidRPr="00D375FF">
        <w:rPr>
          <w:rFonts w:asciiTheme="majorBidi" w:hAnsiTheme="majorBidi" w:cstheme="majorBidi"/>
          <w:sz w:val="24"/>
          <w:szCs w:val="24"/>
          <w:lang w:val="fr-FR" w:bidi="ar-DZ"/>
        </w:rPr>
        <w:t xml:space="preserve"> être dynamiques et efficaces.</w:t>
      </w:r>
    </w:p>
    <w:p w14:paraId="483130B0" w14:textId="77777777" w:rsidR="00D52E7D" w:rsidRPr="00D375FF" w:rsidRDefault="00861DE6" w:rsidP="002718E9">
      <w:pPr>
        <w:spacing w:line="480" w:lineRule="auto"/>
        <w:jc w:val="both"/>
        <w:rPr>
          <w:rFonts w:asciiTheme="majorBidi" w:hAnsiTheme="majorBidi" w:cstheme="majorBidi"/>
          <w:b/>
          <w:bCs/>
          <w:sz w:val="28"/>
          <w:szCs w:val="28"/>
          <w:lang w:val="fr-FR" w:bidi="ar-DZ"/>
        </w:rPr>
      </w:pPr>
      <w:r w:rsidRPr="00D375FF">
        <w:rPr>
          <w:rFonts w:asciiTheme="majorBidi" w:hAnsiTheme="majorBidi" w:cstheme="majorBidi"/>
          <w:b/>
          <w:bCs/>
          <w:sz w:val="24"/>
          <w:szCs w:val="24"/>
          <w:lang w:val="fr-FR" w:bidi="ar-DZ"/>
        </w:rPr>
        <w:t xml:space="preserve">Les Mots </w:t>
      </w:r>
      <w:r w:rsidR="00C1514E" w:rsidRPr="00D375FF">
        <w:rPr>
          <w:rFonts w:asciiTheme="majorBidi" w:hAnsiTheme="majorBidi" w:cstheme="majorBidi"/>
          <w:b/>
          <w:bCs/>
          <w:sz w:val="24"/>
          <w:szCs w:val="24"/>
          <w:lang w:val="fr-FR" w:bidi="ar-DZ"/>
        </w:rPr>
        <w:t>Clé :</w:t>
      </w:r>
      <w:r w:rsidR="00D52E7D" w:rsidRPr="00D375FF">
        <w:rPr>
          <w:rFonts w:asciiTheme="majorBidi" w:hAnsiTheme="majorBidi" w:cstheme="majorBidi"/>
          <w:b/>
          <w:bCs/>
          <w:sz w:val="24"/>
          <w:szCs w:val="24"/>
          <w:lang w:val="fr-FR" w:bidi="ar-DZ"/>
        </w:rPr>
        <w:t xml:space="preserve"> </w:t>
      </w:r>
      <w:r w:rsidR="00D52E7D" w:rsidRPr="00D375FF">
        <w:rPr>
          <w:rFonts w:asciiTheme="majorBidi" w:hAnsiTheme="majorBidi" w:cstheme="majorBidi"/>
          <w:sz w:val="24"/>
          <w:szCs w:val="24"/>
          <w:lang w:val="fr-FR" w:bidi="ar-DZ"/>
        </w:rPr>
        <w:t xml:space="preserve">Enseignement intermédiaire, </w:t>
      </w:r>
      <w:r w:rsidR="00085B3A" w:rsidRPr="00D375FF">
        <w:rPr>
          <w:rFonts w:asciiTheme="majorBidi" w:hAnsiTheme="majorBidi" w:cstheme="majorBidi"/>
          <w:sz w:val="24"/>
          <w:szCs w:val="24"/>
          <w:lang w:val="fr-FR" w:bidi="ar-DZ"/>
        </w:rPr>
        <w:t>Straté</w:t>
      </w:r>
      <w:r w:rsidR="00BD26A9" w:rsidRPr="00D375FF">
        <w:rPr>
          <w:rFonts w:asciiTheme="majorBidi" w:hAnsiTheme="majorBidi" w:cstheme="majorBidi"/>
          <w:sz w:val="24"/>
          <w:szCs w:val="24"/>
          <w:lang w:val="fr-FR" w:bidi="ar-DZ"/>
        </w:rPr>
        <w:t xml:space="preserve">gies de lecture métacognitives, </w:t>
      </w:r>
      <w:r w:rsidR="00085B3A" w:rsidRPr="00D375FF">
        <w:rPr>
          <w:rFonts w:asciiTheme="majorBidi" w:hAnsiTheme="majorBidi" w:cstheme="majorBidi"/>
          <w:sz w:val="24"/>
          <w:szCs w:val="24"/>
          <w:lang w:val="fr-FR" w:bidi="ar-DZ"/>
        </w:rPr>
        <w:t>Compréhension de l’écrit, Apprenants aveugles, Apprenants de la première langue.</w:t>
      </w:r>
    </w:p>
    <w:p w14:paraId="2225A8A8" w14:textId="77777777" w:rsidR="00733260" w:rsidRPr="00D375FF" w:rsidRDefault="00733260" w:rsidP="00004642">
      <w:pPr>
        <w:spacing w:line="480" w:lineRule="auto"/>
        <w:jc w:val="both"/>
        <w:rPr>
          <w:rFonts w:asciiTheme="majorBidi" w:hAnsiTheme="majorBidi" w:cstheme="majorBidi"/>
          <w:sz w:val="24"/>
          <w:szCs w:val="24"/>
          <w:lang w:val="fr-FR" w:bidi="ar-DZ"/>
        </w:rPr>
      </w:pPr>
    </w:p>
    <w:p w14:paraId="19C3EAE8" w14:textId="77777777" w:rsidR="00F66D08" w:rsidRPr="00540B18" w:rsidRDefault="00F66D08" w:rsidP="00004642">
      <w:pPr>
        <w:spacing w:line="480" w:lineRule="auto"/>
        <w:jc w:val="both"/>
        <w:rPr>
          <w:rFonts w:asciiTheme="majorBidi" w:hAnsiTheme="majorBidi" w:cstheme="majorBidi"/>
          <w:sz w:val="24"/>
          <w:szCs w:val="24"/>
          <w:rtl/>
          <w:lang w:bidi="ar-DZ"/>
        </w:rPr>
      </w:pPr>
    </w:p>
    <w:sectPr w:rsidR="00F66D08" w:rsidRPr="00540B18" w:rsidSect="00E60098">
      <w:headerReference w:type="default" r:id="rId42"/>
      <w:footerReference w:type="default" r:id="rId43"/>
      <w:pgSz w:w="11906" w:h="16838"/>
      <w:pgMar w:top="1418" w:right="851" w:bottom="1418" w:left="1985" w:header="708" w:footer="708" w:gutter="0"/>
      <w:pgNumType w:start="5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3B350" w14:textId="77777777" w:rsidR="007958DC" w:rsidRDefault="007958DC">
      <w:pPr>
        <w:spacing w:after="0" w:line="240" w:lineRule="auto"/>
      </w:pPr>
      <w:r>
        <w:separator/>
      </w:r>
    </w:p>
  </w:endnote>
  <w:endnote w:type="continuationSeparator" w:id="0">
    <w:p w14:paraId="200DC320" w14:textId="77777777" w:rsidR="007958DC" w:rsidRDefault="007958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inherit">
    <w:altName w:val="Times New Roman"/>
    <w:panose1 w:val="00000000000000000000"/>
    <w:charset w:val="00"/>
    <w:family w:val="roman"/>
    <w:notTrueType/>
    <w:pitch w:val="default"/>
  </w:font>
  <w:font w:name="Estrangelo Edessa">
    <w:altName w:val="Segoe UI Historic"/>
    <w:panose1 w:val="00000000000000000000"/>
    <w:charset w:val="00"/>
    <w:family w:val="script"/>
    <w:pitch w:val="variable"/>
    <w:sig w:usb0="80002043" w:usb1="00000000" w:usb2="00000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CDBC6" w14:textId="77777777" w:rsidR="00D375FF" w:rsidRDefault="00D375FF" w:rsidP="00D615C3">
    <w:pPr>
      <w:pStyle w:val="Pieddepage"/>
      <w:jc w:val="center"/>
    </w:pPr>
  </w:p>
  <w:p w14:paraId="605800D6" w14:textId="77777777" w:rsidR="00D375FF" w:rsidRDefault="00D375FF"/>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A4631C" w14:textId="77777777" w:rsidR="00D375FF" w:rsidRDefault="00D375FF" w:rsidP="00E01E97">
    <w:pPr>
      <w:pStyle w:val="Pieddepage"/>
      <w:tabs>
        <w:tab w:val="clear" w:pos="4536"/>
        <w:tab w:val="clear" w:pos="9072"/>
        <w:tab w:val="left" w:pos="5415"/>
      </w:tabs>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0805977"/>
      <w:docPartObj>
        <w:docPartGallery w:val="Page Numbers (Bottom of Page)"/>
        <w:docPartUnique/>
      </w:docPartObj>
    </w:sdtPr>
    <w:sdtEndPr/>
    <w:sdtContent>
      <w:p w14:paraId="148B877E" w14:textId="77777777" w:rsidR="00D375FF" w:rsidRDefault="00D375FF">
        <w:pPr>
          <w:pStyle w:val="Pieddepage"/>
          <w:jc w:val="center"/>
        </w:pPr>
        <w:r>
          <w:fldChar w:fldCharType="begin"/>
        </w:r>
        <w:r>
          <w:instrText>PAGE   \* MERGEFORMAT</w:instrText>
        </w:r>
        <w:r>
          <w:fldChar w:fldCharType="separate"/>
        </w:r>
        <w:r w:rsidR="00A775F8">
          <w:rPr>
            <w:noProof/>
          </w:rPr>
          <w:t>51</w:t>
        </w:r>
        <w:r>
          <w:fldChar w:fldCharType="end"/>
        </w:r>
      </w:p>
    </w:sdtContent>
  </w:sdt>
  <w:p w14:paraId="47D9BAB3" w14:textId="77777777" w:rsidR="00D375FF" w:rsidRDefault="00D375FF" w:rsidP="00E01E97">
    <w:pPr>
      <w:pStyle w:val="Pieddepage"/>
      <w:tabs>
        <w:tab w:val="clear" w:pos="4536"/>
        <w:tab w:val="clear" w:pos="9072"/>
        <w:tab w:val="left" w:pos="5415"/>
      </w:tabs>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AA287" w14:textId="77777777" w:rsidR="00D375FF" w:rsidRDefault="00D375FF" w:rsidP="00F4146D">
    <w:pPr>
      <w:pStyle w:val="Pieddepage"/>
      <w:jc w:val="center"/>
    </w:pPr>
  </w:p>
  <w:p w14:paraId="6399F46D" w14:textId="77777777" w:rsidR="00D375FF" w:rsidRDefault="00D375FF" w:rsidP="00F4146D">
    <w:pPr>
      <w:pStyle w:val="Pieddepage"/>
      <w:tabs>
        <w:tab w:val="clear" w:pos="4536"/>
        <w:tab w:val="clear" w:pos="9072"/>
        <w:tab w:val="left" w:pos="3870"/>
      </w:tabs>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252345"/>
      <w:docPartObj>
        <w:docPartGallery w:val="Page Numbers (Bottom of Page)"/>
        <w:docPartUnique/>
      </w:docPartObj>
    </w:sdtPr>
    <w:sdtEndPr/>
    <w:sdtContent>
      <w:p w14:paraId="47DB8483" w14:textId="77777777" w:rsidR="00D375FF" w:rsidRDefault="00D375FF">
        <w:pPr>
          <w:pStyle w:val="Pieddepage"/>
          <w:jc w:val="center"/>
        </w:pPr>
        <w:r>
          <w:fldChar w:fldCharType="begin"/>
        </w:r>
        <w:r>
          <w:instrText>PAGE   \* MERGEFORMAT</w:instrText>
        </w:r>
        <w:r>
          <w:fldChar w:fldCharType="separate"/>
        </w:r>
        <w:r w:rsidR="00A775F8">
          <w:rPr>
            <w:noProof/>
          </w:rPr>
          <w:t>60</w:t>
        </w:r>
        <w:r>
          <w:fldChar w:fldCharType="end"/>
        </w:r>
      </w:p>
    </w:sdtContent>
  </w:sdt>
  <w:p w14:paraId="4B776B62" w14:textId="77777777" w:rsidR="00D375FF" w:rsidRDefault="00D375FF" w:rsidP="00F4146D">
    <w:pPr>
      <w:pStyle w:val="Pieddepage"/>
      <w:tabs>
        <w:tab w:val="clear" w:pos="4536"/>
        <w:tab w:val="clear" w:pos="9072"/>
        <w:tab w:val="left" w:pos="3870"/>
      </w:tabs>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E1B93" w14:textId="77777777" w:rsidR="00D375FF" w:rsidRDefault="00D375FF" w:rsidP="00472524">
    <w:pPr>
      <w:pStyle w:val="Pieddepage"/>
      <w:jc w:val="center"/>
    </w:pPr>
  </w:p>
  <w:p w14:paraId="55F4C8F7" w14:textId="77777777" w:rsidR="00D375FF" w:rsidRDefault="00D375FF" w:rsidP="00F4146D">
    <w:pPr>
      <w:pStyle w:val="Pieddepage"/>
      <w:tabs>
        <w:tab w:val="clear" w:pos="4536"/>
        <w:tab w:val="clear" w:pos="9072"/>
        <w:tab w:val="left" w:pos="387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7823292"/>
      <w:docPartObj>
        <w:docPartGallery w:val="Page Numbers (Bottom of Page)"/>
        <w:docPartUnique/>
      </w:docPartObj>
    </w:sdtPr>
    <w:sdtEndPr/>
    <w:sdtContent>
      <w:p w14:paraId="452345A2" w14:textId="77777777" w:rsidR="00D375FF" w:rsidRDefault="00D375FF">
        <w:pPr>
          <w:pStyle w:val="Pieddepage"/>
          <w:jc w:val="center"/>
        </w:pPr>
        <w:r>
          <w:fldChar w:fldCharType="begin"/>
        </w:r>
        <w:r>
          <w:instrText>PAGE   \* MERGEFORMAT</w:instrText>
        </w:r>
        <w:r>
          <w:fldChar w:fldCharType="separate"/>
        </w:r>
        <w:r>
          <w:rPr>
            <w:noProof/>
          </w:rPr>
          <w:t>i</w:t>
        </w:r>
        <w:r>
          <w:fldChar w:fldCharType="end"/>
        </w:r>
      </w:p>
    </w:sdtContent>
  </w:sdt>
  <w:p w14:paraId="75333582" w14:textId="77777777" w:rsidR="00D375FF" w:rsidRDefault="00D375FF">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260902"/>
      <w:docPartObj>
        <w:docPartGallery w:val="Page Numbers (Bottom of Page)"/>
        <w:docPartUnique/>
      </w:docPartObj>
    </w:sdtPr>
    <w:sdtEndPr/>
    <w:sdtContent>
      <w:p w14:paraId="26CC5659" w14:textId="77777777" w:rsidR="00D375FF" w:rsidRDefault="00D375FF">
        <w:pPr>
          <w:pStyle w:val="Pieddepage"/>
          <w:jc w:val="center"/>
        </w:pPr>
        <w:r>
          <w:fldChar w:fldCharType="begin"/>
        </w:r>
        <w:r>
          <w:instrText>PAGE   \* MERGEFORMAT</w:instrText>
        </w:r>
        <w:r>
          <w:fldChar w:fldCharType="separate"/>
        </w:r>
        <w:r w:rsidR="00A775F8">
          <w:rPr>
            <w:noProof/>
          </w:rPr>
          <w:t>iv</w:t>
        </w:r>
        <w:r>
          <w:fldChar w:fldCharType="end"/>
        </w:r>
      </w:p>
    </w:sdtContent>
  </w:sdt>
  <w:p w14:paraId="08195646" w14:textId="77777777" w:rsidR="00D375FF" w:rsidRDefault="00D375FF">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8964D" w14:textId="77777777" w:rsidR="00D375FF" w:rsidRDefault="00D375FF" w:rsidP="00A81B23">
    <w:pPr>
      <w:pStyle w:val="Pieddepage"/>
      <w:jc w:val="center"/>
    </w:pPr>
  </w:p>
  <w:p w14:paraId="1EEAD1C8" w14:textId="77777777" w:rsidR="00D375FF" w:rsidRDefault="00D375FF">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8887577"/>
      <w:docPartObj>
        <w:docPartGallery w:val="Page Numbers (Bottom of Page)"/>
        <w:docPartUnique/>
      </w:docPartObj>
    </w:sdtPr>
    <w:sdtEndPr/>
    <w:sdtContent>
      <w:p w14:paraId="6049E495" w14:textId="77777777" w:rsidR="00D375FF" w:rsidRDefault="00D375FF">
        <w:pPr>
          <w:pStyle w:val="Pieddepage"/>
          <w:jc w:val="center"/>
        </w:pPr>
        <w:r>
          <w:fldChar w:fldCharType="begin"/>
        </w:r>
        <w:r>
          <w:instrText>PAGE   \* MERGEFORMAT</w:instrText>
        </w:r>
        <w:r>
          <w:fldChar w:fldCharType="separate"/>
        </w:r>
        <w:r w:rsidR="00A775F8">
          <w:rPr>
            <w:noProof/>
          </w:rPr>
          <w:t>10</w:t>
        </w:r>
        <w:r>
          <w:fldChar w:fldCharType="end"/>
        </w:r>
      </w:p>
    </w:sdtContent>
  </w:sdt>
  <w:p w14:paraId="0DD31946" w14:textId="77777777" w:rsidR="00D375FF" w:rsidRDefault="00D375FF">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7D497" w14:textId="77777777" w:rsidR="00D375FF" w:rsidRDefault="00D375FF" w:rsidP="00A81B23">
    <w:pPr>
      <w:pStyle w:val="Pieddepage"/>
      <w:jc w:val="center"/>
    </w:pPr>
  </w:p>
  <w:p w14:paraId="35F37481" w14:textId="77777777" w:rsidR="00D375FF" w:rsidRDefault="00D375FF">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9252"/>
      <w:docPartObj>
        <w:docPartGallery w:val="Page Numbers (Bottom of Page)"/>
        <w:docPartUnique/>
      </w:docPartObj>
    </w:sdtPr>
    <w:sdtEndPr/>
    <w:sdtContent>
      <w:p w14:paraId="61F22F80" w14:textId="77777777" w:rsidR="00D375FF" w:rsidRDefault="00D375FF">
        <w:pPr>
          <w:pStyle w:val="Pieddepage"/>
          <w:jc w:val="center"/>
        </w:pPr>
        <w:r>
          <w:fldChar w:fldCharType="begin"/>
        </w:r>
        <w:r>
          <w:instrText>PAGE   \* MERGEFORMAT</w:instrText>
        </w:r>
        <w:r>
          <w:fldChar w:fldCharType="separate"/>
        </w:r>
        <w:r w:rsidR="00A775F8">
          <w:rPr>
            <w:noProof/>
          </w:rPr>
          <w:t>28</w:t>
        </w:r>
        <w:r>
          <w:fldChar w:fldCharType="end"/>
        </w:r>
      </w:p>
    </w:sdtContent>
  </w:sdt>
  <w:p w14:paraId="23152981" w14:textId="77777777" w:rsidR="00D375FF" w:rsidRDefault="00D375FF">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B6C84" w14:textId="77777777" w:rsidR="00D375FF" w:rsidRDefault="00D375FF" w:rsidP="00D615C3">
    <w:pPr>
      <w:pStyle w:val="Pieddepage"/>
      <w:jc w:val="center"/>
    </w:pPr>
  </w:p>
  <w:p w14:paraId="0EFEF2C7" w14:textId="77777777" w:rsidR="00D375FF" w:rsidRDefault="00D375FF">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391639"/>
      <w:docPartObj>
        <w:docPartGallery w:val="Page Numbers (Bottom of Page)"/>
        <w:docPartUnique/>
      </w:docPartObj>
    </w:sdtPr>
    <w:sdtEndPr/>
    <w:sdtContent>
      <w:p w14:paraId="542B4184" w14:textId="77777777" w:rsidR="00D375FF" w:rsidRDefault="00D375FF">
        <w:pPr>
          <w:pStyle w:val="Pieddepage"/>
          <w:jc w:val="center"/>
        </w:pPr>
        <w:r>
          <w:fldChar w:fldCharType="begin"/>
        </w:r>
        <w:r>
          <w:instrText>PAGE   \* MERGEFORMAT</w:instrText>
        </w:r>
        <w:r>
          <w:fldChar w:fldCharType="separate"/>
        </w:r>
        <w:r w:rsidR="00A775F8" w:rsidRPr="00A775F8">
          <w:rPr>
            <w:noProof/>
            <w:lang w:val="fr-FR"/>
          </w:rPr>
          <w:t>38</w:t>
        </w:r>
        <w:r>
          <w:fldChar w:fldCharType="end"/>
        </w:r>
      </w:p>
    </w:sdtContent>
  </w:sdt>
  <w:p w14:paraId="1A7D4B3C" w14:textId="77777777" w:rsidR="00D375FF" w:rsidRDefault="00D375F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E508A" w14:textId="77777777" w:rsidR="007958DC" w:rsidRDefault="007958DC">
      <w:pPr>
        <w:spacing w:after="0" w:line="240" w:lineRule="auto"/>
      </w:pPr>
      <w:r>
        <w:separator/>
      </w:r>
    </w:p>
  </w:footnote>
  <w:footnote w:type="continuationSeparator" w:id="0">
    <w:p w14:paraId="23BDD6BD" w14:textId="77777777" w:rsidR="007958DC" w:rsidRDefault="007958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3E6D5" w14:textId="77777777" w:rsidR="00D375FF" w:rsidRDefault="00D375FF">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6923B" w14:textId="77777777" w:rsidR="00D375FF" w:rsidRDefault="00D375FF">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6EA25" w14:textId="77777777" w:rsidR="00D375FF" w:rsidRDefault="00D375FF">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F5CC2"/>
    <w:multiLevelType w:val="hybridMultilevel"/>
    <w:tmpl w:val="A2203512"/>
    <w:lvl w:ilvl="0" w:tplc="3D044104">
      <w:numFmt w:val="bullet"/>
      <w:lvlText w:val=""/>
      <w:lvlJc w:val="left"/>
      <w:pPr>
        <w:ind w:left="1393" w:hanging="361"/>
      </w:pPr>
      <w:rPr>
        <w:rFonts w:ascii="Symbol" w:eastAsia="Symbol" w:hAnsi="Symbol" w:cs="Symbol" w:hint="default"/>
        <w:w w:val="100"/>
        <w:sz w:val="32"/>
        <w:szCs w:val="32"/>
        <w:lang w:val="en-US" w:eastAsia="en-US" w:bidi="ar-SA"/>
      </w:rPr>
    </w:lvl>
    <w:lvl w:ilvl="1" w:tplc="8A6CEDB2">
      <w:numFmt w:val="bullet"/>
      <w:lvlText w:val="•"/>
      <w:lvlJc w:val="left"/>
      <w:pPr>
        <w:ind w:left="2000" w:hanging="361"/>
      </w:pPr>
      <w:rPr>
        <w:rFonts w:hint="default"/>
        <w:lang w:val="en-US" w:eastAsia="en-US" w:bidi="ar-SA"/>
      </w:rPr>
    </w:lvl>
    <w:lvl w:ilvl="2" w:tplc="6B64537E">
      <w:numFmt w:val="bullet"/>
      <w:lvlText w:val="•"/>
      <w:lvlJc w:val="left"/>
      <w:pPr>
        <w:ind w:left="2991" w:hanging="361"/>
      </w:pPr>
      <w:rPr>
        <w:rFonts w:hint="default"/>
        <w:lang w:val="en-US" w:eastAsia="en-US" w:bidi="ar-SA"/>
      </w:rPr>
    </w:lvl>
    <w:lvl w:ilvl="3" w:tplc="63BE0754">
      <w:numFmt w:val="bullet"/>
      <w:lvlText w:val="•"/>
      <w:lvlJc w:val="left"/>
      <w:pPr>
        <w:ind w:left="3983" w:hanging="361"/>
      </w:pPr>
      <w:rPr>
        <w:rFonts w:hint="default"/>
        <w:lang w:val="en-US" w:eastAsia="en-US" w:bidi="ar-SA"/>
      </w:rPr>
    </w:lvl>
    <w:lvl w:ilvl="4" w:tplc="840E9228">
      <w:numFmt w:val="bullet"/>
      <w:lvlText w:val="•"/>
      <w:lvlJc w:val="left"/>
      <w:pPr>
        <w:ind w:left="4974" w:hanging="361"/>
      </w:pPr>
      <w:rPr>
        <w:rFonts w:hint="default"/>
        <w:lang w:val="en-US" w:eastAsia="en-US" w:bidi="ar-SA"/>
      </w:rPr>
    </w:lvl>
    <w:lvl w:ilvl="5" w:tplc="9E8604CA">
      <w:numFmt w:val="bullet"/>
      <w:lvlText w:val="•"/>
      <w:lvlJc w:val="left"/>
      <w:pPr>
        <w:ind w:left="5966" w:hanging="361"/>
      </w:pPr>
      <w:rPr>
        <w:rFonts w:hint="default"/>
        <w:lang w:val="en-US" w:eastAsia="en-US" w:bidi="ar-SA"/>
      </w:rPr>
    </w:lvl>
    <w:lvl w:ilvl="6" w:tplc="146CEEB2">
      <w:numFmt w:val="bullet"/>
      <w:lvlText w:val="•"/>
      <w:lvlJc w:val="left"/>
      <w:pPr>
        <w:ind w:left="6957" w:hanging="361"/>
      </w:pPr>
      <w:rPr>
        <w:rFonts w:hint="default"/>
        <w:lang w:val="en-US" w:eastAsia="en-US" w:bidi="ar-SA"/>
      </w:rPr>
    </w:lvl>
    <w:lvl w:ilvl="7" w:tplc="EC2E49E4">
      <w:numFmt w:val="bullet"/>
      <w:lvlText w:val="•"/>
      <w:lvlJc w:val="left"/>
      <w:pPr>
        <w:ind w:left="7949" w:hanging="361"/>
      </w:pPr>
      <w:rPr>
        <w:rFonts w:hint="default"/>
        <w:lang w:val="en-US" w:eastAsia="en-US" w:bidi="ar-SA"/>
      </w:rPr>
    </w:lvl>
    <w:lvl w:ilvl="8" w:tplc="14AC5F52">
      <w:numFmt w:val="bullet"/>
      <w:lvlText w:val="•"/>
      <w:lvlJc w:val="left"/>
      <w:pPr>
        <w:ind w:left="8940" w:hanging="361"/>
      </w:pPr>
      <w:rPr>
        <w:rFonts w:hint="default"/>
        <w:lang w:val="en-US" w:eastAsia="en-US" w:bidi="ar-SA"/>
      </w:rPr>
    </w:lvl>
  </w:abstractNum>
  <w:abstractNum w:abstractNumId="1" w15:restartNumberingAfterBreak="0">
    <w:nsid w:val="152B52AE"/>
    <w:multiLevelType w:val="hybridMultilevel"/>
    <w:tmpl w:val="72689DA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5CE291C"/>
    <w:multiLevelType w:val="hybridMultilevel"/>
    <w:tmpl w:val="D8584FFE"/>
    <w:lvl w:ilvl="0" w:tplc="344218C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63769BD"/>
    <w:multiLevelType w:val="hybridMultilevel"/>
    <w:tmpl w:val="A44EF48E"/>
    <w:lvl w:ilvl="0" w:tplc="A614CE4C">
      <w:numFmt w:val="bullet"/>
      <w:lvlText w:val=""/>
      <w:lvlJc w:val="left"/>
      <w:pPr>
        <w:ind w:left="1677" w:hanging="361"/>
      </w:pPr>
      <w:rPr>
        <w:rFonts w:hint="default"/>
        <w:w w:val="100"/>
        <w:lang w:val="en-US" w:eastAsia="en-US" w:bidi="ar-SA"/>
      </w:rPr>
    </w:lvl>
    <w:lvl w:ilvl="1" w:tplc="F2F42E82">
      <w:numFmt w:val="bullet"/>
      <w:lvlText w:val="•"/>
      <w:lvlJc w:val="left"/>
      <w:pPr>
        <w:ind w:left="2604" w:hanging="361"/>
      </w:pPr>
      <w:rPr>
        <w:rFonts w:hint="default"/>
        <w:lang w:val="en-US" w:eastAsia="en-US" w:bidi="ar-SA"/>
      </w:rPr>
    </w:lvl>
    <w:lvl w:ilvl="2" w:tplc="870AED02">
      <w:numFmt w:val="bullet"/>
      <w:lvlText w:val="•"/>
      <w:lvlJc w:val="left"/>
      <w:pPr>
        <w:ind w:left="3528" w:hanging="361"/>
      </w:pPr>
      <w:rPr>
        <w:rFonts w:hint="default"/>
        <w:lang w:val="en-US" w:eastAsia="en-US" w:bidi="ar-SA"/>
      </w:rPr>
    </w:lvl>
    <w:lvl w:ilvl="3" w:tplc="EC8429D8">
      <w:numFmt w:val="bullet"/>
      <w:lvlText w:val="•"/>
      <w:lvlJc w:val="left"/>
      <w:pPr>
        <w:ind w:left="4453" w:hanging="361"/>
      </w:pPr>
      <w:rPr>
        <w:rFonts w:hint="default"/>
        <w:lang w:val="en-US" w:eastAsia="en-US" w:bidi="ar-SA"/>
      </w:rPr>
    </w:lvl>
    <w:lvl w:ilvl="4" w:tplc="C7B8676C">
      <w:numFmt w:val="bullet"/>
      <w:lvlText w:val="•"/>
      <w:lvlJc w:val="left"/>
      <w:pPr>
        <w:ind w:left="5377" w:hanging="361"/>
      </w:pPr>
      <w:rPr>
        <w:rFonts w:hint="default"/>
        <w:lang w:val="en-US" w:eastAsia="en-US" w:bidi="ar-SA"/>
      </w:rPr>
    </w:lvl>
    <w:lvl w:ilvl="5" w:tplc="FEA6F0EC">
      <w:numFmt w:val="bullet"/>
      <w:lvlText w:val="•"/>
      <w:lvlJc w:val="left"/>
      <w:pPr>
        <w:ind w:left="6302" w:hanging="361"/>
      </w:pPr>
      <w:rPr>
        <w:rFonts w:hint="default"/>
        <w:lang w:val="en-US" w:eastAsia="en-US" w:bidi="ar-SA"/>
      </w:rPr>
    </w:lvl>
    <w:lvl w:ilvl="6" w:tplc="293AF54A">
      <w:numFmt w:val="bullet"/>
      <w:lvlText w:val="•"/>
      <w:lvlJc w:val="left"/>
      <w:pPr>
        <w:ind w:left="7226" w:hanging="361"/>
      </w:pPr>
      <w:rPr>
        <w:rFonts w:hint="default"/>
        <w:lang w:val="en-US" w:eastAsia="en-US" w:bidi="ar-SA"/>
      </w:rPr>
    </w:lvl>
    <w:lvl w:ilvl="7" w:tplc="ABA462DA">
      <w:numFmt w:val="bullet"/>
      <w:lvlText w:val="•"/>
      <w:lvlJc w:val="left"/>
      <w:pPr>
        <w:ind w:left="8150" w:hanging="361"/>
      </w:pPr>
      <w:rPr>
        <w:rFonts w:hint="default"/>
        <w:lang w:val="en-US" w:eastAsia="en-US" w:bidi="ar-SA"/>
      </w:rPr>
    </w:lvl>
    <w:lvl w:ilvl="8" w:tplc="DBD07CD0">
      <w:numFmt w:val="bullet"/>
      <w:lvlText w:val="•"/>
      <w:lvlJc w:val="left"/>
      <w:pPr>
        <w:ind w:left="9075" w:hanging="361"/>
      </w:pPr>
      <w:rPr>
        <w:rFonts w:hint="default"/>
        <w:lang w:val="en-US" w:eastAsia="en-US" w:bidi="ar-SA"/>
      </w:rPr>
    </w:lvl>
  </w:abstractNum>
  <w:abstractNum w:abstractNumId="4" w15:restartNumberingAfterBreak="0">
    <w:nsid w:val="187165EC"/>
    <w:multiLevelType w:val="hybridMultilevel"/>
    <w:tmpl w:val="022CADCE"/>
    <w:lvl w:ilvl="0" w:tplc="DE8C1A3E">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27F777E5"/>
    <w:multiLevelType w:val="hybridMultilevel"/>
    <w:tmpl w:val="A3547CB6"/>
    <w:lvl w:ilvl="0" w:tplc="00D2BD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330324AB"/>
    <w:multiLevelType w:val="hybridMultilevel"/>
    <w:tmpl w:val="F538F572"/>
    <w:lvl w:ilvl="0" w:tplc="040C000F">
      <w:start w:val="1"/>
      <w:numFmt w:val="decimal"/>
      <w:lvlText w:val="%1."/>
      <w:lvlJc w:val="left"/>
      <w:pPr>
        <w:ind w:left="720" w:hanging="360"/>
      </w:pPr>
      <w:rPr>
        <w:rFonts w:hint="default"/>
        <w:b w:val="0"/>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34ED1FC5"/>
    <w:multiLevelType w:val="hybridMultilevel"/>
    <w:tmpl w:val="0DC4787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37C242FF"/>
    <w:multiLevelType w:val="hybridMultilevel"/>
    <w:tmpl w:val="0B6A569C"/>
    <w:lvl w:ilvl="0" w:tplc="F0CC8012">
      <w:start w:val="1"/>
      <w:numFmt w:val="decimal"/>
      <w:lvlText w:val="%1."/>
      <w:lvlJc w:val="left"/>
      <w:pPr>
        <w:ind w:left="1239" w:hanging="284"/>
      </w:pPr>
      <w:rPr>
        <w:rFonts w:ascii="Times New Roman" w:eastAsia="Times New Roman" w:hAnsi="Times New Roman" w:cs="Times New Roman" w:hint="default"/>
        <w:b/>
        <w:bCs/>
        <w:w w:val="99"/>
        <w:sz w:val="28"/>
        <w:szCs w:val="28"/>
        <w:lang w:val="en-US" w:eastAsia="en-US" w:bidi="ar-SA"/>
      </w:rPr>
    </w:lvl>
    <w:lvl w:ilvl="1" w:tplc="AFC22004">
      <w:numFmt w:val="none"/>
      <w:lvlText w:val=""/>
      <w:lvlJc w:val="left"/>
      <w:pPr>
        <w:tabs>
          <w:tab w:val="num" w:pos="360"/>
        </w:tabs>
      </w:pPr>
    </w:lvl>
    <w:lvl w:ilvl="2" w:tplc="9CA848FE">
      <w:numFmt w:val="bullet"/>
      <w:lvlText w:val="•"/>
      <w:lvlJc w:val="left"/>
      <w:pPr>
        <w:ind w:left="2316" w:hanging="361"/>
      </w:pPr>
      <w:rPr>
        <w:rFonts w:hint="default"/>
        <w:lang w:val="en-US" w:eastAsia="en-US" w:bidi="ar-SA"/>
      </w:rPr>
    </w:lvl>
    <w:lvl w:ilvl="3" w:tplc="C5D89C62">
      <w:numFmt w:val="bullet"/>
      <w:lvlText w:val="•"/>
      <w:lvlJc w:val="left"/>
      <w:pPr>
        <w:ind w:left="3392" w:hanging="361"/>
      </w:pPr>
      <w:rPr>
        <w:rFonts w:hint="default"/>
        <w:lang w:val="en-US" w:eastAsia="en-US" w:bidi="ar-SA"/>
      </w:rPr>
    </w:lvl>
    <w:lvl w:ilvl="4" w:tplc="00AC2724">
      <w:numFmt w:val="bullet"/>
      <w:lvlText w:val="•"/>
      <w:lvlJc w:val="left"/>
      <w:pPr>
        <w:ind w:left="4468" w:hanging="361"/>
      </w:pPr>
      <w:rPr>
        <w:rFonts w:hint="default"/>
        <w:lang w:val="en-US" w:eastAsia="en-US" w:bidi="ar-SA"/>
      </w:rPr>
    </w:lvl>
    <w:lvl w:ilvl="5" w:tplc="1BF4ADA8">
      <w:numFmt w:val="bullet"/>
      <w:lvlText w:val="•"/>
      <w:lvlJc w:val="left"/>
      <w:pPr>
        <w:ind w:left="5544" w:hanging="361"/>
      </w:pPr>
      <w:rPr>
        <w:rFonts w:hint="default"/>
        <w:lang w:val="en-US" w:eastAsia="en-US" w:bidi="ar-SA"/>
      </w:rPr>
    </w:lvl>
    <w:lvl w:ilvl="6" w:tplc="BCE2DB06">
      <w:numFmt w:val="bullet"/>
      <w:lvlText w:val="•"/>
      <w:lvlJc w:val="left"/>
      <w:pPr>
        <w:ind w:left="6620" w:hanging="361"/>
      </w:pPr>
      <w:rPr>
        <w:rFonts w:hint="default"/>
        <w:lang w:val="en-US" w:eastAsia="en-US" w:bidi="ar-SA"/>
      </w:rPr>
    </w:lvl>
    <w:lvl w:ilvl="7" w:tplc="264A35B6">
      <w:numFmt w:val="bullet"/>
      <w:lvlText w:val="•"/>
      <w:lvlJc w:val="left"/>
      <w:pPr>
        <w:ind w:left="7696" w:hanging="361"/>
      </w:pPr>
      <w:rPr>
        <w:rFonts w:hint="default"/>
        <w:lang w:val="en-US" w:eastAsia="en-US" w:bidi="ar-SA"/>
      </w:rPr>
    </w:lvl>
    <w:lvl w:ilvl="8" w:tplc="CDC216CA">
      <w:numFmt w:val="bullet"/>
      <w:lvlText w:val="•"/>
      <w:lvlJc w:val="left"/>
      <w:pPr>
        <w:ind w:left="8772" w:hanging="361"/>
      </w:pPr>
      <w:rPr>
        <w:rFonts w:hint="default"/>
        <w:lang w:val="en-US" w:eastAsia="en-US" w:bidi="ar-SA"/>
      </w:rPr>
    </w:lvl>
  </w:abstractNum>
  <w:abstractNum w:abstractNumId="9" w15:restartNumberingAfterBreak="0">
    <w:nsid w:val="421155CB"/>
    <w:multiLevelType w:val="hybridMultilevel"/>
    <w:tmpl w:val="54664948"/>
    <w:lvl w:ilvl="0" w:tplc="D18C61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44E55086"/>
    <w:multiLevelType w:val="hybridMultilevel"/>
    <w:tmpl w:val="2198393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9D1133A"/>
    <w:multiLevelType w:val="hybridMultilevel"/>
    <w:tmpl w:val="ADE2627C"/>
    <w:lvl w:ilvl="0" w:tplc="0F1AAE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4A6556AC"/>
    <w:multiLevelType w:val="hybridMultilevel"/>
    <w:tmpl w:val="8DD4A8B8"/>
    <w:lvl w:ilvl="0" w:tplc="F2F42E82">
      <w:numFmt w:val="bullet"/>
      <w:lvlText w:val="•"/>
      <w:lvlJc w:val="left"/>
      <w:pPr>
        <w:ind w:left="720" w:hanging="360"/>
      </w:pPr>
      <w:rPr>
        <w:rFonts w:hint="default"/>
        <w:lang w:val="en-US"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5D0C6CC3"/>
    <w:multiLevelType w:val="hybridMultilevel"/>
    <w:tmpl w:val="CC86A5E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665B7399"/>
    <w:multiLevelType w:val="hybridMultilevel"/>
    <w:tmpl w:val="E7C8AB1E"/>
    <w:lvl w:ilvl="0" w:tplc="363054FA">
      <w:start w:val="1"/>
      <w:numFmt w:val="decimal"/>
      <w:lvlText w:val="%1-"/>
      <w:lvlJc w:val="left"/>
      <w:pPr>
        <w:ind w:left="1084" w:hanging="233"/>
      </w:pPr>
      <w:rPr>
        <w:rFonts w:ascii="Times New Roman" w:eastAsia="Times New Roman" w:hAnsi="Times New Roman" w:cs="Times New Roman" w:hint="default"/>
        <w:b/>
        <w:bCs/>
        <w:spacing w:val="-2"/>
        <w:w w:val="99"/>
        <w:sz w:val="26"/>
        <w:szCs w:val="26"/>
        <w:lang w:val="en-US" w:eastAsia="en-US" w:bidi="ar-SA"/>
      </w:rPr>
    </w:lvl>
    <w:lvl w:ilvl="1" w:tplc="5890E312">
      <w:numFmt w:val="bullet"/>
      <w:lvlText w:val="•"/>
      <w:lvlJc w:val="left"/>
      <w:pPr>
        <w:ind w:left="1620" w:hanging="233"/>
      </w:pPr>
      <w:rPr>
        <w:rFonts w:hint="default"/>
        <w:lang w:val="en-US" w:eastAsia="en-US" w:bidi="ar-SA"/>
      </w:rPr>
    </w:lvl>
    <w:lvl w:ilvl="2" w:tplc="A6D480D0">
      <w:numFmt w:val="bullet"/>
      <w:lvlText w:val="•"/>
      <w:lvlJc w:val="left"/>
      <w:pPr>
        <w:ind w:left="1760" w:hanging="233"/>
      </w:pPr>
      <w:rPr>
        <w:rFonts w:hint="default"/>
        <w:lang w:val="en-US" w:eastAsia="en-US" w:bidi="ar-SA"/>
      </w:rPr>
    </w:lvl>
    <w:lvl w:ilvl="3" w:tplc="0EFEA6FA">
      <w:numFmt w:val="bullet"/>
      <w:lvlText w:val="•"/>
      <w:lvlJc w:val="left"/>
      <w:pPr>
        <w:ind w:left="2905" w:hanging="233"/>
      </w:pPr>
      <w:rPr>
        <w:rFonts w:hint="default"/>
        <w:lang w:val="en-US" w:eastAsia="en-US" w:bidi="ar-SA"/>
      </w:rPr>
    </w:lvl>
    <w:lvl w:ilvl="4" w:tplc="6152E58C">
      <w:numFmt w:val="bullet"/>
      <w:lvlText w:val="•"/>
      <w:lvlJc w:val="left"/>
      <w:pPr>
        <w:ind w:left="4051" w:hanging="233"/>
      </w:pPr>
      <w:rPr>
        <w:rFonts w:hint="default"/>
        <w:lang w:val="en-US" w:eastAsia="en-US" w:bidi="ar-SA"/>
      </w:rPr>
    </w:lvl>
    <w:lvl w:ilvl="5" w:tplc="D1649488">
      <w:numFmt w:val="bullet"/>
      <w:lvlText w:val="•"/>
      <w:lvlJc w:val="left"/>
      <w:pPr>
        <w:ind w:left="5196" w:hanging="233"/>
      </w:pPr>
      <w:rPr>
        <w:rFonts w:hint="default"/>
        <w:lang w:val="en-US" w:eastAsia="en-US" w:bidi="ar-SA"/>
      </w:rPr>
    </w:lvl>
    <w:lvl w:ilvl="6" w:tplc="BA168A58">
      <w:numFmt w:val="bullet"/>
      <w:lvlText w:val="•"/>
      <w:lvlJc w:val="left"/>
      <w:pPr>
        <w:ind w:left="6342" w:hanging="233"/>
      </w:pPr>
      <w:rPr>
        <w:rFonts w:hint="default"/>
        <w:lang w:val="en-US" w:eastAsia="en-US" w:bidi="ar-SA"/>
      </w:rPr>
    </w:lvl>
    <w:lvl w:ilvl="7" w:tplc="BC1C296C">
      <w:numFmt w:val="bullet"/>
      <w:lvlText w:val="•"/>
      <w:lvlJc w:val="left"/>
      <w:pPr>
        <w:ind w:left="7487" w:hanging="233"/>
      </w:pPr>
      <w:rPr>
        <w:rFonts w:hint="default"/>
        <w:lang w:val="en-US" w:eastAsia="en-US" w:bidi="ar-SA"/>
      </w:rPr>
    </w:lvl>
    <w:lvl w:ilvl="8" w:tplc="7084F740">
      <w:numFmt w:val="bullet"/>
      <w:lvlText w:val="•"/>
      <w:lvlJc w:val="left"/>
      <w:pPr>
        <w:ind w:left="8633" w:hanging="233"/>
      </w:pPr>
      <w:rPr>
        <w:rFonts w:hint="default"/>
        <w:lang w:val="en-US" w:eastAsia="en-US" w:bidi="ar-SA"/>
      </w:rPr>
    </w:lvl>
  </w:abstractNum>
  <w:abstractNum w:abstractNumId="15" w15:restartNumberingAfterBreak="0">
    <w:nsid w:val="67241A19"/>
    <w:multiLevelType w:val="hybridMultilevel"/>
    <w:tmpl w:val="2252101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677C4E34"/>
    <w:multiLevelType w:val="hybridMultilevel"/>
    <w:tmpl w:val="DE6A4D44"/>
    <w:lvl w:ilvl="0" w:tplc="9E6ACDA2">
      <w:start w:val="1"/>
      <w:numFmt w:val="decimal"/>
      <w:lvlText w:val="%1."/>
      <w:lvlJc w:val="left"/>
      <w:pPr>
        <w:ind w:left="1258" w:hanging="302"/>
      </w:pPr>
      <w:rPr>
        <w:rFonts w:ascii="Times New Roman" w:eastAsia="Times New Roman" w:hAnsi="Times New Roman" w:cs="Times New Roman" w:hint="default"/>
        <w:spacing w:val="-10"/>
        <w:w w:val="99"/>
        <w:sz w:val="24"/>
        <w:szCs w:val="24"/>
        <w:lang w:val="en-US" w:eastAsia="en-US" w:bidi="ar-SA"/>
      </w:rPr>
    </w:lvl>
    <w:lvl w:ilvl="1" w:tplc="79089EF2">
      <w:numFmt w:val="bullet"/>
      <w:lvlText w:val="•"/>
      <w:lvlJc w:val="left"/>
      <w:pPr>
        <w:ind w:left="2226" w:hanging="302"/>
      </w:pPr>
      <w:rPr>
        <w:rFonts w:hint="default"/>
        <w:lang w:val="en-US" w:eastAsia="en-US" w:bidi="ar-SA"/>
      </w:rPr>
    </w:lvl>
    <w:lvl w:ilvl="2" w:tplc="38707F1C">
      <w:numFmt w:val="bullet"/>
      <w:lvlText w:val="•"/>
      <w:lvlJc w:val="left"/>
      <w:pPr>
        <w:ind w:left="3192" w:hanging="302"/>
      </w:pPr>
      <w:rPr>
        <w:rFonts w:hint="default"/>
        <w:lang w:val="en-US" w:eastAsia="en-US" w:bidi="ar-SA"/>
      </w:rPr>
    </w:lvl>
    <w:lvl w:ilvl="3" w:tplc="F5F685B2">
      <w:numFmt w:val="bullet"/>
      <w:lvlText w:val="•"/>
      <w:lvlJc w:val="left"/>
      <w:pPr>
        <w:ind w:left="4159" w:hanging="302"/>
      </w:pPr>
      <w:rPr>
        <w:rFonts w:hint="default"/>
        <w:lang w:val="en-US" w:eastAsia="en-US" w:bidi="ar-SA"/>
      </w:rPr>
    </w:lvl>
    <w:lvl w:ilvl="4" w:tplc="89F85AC8">
      <w:numFmt w:val="bullet"/>
      <w:lvlText w:val="•"/>
      <w:lvlJc w:val="left"/>
      <w:pPr>
        <w:ind w:left="5125" w:hanging="302"/>
      </w:pPr>
      <w:rPr>
        <w:rFonts w:hint="default"/>
        <w:lang w:val="en-US" w:eastAsia="en-US" w:bidi="ar-SA"/>
      </w:rPr>
    </w:lvl>
    <w:lvl w:ilvl="5" w:tplc="1C38DD54">
      <w:numFmt w:val="bullet"/>
      <w:lvlText w:val="•"/>
      <w:lvlJc w:val="left"/>
      <w:pPr>
        <w:ind w:left="6092" w:hanging="302"/>
      </w:pPr>
      <w:rPr>
        <w:rFonts w:hint="default"/>
        <w:lang w:val="en-US" w:eastAsia="en-US" w:bidi="ar-SA"/>
      </w:rPr>
    </w:lvl>
    <w:lvl w:ilvl="6" w:tplc="792ADAB6">
      <w:numFmt w:val="bullet"/>
      <w:lvlText w:val="•"/>
      <w:lvlJc w:val="left"/>
      <w:pPr>
        <w:ind w:left="7058" w:hanging="302"/>
      </w:pPr>
      <w:rPr>
        <w:rFonts w:hint="default"/>
        <w:lang w:val="en-US" w:eastAsia="en-US" w:bidi="ar-SA"/>
      </w:rPr>
    </w:lvl>
    <w:lvl w:ilvl="7" w:tplc="0C124BAE">
      <w:numFmt w:val="bullet"/>
      <w:lvlText w:val="•"/>
      <w:lvlJc w:val="left"/>
      <w:pPr>
        <w:ind w:left="8024" w:hanging="302"/>
      </w:pPr>
      <w:rPr>
        <w:rFonts w:hint="default"/>
        <w:lang w:val="en-US" w:eastAsia="en-US" w:bidi="ar-SA"/>
      </w:rPr>
    </w:lvl>
    <w:lvl w:ilvl="8" w:tplc="BDE2F97E">
      <w:numFmt w:val="bullet"/>
      <w:lvlText w:val="•"/>
      <w:lvlJc w:val="left"/>
      <w:pPr>
        <w:ind w:left="8991" w:hanging="302"/>
      </w:pPr>
      <w:rPr>
        <w:rFonts w:hint="default"/>
        <w:lang w:val="en-US" w:eastAsia="en-US" w:bidi="ar-SA"/>
      </w:rPr>
    </w:lvl>
  </w:abstractNum>
  <w:abstractNum w:abstractNumId="17" w15:restartNumberingAfterBreak="0">
    <w:nsid w:val="6C861985"/>
    <w:multiLevelType w:val="hybridMultilevel"/>
    <w:tmpl w:val="B8367800"/>
    <w:lvl w:ilvl="0" w:tplc="2EF6FC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705E087F"/>
    <w:multiLevelType w:val="hybridMultilevel"/>
    <w:tmpl w:val="D64E2B9C"/>
    <w:lvl w:ilvl="0" w:tplc="040C0001">
      <w:start w:val="1"/>
      <w:numFmt w:val="bullet"/>
      <w:lvlText w:val=""/>
      <w:lvlJc w:val="left"/>
      <w:pPr>
        <w:ind w:left="1239" w:hanging="284"/>
      </w:pPr>
      <w:rPr>
        <w:rFonts w:ascii="Symbol" w:hAnsi="Symbol" w:hint="default"/>
        <w:b/>
        <w:bCs/>
        <w:w w:val="99"/>
        <w:sz w:val="28"/>
        <w:szCs w:val="28"/>
        <w:lang w:val="en-US" w:eastAsia="en-US" w:bidi="ar-SA"/>
      </w:rPr>
    </w:lvl>
    <w:lvl w:ilvl="1" w:tplc="AFC22004">
      <w:numFmt w:val="none"/>
      <w:lvlText w:val=""/>
      <w:lvlJc w:val="left"/>
      <w:pPr>
        <w:tabs>
          <w:tab w:val="num" w:pos="360"/>
        </w:tabs>
      </w:pPr>
    </w:lvl>
    <w:lvl w:ilvl="2" w:tplc="9CA848FE">
      <w:numFmt w:val="bullet"/>
      <w:lvlText w:val="•"/>
      <w:lvlJc w:val="left"/>
      <w:pPr>
        <w:ind w:left="2316" w:hanging="361"/>
      </w:pPr>
      <w:rPr>
        <w:rFonts w:hint="default"/>
        <w:lang w:val="en-US" w:eastAsia="en-US" w:bidi="ar-SA"/>
      </w:rPr>
    </w:lvl>
    <w:lvl w:ilvl="3" w:tplc="C5D89C62">
      <w:numFmt w:val="bullet"/>
      <w:lvlText w:val="•"/>
      <w:lvlJc w:val="left"/>
      <w:pPr>
        <w:ind w:left="3392" w:hanging="361"/>
      </w:pPr>
      <w:rPr>
        <w:rFonts w:hint="default"/>
        <w:lang w:val="en-US" w:eastAsia="en-US" w:bidi="ar-SA"/>
      </w:rPr>
    </w:lvl>
    <w:lvl w:ilvl="4" w:tplc="00AC2724">
      <w:numFmt w:val="bullet"/>
      <w:lvlText w:val="•"/>
      <w:lvlJc w:val="left"/>
      <w:pPr>
        <w:ind w:left="4468" w:hanging="361"/>
      </w:pPr>
      <w:rPr>
        <w:rFonts w:hint="default"/>
        <w:lang w:val="en-US" w:eastAsia="en-US" w:bidi="ar-SA"/>
      </w:rPr>
    </w:lvl>
    <w:lvl w:ilvl="5" w:tplc="1BF4ADA8">
      <w:numFmt w:val="bullet"/>
      <w:lvlText w:val="•"/>
      <w:lvlJc w:val="left"/>
      <w:pPr>
        <w:ind w:left="5544" w:hanging="361"/>
      </w:pPr>
      <w:rPr>
        <w:rFonts w:hint="default"/>
        <w:lang w:val="en-US" w:eastAsia="en-US" w:bidi="ar-SA"/>
      </w:rPr>
    </w:lvl>
    <w:lvl w:ilvl="6" w:tplc="BCE2DB06">
      <w:numFmt w:val="bullet"/>
      <w:lvlText w:val="•"/>
      <w:lvlJc w:val="left"/>
      <w:pPr>
        <w:ind w:left="6620" w:hanging="361"/>
      </w:pPr>
      <w:rPr>
        <w:rFonts w:hint="default"/>
        <w:lang w:val="en-US" w:eastAsia="en-US" w:bidi="ar-SA"/>
      </w:rPr>
    </w:lvl>
    <w:lvl w:ilvl="7" w:tplc="264A35B6">
      <w:numFmt w:val="bullet"/>
      <w:lvlText w:val="•"/>
      <w:lvlJc w:val="left"/>
      <w:pPr>
        <w:ind w:left="7696" w:hanging="361"/>
      </w:pPr>
      <w:rPr>
        <w:rFonts w:hint="default"/>
        <w:lang w:val="en-US" w:eastAsia="en-US" w:bidi="ar-SA"/>
      </w:rPr>
    </w:lvl>
    <w:lvl w:ilvl="8" w:tplc="CDC216CA">
      <w:numFmt w:val="bullet"/>
      <w:lvlText w:val="•"/>
      <w:lvlJc w:val="left"/>
      <w:pPr>
        <w:ind w:left="8772" w:hanging="361"/>
      </w:pPr>
      <w:rPr>
        <w:rFonts w:hint="default"/>
        <w:lang w:val="en-US" w:eastAsia="en-US" w:bidi="ar-SA"/>
      </w:rPr>
    </w:lvl>
  </w:abstractNum>
  <w:abstractNum w:abstractNumId="19" w15:restartNumberingAfterBreak="0">
    <w:nsid w:val="75AE5E7F"/>
    <w:multiLevelType w:val="hybridMultilevel"/>
    <w:tmpl w:val="EC88E166"/>
    <w:lvl w:ilvl="0" w:tplc="83E2D912">
      <w:start w:val="1"/>
      <w:numFmt w:val="decimal"/>
      <w:lvlText w:val="%1."/>
      <w:lvlJc w:val="left"/>
      <w:pPr>
        <w:ind w:left="1200" w:hanging="245"/>
      </w:pPr>
      <w:rPr>
        <w:rFonts w:ascii="Times New Roman" w:eastAsia="Times New Roman" w:hAnsi="Times New Roman" w:cs="Times New Roman" w:hint="default"/>
        <w:w w:val="100"/>
        <w:sz w:val="24"/>
        <w:szCs w:val="24"/>
        <w:lang w:val="en-US" w:eastAsia="en-US" w:bidi="ar-SA"/>
      </w:rPr>
    </w:lvl>
    <w:lvl w:ilvl="1" w:tplc="1B1A1FA0">
      <w:numFmt w:val="bullet"/>
      <w:lvlText w:val="•"/>
      <w:lvlJc w:val="left"/>
      <w:pPr>
        <w:ind w:left="2172" w:hanging="245"/>
      </w:pPr>
      <w:rPr>
        <w:rFonts w:hint="default"/>
        <w:lang w:val="en-US" w:eastAsia="en-US" w:bidi="ar-SA"/>
      </w:rPr>
    </w:lvl>
    <w:lvl w:ilvl="2" w:tplc="96B2CC5E">
      <w:numFmt w:val="bullet"/>
      <w:lvlText w:val="•"/>
      <w:lvlJc w:val="left"/>
      <w:pPr>
        <w:ind w:left="3144" w:hanging="245"/>
      </w:pPr>
      <w:rPr>
        <w:rFonts w:hint="default"/>
        <w:lang w:val="en-US" w:eastAsia="en-US" w:bidi="ar-SA"/>
      </w:rPr>
    </w:lvl>
    <w:lvl w:ilvl="3" w:tplc="F238DACC">
      <w:numFmt w:val="bullet"/>
      <w:lvlText w:val="•"/>
      <w:lvlJc w:val="left"/>
      <w:pPr>
        <w:ind w:left="4117" w:hanging="245"/>
      </w:pPr>
      <w:rPr>
        <w:rFonts w:hint="default"/>
        <w:lang w:val="en-US" w:eastAsia="en-US" w:bidi="ar-SA"/>
      </w:rPr>
    </w:lvl>
    <w:lvl w:ilvl="4" w:tplc="447833AC">
      <w:numFmt w:val="bullet"/>
      <w:lvlText w:val="•"/>
      <w:lvlJc w:val="left"/>
      <w:pPr>
        <w:ind w:left="5089" w:hanging="245"/>
      </w:pPr>
      <w:rPr>
        <w:rFonts w:hint="default"/>
        <w:lang w:val="en-US" w:eastAsia="en-US" w:bidi="ar-SA"/>
      </w:rPr>
    </w:lvl>
    <w:lvl w:ilvl="5" w:tplc="98907414">
      <w:numFmt w:val="bullet"/>
      <w:lvlText w:val="•"/>
      <w:lvlJc w:val="left"/>
      <w:pPr>
        <w:ind w:left="6062" w:hanging="245"/>
      </w:pPr>
      <w:rPr>
        <w:rFonts w:hint="default"/>
        <w:lang w:val="en-US" w:eastAsia="en-US" w:bidi="ar-SA"/>
      </w:rPr>
    </w:lvl>
    <w:lvl w:ilvl="6" w:tplc="9D24E408">
      <w:numFmt w:val="bullet"/>
      <w:lvlText w:val="•"/>
      <w:lvlJc w:val="left"/>
      <w:pPr>
        <w:ind w:left="7034" w:hanging="245"/>
      </w:pPr>
      <w:rPr>
        <w:rFonts w:hint="default"/>
        <w:lang w:val="en-US" w:eastAsia="en-US" w:bidi="ar-SA"/>
      </w:rPr>
    </w:lvl>
    <w:lvl w:ilvl="7" w:tplc="8CF2B646">
      <w:numFmt w:val="bullet"/>
      <w:lvlText w:val="•"/>
      <w:lvlJc w:val="left"/>
      <w:pPr>
        <w:ind w:left="8006" w:hanging="245"/>
      </w:pPr>
      <w:rPr>
        <w:rFonts w:hint="default"/>
        <w:lang w:val="en-US" w:eastAsia="en-US" w:bidi="ar-SA"/>
      </w:rPr>
    </w:lvl>
    <w:lvl w:ilvl="8" w:tplc="531852A4">
      <w:numFmt w:val="bullet"/>
      <w:lvlText w:val="•"/>
      <w:lvlJc w:val="left"/>
      <w:pPr>
        <w:ind w:left="8979" w:hanging="245"/>
      </w:pPr>
      <w:rPr>
        <w:rFonts w:hint="default"/>
        <w:lang w:val="en-US" w:eastAsia="en-US" w:bidi="ar-SA"/>
      </w:rPr>
    </w:lvl>
  </w:abstractNum>
  <w:abstractNum w:abstractNumId="20" w15:restartNumberingAfterBreak="0">
    <w:nsid w:val="7DCC5DA3"/>
    <w:multiLevelType w:val="hybridMultilevel"/>
    <w:tmpl w:val="0EBCB51C"/>
    <w:lvl w:ilvl="0" w:tplc="863E9CD8">
      <w:numFmt w:val="bullet"/>
      <w:lvlText w:val="-"/>
      <w:lvlJc w:val="left"/>
      <w:pPr>
        <w:ind w:left="956" w:hanging="202"/>
      </w:pPr>
      <w:rPr>
        <w:rFonts w:ascii="Times New Roman" w:eastAsia="Times New Roman" w:hAnsi="Times New Roman" w:cs="Times New Roman" w:hint="default"/>
        <w:spacing w:val="-10"/>
        <w:w w:val="99"/>
        <w:sz w:val="24"/>
        <w:szCs w:val="24"/>
        <w:lang w:val="en-US" w:eastAsia="en-US" w:bidi="ar-SA"/>
      </w:rPr>
    </w:lvl>
    <w:lvl w:ilvl="1" w:tplc="B6A4339E">
      <w:numFmt w:val="bullet"/>
      <w:lvlText w:val="•"/>
      <w:lvlJc w:val="left"/>
      <w:pPr>
        <w:ind w:left="1956" w:hanging="202"/>
      </w:pPr>
      <w:rPr>
        <w:rFonts w:hint="default"/>
        <w:lang w:val="en-US" w:eastAsia="en-US" w:bidi="ar-SA"/>
      </w:rPr>
    </w:lvl>
    <w:lvl w:ilvl="2" w:tplc="8C0C42DA">
      <w:numFmt w:val="bullet"/>
      <w:lvlText w:val="•"/>
      <w:lvlJc w:val="left"/>
      <w:pPr>
        <w:ind w:left="2952" w:hanging="202"/>
      </w:pPr>
      <w:rPr>
        <w:rFonts w:hint="default"/>
        <w:lang w:val="en-US" w:eastAsia="en-US" w:bidi="ar-SA"/>
      </w:rPr>
    </w:lvl>
    <w:lvl w:ilvl="3" w:tplc="35DEDB3E">
      <w:numFmt w:val="bullet"/>
      <w:lvlText w:val="•"/>
      <w:lvlJc w:val="left"/>
      <w:pPr>
        <w:ind w:left="3949" w:hanging="202"/>
      </w:pPr>
      <w:rPr>
        <w:rFonts w:hint="default"/>
        <w:lang w:val="en-US" w:eastAsia="en-US" w:bidi="ar-SA"/>
      </w:rPr>
    </w:lvl>
    <w:lvl w:ilvl="4" w:tplc="7E24C230">
      <w:numFmt w:val="bullet"/>
      <w:lvlText w:val="•"/>
      <w:lvlJc w:val="left"/>
      <w:pPr>
        <w:ind w:left="4945" w:hanging="202"/>
      </w:pPr>
      <w:rPr>
        <w:rFonts w:hint="default"/>
        <w:lang w:val="en-US" w:eastAsia="en-US" w:bidi="ar-SA"/>
      </w:rPr>
    </w:lvl>
    <w:lvl w:ilvl="5" w:tplc="4184E94A">
      <w:numFmt w:val="bullet"/>
      <w:lvlText w:val="•"/>
      <w:lvlJc w:val="left"/>
      <w:pPr>
        <w:ind w:left="5942" w:hanging="202"/>
      </w:pPr>
      <w:rPr>
        <w:rFonts w:hint="default"/>
        <w:lang w:val="en-US" w:eastAsia="en-US" w:bidi="ar-SA"/>
      </w:rPr>
    </w:lvl>
    <w:lvl w:ilvl="6" w:tplc="81DA1EE8">
      <w:numFmt w:val="bullet"/>
      <w:lvlText w:val="•"/>
      <w:lvlJc w:val="left"/>
      <w:pPr>
        <w:ind w:left="6938" w:hanging="202"/>
      </w:pPr>
      <w:rPr>
        <w:rFonts w:hint="default"/>
        <w:lang w:val="en-US" w:eastAsia="en-US" w:bidi="ar-SA"/>
      </w:rPr>
    </w:lvl>
    <w:lvl w:ilvl="7" w:tplc="22768940">
      <w:numFmt w:val="bullet"/>
      <w:lvlText w:val="•"/>
      <w:lvlJc w:val="left"/>
      <w:pPr>
        <w:ind w:left="7934" w:hanging="202"/>
      </w:pPr>
      <w:rPr>
        <w:rFonts w:hint="default"/>
        <w:lang w:val="en-US" w:eastAsia="en-US" w:bidi="ar-SA"/>
      </w:rPr>
    </w:lvl>
    <w:lvl w:ilvl="8" w:tplc="C0422BE8">
      <w:numFmt w:val="bullet"/>
      <w:lvlText w:val="•"/>
      <w:lvlJc w:val="left"/>
      <w:pPr>
        <w:ind w:left="8931" w:hanging="202"/>
      </w:pPr>
      <w:rPr>
        <w:rFonts w:hint="default"/>
        <w:lang w:val="en-US" w:eastAsia="en-US" w:bidi="ar-SA"/>
      </w:rPr>
    </w:lvl>
  </w:abstractNum>
  <w:abstractNum w:abstractNumId="21" w15:restartNumberingAfterBreak="0">
    <w:nsid w:val="7F45486B"/>
    <w:multiLevelType w:val="hybridMultilevel"/>
    <w:tmpl w:val="ECAAC984"/>
    <w:lvl w:ilvl="0" w:tplc="F9748654">
      <w:start w:val="1"/>
      <w:numFmt w:val="decimal"/>
      <w:lvlText w:val="%1."/>
      <w:lvlJc w:val="left"/>
      <w:pPr>
        <w:ind w:left="1080" w:hanging="720"/>
      </w:pPr>
      <w:rPr>
        <w:rFonts w:hint="default"/>
        <w:i w:val="0"/>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2006588448">
    <w:abstractNumId w:val="3"/>
  </w:num>
  <w:num w:numId="2" w16cid:durableId="1772434063">
    <w:abstractNumId w:val="0"/>
  </w:num>
  <w:num w:numId="3" w16cid:durableId="161943501">
    <w:abstractNumId w:val="18"/>
  </w:num>
  <w:num w:numId="4" w16cid:durableId="1546285307">
    <w:abstractNumId w:val="8"/>
  </w:num>
  <w:num w:numId="5" w16cid:durableId="584413897">
    <w:abstractNumId w:val="14"/>
  </w:num>
  <w:num w:numId="6" w16cid:durableId="256182912">
    <w:abstractNumId w:val="15"/>
  </w:num>
  <w:num w:numId="7" w16cid:durableId="1097941779">
    <w:abstractNumId w:val="19"/>
  </w:num>
  <w:num w:numId="8" w16cid:durableId="256449497">
    <w:abstractNumId w:val="20"/>
  </w:num>
  <w:num w:numId="9" w16cid:durableId="351304108">
    <w:abstractNumId w:val="16"/>
  </w:num>
  <w:num w:numId="10" w16cid:durableId="335230339">
    <w:abstractNumId w:val="5"/>
  </w:num>
  <w:num w:numId="11" w16cid:durableId="60177459">
    <w:abstractNumId w:val="13"/>
  </w:num>
  <w:num w:numId="12" w16cid:durableId="1701399558">
    <w:abstractNumId w:val="10"/>
  </w:num>
  <w:num w:numId="13" w16cid:durableId="776290871">
    <w:abstractNumId w:val="6"/>
  </w:num>
  <w:num w:numId="14" w16cid:durableId="1288587026">
    <w:abstractNumId w:val="1"/>
  </w:num>
  <w:num w:numId="15" w16cid:durableId="682710687">
    <w:abstractNumId w:val="2"/>
  </w:num>
  <w:num w:numId="16" w16cid:durableId="116460070">
    <w:abstractNumId w:val="21"/>
  </w:num>
  <w:num w:numId="17" w16cid:durableId="2140760534">
    <w:abstractNumId w:val="7"/>
  </w:num>
  <w:num w:numId="18" w16cid:durableId="1789201248">
    <w:abstractNumId w:val="17"/>
  </w:num>
  <w:num w:numId="19" w16cid:durableId="631446502">
    <w:abstractNumId w:val="11"/>
  </w:num>
  <w:num w:numId="20" w16cid:durableId="784540403">
    <w:abstractNumId w:val="9"/>
  </w:num>
  <w:num w:numId="21" w16cid:durableId="1728723783">
    <w:abstractNumId w:val="12"/>
  </w:num>
  <w:num w:numId="22" w16cid:durableId="209763237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2"/>
  <w:proofState w:spelling="clean" w:grammar="clean"/>
  <w:defaultTabStop w:val="708"/>
  <w:hyphenationZone w:val="425"/>
  <w:characterSpacingControl w:val="doNotCompress"/>
  <w:hdrShapeDefaults>
    <o:shapedefaults v:ext="edit" spidmax="209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CA3"/>
    <w:rsid w:val="00004642"/>
    <w:rsid w:val="00005C4D"/>
    <w:rsid w:val="00007A14"/>
    <w:rsid w:val="00007B63"/>
    <w:rsid w:val="00013E3D"/>
    <w:rsid w:val="00024BC8"/>
    <w:rsid w:val="000334C7"/>
    <w:rsid w:val="000347E1"/>
    <w:rsid w:val="00036DD3"/>
    <w:rsid w:val="000414E2"/>
    <w:rsid w:val="0004735C"/>
    <w:rsid w:val="000520A2"/>
    <w:rsid w:val="00053C33"/>
    <w:rsid w:val="00063060"/>
    <w:rsid w:val="000659D9"/>
    <w:rsid w:val="000709CB"/>
    <w:rsid w:val="00073407"/>
    <w:rsid w:val="0007655A"/>
    <w:rsid w:val="000766B9"/>
    <w:rsid w:val="00080CC9"/>
    <w:rsid w:val="00085B3A"/>
    <w:rsid w:val="00090ED4"/>
    <w:rsid w:val="00091498"/>
    <w:rsid w:val="00091C03"/>
    <w:rsid w:val="000A0972"/>
    <w:rsid w:val="000A16B8"/>
    <w:rsid w:val="000A16E5"/>
    <w:rsid w:val="000A1A60"/>
    <w:rsid w:val="000A22FA"/>
    <w:rsid w:val="000A52A0"/>
    <w:rsid w:val="000A6BE3"/>
    <w:rsid w:val="000B2077"/>
    <w:rsid w:val="000C1269"/>
    <w:rsid w:val="000C4D5F"/>
    <w:rsid w:val="000D133C"/>
    <w:rsid w:val="000D523F"/>
    <w:rsid w:val="000D54B1"/>
    <w:rsid w:val="000D7486"/>
    <w:rsid w:val="000E183F"/>
    <w:rsid w:val="000E236D"/>
    <w:rsid w:val="000E2A03"/>
    <w:rsid w:val="000E3C5E"/>
    <w:rsid w:val="000E45DE"/>
    <w:rsid w:val="000E5653"/>
    <w:rsid w:val="000F4ADD"/>
    <w:rsid w:val="000F6894"/>
    <w:rsid w:val="00100F55"/>
    <w:rsid w:val="00101123"/>
    <w:rsid w:val="00101128"/>
    <w:rsid w:val="00101F74"/>
    <w:rsid w:val="001029B8"/>
    <w:rsid w:val="0010508C"/>
    <w:rsid w:val="00106EB5"/>
    <w:rsid w:val="00107FFD"/>
    <w:rsid w:val="001126C8"/>
    <w:rsid w:val="00117F79"/>
    <w:rsid w:val="001206B0"/>
    <w:rsid w:val="00121BFD"/>
    <w:rsid w:val="00124E61"/>
    <w:rsid w:val="00127460"/>
    <w:rsid w:val="001274B5"/>
    <w:rsid w:val="00133472"/>
    <w:rsid w:val="00134200"/>
    <w:rsid w:val="001359C9"/>
    <w:rsid w:val="0014094E"/>
    <w:rsid w:val="00143615"/>
    <w:rsid w:val="00144A6E"/>
    <w:rsid w:val="00145251"/>
    <w:rsid w:val="00146A6A"/>
    <w:rsid w:val="00147B6B"/>
    <w:rsid w:val="0015020A"/>
    <w:rsid w:val="00153F1B"/>
    <w:rsid w:val="00154717"/>
    <w:rsid w:val="00155BC9"/>
    <w:rsid w:val="00163C63"/>
    <w:rsid w:val="00165D83"/>
    <w:rsid w:val="00170DD9"/>
    <w:rsid w:val="00171E36"/>
    <w:rsid w:val="001721B1"/>
    <w:rsid w:val="00174CBF"/>
    <w:rsid w:val="00177CD6"/>
    <w:rsid w:val="0018122E"/>
    <w:rsid w:val="0018214F"/>
    <w:rsid w:val="001823FA"/>
    <w:rsid w:val="001853EF"/>
    <w:rsid w:val="00187B41"/>
    <w:rsid w:val="00190EEF"/>
    <w:rsid w:val="001967DB"/>
    <w:rsid w:val="001A2954"/>
    <w:rsid w:val="001A71B7"/>
    <w:rsid w:val="001A7E60"/>
    <w:rsid w:val="001B0A15"/>
    <w:rsid w:val="001B6C60"/>
    <w:rsid w:val="001B7377"/>
    <w:rsid w:val="001C1927"/>
    <w:rsid w:val="001D0A89"/>
    <w:rsid w:val="001D3A97"/>
    <w:rsid w:val="001E2633"/>
    <w:rsid w:val="001E735B"/>
    <w:rsid w:val="001F2B04"/>
    <w:rsid w:val="001F5B78"/>
    <w:rsid w:val="001F65E5"/>
    <w:rsid w:val="00200C26"/>
    <w:rsid w:val="0020146A"/>
    <w:rsid w:val="00201A98"/>
    <w:rsid w:val="00201ABC"/>
    <w:rsid w:val="002043C6"/>
    <w:rsid w:val="00210270"/>
    <w:rsid w:val="0021321B"/>
    <w:rsid w:val="00213536"/>
    <w:rsid w:val="00221063"/>
    <w:rsid w:val="00221B61"/>
    <w:rsid w:val="00223A72"/>
    <w:rsid w:val="002366F2"/>
    <w:rsid w:val="002404BD"/>
    <w:rsid w:val="00243697"/>
    <w:rsid w:val="00251708"/>
    <w:rsid w:val="002517F4"/>
    <w:rsid w:val="0025410E"/>
    <w:rsid w:val="002556FE"/>
    <w:rsid w:val="0025726A"/>
    <w:rsid w:val="00257767"/>
    <w:rsid w:val="002612EF"/>
    <w:rsid w:val="00263B56"/>
    <w:rsid w:val="00263F5A"/>
    <w:rsid w:val="00264722"/>
    <w:rsid w:val="00267533"/>
    <w:rsid w:val="002718E9"/>
    <w:rsid w:val="002734F2"/>
    <w:rsid w:val="00286C39"/>
    <w:rsid w:val="00287A4B"/>
    <w:rsid w:val="002911F6"/>
    <w:rsid w:val="0029402C"/>
    <w:rsid w:val="002A6B42"/>
    <w:rsid w:val="002B2D14"/>
    <w:rsid w:val="002B674C"/>
    <w:rsid w:val="002B729D"/>
    <w:rsid w:val="002B78B0"/>
    <w:rsid w:val="002C3652"/>
    <w:rsid w:val="002C453E"/>
    <w:rsid w:val="002D267F"/>
    <w:rsid w:val="002D2E4B"/>
    <w:rsid w:val="002E3AD2"/>
    <w:rsid w:val="002E6800"/>
    <w:rsid w:val="002E69CE"/>
    <w:rsid w:val="002E7251"/>
    <w:rsid w:val="002F202A"/>
    <w:rsid w:val="002F7A42"/>
    <w:rsid w:val="002F7F11"/>
    <w:rsid w:val="00300223"/>
    <w:rsid w:val="003034BA"/>
    <w:rsid w:val="00311BE3"/>
    <w:rsid w:val="00311DA7"/>
    <w:rsid w:val="003138FB"/>
    <w:rsid w:val="00316298"/>
    <w:rsid w:val="0032326C"/>
    <w:rsid w:val="0032382A"/>
    <w:rsid w:val="0033385C"/>
    <w:rsid w:val="00334E71"/>
    <w:rsid w:val="003366F4"/>
    <w:rsid w:val="003371CE"/>
    <w:rsid w:val="00341200"/>
    <w:rsid w:val="00344EB6"/>
    <w:rsid w:val="00346888"/>
    <w:rsid w:val="00350B5A"/>
    <w:rsid w:val="0035132D"/>
    <w:rsid w:val="00352B19"/>
    <w:rsid w:val="00353711"/>
    <w:rsid w:val="003570E5"/>
    <w:rsid w:val="00357D21"/>
    <w:rsid w:val="00360404"/>
    <w:rsid w:val="00363739"/>
    <w:rsid w:val="0036676D"/>
    <w:rsid w:val="0036725D"/>
    <w:rsid w:val="00367534"/>
    <w:rsid w:val="00367B7B"/>
    <w:rsid w:val="0037635D"/>
    <w:rsid w:val="00376374"/>
    <w:rsid w:val="003822A0"/>
    <w:rsid w:val="003879B6"/>
    <w:rsid w:val="00393B40"/>
    <w:rsid w:val="00393FB6"/>
    <w:rsid w:val="003A18EA"/>
    <w:rsid w:val="003A3DFF"/>
    <w:rsid w:val="003B413C"/>
    <w:rsid w:val="003B48E4"/>
    <w:rsid w:val="003C016E"/>
    <w:rsid w:val="003C0ECA"/>
    <w:rsid w:val="003C22BF"/>
    <w:rsid w:val="003C42FD"/>
    <w:rsid w:val="003C54BB"/>
    <w:rsid w:val="003C6B43"/>
    <w:rsid w:val="003D085F"/>
    <w:rsid w:val="003D1065"/>
    <w:rsid w:val="003D4D99"/>
    <w:rsid w:val="003D5FA9"/>
    <w:rsid w:val="003D76DE"/>
    <w:rsid w:val="003E0043"/>
    <w:rsid w:val="003E2596"/>
    <w:rsid w:val="003E7623"/>
    <w:rsid w:val="003F145C"/>
    <w:rsid w:val="003F1562"/>
    <w:rsid w:val="003F406D"/>
    <w:rsid w:val="00402443"/>
    <w:rsid w:val="00402789"/>
    <w:rsid w:val="004043B0"/>
    <w:rsid w:val="00411FDA"/>
    <w:rsid w:val="00417539"/>
    <w:rsid w:val="00421343"/>
    <w:rsid w:val="0042223E"/>
    <w:rsid w:val="004223FC"/>
    <w:rsid w:val="00424CC3"/>
    <w:rsid w:val="004260E5"/>
    <w:rsid w:val="004307C7"/>
    <w:rsid w:val="00430D90"/>
    <w:rsid w:val="00436450"/>
    <w:rsid w:val="00440ED1"/>
    <w:rsid w:val="00441AB4"/>
    <w:rsid w:val="00441B0B"/>
    <w:rsid w:val="00446F68"/>
    <w:rsid w:val="00451114"/>
    <w:rsid w:val="00451686"/>
    <w:rsid w:val="00454F6B"/>
    <w:rsid w:val="0046231F"/>
    <w:rsid w:val="00463161"/>
    <w:rsid w:val="00465DD1"/>
    <w:rsid w:val="00470268"/>
    <w:rsid w:val="00472524"/>
    <w:rsid w:val="004737EF"/>
    <w:rsid w:val="00477356"/>
    <w:rsid w:val="004778BD"/>
    <w:rsid w:val="0047794F"/>
    <w:rsid w:val="004851B5"/>
    <w:rsid w:val="00496BD3"/>
    <w:rsid w:val="004A146A"/>
    <w:rsid w:val="004A45CE"/>
    <w:rsid w:val="004A5B90"/>
    <w:rsid w:val="004A6B29"/>
    <w:rsid w:val="004B0EA3"/>
    <w:rsid w:val="004B2743"/>
    <w:rsid w:val="004B564F"/>
    <w:rsid w:val="004C16C3"/>
    <w:rsid w:val="004C6DD6"/>
    <w:rsid w:val="004C74BA"/>
    <w:rsid w:val="004D30C4"/>
    <w:rsid w:val="004D3E1B"/>
    <w:rsid w:val="004D685D"/>
    <w:rsid w:val="004E3270"/>
    <w:rsid w:val="004E34E6"/>
    <w:rsid w:val="004E5E38"/>
    <w:rsid w:val="004E6C60"/>
    <w:rsid w:val="004F1E78"/>
    <w:rsid w:val="004F63FD"/>
    <w:rsid w:val="0050316D"/>
    <w:rsid w:val="00504B1F"/>
    <w:rsid w:val="00513BBF"/>
    <w:rsid w:val="00515CB4"/>
    <w:rsid w:val="00517926"/>
    <w:rsid w:val="00520531"/>
    <w:rsid w:val="00521D1B"/>
    <w:rsid w:val="005243C9"/>
    <w:rsid w:val="00526435"/>
    <w:rsid w:val="00531675"/>
    <w:rsid w:val="00531E0E"/>
    <w:rsid w:val="00532254"/>
    <w:rsid w:val="0053781C"/>
    <w:rsid w:val="0053797E"/>
    <w:rsid w:val="0053798D"/>
    <w:rsid w:val="00540B18"/>
    <w:rsid w:val="005425D1"/>
    <w:rsid w:val="00550F5A"/>
    <w:rsid w:val="00552B6C"/>
    <w:rsid w:val="00552C2A"/>
    <w:rsid w:val="00554006"/>
    <w:rsid w:val="00555F5D"/>
    <w:rsid w:val="005579A8"/>
    <w:rsid w:val="00561AFA"/>
    <w:rsid w:val="005633B7"/>
    <w:rsid w:val="0056390B"/>
    <w:rsid w:val="00571AE9"/>
    <w:rsid w:val="00572098"/>
    <w:rsid w:val="00575E8D"/>
    <w:rsid w:val="00575F5A"/>
    <w:rsid w:val="005A25D2"/>
    <w:rsid w:val="005A2A54"/>
    <w:rsid w:val="005A3552"/>
    <w:rsid w:val="005A614D"/>
    <w:rsid w:val="005B2C4A"/>
    <w:rsid w:val="005C0686"/>
    <w:rsid w:val="005D51B7"/>
    <w:rsid w:val="005D6A1F"/>
    <w:rsid w:val="005E28B8"/>
    <w:rsid w:val="005E2B1C"/>
    <w:rsid w:val="005E48C4"/>
    <w:rsid w:val="005E61D2"/>
    <w:rsid w:val="005E6707"/>
    <w:rsid w:val="005E77F2"/>
    <w:rsid w:val="005F009A"/>
    <w:rsid w:val="00604093"/>
    <w:rsid w:val="0060444A"/>
    <w:rsid w:val="00607431"/>
    <w:rsid w:val="0062290B"/>
    <w:rsid w:val="006237AE"/>
    <w:rsid w:val="00627B96"/>
    <w:rsid w:val="00630A1D"/>
    <w:rsid w:val="006321BA"/>
    <w:rsid w:val="00637FF1"/>
    <w:rsid w:val="00640FCE"/>
    <w:rsid w:val="00641494"/>
    <w:rsid w:val="006425B0"/>
    <w:rsid w:val="00644F9E"/>
    <w:rsid w:val="00645CBA"/>
    <w:rsid w:val="00647D9B"/>
    <w:rsid w:val="00652F48"/>
    <w:rsid w:val="00653826"/>
    <w:rsid w:val="00653888"/>
    <w:rsid w:val="00655A6E"/>
    <w:rsid w:val="00660650"/>
    <w:rsid w:val="00664F62"/>
    <w:rsid w:val="00665B75"/>
    <w:rsid w:val="006677E6"/>
    <w:rsid w:val="006728A7"/>
    <w:rsid w:val="0068035D"/>
    <w:rsid w:val="00683FFD"/>
    <w:rsid w:val="00685257"/>
    <w:rsid w:val="00685277"/>
    <w:rsid w:val="006874A7"/>
    <w:rsid w:val="00691324"/>
    <w:rsid w:val="0069532B"/>
    <w:rsid w:val="006A40DC"/>
    <w:rsid w:val="006A5C8B"/>
    <w:rsid w:val="006B085A"/>
    <w:rsid w:val="006C1E8B"/>
    <w:rsid w:val="006C4D2B"/>
    <w:rsid w:val="006C52D7"/>
    <w:rsid w:val="006C56BB"/>
    <w:rsid w:val="006C6526"/>
    <w:rsid w:val="006D25E7"/>
    <w:rsid w:val="006D38C2"/>
    <w:rsid w:val="006D43BC"/>
    <w:rsid w:val="006D4A3E"/>
    <w:rsid w:val="006D518F"/>
    <w:rsid w:val="006E0E7B"/>
    <w:rsid w:val="006E5EFE"/>
    <w:rsid w:val="006E5F87"/>
    <w:rsid w:val="006F0771"/>
    <w:rsid w:val="006F491C"/>
    <w:rsid w:val="00701221"/>
    <w:rsid w:val="0070505D"/>
    <w:rsid w:val="00705710"/>
    <w:rsid w:val="00706467"/>
    <w:rsid w:val="00711C65"/>
    <w:rsid w:val="00711FE0"/>
    <w:rsid w:val="00715C36"/>
    <w:rsid w:val="007164CF"/>
    <w:rsid w:val="007169F6"/>
    <w:rsid w:val="00723F20"/>
    <w:rsid w:val="00725BD7"/>
    <w:rsid w:val="00733260"/>
    <w:rsid w:val="00733CBF"/>
    <w:rsid w:val="00735082"/>
    <w:rsid w:val="00735686"/>
    <w:rsid w:val="007365F9"/>
    <w:rsid w:val="00736D30"/>
    <w:rsid w:val="00737994"/>
    <w:rsid w:val="00741014"/>
    <w:rsid w:val="007420E7"/>
    <w:rsid w:val="00744D26"/>
    <w:rsid w:val="00745705"/>
    <w:rsid w:val="00751C86"/>
    <w:rsid w:val="00760421"/>
    <w:rsid w:val="007608E3"/>
    <w:rsid w:val="00761B59"/>
    <w:rsid w:val="007624D9"/>
    <w:rsid w:val="00763E2F"/>
    <w:rsid w:val="00764BF9"/>
    <w:rsid w:val="0076591F"/>
    <w:rsid w:val="00766961"/>
    <w:rsid w:val="00767BB3"/>
    <w:rsid w:val="00767E2B"/>
    <w:rsid w:val="00771006"/>
    <w:rsid w:val="00771717"/>
    <w:rsid w:val="00773001"/>
    <w:rsid w:val="00777EA1"/>
    <w:rsid w:val="00786CAB"/>
    <w:rsid w:val="0079325E"/>
    <w:rsid w:val="00793ACA"/>
    <w:rsid w:val="00793C94"/>
    <w:rsid w:val="007942A3"/>
    <w:rsid w:val="00794709"/>
    <w:rsid w:val="0079563D"/>
    <w:rsid w:val="007958DC"/>
    <w:rsid w:val="00796364"/>
    <w:rsid w:val="0079683E"/>
    <w:rsid w:val="00796BAF"/>
    <w:rsid w:val="007A03E3"/>
    <w:rsid w:val="007A0F72"/>
    <w:rsid w:val="007B0249"/>
    <w:rsid w:val="007B091A"/>
    <w:rsid w:val="007C3836"/>
    <w:rsid w:val="007C4473"/>
    <w:rsid w:val="007E1635"/>
    <w:rsid w:val="007E44CA"/>
    <w:rsid w:val="007F2547"/>
    <w:rsid w:val="007F7946"/>
    <w:rsid w:val="008027DE"/>
    <w:rsid w:val="00802CCD"/>
    <w:rsid w:val="008056DC"/>
    <w:rsid w:val="00806BF2"/>
    <w:rsid w:val="0081158C"/>
    <w:rsid w:val="008125CD"/>
    <w:rsid w:val="008136EA"/>
    <w:rsid w:val="008240D9"/>
    <w:rsid w:val="00824133"/>
    <w:rsid w:val="0082418B"/>
    <w:rsid w:val="008330FD"/>
    <w:rsid w:val="0083399E"/>
    <w:rsid w:val="008347FC"/>
    <w:rsid w:val="0083572B"/>
    <w:rsid w:val="0084186E"/>
    <w:rsid w:val="00845A3A"/>
    <w:rsid w:val="00846F7E"/>
    <w:rsid w:val="008470A6"/>
    <w:rsid w:val="00850D90"/>
    <w:rsid w:val="008514AF"/>
    <w:rsid w:val="00851CA3"/>
    <w:rsid w:val="00852653"/>
    <w:rsid w:val="00853C6C"/>
    <w:rsid w:val="00854FFF"/>
    <w:rsid w:val="008552EF"/>
    <w:rsid w:val="00855AFE"/>
    <w:rsid w:val="00861307"/>
    <w:rsid w:val="00861DE6"/>
    <w:rsid w:val="008648C7"/>
    <w:rsid w:val="00866E94"/>
    <w:rsid w:val="00867481"/>
    <w:rsid w:val="008727A3"/>
    <w:rsid w:val="008736EB"/>
    <w:rsid w:val="0087400F"/>
    <w:rsid w:val="008755E2"/>
    <w:rsid w:val="008840FD"/>
    <w:rsid w:val="008846F1"/>
    <w:rsid w:val="0089136E"/>
    <w:rsid w:val="00892F70"/>
    <w:rsid w:val="00893325"/>
    <w:rsid w:val="00896121"/>
    <w:rsid w:val="00897614"/>
    <w:rsid w:val="008A2094"/>
    <w:rsid w:val="008A5C1C"/>
    <w:rsid w:val="008A6BAE"/>
    <w:rsid w:val="008B1C8C"/>
    <w:rsid w:val="008C155E"/>
    <w:rsid w:val="008C5B8A"/>
    <w:rsid w:val="008C675D"/>
    <w:rsid w:val="008D12A3"/>
    <w:rsid w:val="008D60FC"/>
    <w:rsid w:val="008D75CF"/>
    <w:rsid w:val="008E6505"/>
    <w:rsid w:val="008E66B3"/>
    <w:rsid w:val="008E692B"/>
    <w:rsid w:val="008E7A1F"/>
    <w:rsid w:val="008E7A60"/>
    <w:rsid w:val="008E7BAB"/>
    <w:rsid w:val="008F61A9"/>
    <w:rsid w:val="0090447A"/>
    <w:rsid w:val="009067A7"/>
    <w:rsid w:val="00913BFC"/>
    <w:rsid w:val="009157AD"/>
    <w:rsid w:val="009206A8"/>
    <w:rsid w:val="00923244"/>
    <w:rsid w:val="00923D57"/>
    <w:rsid w:val="0092460C"/>
    <w:rsid w:val="00927F66"/>
    <w:rsid w:val="00932FBC"/>
    <w:rsid w:val="00934292"/>
    <w:rsid w:val="00934D56"/>
    <w:rsid w:val="00937F7D"/>
    <w:rsid w:val="0094141D"/>
    <w:rsid w:val="00941D6A"/>
    <w:rsid w:val="0094321D"/>
    <w:rsid w:val="00943F85"/>
    <w:rsid w:val="00945368"/>
    <w:rsid w:val="00956CED"/>
    <w:rsid w:val="00960F8D"/>
    <w:rsid w:val="009623A8"/>
    <w:rsid w:val="009638BA"/>
    <w:rsid w:val="00967C72"/>
    <w:rsid w:val="009707C1"/>
    <w:rsid w:val="009805F0"/>
    <w:rsid w:val="00980750"/>
    <w:rsid w:val="00982049"/>
    <w:rsid w:val="00983A8E"/>
    <w:rsid w:val="009853DE"/>
    <w:rsid w:val="009878DD"/>
    <w:rsid w:val="0099026C"/>
    <w:rsid w:val="00991E5D"/>
    <w:rsid w:val="00992B06"/>
    <w:rsid w:val="00995CEE"/>
    <w:rsid w:val="00996DE1"/>
    <w:rsid w:val="009A1F3E"/>
    <w:rsid w:val="009A2840"/>
    <w:rsid w:val="009A720A"/>
    <w:rsid w:val="009B685F"/>
    <w:rsid w:val="009B6CB2"/>
    <w:rsid w:val="009C11F9"/>
    <w:rsid w:val="009C2153"/>
    <w:rsid w:val="009C2232"/>
    <w:rsid w:val="009C4D4E"/>
    <w:rsid w:val="009D1780"/>
    <w:rsid w:val="009D2D0F"/>
    <w:rsid w:val="009D33E4"/>
    <w:rsid w:val="009E06AB"/>
    <w:rsid w:val="009E0DE7"/>
    <w:rsid w:val="009F0658"/>
    <w:rsid w:val="009F0C1A"/>
    <w:rsid w:val="009F6F24"/>
    <w:rsid w:val="009F7E7D"/>
    <w:rsid w:val="00A023B8"/>
    <w:rsid w:val="00A0449C"/>
    <w:rsid w:val="00A104BC"/>
    <w:rsid w:val="00A1146F"/>
    <w:rsid w:val="00A11CF0"/>
    <w:rsid w:val="00A13AC3"/>
    <w:rsid w:val="00A204CF"/>
    <w:rsid w:val="00A24E39"/>
    <w:rsid w:val="00A27DFB"/>
    <w:rsid w:val="00A30E30"/>
    <w:rsid w:val="00A35152"/>
    <w:rsid w:val="00A36DBC"/>
    <w:rsid w:val="00A428EA"/>
    <w:rsid w:val="00A44797"/>
    <w:rsid w:val="00A45202"/>
    <w:rsid w:val="00A47536"/>
    <w:rsid w:val="00A51DE5"/>
    <w:rsid w:val="00A5447A"/>
    <w:rsid w:val="00A60D53"/>
    <w:rsid w:val="00A63580"/>
    <w:rsid w:val="00A65E62"/>
    <w:rsid w:val="00A660C6"/>
    <w:rsid w:val="00A704FB"/>
    <w:rsid w:val="00A775F8"/>
    <w:rsid w:val="00A77E55"/>
    <w:rsid w:val="00A81A2B"/>
    <w:rsid w:val="00A81B23"/>
    <w:rsid w:val="00A96B67"/>
    <w:rsid w:val="00AA2B77"/>
    <w:rsid w:val="00AB02FD"/>
    <w:rsid w:val="00AB07FC"/>
    <w:rsid w:val="00AB1834"/>
    <w:rsid w:val="00AB1FFA"/>
    <w:rsid w:val="00AB2F38"/>
    <w:rsid w:val="00AB4422"/>
    <w:rsid w:val="00AB6774"/>
    <w:rsid w:val="00AC2BC3"/>
    <w:rsid w:val="00AC4B31"/>
    <w:rsid w:val="00AC6E36"/>
    <w:rsid w:val="00AD0876"/>
    <w:rsid w:val="00AD09E1"/>
    <w:rsid w:val="00AD1AC5"/>
    <w:rsid w:val="00AD2BFF"/>
    <w:rsid w:val="00AE1E48"/>
    <w:rsid w:val="00AE6B0B"/>
    <w:rsid w:val="00AE6B75"/>
    <w:rsid w:val="00AF0064"/>
    <w:rsid w:val="00AF035F"/>
    <w:rsid w:val="00AF07C4"/>
    <w:rsid w:val="00AF224F"/>
    <w:rsid w:val="00AF40ED"/>
    <w:rsid w:val="00AF532A"/>
    <w:rsid w:val="00AF7361"/>
    <w:rsid w:val="00B01789"/>
    <w:rsid w:val="00B04CDE"/>
    <w:rsid w:val="00B066DF"/>
    <w:rsid w:val="00B10DAA"/>
    <w:rsid w:val="00B11293"/>
    <w:rsid w:val="00B2039E"/>
    <w:rsid w:val="00B20889"/>
    <w:rsid w:val="00B250E0"/>
    <w:rsid w:val="00B321B1"/>
    <w:rsid w:val="00B32343"/>
    <w:rsid w:val="00B42C53"/>
    <w:rsid w:val="00B451BE"/>
    <w:rsid w:val="00B452BD"/>
    <w:rsid w:val="00B4533E"/>
    <w:rsid w:val="00B515A5"/>
    <w:rsid w:val="00B56E6E"/>
    <w:rsid w:val="00B6457B"/>
    <w:rsid w:val="00B652C1"/>
    <w:rsid w:val="00B71E3B"/>
    <w:rsid w:val="00B74B2C"/>
    <w:rsid w:val="00B76C98"/>
    <w:rsid w:val="00B8367A"/>
    <w:rsid w:val="00B87260"/>
    <w:rsid w:val="00B91B78"/>
    <w:rsid w:val="00B925CB"/>
    <w:rsid w:val="00B92EAC"/>
    <w:rsid w:val="00B94936"/>
    <w:rsid w:val="00B9529D"/>
    <w:rsid w:val="00BA1FC4"/>
    <w:rsid w:val="00BA2ABD"/>
    <w:rsid w:val="00BA3902"/>
    <w:rsid w:val="00BA41C0"/>
    <w:rsid w:val="00BA440E"/>
    <w:rsid w:val="00BA4FD7"/>
    <w:rsid w:val="00BB11F4"/>
    <w:rsid w:val="00BB506A"/>
    <w:rsid w:val="00BC2890"/>
    <w:rsid w:val="00BD0B9D"/>
    <w:rsid w:val="00BD26A9"/>
    <w:rsid w:val="00BD479F"/>
    <w:rsid w:val="00BD6A7D"/>
    <w:rsid w:val="00BD74D5"/>
    <w:rsid w:val="00BE0F14"/>
    <w:rsid w:val="00BE5DBF"/>
    <w:rsid w:val="00BE73C1"/>
    <w:rsid w:val="00BF52A6"/>
    <w:rsid w:val="00BF69FA"/>
    <w:rsid w:val="00C04950"/>
    <w:rsid w:val="00C04A2F"/>
    <w:rsid w:val="00C12FB1"/>
    <w:rsid w:val="00C14A43"/>
    <w:rsid w:val="00C14DC5"/>
    <w:rsid w:val="00C1514E"/>
    <w:rsid w:val="00C1697D"/>
    <w:rsid w:val="00C16A6A"/>
    <w:rsid w:val="00C21C91"/>
    <w:rsid w:val="00C223F7"/>
    <w:rsid w:val="00C23283"/>
    <w:rsid w:val="00C24C30"/>
    <w:rsid w:val="00C260E0"/>
    <w:rsid w:val="00C306A8"/>
    <w:rsid w:val="00C3537F"/>
    <w:rsid w:val="00C4279D"/>
    <w:rsid w:val="00C43B18"/>
    <w:rsid w:val="00C45FCB"/>
    <w:rsid w:val="00C4670D"/>
    <w:rsid w:val="00C50243"/>
    <w:rsid w:val="00C52E09"/>
    <w:rsid w:val="00C53EA5"/>
    <w:rsid w:val="00C55666"/>
    <w:rsid w:val="00C55D39"/>
    <w:rsid w:val="00C62A8E"/>
    <w:rsid w:val="00C65DF9"/>
    <w:rsid w:val="00C67276"/>
    <w:rsid w:val="00C67286"/>
    <w:rsid w:val="00C67390"/>
    <w:rsid w:val="00C7566F"/>
    <w:rsid w:val="00C761FB"/>
    <w:rsid w:val="00C7745A"/>
    <w:rsid w:val="00C77A6E"/>
    <w:rsid w:val="00C8485F"/>
    <w:rsid w:val="00C95E0B"/>
    <w:rsid w:val="00CA1140"/>
    <w:rsid w:val="00CA63BC"/>
    <w:rsid w:val="00CB18C1"/>
    <w:rsid w:val="00CB2834"/>
    <w:rsid w:val="00CB50E4"/>
    <w:rsid w:val="00CB5F36"/>
    <w:rsid w:val="00CB6733"/>
    <w:rsid w:val="00CB7650"/>
    <w:rsid w:val="00CD12D3"/>
    <w:rsid w:val="00CD5C20"/>
    <w:rsid w:val="00CD61BC"/>
    <w:rsid w:val="00CD73E0"/>
    <w:rsid w:val="00CE0812"/>
    <w:rsid w:val="00CE09B1"/>
    <w:rsid w:val="00CE484B"/>
    <w:rsid w:val="00CE64D0"/>
    <w:rsid w:val="00CE6A3F"/>
    <w:rsid w:val="00CF189C"/>
    <w:rsid w:val="00CF2402"/>
    <w:rsid w:val="00CF2543"/>
    <w:rsid w:val="00CF2717"/>
    <w:rsid w:val="00CF3802"/>
    <w:rsid w:val="00CF514B"/>
    <w:rsid w:val="00CF7F10"/>
    <w:rsid w:val="00D00CD5"/>
    <w:rsid w:val="00D0712D"/>
    <w:rsid w:val="00D10330"/>
    <w:rsid w:val="00D10468"/>
    <w:rsid w:val="00D10A27"/>
    <w:rsid w:val="00D127C1"/>
    <w:rsid w:val="00D14026"/>
    <w:rsid w:val="00D1488F"/>
    <w:rsid w:val="00D16C05"/>
    <w:rsid w:val="00D17075"/>
    <w:rsid w:val="00D17811"/>
    <w:rsid w:val="00D204B5"/>
    <w:rsid w:val="00D217F3"/>
    <w:rsid w:val="00D25363"/>
    <w:rsid w:val="00D26573"/>
    <w:rsid w:val="00D34567"/>
    <w:rsid w:val="00D375FF"/>
    <w:rsid w:val="00D42334"/>
    <w:rsid w:val="00D44224"/>
    <w:rsid w:val="00D459B7"/>
    <w:rsid w:val="00D475FD"/>
    <w:rsid w:val="00D5251D"/>
    <w:rsid w:val="00D52E7D"/>
    <w:rsid w:val="00D615C3"/>
    <w:rsid w:val="00D615FC"/>
    <w:rsid w:val="00D667B6"/>
    <w:rsid w:val="00D72FB9"/>
    <w:rsid w:val="00D73285"/>
    <w:rsid w:val="00D74BF9"/>
    <w:rsid w:val="00D77565"/>
    <w:rsid w:val="00D8382D"/>
    <w:rsid w:val="00D83A10"/>
    <w:rsid w:val="00D86394"/>
    <w:rsid w:val="00D871C3"/>
    <w:rsid w:val="00D96DBB"/>
    <w:rsid w:val="00DA2765"/>
    <w:rsid w:val="00DA5F75"/>
    <w:rsid w:val="00DB16D6"/>
    <w:rsid w:val="00DB1D23"/>
    <w:rsid w:val="00DC578C"/>
    <w:rsid w:val="00DC6D2B"/>
    <w:rsid w:val="00DC74E8"/>
    <w:rsid w:val="00DD0223"/>
    <w:rsid w:val="00DD557C"/>
    <w:rsid w:val="00DD5A75"/>
    <w:rsid w:val="00DE06F2"/>
    <w:rsid w:val="00DE447E"/>
    <w:rsid w:val="00DE6F96"/>
    <w:rsid w:val="00DE7A12"/>
    <w:rsid w:val="00DF22FE"/>
    <w:rsid w:val="00DF4EA0"/>
    <w:rsid w:val="00E01810"/>
    <w:rsid w:val="00E01E97"/>
    <w:rsid w:val="00E02223"/>
    <w:rsid w:val="00E04A43"/>
    <w:rsid w:val="00E06762"/>
    <w:rsid w:val="00E12C9C"/>
    <w:rsid w:val="00E15331"/>
    <w:rsid w:val="00E1702D"/>
    <w:rsid w:val="00E2043C"/>
    <w:rsid w:val="00E41C33"/>
    <w:rsid w:val="00E43568"/>
    <w:rsid w:val="00E46B63"/>
    <w:rsid w:val="00E52191"/>
    <w:rsid w:val="00E571AE"/>
    <w:rsid w:val="00E60098"/>
    <w:rsid w:val="00E600D8"/>
    <w:rsid w:val="00E61AE3"/>
    <w:rsid w:val="00E62CB9"/>
    <w:rsid w:val="00E667B7"/>
    <w:rsid w:val="00E67AF9"/>
    <w:rsid w:val="00E74A5E"/>
    <w:rsid w:val="00E7550D"/>
    <w:rsid w:val="00E755D6"/>
    <w:rsid w:val="00E758BA"/>
    <w:rsid w:val="00E8074F"/>
    <w:rsid w:val="00E8313A"/>
    <w:rsid w:val="00E8442B"/>
    <w:rsid w:val="00E84E59"/>
    <w:rsid w:val="00E854D3"/>
    <w:rsid w:val="00E85617"/>
    <w:rsid w:val="00E86530"/>
    <w:rsid w:val="00E91C70"/>
    <w:rsid w:val="00E94344"/>
    <w:rsid w:val="00E94FB5"/>
    <w:rsid w:val="00E9558E"/>
    <w:rsid w:val="00EA1275"/>
    <w:rsid w:val="00EA6C98"/>
    <w:rsid w:val="00EA7D71"/>
    <w:rsid w:val="00EB0CE4"/>
    <w:rsid w:val="00EB69EE"/>
    <w:rsid w:val="00EC0C41"/>
    <w:rsid w:val="00EC1B9D"/>
    <w:rsid w:val="00EC48C8"/>
    <w:rsid w:val="00EC6DDE"/>
    <w:rsid w:val="00EC7321"/>
    <w:rsid w:val="00ED1A04"/>
    <w:rsid w:val="00ED1C8C"/>
    <w:rsid w:val="00ED4663"/>
    <w:rsid w:val="00ED4E1C"/>
    <w:rsid w:val="00ED5B51"/>
    <w:rsid w:val="00ED6C88"/>
    <w:rsid w:val="00EE0CBC"/>
    <w:rsid w:val="00EE1B83"/>
    <w:rsid w:val="00EE1FE3"/>
    <w:rsid w:val="00EE5F52"/>
    <w:rsid w:val="00F02290"/>
    <w:rsid w:val="00F04352"/>
    <w:rsid w:val="00F11DE1"/>
    <w:rsid w:val="00F11E45"/>
    <w:rsid w:val="00F200AB"/>
    <w:rsid w:val="00F23A47"/>
    <w:rsid w:val="00F252D3"/>
    <w:rsid w:val="00F25351"/>
    <w:rsid w:val="00F26D33"/>
    <w:rsid w:val="00F30766"/>
    <w:rsid w:val="00F3396D"/>
    <w:rsid w:val="00F34290"/>
    <w:rsid w:val="00F356D7"/>
    <w:rsid w:val="00F4146D"/>
    <w:rsid w:val="00F4391A"/>
    <w:rsid w:val="00F441EA"/>
    <w:rsid w:val="00F50A62"/>
    <w:rsid w:val="00F51F6D"/>
    <w:rsid w:val="00F53871"/>
    <w:rsid w:val="00F54813"/>
    <w:rsid w:val="00F6027B"/>
    <w:rsid w:val="00F66D08"/>
    <w:rsid w:val="00F70B00"/>
    <w:rsid w:val="00F945A5"/>
    <w:rsid w:val="00F966D5"/>
    <w:rsid w:val="00FA1920"/>
    <w:rsid w:val="00FA2F52"/>
    <w:rsid w:val="00FA3122"/>
    <w:rsid w:val="00FA7932"/>
    <w:rsid w:val="00FB367C"/>
    <w:rsid w:val="00FB4F9A"/>
    <w:rsid w:val="00FC749D"/>
    <w:rsid w:val="00FC7D4E"/>
    <w:rsid w:val="00FD2420"/>
    <w:rsid w:val="00FD3AD2"/>
    <w:rsid w:val="00FD4724"/>
    <w:rsid w:val="00FE2697"/>
    <w:rsid w:val="00FE2E79"/>
    <w:rsid w:val="00FE32E0"/>
    <w:rsid w:val="00FE3D9F"/>
    <w:rsid w:val="00FE7D2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96"/>
    <o:shapelayout v:ext="edit">
      <o:idmap v:ext="edit" data="2"/>
    </o:shapelayout>
  </w:shapeDefaults>
  <w:decimalSymbol w:val=","/>
  <w:listSeparator w:val=";"/>
  <w14:docId w14:val="3F108C80"/>
  <w15:chartTrackingRefBased/>
  <w15:docId w15:val="{9ACCE8D5-52C4-4A9E-A8C2-636CEA54C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CA"/>
    </w:rPr>
  </w:style>
  <w:style w:type="paragraph" w:styleId="Titre1">
    <w:name w:val="heading 1"/>
    <w:basedOn w:val="Normal"/>
    <w:next w:val="Normal"/>
    <w:link w:val="Titre1Car"/>
    <w:uiPriority w:val="9"/>
    <w:qFormat/>
    <w:rsid w:val="00334E71"/>
    <w:pPr>
      <w:keepNext/>
      <w:keepLines/>
      <w:spacing w:before="240" w:after="0"/>
      <w:outlineLvl w:val="0"/>
    </w:pPr>
    <w:rPr>
      <w:rFonts w:asciiTheme="majorHAnsi" w:eastAsiaTheme="majorEastAsia" w:hAnsiTheme="majorHAnsi" w:cstheme="majorBidi"/>
      <w:color w:val="2E74B5" w:themeColor="accent1" w:themeShade="BF"/>
      <w:sz w:val="32"/>
      <w:szCs w:val="32"/>
      <w:lang w:eastAsia="fr-FR"/>
    </w:rPr>
  </w:style>
  <w:style w:type="paragraph" w:styleId="Titre3">
    <w:name w:val="heading 3"/>
    <w:basedOn w:val="Normal"/>
    <w:next w:val="Normal"/>
    <w:link w:val="Titre3Car"/>
    <w:uiPriority w:val="9"/>
    <w:semiHidden/>
    <w:unhideWhenUsed/>
    <w:qFormat/>
    <w:rsid w:val="00B42C5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8E6505"/>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CorpsdetexteCar">
    <w:name w:val="Corps de texte Car"/>
    <w:basedOn w:val="Policepardfaut"/>
    <w:link w:val="Corpsdetexte"/>
    <w:uiPriority w:val="1"/>
    <w:rsid w:val="008E6505"/>
    <w:rPr>
      <w:rFonts w:ascii="Times New Roman" w:eastAsia="Times New Roman" w:hAnsi="Times New Roman" w:cs="Times New Roman"/>
      <w:sz w:val="24"/>
      <w:szCs w:val="24"/>
      <w:lang w:val="en-US"/>
    </w:rPr>
  </w:style>
  <w:style w:type="paragraph" w:styleId="Paragraphedeliste">
    <w:name w:val="List Paragraph"/>
    <w:basedOn w:val="Normal"/>
    <w:uiPriority w:val="1"/>
    <w:qFormat/>
    <w:rsid w:val="008E6505"/>
    <w:pPr>
      <w:widowControl w:val="0"/>
      <w:autoSpaceDE w:val="0"/>
      <w:autoSpaceDN w:val="0"/>
      <w:spacing w:after="0" w:line="240" w:lineRule="auto"/>
      <w:ind w:left="1201" w:hanging="361"/>
    </w:pPr>
    <w:rPr>
      <w:rFonts w:ascii="Times New Roman" w:eastAsia="Times New Roman" w:hAnsi="Times New Roman" w:cs="Times New Roman"/>
      <w:lang w:val="en-US"/>
    </w:rPr>
  </w:style>
  <w:style w:type="table" w:styleId="Grilledutableau">
    <w:name w:val="Table Grid"/>
    <w:basedOn w:val="TableauNormal"/>
    <w:uiPriority w:val="59"/>
    <w:rsid w:val="00080CC9"/>
    <w:pPr>
      <w:widowControl w:val="0"/>
      <w:autoSpaceDE w:val="0"/>
      <w:autoSpaceDN w:val="0"/>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ieddepage">
    <w:name w:val="footer"/>
    <w:basedOn w:val="Normal"/>
    <w:link w:val="PieddepageCar"/>
    <w:uiPriority w:val="99"/>
    <w:unhideWhenUsed/>
    <w:rsid w:val="0036725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6725D"/>
  </w:style>
  <w:style w:type="paragraph" w:styleId="En-tte">
    <w:name w:val="header"/>
    <w:basedOn w:val="Normal"/>
    <w:link w:val="En-tteCar"/>
    <w:uiPriority w:val="99"/>
    <w:unhideWhenUsed/>
    <w:rsid w:val="00665B75"/>
    <w:pPr>
      <w:tabs>
        <w:tab w:val="center" w:pos="4536"/>
        <w:tab w:val="right" w:pos="9072"/>
      </w:tabs>
      <w:spacing w:after="0" w:line="240" w:lineRule="auto"/>
    </w:pPr>
  </w:style>
  <w:style w:type="character" w:customStyle="1" w:styleId="En-tteCar">
    <w:name w:val="En-tête Car"/>
    <w:basedOn w:val="Policepardfaut"/>
    <w:link w:val="En-tte"/>
    <w:uiPriority w:val="99"/>
    <w:rsid w:val="00665B75"/>
  </w:style>
  <w:style w:type="character" w:styleId="Lienhypertexte">
    <w:name w:val="Hyperlink"/>
    <w:basedOn w:val="Policepardfaut"/>
    <w:uiPriority w:val="99"/>
    <w:unhideWhenUsed/>
    <w:rsid w:val="00CD5C20"/>
    <w:rPr>
      <w:color w:val="0563C1" w:themeColor="hyperlink"/>
      <w:u w:val="single"/>
    </w:rPr>
  </w:style>
  <w:style w:type="character" w:customStyle="1" w:styleId="Titre3Car">
    <w:name w:val="Titre 3 Car"/>
    <w:basedOn w:val="Policepardfaut"/>
    <w:link w:val="Titre3"/>
    <w:uiPriority w:val="9"/>
    <w:semiHidden/>
    <w:rsid w:val="00B42C53"/>
    <w:rPr>
      <w:rFonts w:asciiTheme="majorHAnsi" w:eastAsiaTheme="majorEastAsia" w:hAnsiTheme="majorHAnsi" w:cstheme="majorBidi"/>
      <w:color w:val="1F4D78" w:themeColor="accent1" w:themeShade="7F"/>
      <w:sz w:val="24"/>
      <w:szCs w:val="24"/>
    </w:rPr>
  </w:style>
  <w:style w:type="paragraph" w:styleId="PrformatHTML">
    <w:name w:val="HTML Preformatted"/>
    <w:basedOn w:val="Normal"/>
    <w:link w:val="PrformatHTMLCar"/>
    <w:uiPriority w:val="99"/>
    <w:semiHidden/>
    <w:unhideWhenUsed/>
    <w:rsid w:val="00824133"/>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semiHidden/>
    <w:rsid w:val="00824133"/>
    <w:rPr>
      <w:rFonts w:ascii="Consolas" w:hAnsi="Consolas"/>
      <w:sz w:val="20"/>
      <w:szCs w:val="20"/>
    </w:rPr>
  </w:style>
  <w:style w:type="table" w:customStyle="1" w:styleId="Grilledutableau1">
    <w:name w:val="Grille du tableau1"/>
    <w:basedOn w:val="TableauNormal"/>
    <w:next w:val="Grilledutableau"/>
    <w:uiPriority w:val="59"/>
    <w:rsid w:val="00147B6B"/>
    <w:pPr>
      <w:widowControl w:val="0"/>
      <w:autoSpaceDE w:val="0"/>
      <w:autoSpaceDN w:val="0"/>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arkedcontent">
    <w:name w:val="markedcontent"/>
    <w:basedOn w:val="Policepardfaut"/>
    <w:rsid w:val="00440ED1"/>
  </w:style>
  <w:style w:type="character" w:customStyle="1" w:styleId="Titre1Car">
    <w:name w:val="Titre 1 Car"/>
    <w:basedOn w:val="Policepardfaut"/>
    <w:link w:val="Titre1"/>
    <w:uiPriority w:val="9"/>
    <w:rsid w:val="00334E71"/>
    <w:rPr>
      <w:rFonts w:asciiTheme="majorHAnsi" w:eastAsiaTheme="majorEastAsia" w:hAnsiTheme="majorHAnsi" w:cstheme="majorBidi"/>
      <w:color w:val="2E74B5" w:themeColor="accent1" w:themeShade="BF"/>
      <w:sz w:val="32"/>
      <w:szCs w:val="32"/>
      <w:lang w:eastAsia="fr-FR"/>
    </w:rPr>
  </w:style>
  <w:style w:type="character" w:styleId="Lienhypertextesuivivisit">
    <w:name w:val="FollowedHyperlink"/>
    <w:basedOn w:val="Policepardfaut"/>
    <w:uiPriority w:val="99"/>
    <w:semiHidden/>
    <w:unhideWhenUsed/>
    <w:rsid w:val="001B7377"/>
    <w:rPr>
      <w:color w:val="954F72" w:themeColor="followedHyperlink"/>
      <w:u w:val="single"/>
    </w:rPr>
  </w:style>
  <w:style w:type="character" w:styleId="Marquedecommentaire">
    <w:name w:val="annotation reference"/>
    <w:basedOn w:val="Policepardfaut"/>
    <w:uiPriority w:val="99"/>
    <w:semiHidden/>
    <w:unhideWhenUsed/>
    <w:rsid w:val="00767E2B"/>
    <w:rPr>
      <w:sz w:val="16"/>
      <w:szCs w:val="16"/>
    </w:rPr>
  </w:style>
  <w:style w:type="paragraph" w:styleId="Commentaire">
    <w:name w:val="annotation text"/>
    <w:basedOn w:val="Normal"/>
    <w:link w:val="CommentaireCar"/>
    <w:uiPriority w:val="99"/>
    <w:semiHidden/>
    <w:unhideWhenUsed/>
    <w:rsid w:val="00767E2B"/>
    <w:pPr>
      <w:spacing w:line="240" w:lineRule="auto"/>
    </w:pPr>
    <w:rPr>
      <w:sz w:val="20"/>
      <w:szCs w:val="20"/>
    </w:rPr>
  </w:style>
  <w:style w:type="character" w:customStyle="1" w:styleId="CommentaireCar">
    <w:name w:val="Commentaire Car"/>
    <w:basedOn w:val="Policepardfaut"/>
    <w:link w:val="Commentaire"/>
    <w:uiPriority w:val="99"/>
    <w:semiHidden/>
    <w:rsid w:val="00767E2B"/>
    <w:rPr>
      <w:sz w:val="20"/>
      <w:szCs w:val="20"/>
      <w:lang w:val="en-CA"/>
    </w:rPr>
  </w:style>
  <w:style w:type="paragraph" w:styleId="Objetducommentaire">
    <w:name w:val="annotation subject"/>
    <w:basedOn w:val="Commentaire"/>
    <w:next w:val="Commentaire"/>
    <w:link w:val="ObjetducommentaireCar"/>
    <w:uiPriority w:val="99"/>
    <w:semiHidden/>
    <w:unhideWhenUsed/>
    <w:rsid w:val="00767E2B"/>
    <w:rPr>
      <w:b/>
      <w:bCs/>
    </w:rPr>
  </w:style>
  <w:style w:type="character" w:customStyle="1" w:styleId="ObjetducommentaireCar">
    <w:name w:val="Objet du commentaire Car"/>
    <w:basedOn w:val="CommentaireCar"/>
    <w:link w:val="Objetducommentaire"/>
    <w:uiPriority w:val="99"/>
    <w:semiHidden/>
    <w:rsid w:val="00767E2B"/>
    <w:rPr>
      <w:b/>
      <w:bCs/>
      <w:sz w:val="20"/>
      <w:szCs w:val="20"/>
      <w:lang w:val="en-CA"/>
    </w:rPr>
  </w:style>
  <w:style w:type="paragraph" w:styleId="Textedebulles">
    <w:name w:val="Balloon Text"/>
    <w:basedOn w:val="Normal"/>
    <w:link w:val="TextedebullesCar"/>
    <w:uiPriority w:val="99"/>
    <w:semiHidden/>
    <w:unhideWhenUsed/>
    <w:rsid w:val="00767E2B"/>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67E2B"/>
    <w:rPr>
      <w:rFonts w:ascii="Segoe UI" w:hAnsi="Segoe UI" w:cs="Segoe UI"/>
      <w:sz w:val="18"/>
      <w:szCs w:val="18"/>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560945">
      <w:bodyDiv w:val="1"/>
      <w:marLeft w:val="0"/>
      <w:marRight w:val="0"/>
      <w:marTop w:val="0"/>
      <w:marBottom w:val="0"/>
      <w:divBdr>
        <w:top w:val="none" w:sz="0" w:space="0" w:color="auto"/>
        <w:left w:val="none" w:sz="0" w:space="0" w:color="auto"/>
        <w:bottom w:val="none" w:sz="0" w:space="0" w:color="auto"/>
        <w:right w:val="none" w:sz="0" w:space="0" w:color="auto"/>
      </w:divBdr>
    </w:div>
    <w:div w:id="237643464">
      <w:bodyDiv w:val="1"/>
      <w:marLeft w:val="0"/>
      <w:marRight w:val="0"/>
      <w:marTop w:val="0"/>
      <w:marBottom w:val="0"/>
      <w:divBdr>
        <w:top w:val="none" w:sz="0" w:space="0" w:color="auto"/>
        <w:left w:val="none" w:sz="0" w:space="0" w:color="auto"/>
        <w:bottom w:val="none" w:sz="0" w:space="0" w:color="auto"/>
        <w:right w:val="none" w:sz="0" w:space="0" w:color="auto"/>
      </w:divBdr>
    </w:div>
    <w:div w:id="327680965">
      <w:bodyDiv w:val="1"/>
      <w:marLeft w:val="0"/>
      <w:marRight w:val="0"/>
      <w:marTop w:val="0"/>
      <w:marBottom w:val="0"/>
      <w:divBdr>
        <w:top w:val="none" w:sz="0" w:space="0" w:color="auto"/>
        <w:left w:val="none" w:sz="0" w:space="0" w:color="auto"/>
        <w:bottom w:val="none" w:sz="0" w:space="0" w:color="auto"/>
        <w:right w:val="none" w:sz="0" w:space="0" w:color="auto"/>
      </w:divBdr>
    </w:div>
    <w:div w:id="616104359">
      <w:bodyDiv w:val="1"/>
      <w:marLeft w:val="0"/>
      <w:marRight w:val="0"/>
      <w:marTop w:val="0"/>
      <w:marBottom w:val="0"/>
      <w:divBdr>
        <w:top w:val="none" w:sz="0" w:space="0" w:color="auto"/>
        <w:left w:val="none" w:sz="0" w:space="0" w:color="auto"/>
        <w:bottom w:val="none" w:sz="0" w:space="0" w:color="auto"/>
        <w:right w:val="none" w:sz="0" w:space="0" w:color="auto"/>
      </w:divBdr>
    </w:div>
    <w:div w:id="854226542">
      <w:bodyDiv w:val="1"/>
      <w:marLeft w:val="0"/>
      <w:marRight w:val="0"/>
      <w:marTop w:val="0"/>
      <w:marBottom w:val="0"/>
      <w:divBdr>
        <w:top w:val="none" w:sz="0" w:space="0" w:color="auto"/>
        <w:left w:val="none" w:sz="0" w:space="0" w:color="auto"/>
        <w:bottom w:val="none" w:sz="0" w:space="0" w:color="auto"/>
        <w:right w:val="none" w:sz="0" w:space="0" w:color="auto"/>
      </w:divBdr>
    </w:div>
    <w:div w:id="856770107">
      <w:bodyDiv w:val="1"/>
      <w:marLeft w:val="0"/>
      <w:marRight w:val="0"/>
      <w:marTop w:val="0"/>
      <w:marBottom w:val="0"/>
      <w:divBdr>
        <w:top w:val="none" w:sz="0" w:space="0" w:color="auto"/>
        <w:left w:val="none" w:sz="0" w:space="0" w:color="auto"/>
        <w:bottom w:val="none" w:sz="0" w:space="0" w:color="auto"/>
        <w:right w:val="none" w:sz="0" w:space="0" w:color="auto"/>
      </w:divBdr>
    </w:div>
    <w:div w:id="912857130">
      <w:bodyDiv w:val="1"/>
      <w:marLeft w:val="0"/>
      <w:marRight w:val="0"/>
      <w:marTop w:val="0"/>
      <w:marBottom w:val="0"/>
      <w:divBdr>
        <w:top w:val="none" w:sz="0" w:space="0" w:color="auto"/>
        <w:left w:val="none" w:sz="0" w:space="0" w:color="auto"/>
        <w:bottom w:val="none" w:sz="0" w:space="0" w:color="auto"/>
        <w:right w:val="none" w:sz="0" w:space="0" w:color="auto"/>
      </w:divBdr>
    </w:div>
    <w:div w:id="936599152">
      <w:bodyDiv w:val="1"/>
      <w:marLeft w:val="0"/>
      <w:marRight w:val="0"/>
      <w:marTop w:val="0"/>
      <w:marBottom w:val="0"/>
      <w:divBdr>
        <w:top w:val="none" w:sz="0" w:space="0" w:color="auto"/>
        <w:left w:val="none" w:sz="0" w:space="0" w:color="auto"/>
        <w:bottom w:val="none" w:sz="0" w:space="0" w:color="auto"/>
        <w:right w:val="none" w:sz="0" w:space="0" w:color="auto"/>
      </w:divBdr>
    </w:div>
    <w:div w:id="1043601570">
      <w:bodyDiv w:val="1"/>
      <w:marLeft w:val="0"/>
      <w:marRight w:val="0"/>
      <w:marTop w:val="0"/>
      <w:marBottom w:val="0"/>
      <w:divBdr>
        <w:top w:val="none" w:sz="0" w:space="0" w:color="auto"/>
        <w:left w:val="none" w:sz="0" w:space="0" w:color="auto"/>
        <w:bottom w:val="none" w:sz="0" w:space="0" w:color="auto"/>
        <w:right w:val="none" w:sz="0" w:space="0" w:color="auto"/>
      </w:divBdr>
      <w:divsChild>
        <w:div w:id="2063169826">
          <w:marLeft w:val="0"/>
          <w:marRight w:val="0"/>
          <w:marTop w:val="0"/>
          <w:marBottom w:val="0"/>
          <w:divBdr>
            <w:top w:val="none" w:sz="0" w:space="0" w:color="auto"/>
            <w:left w:val="none" w:sz="0" w:space="0" w:color="auto"/>
            <w:bottom w:val="none" w:sz="0" w:space="0" w:color="auto"/>
            <w:right w:val="none" w:sz="0" w:space="0" w:color="auto"/>
          </w:divBdr>
        </w:div>
      </w:divsChild>
    </w:div>
    <w:div w:id="1265579731">
      <w:bodyDiv w:val="1"/>
      <w:marLeft w:val="0"/>
      <w:marRight w:val="0"/>
      <w:marTop w:val="0"/>
      <w:marBottom w:val="0"/>
      <w:divBdr>
        <w:top w:val="none" w:sz="0" w:space="0" w:color="auto"/>
        <w:left w:val="none" w:sz="0" w:space="0" w:color="auto"/>
        <w:bottom w:val="none" w:sz="0" w:space="0" w:color="auto"/>
        <w:right w:val="none" w:sz="0" w:space="0" w:color="auto"/>
      </w:divBdr>
    </w:div>
    <w:div w:id="1319727415">
      <w:bodyDiv w:val="1"/>
      <w:marLeft w:val="0"/>
      <w:marRight w:val="0"/>
      <w:marTop w:val="0"/>
      <w:marBottom w:val="0"/>
      <w:divBdr>
        <w:top w:val="none" w:sz="0" w:space="0" w:color="auto"/>
        <w:left w:val="none" w:sz="0" w:space="0" w:color="auto"/>
        <w:bottom w:val="none" w:sz="0" w:space="0" w:color="auto"/>
        <w:right w:val="none" w:sz="0" w:space="0" w:color="auto"/>
      </w:divBdr>
    </w:div>
    <w:div w:id="1502356451">
      <w:bodyDiv w:val="1"/>
      <w:marLeft w:val="0"/>
      <w:marRight w:val="0"/>
      <w:marTop w:val="0"/>
      <w:marBottom w:val="0"/>
      <w:divBdr>
        <w:top w:val="none" w:sz="0" w:space="0" w:color="auto"/>
        <w:left w:val="none" w:sz="0" w:space="0" w:color="auto"/>
        <w:bottom w:val="none" w:sz="0" w:space="0" w:color="auto"/>
        <w:right w:val="none" w:sz="0" w:space="0" w:color="auto"/>
      </w:divBdr>
    </w:div>
    <w:div w:id="1594974147">
      <w:bodyDiv w:val="1"/>
      <w:marLeft w:val="0"/>
      <w:marRight w:val="0"/>
      <w:marTop w:val="0"/>
      <w:marBottom w:val="0"/>
      <w:divBdr>
        <w:top w:val="none" w:sz="0" w:space="0" w:color="auto"/>
        <w:left w:val="none" w:sz="0" w:space="0" w:color="auto"/>
        <w:bottom w:val="none" w:sz="0" w:space="0" w:color="auto"/>
        <w:right w:val="none" w:sz="0" w:space="0" w:color="auto"/>
      </w:divBdr>
      <w:divsChild>
        <w:div w:id="663363295">
          <w:marLeft w:val="0"/>
          <w:marRight w:val="0"/>
          <w:marTop w:val="0"/>
          <w:marBottom w:val="0"/>
          <w:divBdr>
            <w:top w:val="none" w:sz="0" w:space="0" w:color="auto"/>
            <w:left w:val="none" w:sz="0" w:space="0" w:color="auto"/>
            <w:bottom w:val="none" w:sz="0" w:space="0" w:color="auto"/>
            <w:right w:val="none" w:sz="0" w:space="0" w:color="auto"/>
          </w:divBdr>
          <w:divsChild>
            <w:div w:id="143655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287742">
      <w:bodyDiv w:val="1"/>
      <w:marLeft w:val="0"/>
      <w:marRight w:val="0"/>
      <w:marTop w:val="0"/>
      <w:marBottom w:val="0"/>
      <w:divBdr>
        <w:top w:val="none" w:sz="0" w:space="0" w:color="auto"/>
        <w:left w:val="none" w:sz="0" w:space="0" w:color="auto"/>
        <w:bottom w:val="none" w:sz="0" w:space="0" w:color="auto"/>
        <w:right w:val="none" w:sz="0" w:space="0" w:color="auto"/>
      </w:divBdr>
    </w:div>
    <w:div w:id="2122409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5.xml"/><Relationship Id="rId18" Type="http://schemas.openxmlformats.org/officeDocument/2006/relationships/footer" Target="footer7.xml"/><Relationship Id="rId26" Type="http://schemas.openxmlformats.org/officeDocument/2006/relationships/chart" Target="charts/chart4.xml"/><Relationship Id="rId39" Type="http://schemas.openxmlformats.org/officeDocument/2006/relationships/image" Target="media/image7.jpg"/><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header" Target="header1.xml"/><Relationship Id="rId42"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4.jpeg"/><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chart" Target="charts/chart1.xml"/><Relationship Id="rId29" Type="http://schemas.openxmlformats.org/officeDocument/2006/relationships/chart" Target="charts/chart7.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10.xml"/><Relationship Id="rId32" Type="http://schemas.openxmlformats.org/officeDocument/2006/relationships/chart" Target="charts/chart10.xml"/><Relationship Id="rId37" Type="http://schemas.openxmlformats.org/officeDocument/2006/relationships/image" Target="media/image5.jpg"/><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footer" Target="footer9.xml"/><Relationship Id="rId28" Type="http://schemas.openxmlformats.org/officeDocument/2006/relationships/chart" Target="charts/chart6.xml"/><Relationship Id="rId36" Type="http://schemas.openxmlformats.org/officeDocument/2006/relationships/footer" Target="footer12.xml"/><Relationship Id="rId10" Type="http://schemas.openxmlformats.org/officeDocument/2006/relationships/footer" Target="footer2.xml"/><Relationship Id="rId19" Type="http://schemas.openxmlformats.org/officeDocument/2006/relationships/footer" Target="footer8.xml"/><Relationship Id="rId31" Type="http://schemas.openxmlformats.org/officeDocument/2006/relationships/chart" Target="charts/chart9.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hyperlink" Target="http://www.youtube.com" TargetMode="Externa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footer" Target="footer11.xml"/><Relationship Id="rId43" Type="http://schemas.openxmlformats.org/officeDocument/2006/relationships/footer" Target="footer1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Genders</a:t>
            </a:r>
            <a:r>
              <a:rPr lang="fr-FR"/>
              <a:t> </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Gender </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B2AD-4425-9DEC-DC14148FC80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B2AD-4425-9DEC-DC14148FC80F}"/>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B2AD-4425-9DEC-DC14148FC80F}"/>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B2AD-4425-9DEC-DC14148FC80F}"/>
              </c:ext>
            </c:extLst>
          </c:dPt>
          <c:dLbls>
            <c:dLbl>
              <c:idx val="0"/>
              <c:layout>
                <c:manualLayout>
                  <c:x val="-0.19814209790940321"/>
                  <c:y val="-0.1796085054585568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2AD-4425-9DEC-DC14148FC80F}"/>
                </c:ext>
              </c:extLst>
            </c:dLbl>
            <c:dLbl>
              <c:idx val="1"/>
              <c:layout>
                <c:manualLayout>
                  <c:x val="0.17798566223998119"/>
                  <c:y val="8.5080147590246874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B2AD-4425-9DEC-DC14148FC80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in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2"/>
                <c:pt idx="0">
                  <c:v>Males</c:v>
                </c:pt>
                <c:pt idx="1">
                  <c:v>Females</c:v>
                </c:pt>
              </c:strCache>
            </c:strRef>
          </c:cat>
          <c:val>
            <c:numRef>
              <c:f>Feuil1!$B$2:$B$5</c:f>
              <c:numCache>
                <c:formatCode>General</c:formatCode>
                <c:ptCount val="4"/>
                <c:pt idx="0">
                  <c:v>66.67</c:v>
                </c:pt>
                <c:pt idx="1">
                  <c:v>33.33</c:v>
                </c:pt>
              </c:numCache>
            </c:numRef>
          </c:val>
          <c:extLst>
            <c:ext xmlns:c16="http://schemas.microsoft.com/office/drawing/2014/chart" uri="{C3380CC4-5D6E-409C-BE32-E72D297353CC}">
              <c16:uniqueId val="{00000008-B2AD-4425-9DEC-DC14148FC80F}"/>
            </c:ext>
          </c:extLst>
        </c:ser>
        <c:dLbls>
          <c:dLblPos val="inEnd"/>
          <c:showLegendKey val="0"/>
          <c:showVal val="0"/>
          <c:showCatName val="0"/>
          <c:showSerName val="0"/>
          <c:showPercent val="1"/>
          <c:showBubbleSize val="0"/>
          <c:showLeaderLines val="1"/>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The</a:t>
            </a:r>
            <a:r>
              <a:rPr lang="fr-FR" baseline="0">
                <a:latin typeface="Times New Roman" panose="02020603050405020304" pitchFamily="18" charset="0"/>
                <a:cs typeface="Times New Roman" panose="02020603050405020304" pitchFamily="18" charset="0"/>
              </a:rPr>
              <a:t> Perception of Blind Students of Using Metacognitive Reading Strategies</a:t>
            </a:r>
            <a:endParaRPr lang="fr-FR">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Feuil1!$B$1</c:f>
              <c:strCache>
                <c:ptCount val="1"/>
                <c:pt idx="0">
                  <c:v>Yes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Feuil1!$A$2:$A$10</c:f>
              <c:strCache>
                <c:ptCount val="9"/>
                <c:pt idx="0">
                  <c:v>Question 1</c:v>
                </c:pt>
                <c:pt idx="1">
                  <c:v>Question 2</c:v>
                </c:pt>
                <c:pt idx="2">
                  <c:v>Question 3</c:v>
                </c:pt>
                <c:pt idx="3">
                  <c:v>Question 4</c:v>
                </c:pt>
                <c:pt idx="4">
                  <c:v>Question 5</c:v>
                </c:pt>
                <c:pt idx="5">
                  <c:v>Question 6</c:v>
                </c:pt>
                <c:pt idx="6">
                  <c:v>Questions 7</c:v>
                </c:pt>
                <c:pt idx="7">
                  <c:v>Question 8</c:v>
                </c:pt>
                <c:pt idx="8">
                  <c:v>Question 9</c:v>
                </c:pt>
              </c:strCache>
            </c:strRef>
          </c:cat>
          <c:val>
            <c:numRef>
              <c:f>Feuil1!$B$2:$B$10</c:f>
              <c:numCache>
                <c:formatCode>General</c:formatCode>
                <c:ptCount val="9"/>
                <c:pt idx="0">
                  <c:v>100</c:v>
                </c:pt>
                <c:pt idx="1">
                  <c:v>100</c:v>
                </c:pt>
                <c:pt idx="2">
                  <c:v>66.67</c:v>
                </c:pt>
                <c:pt idx="3">
                  <c:v>33.33</c:v>
                </c:pt>
                <c:pt idx="4">
                  <c:v>50</c:v>
                </c:pt>
                <c:pt idx="5">
                  <c:v>83.33</c:v>
                </c:pt>
                <c:pt idx="6">
                  <c:v>100</c:v>
                </c:pt>
                <c:pt idx="7">
                  <c:v>83.33</c:v>
                </c:pt>
                <c:pt idx="8">
                  <c:v>83.33</c:v>
                </c:pt>
              </c:numCache>
            </c:numRef>
          </c:val>
          <c:extLst>
            <c:ext xmlns:c16="http://schemas.microsoft.com/office/drawing/2014/chart" uri="{C3380CC4-5D6E-409C-BE32-E72D297353CC}">
              <c16:uniqueId val="{00000000-7F1D-4DB7-A35C-E574AF8ECF10}"/>
            </c:ext>
          </c:extLst>
        </c:ser>
        <c:ser>
          <c:idx val="1"/>
          <c:order val="1"/>
          <c:tx>
            <c:strRef>
              <c:f>Feuil1!$C$1</c:f>
              <c:strCache>
                <c:ptCount val="1"/>
                <c:pt idx="0">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Feuil1!$A$2:$A$10</c:f>
              <c:strCache>
                <c:ptCount val="9"/>
                <c:pt idx="0">
                  <c:v>Question 1</c:v>
                </c:pt>
                <c:pt idx="1">
                  <c:v>Question 2</c:v>
                </c:pt>
                <c:pt idx="2">
                  <c:v>Question 3</c:v>
                </c:pt>
                <c:pt idx="3">
                  <c:v>Question 4</c:v>
                </c:pt>
                <c:pt idx="4">
                  <c:v>Question 5</c:v>
                </c:pt>
                <c:pt idx="5">
                  <c:v>Question 6</c:v>
                </c:pt>
                <c:pt idx="6">
                  <c:v>Questions 7</c:v>
                </c:pt>
                <c:pt idx="7">
                  <c:v>Question 8</c:v>
                </c:pt>
                <c:pt idx="8">
                  <c:v>Question 9</c:v>
                </c:pt>
              </c:strCache>
            </c:strRef>
          </c:cat>
          <c:val>
            <c:numRef>
              <c:f>Feuil1!$C$2:$C$10</c:f>
              <c:numCache>
                <c:formatCode>General</c:formatCode>
                <c:ptCount val="9"/>
                <c:pt idx="0">
                  <c:v>0</c:v>
                </c:pt>
                <c:pt idx="1">
                  <c:v>0</c:v>
                </c:pt>
                <c:pt idx="2">
                  <c:v>33.33</c:v>
                </c:pt>
                <c:pt idx="3">
                  <c:v>66.67</c:v>
                </c:pt>
                <c:pt idx="4">
                  <c:v>50</c:v>
                </c:pt>
                <c:pt idx="5">
                  <c:v>16.670000000000002</c:v>
                </c:pt>
                <c:pt idx="6">
                  <c:v>0</c:v>
                </c:pt>
                <c:pt idx="7">
                  <c:v>16.670000000000002</c:v>
                </c:pt>
                <c:pt idx="8">
                  <c:v>16.670000000000002</c:v>
                </c:pt>
              </c:numCache>
            </c:numRef>
          </c:val>
          <c:extLst>
            <c:ext xmlns:c16="http://schemas.microsoft.com/office/drawing/2014/chart" uri="{C3380CC4-5D6E-409C-BE32-E72D297353CC}">
              <c16:uniqueId val="{00000001-7F1D-4DB7-A35C-E574AF8ECF10}"/>
            </c:ext>
          </c:extLst>
        </c:ser>
        <c:ser>
          <c:idx val="2"/>
          <c:order val="2"/>
          <c:tx>
            <c:strRef>
              <c:f>Feuil1!$D$1</c:f>
              <c:strCache>
                <c:ptCount val="1"/>
                <c:pt idx="0">
                  <c:v>Colonne1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Feuil1!$A$2:$A$10</c:f>
              <c:strCache>
                <c:ptCount val="9"/>
                <c:pt idx="0">
                  <c:v>Question 1</c:v>
                </c:pt>
                <c:pt idx="1">
                  <c:v>Question 2</c:v>
                </c:pt>
                <c:pt idx="2">
                  <c:v>Question 3</c:v>
                </c:pt>
                <c:pt idx="3">
                  <c:v>Question 4</c:v>
                </c:pt>
                <c:pt idx="4">
                  <c:v>Question 5</c:v>
                </c:pt>
                <c:pt idx="5">
                  <c:v>Question 6</c:v>
                </c:pt>
                <c:pt idx="6">
                  <c:v>Questions 7</c:v>
                </c:pt>
                <c:pt idx="7">
                  <c:v>Question 8</c:v>
                </c:pt>
                <c:pt idx="8">
                  <c:v>Question 9</c:v>
                </c:pt>
              </c:strCache>
            </c:strRef>
          </c:cat>
          <c:val>
            <c:numRef>
              <c:f>Feuil1!$D$2:$D$10</c:f>
              <c:numCache>
                <c:formatCode>General</c:formatCode>
                <c:ptCount val="9"/>
              </c:numCache>
            </c:numRef>
          </c:val>
          <c:extLst>
            <c:ext xmlns:c16="http://schemas.microsoft.com/office/drawing/2014/chart" uri="{C3380CC4-5D6E-409C-BE32-E72D297353CC}">
              <c16:uniqueId val="{00000002-7F1D-4DB7-A35C-E574AF8ECF10}"/>
            </c:ext>
          </c:extLst>
        </c:ser>
        <c:dLbls>
          <c:showLegendKey val="0"/>
          <c:showVal val="0"/>
          <c:showCatName val="0"/>
          <c:showSerName val="0"/>
          <c:showPercent val="0"/>
          <c:showBubbleSize val="0"/>
        </c:dLbls>
        <c:gapWidth val="150"/>
        <c:shape val="box"/>
        <c:axId val="284704816"/>
        <c:axId val="284705208"/>
        <c:axId val="0"/>
      </c:bar3DChart>
      <c:catAx>
        <c:axId val="2847048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5208"/>
        <c:crosses val="autoZero"/>
        <c:auto val="1"/>
        <c:lblAlgn val="ctr"/>
        <c:lblOffset val="100"/>
        <c:noMultiLvlLbl val="0"/>
      </c:catAx>
      <c:valAx>
        <c:axId val="284705208"/>
        <c:scaling>
          <c:orientation val="minMax"/>
        </c:scaling>
        <c:delete val="0"/>
        <c:axPos val="l"/>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481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The</a:t>
            </a:r>
            <a:r>
              <a:rPr lang="fr-FR" baseline="0">
                <a:latin typeface="Times New Roman" panose="02020603050405020304" pitchFamily="18" charset="0"/>
                <a:cs typeface="Times New Roman" panose="02020603050405020304" pitchFamily="18" charset="0"/>
              </a:rPr>
              <a:t> Comparision Between Pre-test and Posttest</a:t>
            </a:r>
            <a:endParaRPr lang="fr-FR">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Feuil1!$B$1</c:f>
              <c:strCache>
                <c:ptCount val="1"/>
                <c:pt idx="0">
                  <c:v>Pre-test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fld id="{96D65F27-49AD-4F1E-8D7A-0132C2E58EF7}" type="VALUE">
                      <a:rPr lang="en-US"/>
                      <a:pPr/>
                      <a:t>[VALEUR]</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E758-45D5-8C28-685045C6BEAE}"/>
                </c:ext>
              </c:extLst>
            </c:dLbl>
            <c:dLbl>
              <c:idx val="1"/>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E758-45D5-8C28-685045C6BEA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2"/>
                <c:pt idx="0">
                  <c:v>Text Comprehension</c:v>
                </c:pt>
                <c:pt idx="1">
                  <c:v>Metacognitive Reading Strategies</c:v>
                </c:pt>
              </c:strCache>
            </c:strRef>
          </c:cat>
          <c:val>
            <c:numRef>
              <c:f>Feuil1!$B$2:$B$5</c:f>
              <c:numCache>
                <c:formatCode>General</c:formatCode>
                <c:ptCount val="4"/>
                <c:pt idx="0">
                  <c:v>50</c:v>
                </c:pt>
                <c:pt idx="1">
                  <c:v>0</c:v>
                </c:pt>
              </c:numCache>
            </c:numRef>
          </c:val>
          <c:extLst>
            <c:ext xmlns:c16="http://schemas.microsoft.com/office/drawing/2014/chart" uri="{C3380CC4-5D6E-409C-BE32-E72D297353CC}">
              <c16:uniqueId val="{00000002-E758-45D5-8C28-685045C6BEAE}"/>
            </c:ext>
          </c:extLst>
        </c:ser>
        <c:ser>
          <c:idx val="1"/>
          <c:order val="1"/>
          <c:tx>
            <c:strRef>
              <c:f>Feuil1!$C$1</c:f>
              <c:strCache>
                <c:ptCount val="1"/>
                <c:pt idx="0">
                  <c:v>Post-test</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fld id="{64EC5C4B-E589-4B0E-A79A-C7899713F696}" type="VALUE">
                      <a:rPr lang="en-US"/>
                      <a:pPr/>
                      <a:t>[VALEUR]</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758-45D5-8C28-685045C6BEAE}"/>
                </c:ext>
              </c:extLst>
            </c:dLbl>
            <c:dLbl>
              <c:idx val="1"/>
              <c:tx>
                <c:rich>
                  <a:bodyPr/>
                  <a:lstStyle/>
                  <a:p>
                    <a:fld id="{C5D5B796-9FD3-4115-88AD-7A35E170725E}" type="VALUE">
                      <a:rPr lang="en-US"/>
                      <a:pPr/>
                      <a:t>[VALEUR]</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E758-45D5-8C28-685045C6BEA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2"/>
                <c:pt idx="0">
                  <c:v>Text Comprehension</c:v>
                </c:pt>
                <c:pt idx="1">
                  <c:v>Metacognitive Reading Strategies</c:v>
                </c:pt>
              </c:strCache>
            </c:strRef>
          </c:cat>
          <c:val>
            <c:numRef>
              <c:f>Feuil1!$C$2:$C$5</c:f>
              <c:numCache>
                <c:formatCode>General</c:formatCode>
                <c:ptCount val="4"/>
                <c:pt idx="0">
                  <c:v>83.33</c:v>
                </c:pt>
                <c:pt idx="1">
                  <c:v>100</c:v>
                </c:pt>
              </c:numCache>
            </c:numRef>
          </c:val>
          <c:extLst>
            <c:ext xmlns:c16="http://schemas.microsoft.com/office/drawing/2014/chart" uri="{C3380CC4-5D6E-409C-BE32-E72D297353CC}">
              <c16:uniqueId val="{00000005-E758-45D5-8C28-685045C6BEAE}"/>
            </c:ext>
          </c:extLst>
        </c:ser>
        <c:ser>
          <c:idx val="2"/>
          <c:order val="2"/>
          <c:tx>
            <c:strRef>
              <c:f>Feuil1!$D$1</c:f>
              <c:strCache>
                <c:ptCount val="1"/>
                <c:pt idx="0">
                  <c:v>Colonne1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2"/>
                <c:pt idx="0">
                  <c:v>Text Comprehension</c:v>
                </c:pt>
                <c:pt idx="1">
                  <c:v>Metacognitive Reading Strategies</c:v>
                </c:pt>
              </c:strCache>
            </c:strRef>
          </c:cat>
          <c:val>
            <c:numRef>
              <c:f>Feuil1!$D$2:$D$5</c:f>
              <c:numCache>
                <c:formatCode>General</c:formatCode>
                <c:ptCount val="4"/>
              </c:numCache>
            </c:numRef>
          </c:val>
          <c:extLst>
            <c:ext xmlns:c16="http://schemas.microsoft.com/office/drawing/2014/chart" uri="{C3380CC4-5D6E-409C-BE32-E72D297353CC}">
              <c16:uniqueId val="{00000006-E758-45D5-8C28-685045C6BEAE}"/>
            </c:ext>
          </c:extLst>
        </c:ser>
        <c:dLbls>
          <c:showLegendKey val="0"/>
          <c:showVal val="1"/>
          <c:showCatName val="0"/>
          <c:showSerName val="0"/>
          <c:showPercent val="0"/>
          <c:showBubbleSize val="0"/>
        </c:dLbls>
        <c:gapWidth val="150"/>
        <c:shape val="box"/>
        <c:axId val="284707168"/>
        <c:axId val="284707560"/>
        <c:axId val="0"/>
      </c:bar3DChart>
      <c:catAx>
        <c:axId val="284707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7560"/>
        <c:crosses val="autoZero"/>
        <c:auto val="1"/>
        <c:lblAlgn val="ctr"/>
        <c:lblOffset val="100"/>
        <c:noMultiLvlLbl val="0"/>
      </c:catAx>
      <c:valAx>
        <c:axId val="284707560"/>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716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t>Blindness</a:t>
            </a:r>
            <a:r>
              <a:rPr lang="fr-FR" baseline="0"/>
              <a:t> Degree</a:t>
            </a:r>
            <a:endParaRPr lang="fr-F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Feuil1!$B$1</c:f>
              <c:strCache>
                <c:ptCount val="1"/>
                <c:pt idx="0">
                  <c:v>Males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Feuil1!$A$2:$A$3</c:f>
              <c:strCache>
                <c:ptCount val="2"/>
                <c:pt idx="0">
                  <c:v>Totally blind</c:v>
                </c:pt>
                <c:pt idx="1">
                  <c:v>Near total blind</c:v>
                </c:pt>
              </c:strCache>
            </c:strRef>
          </c:cat>
          <c:val>
            <c:numRef>
              <c:f>Feuil1!$B$2:$B$3</c:f>
              <c:numCache>
                <c:formatCode>General</c:formatCode>
                <c:ptCount val="2"/>
                <c:pt idx="0">
                  <c:v>50</c:v>
                </c:pt>
                <c:pt idx="1">
                  <c:v>50</c:v>
                </c:pt>
              </c:numCache>
            </c:numRef>
          </c:val>
          <c:extLst>
            <c:ext xmlns:c16="http://schemas.microsoft.com/office/drawing/2014/chart" uri="{C3380CC4-5D6E-409C-BE32-E72D297353CC}">
              <c16:uniqueId val="{00000000-4F12-4ECC-9502-228B20F1AAD4}"/>
            </c:ext>
          </c:extLst>
        </c:ser>
        <c:ser>
          <c:idx val="1"/>
          <c:order val="1"/>
          <c:tx>
            <c:strRef>
              <c:f>Feuil1!$C$1</c:f>
              <c:strCache>
                <c:ptCount val="1"/>
                <c:pt idx="0">
                  <c:v>Females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Feuil1!$A$2:$A$3</c:f>
              <c:strCache>
                <c:ptCount val="2"/>
                <c:pt idx="0">
                  <c:v>Totally blind</c:v>
                </c:pt>
                <c:pt idx="1">
                  <c:v>Near total blind</c:v>
                </c:pt>
              </c:strCache>
            </c:strRef>
          </c:cat>
          <c:val>
            <c:numRef>
              <c:f>Feuil1!$C$2:$C$3</c:f>
              <c:numCache>
                <c:formatCode>General</c:formatCode>
                <c:ptCount val="2"/>
                <c:pt idx="0">
                  <c:v>100</c:v>
                </c:pt>
                <c:pt idx="1">
                  <c:v>0</c:v>
                </c:pt>
              </c:numCache>
            </c:numRef>
          </c:val>
          <c:extLst>
            <c:ext xmlns:c16="http://schemas.microsoft.com/office/drawing/2014/chart" uri="{C3380CC4-5D6E-409C-BE32-E72D297353CC}">
              <c16:uniqueId val="{00000001-4F12-4ECC-9502-228B20F1AAD4}"/>
            </c:ext>
          </c:extLst>
        </c:ser>
        <c:ser>
          <c:idx val="2"/>
          <c:order val="2"/>
          <c:tx>
            <c:strRef>
              <c:f>Feuil1!$D$1</c:f>
              <c:strCache>
                <c:ptCount val="1"/>
                <c:pt idx="0">
                  <c:v>Both</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Feuil1!$A$2:$A$3</c:f>
              <c:strCache>
                <c:ptCount val="2"/>
                <c:pt idx="0">
                  <c:v>Totally blind</c:v>
                </c:pt>
                <c:pt idx="1">
                  <c:v>Near total blind</c:v>
                </c:pt>
              </c:strCache>
            </c:strRef>
          </c:cat>
          <c:val>
            <c:numRef>
              <c:f>Feuil1!$D$2:$D$3</c:f>
              <c:numCache>
                <c:formatCode>General</c:formatCode>
                <c:ptCount val="2"/>
                <c:pt idx="0">
                  <c:v>66.67</c:v>
                </c:pt>
                <c:pt idx="1">
                  <c:v>33.33</c:v>
                </c:pt>
              </c:numCache>
            </c:numRef>
          </c:val>
          <c:extLst>
            <c:ext xmlns:c16="http://schemas.microsoft.com/office/drawing/2014/chart" uri="{C3380CC4-5D6E-409C-BE32-E72D297353CC}">
              <c16:uniqueId val="{00000002-4F12-4ECC-9502-228B20F1AAD4}"/>
            </c:ext>
          </c:extLst>
        </c:ser>
        <c:dLbls>
          <c:showLegendKey val="0"/>
          <c:showVal val="1"/>
          <c:showCatName val="0"/>
          <c:showSerName val="0"/>
          <c:showPercent val="0"/>
          <c:showBubbleSize val="0"/>
        </c:dLbls>
        <c:gapWidth val="150"/>
        <c:shape val="box"/>
        <c:axId val="191977152"/>
        <c:axId val="191977544"/>
        <c:axId val="280576768"/>
      </c:bar3DChart>
      <c:catAx>
        <c:axId val="191977152"/>
        <c:scaling>
          <c:orientation val="minMax"/>
        </c:scaling>
        <c:delete val="0"/>
        <c:axPos val="b"/>
        <c:title>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191977544"/>
        <c:crosses val="autoZero"/>
        <c:auto val="1"/>
        <c:lblAlgn val="ctr"/>
        <c:lblOffset val="100"/>
        <c:noMultiLvlLbl val="0"/>
      </c:catAx>
      <c:valAx>
        <c:axId val="191977544"/>
        <c:scaling>
          <c:orientation val="minMax"/>
        </c:scaling>
        <c:delete val="0"/>
        <c:axPos val="l"/>
        <c:majorGridlines>
          <c:spPr>
            <a:ln w="9525" cap="flat" cmpd="sng" algn="ctr">
              <a:solidFill>
                <a:schemeClr val="dk1">
                  <a:lumMod val="50000"/>
                  <a:lumOff val="50000"/>
                </a:schemeClr>
              </a:solidFill>
              <a:round/>
            </a:ln>
            <a:effectLst/>
          </c:spPr>
        </c:majorGridlines>
        <c:title>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191977152"/>
        <c:crosses val="autoZero"/>
        <c:crossBetween val="between"/>
      </c:valAx>
      <c:serAx>
        <c:axId val="280576768"/>
        <c:scaling>
          <c:orientation val="minMax"/>
        </c:scaling>
        <c:delete val="0"/>
        <c:axPos val="b"/>
        <c:title>
          <c:overlay val="0"/>
          <c:spPr>
            <a:noFill/>
            <a:ln>
              <a:noFill/>
            </a:ln>
            <a:effectLst/>
          </c:spPr>
          <c:txPr>
            <a:bodyPr rot="-5400000" spcFirstLastPara="1" vertOverflow="ellipsis" wrap="square" anchor="ctr" anchorCtr="1"/>
            <a:lstStyle/>
            <a:p>
              <a:pPr>
                <a:defRPr sz="900" b="1" i="0" u="none" strike="noStrike" kern="1200" cap="all" baseline="0">
                  <a:solidFill>
                    <a:schemeClr val="lt1">
                      <a:lumMod val="85000"/>
                    </a:schemeClr>
                  </a:solidFill>
                  <a:latin typeface="+mn-lt"/>
                  <a:ea typeface="+mn-ea"/>
                  <a:cs typeface="+mn-cs"/>
                </a:defRPr>
              </a:pPr>
              <a:endParaRPr lang="fr-FR"/>
            </a:p>
          </c:txPr>
        </c:title>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19197754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Pre-</a:t>
            </a:r>
            <a:r>
              <a:rPr lang="fr-FR" baseline="0">
                <a:latin typeface="Times New Roman" panose="02020603050405020304" pitchFamily="18" charset="0"/>
                <a:cs typeface="Times New Roman" panose="02020603050405020304" pitchFamily="18" charset="0"/>
              </a:rPr>
              <a:t>test Text Comprehension</a:t>
            </a:r>
            <a:endParaRPr lang="fr-FR">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plotArea>
      <c:layout/>
      <c:doughnutChart>
        <c:varyColors val="1"/>
        <c:ser>
          <c:idx val="0"/>
          <c:order val="0"/>
          <c:tx>
            <c:strRef>
              <c:f>Feuil1!$B$1</c:f>
              <c:strCache>
                <c:ptCount val="1"/>
                <c:pt idx="0">
                  <c:v>Ventes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BA5B-4F8B-8BD6-1F4D6633CB3D}"/>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BA5B-4F8B-8BD6-1F4D6633CB3D}"/>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BA5B-4F8B-8BD6-1F4D6633CB3D}"/>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BA5B-4F8B-8BD6-1F4D6633CB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2"/>
                <c:pt idx="0">
                  <c:v>They comprehend </c:v>
                </c:pt>
                <c:pt idx="1">
                  <c:v>They did not comprehend</c:v>
                </c:pt>
              </c:strCache>
            </c:strRef>
          </c:cat>
          <c:val>
            <c:numRef>
              <c:f>Feuil1!$B$2:$B$5</c:f>
              <c:numCache>
                <c:formatCode>General</c:formatCode>
                <c:ptCount val="4"/>
                <c:pt idx="0">
                  <c:v>50</c:v>
                </c:pt>
                <c:pt idx="1">
                  <c:v>50</c:v>
                </c:pt>
              </c:numCache>
            </c:numRef>
          </c:val>
          <c:extLst>
            <c:ext xmlns:c16="http://schemas.microsoft.com/office/drawing/2014/chart" uri="{C3380CC4-5D6E-409C-BE32-E72D297353CC}">
              <c16:uniqueId val="{00000008-BA5B-4F8B-8BD6-1F4D6633CB3D}"/>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The</a:t>
            </a:r>
            <a:r>
              <a:rPr lang="fr-FR" baseline="0">
                <a:latin typeface="Times New Roman" panose="02020603050405020304" pitchFamily="18" charset="0"/>
                <a:cs typeface="Times New Roman" panose="02020603050405020304" pitchFamily="18" charset="0"/>
              </a:rPr>
              <a:t> Use of Predicting and Skimming </a:t>
            </a:r>
            <a:r>
              <a:rPr lang="en-CA" baseline="0">
                <a:latin typeface="Times New Roman" panose="02020603050405020304" pitchFamily="18" charset="0"/>
                <a:cs typeface="Times New Roman" panose="02020603050405020304" pitchFamily="18" charset="0"/>
              </a:rPr>
              <a:t>&amp; </a:t>
            </a:r>
            <a:r>
              <a:rPr lang="fr-FR" baseline="0">
                <a:latin typeface="Times New Roman" panose="02020603050405020304" pitchFamily="18" charset="0"/>
                <a:cs typeface="Times New Roman" panose="02020603050405020304" pitchFamily="18" charset="0"/>
              </a:rPr>
              <a:t>Bottom up and Top down</a:t>
            </a:r>
            <a:endParaRPr lang="fr-FR">
              <a:latin typeface="Times New Roman" panose="02020603050405020304" pitchFamily="18" charset="0"/>
              <a:cs typeface="Times New Roman" panose="02020603050405020304" pitchFamily="18" charset="0"/>
            </a:endParaRPr>
          </a:p>
        </c:rich>
      </c:tx>
      <c:layout>
        <c:manualLayout>
          <c:xMode val="edge"/>
          <c:yMode val="edge"/>
          <c:x val="0.16565816452430623"/>
          <c:y val="3.9506172839506172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Girls</c:v>
                </c:pt>
              </c:strCache>
            </c:strRef>
          </c:tx>
          <c:spPr>
            <a:solidFill>
              <a:srgbClr val="FF000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Feuil1!$A$2:$A$3</c:f>
              <c:strCache>
                <c:ptCount val="2"/>
                <c:pt idx="0">
                  <c:v>Predecting and Skimming</c:v>
                </c:pt>
                <c:pt idx="1">
                  <c:v>Bottom-up and Top-down</c:v>
                </c:pt>
              </c:strCache>
            </c:strRef>
          </c:cat>
          <c:val>
            <c:numRef>
              <c:f>Feuil1!$B$2:$B$3</c:f>
              <c:numCache>
                <c:formatCode>General</c:formatCode>
                <c:ptCount val="2"/>
                <c:pt idx="0">
                  <c:v>100</c:v>
                </c:pt>
                <c:pt idx="1">
                  <c:v>100</c:v>
                </c:pt>
              </c:numCache>
            </c:numRef>
          </c:val>
          <c:extLst>
            <c:ext xmlns:c16="http://schemas.microsoft.com/office/drawing/2014/chart" uri="{C3380CC4-5D6E-409C-BE32-E72D297353CC}">
              <c16:uniqueId val="{00000000-2C66-4273-A5C9-BA33F87DFB8A}"/>
            </c:ext>
          </c:extLst>
        </c:ser>
        <c:ser>
          <c:idx val="1"/>
          <c:order val="1"/>
          <c:tx>
            <c:strRef>
              <c:f>Feuil1!$C$1</c:f>
              <c:strCache>
                <c:ptCount val="1"/>
                <c:pt idx="0">
                  <c:v>Boys</c:v>
                </c:pt>
              </c:strCache>
            </c:strRef>
          </c:tx>
          <c:spPr>
            <a:solidFill>
              <a:srgbClr val="00B0F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Feuil1!$A$2:$A$3</c:f>
              <c:strCache>
                <c:ptCount val="2"/>
                <c:pt idx="0">
                  <c:v>Predecting and Skimming</c:v>
                </c:pt>
                <c:pt idx="1">
                  <c:v>Bottom-up and Top-down</c:v>
                </c:pt>
              </c:strCache>
            </c:strRef>
          </c:cat>
          <c:val>
            <c:numRef>
              <c:f>Feuil1!$C$2:$C$3</c:f>
              <c:numCache>
                <c:formatCode>General</c:formatCode>
                <c:ptCount val="2"/>
                <c:pt idx="0">
                  <c:v>50</c:v>
                </c:pt>
                <c:pt idx="1">
                  <c:v>100</c:v>
                </c:pt>
              </c:numCache>
            </c:numRef>
          </c:val>
          <c:extLst>
            <c:ext xmlns:c16="http://schemas.microsoft.com/office/drawing/2014/chart" uri="{C3380CC4-5D6E-409C-BE32-E72D297353CC}">
              <c16:uniqueId val="{00000001-2C66-4273-A5C9-BA33F87DFB8A}"/>
            </c:ext>
          </c:extLst>
        </c:ser>
        <c:dLbls>
          <c:dLblPos val="outEnd"/>
          <c:showLegendKey val="0"/>
          <c:showVal val="1"/>
          <c:showCatName val="0"/>
          <c:showSerName val="0"/>
          <c:showPercent val="0"/>
          <c:showBubbleSize val="0"/>
        </c:dLbls>
        <c:gapWidth val="100"/>
        <c:overlap val="-24"/>
        <c:axId val="191979112"/>
        <c:axId val="152005304"/>
      </c:barChart>
      <c:catAx>
        <c:axId val="1919791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152005304"/>
        <c:crosses val="autoZero"/>
        <c:auto val="1"/>
        <c:lblAlgn val="ctr"/>
        <c:lblOffset val="100"/>
        <c:noMultiLvlLbl val="0"/>
      </c:catAx>
      <c:valAx>
        <c:axId val="15200530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191979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The</a:t>
            </a:r>
            <a:r>
              <a:rPr lang="fr-FR" baseline="0">
                <a:latin typeface="Times New Roman" panose="02020603050405020304" pitchFamily="18" charset="0"/>
                <a:cs typeface="Times New Roman" panose="02020603050405020304" pitchFamily="18" charset="0"/>
              </a:rPr>
              <a:t> Use of Metacognitive Reading Strategies</a:t>
            </a:r>
            <a:endParaRPr lang="fr-FR">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Feuil1!$B$1</c:f>
              <c:strCache>
                <c:ptCount val="1"/>
                <c:pt idx="0">
                  <c:v>Males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3"/>
                <c:pt idx="0">
                  <c:v>Planning </c:v>
                </c:pt>
                <c:pt idx="1">
                  <c:v>Monitoring</c:v>
                </c:pt>
                <c:pt idx="2">
                  <c:v>Evaluating</c:v>
                </c:pt>
              </c:strCache>
            </c:strRef>
          </c:cat>
          <c:val>
            <c:numRef>
              <c:f>Feuil1!$B$2:$B$5</c:f>
              <c:numCache>
                <c:formatCode>General</c:formatCode>
                <c:ptCount val="4"/>
                <c:pt idx="0">
                  <c:v>100</c:v>
                </c:pt>
                <c:pt idx="1">
                  <c:v>75</c:v>
                </c:pt>
                <c:pt idx="2">
                  <c:v>50</c:v>
                </c:pt>
              </c:numCache>
            </c:numRef>
          </c:val>
          <c:extLst>
            <c:ext xmlns:c16="http://schemas.microsoft.com/office/drawing/2014/chart" uri="{C3380CC4-5D6E-409C-BE32-E72D297353CC}">
              <c16:uniqueId val="{00000000-47F8-4CFA-B0EC-CADCDF0816E4}"/>
            </c:ext>
          </c:extLst>
        </c:ser>
        <c:ser>
          <c:idx val="1"/>
          <c:order val="1"/>
          <c:tx>
            <c:strRef>
              <c:f>Feuil1!$C$1</c:f>
              <c:strCache>
                <c:ptCount val="1"/>
                <c:pt idx="0">
                  <c:v>Females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3"/>
                <c:pt idx="0">
                  <c:v>Planning </c:v>
                </c:pt>
                <c:pt idx="1">
                  <c:v>Monitoring</c:v>
                </c:pt>
                <c:pt idx="2">
                  <c:v>Evaluating</c:v>
                </c:pt>
              </c:strCache>
            </c:strRef>
          </c:cat>
          <c:val>
            <c:numRef>
              <c:f>Feuil1!$C$2:$C$5</c:f>
              <c:numCache>
                <c:formatCode>General</c:formatCode>
                <c:ptCount val="4"/>
                <c:pt idx="0">
                  <c:v>50</c:v>
                </c:pt>
                <c:pt idx="1">
                  <c:v>100</c:v>
                </c:pt>
                <c:pt idx="2">
                  <c:v>100</c:v>
                </c:pt>
              </c:numCache>
            </c:numRef>
          </c:val>
          <c:extLst>
            <c:ext xmlns:c16="http://schemas.microsoft.com/office/drawing/2014/chart" uri="{C3380CC4-5D6E-409C-BE32-E72D297353CC}">
              <c16:uniqueId val="{00000001-47F8-4CFA-B0EC-CADCDF0816E4}"/>
            </c:ext>
          </c:extLst>
        </c:ser>
        <c:ser>
          <c:idx val="2"/>
          <c:order val="2"/>
          <c:tx>
            <c:strRef>
              <c:f>Feuil1!$D$1</c:f>
              <c:strCache>
                <c:ptCount val="1"/>
                <c:pt idx="0">
                  <c:v>Colonne1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3"/>
                <c:pt idx="0">
                  <c:v>Planning </c:v>
                </c:pt>
                <c:pt idx="1">
                  <c:v>Monitoring</c:v>
                </c:pt>
                <c:pt idx="2">
                  <c:v>Evaluating</c:v>
                </c:pt>
              </c:strCache>
            </c:strRef>
          </c:cat>
          <c:val>
            <c:numRef>
              <c:f>Feuil1!$D$2:$D$5</c:f>
              <c:numCache>
                <c:formatCode>General</c:formatCode>
                <c:ptCount val="4"/>
              </c:numCache>
            </c:numRef>
          </c:val>
          <c:extLst>
            <c:ext xmlns:c16="http://schemas.microsoft.com/office/drawing/2014/chart" uri="{C3380CC4-5D6E-409C-BE32-E72D297353CC}">
              <c16:uniqueId val="{00000002-47F8-4CFA-B0EC-CADCDF0816E4}"/>
            </c:ext>
          </c:extLst>
        </c:ser>
        <c:dLbls>
          <c:showLegendKey val="0"/>
          <c:showVal val="1"/>
          <c:showCatName val="0"/>
          <c:showSerName val="0"/>
          <c:showPercent val="0"/>
          <c:showBubbleSize val="0"/>
        </c:dLbls>
        <c:gapWidth val="150"/>
        <c:shape val="box"/>
        <c:axId val="284702856"/>
        <c:axId val="284703248"/>
        <c:axId val="0"/>
      </c:bar3DChart>
      <c:catAx>
        <c:axId val="2847028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3248"/>
        <c:crosses val="autoZero"/>
        <c:auto val="1"/>
        <c:lblAlgn val="ctr"/>
        <c:lblOffset val="100"/>
        <c:noMultiLvlLbl val="0"/>
      </c:catAx>
      <c:valAx>
        <c:axId val="284703248"/>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285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Post-test</a:t>
            </a:r>
            <a:r>
              <a:rPr lang="fr-FR" baseline="0">
                <a:latin typeface="Times New Roman" panose="02020603050405020304" pitchFamily="18" charset="0"/>
                <a:cs typeface="Times New Roman" panose="02020603050405020304" pitchFamily="18" charset="0"/>
              </a:rPr>
              <a:t> Text Comprehension</a:t>
            </a:r>
            <a:endParaRPr lang="fr-FR">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plotArea>
      <c:layout/>
      <c:doughnutChart>
        <c:varyColors val="1"/>
        <c:ser>
          <c:idx val="0"/>
          <c:order val="0"/>
          <c:tx>
            <c:strRef>
              <c:f>Feuil1!$B$1</c:f>
              <c:strCache>
                <c:ptCount val="1"/>
                <c:pt idx="0">
                  <c:v>Text Comprehension</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A74-49EF-891A-316E23BD04D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A74-49EF-891A-316E23BD04D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A74-49EF-891A-316E23BD04D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9A74-49EF-891A-316E23BD04D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2"/>
                <c:pt idx="0">
                  <c:v>They comprehend</c:v>
                </c:pt>
                <c:pt idx="1">
                  <c:v>They did not comprehend</c:v>
                </c:pt>
              </c:strCache>
            </c:strRef>
          </c:cat>
          <c:val>
            <c:numRef>
              <c:f>Feuil1!$B$2:$B$5</c:f>
              <c:numCache>
                <c:formatCode>General</c:formatCode>
                <c:ptCount val="4"/>
                <c:pt idx="0">
                  <c:v>83.33</c:v>
                </c:pt>
                <c:pt idx="1">
                  <c:v>16.670000000000002</c:v>
                </c:pt>
              </c:numCache>
            </c:numRef>
          </c:val>
          <c:extLst>
            <c:ext xmlns:c16="http://schemas.microsoft.com/office/drawing/2014/chart" uri="{C3380CC4-5D6E-409C-BE32-E72D297353CC}">
              <c16:uniqueId val="{00000008-9A74-49EF-891A-316E23BD04D8}"/>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The</a:t>
            </a:r>
            <a:r>
              <a:rPr lang="fr-FR" baseline="0">
                <a:latin typeface="Times New Roman" panose="02020603050405020304" pitchFamily="18" charset="0"/>
                <a:cs typeface="Times New Roman" panose="02020603050405020304" pitchFamily="18" charset="0"/>
              </a:rPr>
              <a:t> Use of Metacognitive Reading Strategies</a:t>
            </a:r>
            <a:endParaRPr lang="fr-FR">
              <a:latin typeface="Times New Roman" panose="02020603050405020304" pitchFamily="18" charset="0"/>
              <a:cs typeface="Times New Roman" panose="02020603050405020304" pitchFamily="18" charset="0"/>
            </a:endParaRPr>
          </a:p>
        </c:rich>
      </c:tx>
      <c:layout>
        <c:manualLayout>
          <c:xMode val="edge"/>
          <c:yMode val="edge"/>
          <c:x val="9.8790463692038491E-2"/>
          <c:y val="2.3809523809523808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Feuil1!$B$1</c:f>
              <c:strCache>
                <c:ptCount val="1"/>
                <c:pt idx="0">
                  <c:v>Planning</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3"/>
                <c:pt idx="0">
                  <c:v>Males</c:v>
                </c:pt>
                <c:pt idx="1">
                  <c:v>Females</c:v>
                </c:pt>
                <c:pt idx="2">
                  <c:v>Both</c:v>
                </c:pt>
              </c:strCache>
            </c:strRef>
          </c:cat>
          <c:val>
            <c:numRef>
              <c:f>Feuil1!$B$2:$B$5</c:f>
              <c:numCache>
                <c:formatCode>General</c:formatCode>
                <c:ptCount val="4"/>
                <c:pt idx="0">
                  <c:v>75</c:v>
                </c:pt>
                <c:pt idx="1">
                  <c:v>100</c:v>
                </c:pt>
                <c:pt idx="2">
                  <c:v>83.33</c:v>
                </c:pt>
              </c:numCache>
            </c:numRef>
          </c:val>
          <c:extLst>
            <c:ext xmlns:c16="http://schemas.microsoft.com/office/drawing/2014/chart" uri="{C3380CC4-5D6E-409C-BE32-E72D297353CC}">
              <c16:uniqueId val="{00000000-B514-433F-9636-D915571D353A}"/>
            </c:ext>
          </c:extLst>
        </c:ser>
        <c:ser>
          <c:idx val="1"/>
          <c:order val="1"/>
          <c:tx>
            <c:strRef>
              <c:f>Feuil1!$C$1</c:f>
              <c:strCache>
                <c:ptCount val="1"/>
                <c:pt idx="0">
                  <c:v>Monitoring</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3"/>
                <c:pt idx="0">
                  <c:v>Males</c:v>
                </c:pt>
                <c:pt idx="1">
                  <c:v>Females</c:v>
                </c:pt>
                <c:pt idx="2">
                  <c:v>Both</c:v>
                </c:pt>
              </c:strCache>
            </c:strRef>
          </c:cat>
          <c:val>
            <c:numRef>
              <c:f>Feuil1!$C$2:$C$5</c:f>
              <c:numCache>
                <c:formatCode>General</c:formatCode>
                <c:ptCount val="4"/>
                <c:pt idx="0">
                  <c:v>100</c:v>
                </c:pt>
                <c:pt idx="1">
                  <c:v>50</c:v>
                </c:pt>
                <c:pt idx="2">
                  <c:v>83.33</c:v>
                </c:pt>
              </c:numCache>
            </c:numRef>
          </c:val>
          <c:extLst>
            <c:ext xmlns:c16="http://schemas.microsoft.com/office/drawing/2014/chart" uri="{C3380CC4-5D6E-409C-BE32-E72D297353CC}">
              <c16:uniqueId val="{00000001-B514-433F-9636-D915571D353A}"/>
            </c:ext>
          </c:extLst>
        </c:ser>
        <c:ser>
          <c:idx val="2"/>
          <c:order val="2"/>
          <c:tx>
            <c:strRef>
              <c:f>Feuil1!$D$1</c:f>
              <c:strCache>
                <c:ptCount val="1"/>
                <c:pt idx="0">
                  <c:v>Evaluating</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Feuil1!$A$2:$A$5</c:f>
              <c:strCache>
                <c:ptCount val="3"/>
                <c:pt idx="0">
                  <c:v>Males</c:v>
                </c:pt>
                <c:pt idx="1">
                  <c:v>Females</c:v>
                </c:pt>
                <c:pt idx="2">
                  <c:v>Both</c:v>
                </c:pt>
              </c:strCache>
            </c:strRef>
          </c:cat>
          <c:val>
            <c:numRef>
              <c:f>Feuil1!$D$2:$D$5</c:f>
              <c:numCache>
                <c:formatCode>General</c:formatCode>
                <c:ptCount val="4"/>
                <c:pt idx="0">
                  <c:v>100</c:v>
                </c:pt>
                <c:pt idx="1">
                  <c:v>100</c:v>
                </c:pt>
                <c:pt idx="2">
                  <c:v>100</c:v>
                </c:pt>
              </c:numCache>
            </c:numRef>
          </c:val>
          <c:extLst>
            <c:ext xmlns:c16="http://schemas.microsoft.com/office/drawing/2014/chart" uri="{C3380CC4-5D6E-409C-BE32-E72D297353CC}">
              <c16:uniqueId val="{00000002-B514-433F-9636-D915571D353A}"/>
            </c:ext>
          </c:extLst>
        </c:ser>
        <c:dLbls>
          <c:showLegendKey val="0"/>
          <c:showVal val="1"/>
          <c:showCatName val="0"/>
          <c:showSerName val="0"/>
          <c:showPercent val="0"/>
          <c:showBubbleSize val="0"/>
        </c:dLbls>
        <c:gapWidth val="150"/>
        <c:shape val="box"/>
        <c:axId val="284701680"/>
        <c:axId val="284706384"/>
        <c:axId val="0"/>
      </c:bar3DChart>
      <c:catAx>
        <c:axId val="284701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6384"/>
        <c:crosses val="autoZero"/>
        <c:auto val="1"/>
        <c:lblAlgn val="ctr"/>
        <c:lblOffset val="100"/>
        <c:noMultiLvlLbl val="0"/>
      </c:catAx>
      <c:valAx>
        <c:axId val="284706384"/>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1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The</a:t>
            </a:r>
            <a:r>
              <a:rPr lang="fr-FR" baseline="0">
                <a:latin typeface="Times New Roman" panose="02020603050405020304" pitchFamily="18" charset="0"/>
                <a:cs typeface="Times New Roman" panose="02020603050405020304" pitchFamily="18" charset="0"/>
              </a:rPr>
              <a:t> Applicability of Mediated Teaching to Solve the Blind Students Gap</a:t>
            </a:r>
            <a:endParaRPr lang="fr-FR">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Feuil1!$B$1</c:f>
              <c:strCache>
                <c:ptCount val="1"/>
                <c:pt idx="0">
                  <c:v>Yes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Feuil1!$A$2:$A$5</c:f>
              <c:strCache>
                <c:ptCount val="4"/>
                <c:pt idx="0">
                  <c:v>Question 1</c:v>
                </c:pt>
                <c:pt idx="1">
                  <c:v>Question 2</c:v>
                </c:pt>
                <c:pt idx="2">
                  <c:v>Question 3</c:v>
                </c:pt>
                <c:pt idx="3">
                  <c:v>Question 4</c:v>
                </c:pt>
              </c:strCache>
            </c:strRef>
          </c:cat>
          <c:val>
            <c:numRef>
              <c:f>Feuil1!$B$2:$B$5</c:f>
              <c:numCache>
                <c:formatCode>General</c:formatCode>
                <c:ptCount val="4"/>
                <c:pt idx="0">
                  <c:v>83.33</c:v>
                </c:pt>
                <c:pt idx="1">
                  <c:v>50</c:v>
                </c:pt>
                <c:pt idx="2">
                  <c:v>33.33</c:v>
                </c:pt>
                <c:pt idx="3">
                  <c:v>100</c:v>
                </c:pt>
              </c:numCache>
            </c:numRef>
          </c:val>
          <c:extLst>
            <c:ext xmlns:c16="http://schemas.microsoft.com/office/drawing/2014/chart" uri="{C3380CC4-5D6E-409C-BE32-E72D297353CC}">
              <c16:uniqueId val="{00000000-2119-494F-B1E9-B9FB49AE1683}"/>
            </c:ext>
          </c:extLst>
        </c:ser>
        <c:ser>
          <c:idx val="1"/>
          <c:order val="1"/>
          <c:tx>
            <c:strRef>
              <c:f>Feuil1!$C$1</c:f>
              <c:strCache>
                <c:ptCount val="1"/>
                <c:pt idx="0">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Feuil1!$A$2:$A$5</c:f>
              <c:strCache>
                <c:ptCount val="4"/>
                <c:pt idx="0">
                  <c:v>Question 1</c:v>
                </c:pt>
                <c:pt idx="1">
                  <c:v>Question 2</c:v>
                </c:pt>
                <c:pt idx="2">
                  <c:v>Question 3</c:v>
                </c:pt>
                <c:pt idx="3">
                  <c:v>Question 4</c:v>
                </c:pt>
              </c:strCache>
            </c:strRef>
          </c:cat>
          <c:val>
            <c:numRef>
              <c:f>Feuil1!$C$2:$C$5</c:f>
              <c:numCache>
                <c:formatCode>General</c:formatCode>
                <c:ptCount val="4"/>
                <c:pt idx="0">
                  <c:v>16.66</c:v>
                </c:pt>
                <c:pt idx="1">
                  <c:v>50</c:v>
                </c:pt>
                <c:pt idx="2">
                  <c:v>66.66</c:v>
                </c:pt>
                <c:pt idx="3">
                  <c:v>0</c:v>
                </c:pt>
              </c:numCache>
            </c:numRef>
          </c:val>
          <c:extLst>
            <c:ext xmlns:c16="http://schemas.microsoft.com/office/drawing/2014/chart" uri="{C3380CC4-5D6E-409C-BE32-E72D297353CC}">
              <c16:uniqueId val="{00000001-2119-494F-B1E9-B9FB49AE1683}"/>
            </c:ext>
          </c:extLst>
        </c:ser>
        <c:dLbls>
          <c:showLegendKey val="0"/>
          <c:showVal val="0"/>
          <c:showCatName val="0"/>
          <c:showSerName val="0"/>
          <c:showPercent val="0"/>
          <c:showBubbleSize val="0"/>
        </c:dLbls>
        <c:gapWidth val="150"/>
        <c:shape val="box"/>
        <c:axId val="284704424"/>
        <c:axId val="284703640"/>
        <c:axId val="0"/>
      </c:bar3DChart>
      <c:catAx>
        <c:axId val="284704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3640"/>
        <c:crosses val="autoZero"/>
        <c:auto val="1"/>
        <c:lblAlgn val="ctr"/>
        <c:lblOffset val="100"/>
        <c:noMultiLvlLbl val="0"/>
      </c:catAx>
      <c:valAx>
        <c:axId val="284703640"/>
        <c:scaling>
          <c:orientation val="minMax"/>
        </c:scaling>
        <c:delete val="0"/>
        <c:axPos val="l"/>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4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fr-FR">
                <a:latin typeface="Times New Roman" panose="02020603050405020304" pitchFamily="18" charset="0"/>
                <a:cs typeface="Times New Roman" panose="02020603050405020304" pitchFamily="18" charset="0"/>
              </a:rPr>
              <a:t>The</a:t>
            </a:r>
            <a:r>
              <a:rPr lang="fr-FR" baseline="0">
                <a:latin typeface="Times New Roman" panose="02020603050405020304" pitchFamily="18" charset="0"/>
                <a:cs typeface="Times New Roman" panose="02020603050405020304" pitchFamily="18" charset="0"/>
              </a:rPr>
              <a:t> Effects of Mediated Teaching on Blind Learners' Reading Comprehension</a:t>
            </a:r>
            <a:endParaRPr lang="fr-FR">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Feuil1!$B$1</c:f>
              <c:strCache>
                <c:ptCount val="1"/>
                <c:pt idx="0">
                  <c:v>Yes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Feuil1!$A$2:$A$6</c:f>
              <c:strCache>
                <c:ptCount val="5"/>
                <c:pt idx="0">
                  <c:v>Question 1</c:v>
                </c:pt>
                <c:pt idx="1">
                  <c:v>Question 2</c:v>
                </c:pt>
                <c:pt idx="2">
                  <c:v>Question 3</c:v>
                </c:pt>
                <c:pt idx="3">
                  <c:v>Question 4</c:v>
                </c:pt>
                <c:pt idx="4">
                  <c:v>Question 5</c:v>
                </c:pt>
              </c:strCache>
            </c:strRef>
          </c:cat>
          <c:val>
            <c:numRef>
              <c:f>Feuil1!$B$2:$B$6</c:f>
              <c:numCache>
                <c:formatCode>General</c:formatCode>
                <c:ptCount val="5"/>
                <c:pt idx="0">
                  <c:v>50</c:v>
                </c:pt>
                <c:pt idx="1">
                  <c:v>66.66</c:v>
                </c:pt>
                <c:pt idx="2">
                  <c:v>100</c:v>
                </c:pt>
                <c:pt idx="3">
                  <c:v>83.33</c:v>
                </c:pt>
                <c:pt idx="4">
                  <c:v>66.66</c:v>
                </c:pt>
              </c:numCache>
            </c:numRef>
          </c:val>
          <c:extLst>
            <c:ext xmlns:c16="http://schemas.microsoft.com/office/drawing/2014/chart" uri="{C3380CC4-5D6E-409C-BE32-E72D297353CC}">
              <c16:uniqueId val="{00000000-ACAD-4C05-88EE-5FC27B57CF66}"/>
            </c:ext>
          </c:extLst>
        </c:ser>
        <c:ser>
          <c:idx val="1"/>
          <c:order val="1"/>
          <c:tx>
            <c:strRef>
              <c:f>Feuil1!$C$1</c:f>
              <c:strCache>
                <c:ptCount val="1"/>
                <c:pt idx="0">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Feuil1!$A$2:$A$6</c:f>
              <c:strCache>
                <c:ptCount val="5"/>
                <c:pt idx="0">
                  <c:v>Question 1</c:v>
                </c:pt>
                <c:pt idx="1">
                  <c:v>Question 2</c:v>
                </c:pt>
                <c:pt idx="2">
                  <c:v>Question 3</c:v>
                </c:pt>
                <c:pt idx="3">
                  <c:v>Question 4</c:v>
                </c:pt>
                <c:pt idx="4">
                  <c:v>Question 5</c:v>
                </c:pt>
              </c:strCache>
            </c:strRef>
          </c:cat>
          <c:val>
            <c:numRef>
              <c:f>Feuil1!$C$2:$C$6</c:f>
              <c:numCache>
                <c:formatCode>General</c:formatCode>
                <c:ptCount val="5"/>
                <c:pt idx="0">
                  <c:v>50</c:v>
                </c:pt>
                <c:pt idx="1">
                  <c:v>33.33</c:v>
                </c:pt>
                <c:pt idx="2">
                  <c:v>0</c:v>
                </c:pt>
                <c:pt idx="3">
                  <c:v>16.66</c:v>
                </c:pt>
                <c:pt idx="4">
                  <c:v>33.33</c:v>
                </c:pt>
              </c:numCache>
            </c:numRef>
          </c:val>
          <c:extLst>
            <c:ext xmlns:c16="http://schemas.microsoft.com/office/drawing/2014/chart" uri="{C3380CC4-5D6E-409C-BE32-E72D297353CC}">
              <c16:uniqueId val="{00000001-ACAD-4C05-88EE-5FC27B57CF66}"/>
            </c:ext>
          </c:extLst>
        </c:ser>
        <c:dLbls>
          <c:showLegendKey val="0"/>
          <c:showVal val="1"/>
          <c:showCatName val="0"/>
          <c:showSerName val="0"/>
          <c:showPercent val="0"/>
          <c:showBubbleSize val="0"/>
        </c:dLbls>
        <c:gapWidth val="150"/>
        <c:shape val="box"/>
        <c:axId val="284700112"/>
        <c:axId val="284701288"/>
        <c:axId val="0"/>
      </c:bar3DChart>
      <c:catAx>
        <c:axId val="284700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1288"/>
        <c:crosses val="autoZero"/>
        <c:auto val="1"/>
        <c:lblAlgn val="ctr"/>
        <c:lblOffset val="100"/>
        <c:noMultiLvlLbl val="0"/>
      </c:catAx>
      <c:valAx>
        <c:axId val="284701288"/>
        <c:scaling>
          <c:orientation val="minMax"/>
        </c:scaling>
        <c:delete val="0"/>
        <c:axPos val="l"/>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284700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6C2D1B-0F40-4AB8-818E-5241657C7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16792</TotalTime>
  <Pages>77</Pages>
  <Words>15053</Words>
  <Characters>82792</Characters>
  <Application>Microsoft Office Word</Application>
  <DocSecurity>0</DocSecurity>
  <Lines>689</Lines>
  <Paragraphs>195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97650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sedinfo</cp:lastModifiedBy>
  <cp:revision>447</cp:revision>
  <dcterms:created xsi:type="dcterms:W3CDTF">2022-04-06T23:33:00Z</dcterms:created>
  <dcterms:modified xsi:type="dcterms:W3CDTF">2022-07-04T11:20:00Z</dcterms:modified>
</cp:coreProperties>
</file>