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header7.xml" ContentType="application/vnd.openxmlformats-officedocument.wordprocessingml.header+xml"/>
  <Override PartName="/word/footer8.xml" ContentType="application/vnd.openxmlformats-officedocument.wordprocessingml.footer+xml"/>
  <Override PartName="/word/header8.xml" ContentType="application/vnd.openxmlformats-officedocument.wordprocessingml.header+xml"/>
  <Override PartName="/word/footer9.xml" ContentType="application/vnd.openxmlformats-officedocument.wordprocessingml.footer+xml"/>
  <Override PartName="/word/header9.xml" ContentType="application/vnd.openxmlformats-officedocument.wordprocessingml.header+xml"/>
  <Override PartName="/word/footer10.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header10.xml" ContentType="application/vnd.openxmlformats-officedocument.wordprocessingml.header+xml"/>
  <Override PartName="/word/footer1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theme/themeOverride1.xml" ContentType="application/vnd.openxmlformats-officedocument.themeOverride+xml"/>
  <Override PartName="/word/charts/chart12.xml" ContentType="application/vnd.openxmlformats-officedocument.drawingml.chart+xml"/>
  <Override PartName="/word/theme/themeOverride2.xml" ContentType="application/vnd.openxmlformats-officedocument.themeOverride+xml"/>
  <Override PartName="/word/charts/chart13.xml" ContentType="application/vnd.openxmlformats-officedocument.drawingml.chart+xml"/>
  <Override PartName="/word/charts/chart14.xml" ContentType="application/vnd.openxmlformats-officedocument.drawingml.chart+xml"/>
  <Override PartName="/word/theme/themeOverride3.xml" ContentType="application/vnd.openxmlformats-officedocument.themeOverride+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Override PartName="/word/charts/chart24.xml" ContentType="application/vnd.openxmlformats-officedocument.drawingml.chart+xml"/>
  <Override PartName="/word/charts/chart25.xml" ContentType="application/vnd.openxmlformats-officedocument.drawingml.chart+xml"/>
  <Override PartName="/word/charts/chart26.xml" ContentType="application/vnd.openxmlformats-officedocument.drawingml.chart+xml"/>
  <Override PartName="/word/charts/chart27.xml" ContentType="application/vnd.openxmlformats-officedocument.drawingml.chart+xml"/>
  <Override PartName="/word/footer12.xml" ContentType="application/vnd.openxmlformats-officedocument.wordprocessingml.footer+xml"/>
  <Override PartName="/word/footer13.xml" ContentType="application/vnd.openxmlformats-officedocument.wordprocessingml.footer+xml"/>
  <Override PartName="/word/header11.xml" ContentType="application/vnd.openxmlformats-officedocument.wordprocessingml.header+xml"/>
  <Override PartName="/word/footer14.xml" ContentType="application/vnd.openxmlformats-officedocument.wordprocessingml.footer+xml"/>
  <Override PartName="/word/header12.xml" ContentType="application/vnd.openxmlformats-officedocument.wordprocessingml.header+xml"/>
  <Override PartName="/word/footer15.xml" ContentType="application/vnd.openxmlformats-officedocument.wordprocessingml.footer+xml"/>
  <Override PartName="/word/header13.xml" ContentType="application/vnd.openxmlformats-officedocument.wordprocessingml.header+xml"/>
  <Override PartName="/word/footer16.xml" ContentType="application/vnd.openxmlformats-officedocument.wordprocessingml.footer+xml"/>
  <Override PartName="/word/header14.xml" ContentType="application/vnd.openxmlformats-officedocument.wordprocessingml.header+xml"/>
  <Override PartName="/word/footer17.xml" ContentType="application/vnd.openxmlformats-officedocument.wordprocessingml.footer+xml"/>
  <Override PartName="/word/header15.xml" ContentType="application/vnd.openxmlformats-officedocument.wordprocessingml.header+xml"/>
  <Override PartName="/word/header16.xml" ContentType="application/vnd.openxmlformats-officedocument.wordprocessingml.header+xml"/>
  <Override PartName="/word/footer18.xml" ContentType="application/vnd.openxmlformats-officedocument.wordprocessingml.footer+xml"/>
  <Override PartName="/word/header17.xml" ContentType="application/vnd.openxmlformats-officedocument.wordprocessingml.header+xml"/>
  <Override PartName="/word/footer19.xml" ContentType="application/vnd.openxmlformats-officedocument.wordprocessingml.footer+xml"/>
  <Override PartName="/word/footer20.xml" ContentType="application/vnd.openxmlformats-officedocument.wordprocessingml.footer+xml"/>
  <Override PartName="/word/header18.xml" ContentType="application/vnd.openxmlformats-officedocument.wordprocessingml.header+xml"/>
  <Override PartName="/word/footer21.xml" ContentType="application/vnd.openxmlformats-officedocument.wordprocessingml.footer+xml"/>
  <Override PartName="/word/header19.xml" ContentType="application/vnd.openxmlformats-officedocument.wordprocessingml.header+xml"/>
  <Override PartName="/word/footer22.xml" ContentType="application/vnd.openxmlformats-officedocument.wordprocessingml.footer+xml"/>
  <Override PartName="/word/header20.xml" ContentType="application/vnd.openxmlformats-officedocument.wordprocessingml.header+xml"/>
  <Override PartName="/word/footer23.xml" ContentType="application/vnd.openxmlformats-officedocument.wordprocessingml.footer+xml"/>
  <Override PartName="/word/header21.xml" ContentType="application/vnd.openxmlformats-officedocument.wordprocessingml.header+xml"/>
  <Override PartName="/word/footer24.xml" ContentType="application/vnd.openxmlformats-officedocument.wordprocessingml.footer+xml"/>
  <Override PartName="/word/header22.xml" ContentType="application/vnd.openxmlformats-officedocument.wordprocessingml.header+xml"/>
  <Override PartName="/word/footer25.xml" ContentType="application/vnd.openxmlformats-officedocument.wordprocessingml.footer+xml"/>
  <Override PartName="/word/header23.xml" ContentType="application/vnd.openxmlformats-officedocument.wordprocessingml.header+xml"/>
  <Override PartName="/word/footer26.xml" ContentType="application/vnd.openxmlformats-officedocument.wordprocessingml.footer+xml"/>
  <Override PartName="/word/header24.xml" ContentType="application/vnd.openxmlformats-officedocument.wordprocessingml.header+xml"/>
  <Override PartName="/word/footer2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C3A8E" w:rsidRPr="00491515" w:rsidRDefault="009C3A8E" w:rsidP="00491515">
      <w:pPr>
        <w:spacing w:after="0" w:line="360" w:lineRule="auto"/>
        <w:jc w:val="center"/>
        <w:rPr>
          <w:rFonts w:asciiTheme="majorBidi" w:hAnsiTheme="majorBidi" w:cstheme="majorBidi"/>
          <w:b/>
          <w:bCs/>
          <w:iCs/>
          <w:color w:val="000000"/>
          <w:sz w:val="26"/>
          <w:szCs w:val="26"/>
        </w:rPr>
      </w:pPr>
      <w:r w:rsidRPr="00491515">
        <w:rPr>
          <w:rFonts w:asciiTheme="majorBidi" w:hAnsiTheme="majorBidi" w:cstheme="majorBidi"/>
          <w:b/>
          <w:bCs/>
          <w:iCs/>
          <w:color w:val="000000"/>
          <w:sz w:val="26"/>
          <w:szCs w:val="26"/>
        </w:rPr>
        <w:t>République Algérienne Démocratique et Populaire</w:t>
      </w:r>
    </w:p>
    <w:p w:rsidR="009C3A8E" w:rsidRPr="003066A3" w:rsidRDefault="009C3A8E" w:rsidP="00491515">
      <w:pPr>
        <w:spacing w:after="0" w:line="360" w:lineRule="auto"/>
        <w:jc w:val="center"/>
        <w:rPr>
          <w:rFonts w:asciiTheme="majorBidi" w:hAnsiTheme="majorBidi" w:cstheme="majorBidi"/>
          <w:iCs/>
          <w:color w:val="000000"/>
          <w:sz w:val="24"/>
          <w:szCs w:val="24"/>
        </w:rPr>
      </w:pPr>
      <w:r w:rsidRPr="003066A3">
        <w:rPr>
          <w:rFonts w:asciiTheme="majorBidi" w:hAnsiTheme="majorBidi" w:cstheme="majorBidi"/>
          <w:b/>
          <w:bCs/>
          <w:iCs/>
          <w:color w:val="000000"/>
          <w:sz w:val="24"/>
          <w:szCs w:val="24"/>
        </w:rPr>
        <w:t>Ministère de l’Enseignement Supérieur et de la Recherche Scientifique</w:t>
      </w:r>
    </w:p>
    <w:p w:rsidR="009C3A8E" w:rsidRPr="00491515" w:rsidRDefault="009C3A8E" w:rsidP="00491515">
      <w:pPr>
        <w:spacing w:after="0" w:line="360" w:lineRule="auto"/>
        <w:rPr>
          <w:rFonts w:asciiTheme="majorBidi" w:hAnsiTheme="majorBidi" w:cstheme="majorBidi"/>
          <w:b/>
          <w:bCs/>
          <w:i/>
          <w:iCs/>
          <w:color w:val="000000"/>
          <w:sz w:val="26"/>
          <w:szCs w:val="26"/>
        </w:rPr>
      </w:pPr>
    </w:p>
    <w:p w:rsidR="009C3A8E" w:rsidRPr="00491515" w:rsidRDefault="009C3A8E" w:rsidP="00491515">
      <w:pPr>
        <w:spacing w:after="0" w:line="360" w:lineRule="auto"/>
        <w:jc w:val="center"/>
        <w:rPr>
          <w:rFonts w:asciiTheme="majorBidi" w:hAnsiTheme="majorBidi" w:cstheme="majorBidi"/>
          <w:b/>
          <w:bCs/>
          <w:iCs/>
          <w:color w:val="000000"/>
          <w:sz w:val="26"/>
          <w:szCs w:val="26"/>
        </w:rPr>
      </w:pPr>
      <w:r w:rsidRPr="00491515">
        <w:rPr>
          <w:rFonts w:asciiTheme="majorBidi" w:hAnsiTheme="majorBidi" w:cstheme="majorBidi"/>
          <w:b/>
          <w:bCs/>
          <w:iCs/>
          <w:color w:val="000000"/>
          <w:sz w:val="26"/>
          <w:szCs w:val="26"/>
        </w:rPr>
        <w:t xml:space="preserve">Université de Ghardaïa </w:t>
      </w:r>
    </w:p>
    <w:p w:rsidR="009C3A8E" w:rsidRPr="00491515" w:rsidRDefault="007B4AF3" w:rsidP="007B4AF3">
      <w:pPr>
        <w:tabs>
          <w:tab w:val="center" w:pos="4156"/>
          <w:tab w:val="right" w:pos="8312"/>
        </w:tabs>
        <w:spacing w:after="0" w:line="360" w:lineRule="auto"/>
        <w:rPr>
          <w:rFonts w:asciiTheme="majorBidi" w:hAnsiTheme="majorBidi" w:cstheme="majorBidi"/>
          <w:b/>
          <w:bCs/>
          <w:iCs/>
          <w:color w:val="000000"/>
          <w:sz w:val="26"/>
          <w:szCs w:val="26"/>
        </w:rPr>
      </w:pPr>
      <w:r>
        <w:rPr>
          <w:rFonts w:asciiTheme="majorBidi" w:hAnsiTheme="majorBidi" w:cstheme="majorBidi"/>
          <w:b/>
          <w:bCs/>
          <w:iCs/>
          <w:color w:val="000000"/>
          <w:sz w:val="26"/>
          <w:szCs w:val="26"/>
        </w:rPr>
        <w:tab/>
      </w:r>
      <w:r w:rsidR="000A7868">
        <w:rPr>
          <w:rFonts w:asciiTheme="majorBidi" w:hAnsiTheme="majorBidi" w:cstheme="majorBidi"/>
          <w:b/>
          <w:bCs/>
          <w:iCs/>
          <w:color w:val="000000"/>
          <w:sz w:val="26"/>
          <w:szCs w:val="26"/>
        </w:rPr>
        <w:t>Faculté des l</w:t>
      </w:r>
      <w:r w:rsidR="009C3A8E" w:rsidRPr="00491515">
        <w:rPr>
          <w:rFonts w:asciiTheme="majorBidi" w:hAnsiTheme="majorBidi" w:cstheme="majorBidi"/>
          <w:b/>
          <w:bCs/>
          <w:iCs/>
          <w:color w:val="000000"/>
          <w:sz w:val="26"/>
          <w:szCs w:val="26"/>
        </w:rPr>
        <w:t xml:space="preserve">ettres et des </w:t>
      </w:r>
      <w:r w:rsidR="000A7868">
        <w:rPr>
          <w:rFonts w:asciiTheme="majorBidi" w:hAnsiTheme="majorBidi" w:cstheme="majorBidi"/>
          <w:b/>
          <w:bCs/>
          <w:iCs/>
          <w:color w:val="000000"/>
          <w:sz w:val="26"/>
          <w:szCs w:val="26"/>
        </w:rPr>
        <w:t>l</w:t>
      </w:r>
      <w:r w:rsidR="009C3A8E" w:rsidRPr="00491515">
        <w:rPr>
          <w:rFonts w:asciiTheme="majorBidi" w:hAnsiTheme="majorBidi" w:cstheme="majorBidi"/>
          <w:b/>
          <w:bCs/>
          <w:iCs/>
          <w:color w:val="000000"/>
          <w:sz w:val="26"/>
          <w:szCs w:val="26"/>
        </w:rPr>
        <w:t>angues</w:t>
      </w:r>
      <w:r>
        <w:rPr>
          <w:rFonts w:asciiTheme="majorBidi" w:hAnsiTheme="majorBidi" w:cstheme="majorBidi"/>
          <w:b/>
          <w:bCs/>
          <w:iCs/>
          <w:color w:val="000000"/>
          <w:sz w:val="26"/>
          <w:szCs w:val="26"/>
        </w:rPr>
        <w:tab/>
      </w:r>
    </w:p>
    <w:p w:rsidR="009C3A8E" w:rsidRPr="00491515" w:rsidRDefault="009C3A8E" w:rsidP="00491515">
      <w:pPr>
        <w:spacing w:after="0" w:line="360" w:lineRule="auto"/>
        <w:jc w:val="center"/>
        <w:rPr>
          <w:rFonts w:asciiTheme="majorBidi" w:hAnsiTheme="majorBidi" w:cstheme="majorBidi"/>
          <w:b/>
          <w:bCs/>
          <w:iCs/>
          <w:color w:val="000000"/>
          <w:sz w:val="26"/>
          <w:szCs w:val="26"/>
        </w:rPr>
      </w:pPr>
      <w:r w:rsidRPr="00491515">
        <w:rPr>
          <w:rFonts w:asciiTheme="majorBidi" w:hAnsiTheme="majorBidi" w:cstheme="majorBidi"/>
          <w:b/>
          <w:bCs/>
          <w:iCs/>
          <w:color w:val="000000"/>
          <w:sz w:val="26"/>
          <w:szCs w:val="26"/>
        </w:rPr>
        <w:t>Département de</w:t>
      </w:r>
      <w:r w:rsidR="009C11DE">
        <w:rPr>
          <w:rFonts w:asciiTheme="majorBidi" w:hAnsiTheme="majorBidi" w:cstheme="majorBidi"/>
          <w:b/>
          <w:bCs/>
          <w:iCs/>
          <w:color w:val="000000"/>
          <w:sz w:val="26"/>
          <w:szCs w:val="26"/>
        </w:rPr>
        <w:t xml:space="preserve"> la</w:t>
      </w:r>
      <w:r w:rsidR="00491515">
        <w:rPr>
          <w:rFonts w:asciiTheme="majorBidi" w:hAnsiTheme="majorBidi" w:cstheme="majorBidi"/>
          <w:b/>
          <w:bCs/>
          <w:iCs/>
          <w:color w:val="000000"/>
          <w:sz w:val="26"/>
          <w:szCs w:val="26"/>
        </w:rPr>
        <w:t xml:space="preserve"> l</w:t>
      </w:r>
      <w:r w:rsidRPr="00491515">
        <w:rPr>
          <w:rFonts w:asciiTheme="majorBidi" w:hAnsiTheme="majorBidi" w:cstheme="majorBidi"/>
          <w:b/>
          <w:bCs/>
          <w:iCs/>
          <w:color w:val="000000"/>
          <w:sz w:val="26"/>
          <w:szCs w:val="26"/>
        </w:rPr>
        <w:t>angue</w:t>
      </w:r>
      <w:r w:rsidR="009C11DE">
        <w:rPr>
          <w:rFonts w:asciiTheme="majorBidi" w:hAnsiTheme="majorBidi" w:cstheme="majorBidi"/>
          <w:b/>
          <w:bCs/>
          <w:iCs/>
          <w:color w:val="000000"/>
          <w:sz w:val="26"/>
          <w:szCs w:val="26"/>
        </w:rPr>
        <w:t xml:space="preserve"> française  </w:t>
      </w:r>
    </w:p>
    <w:p w:rsidR="009C3A8E" w:rsidRPr="00FE1700" w:rsidRDefault="009C3A8E" w:rsidP="009C3A8E">
      <w:pPr>
        <w:spacing w:line="240" w:lineRule="auto"/>
        <w:rPr>
          <w:rFonts w:ascii="Bodoni MT" w:hAnsi="Bodoni MT"/>
          <w:b/>
          <w:bCs/>
          <w:i/>
          <w:iCs/>
          <w:color w:val="000000"/>
          <w:szCs w:val="20"/>
        </w:rPr>
      </w:pPr>
    </w:p>
    <w:p w:rsidR="009C3A8E" w:rsidRDefault="009C3A8E" w:rsidP="00D3218E">
      <w:pPr>
        <w:tabs>
          <w:tab w:val="left" w:pos="4536"/>
        </w:tabs>
        <w:spacing w:after="0" w:line="240" w:lineRule="auto"/>
        <w:jc w:val="center"/>
        <w:rPr>
          <w:rFonts w:ascii="Bodoni MT" w:hAnsi="Bodoni MT"/>
          <w:i/>
          <w:iCs/>
          <w:color w:val="000000"/>
          <w:szCs w:val="20"/>
        </w:rPr>
      </w:pPr>
      <w:r>
        <w:rPr>
          <w:noProof/>
          <w:lang w:eastAsia="fr-FR"/>
        </w:rPr>
        <w:drawing>
          <wp:inline distT="0" distB="0" distL="0" distR="0" wp14:anchorId="1F71E1C0" wp14:editId="6EEE523F">
            <wp:extent cx="923290" cy="967105"/>
            <wp:effectExtent l="1905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10" cstate="print"/>
                    <a:srcRect/>
                    <a:stretch>
                      <a:fillRect/>
                    </a:stretch>
                  </pic:blipFill>
                  <pic:spPr bwMode="auto">
                    <a:xfrm>
                      <a:off x="0" y="0"/>
                      <a:ext cx="923290" cy="967105"/>
                    </a:xfrm>
                    <a:prstGeom prst="rect">
                      <a:avLst/>
                    </a:prstGeom>
                    <a:noFill/>
                    <a:ln w="9525">
                      <a:noFill/>
                      <a:miter lim="800000"/>
                      <a:headEnd/>
                      <a:tailEnd/>
                    </a:ln>
                  </pic:spPr>
                </pic:pic>
              </a:graphicData>
            </a:graphic>
          </wp:inline>
        </w:drawing>
      </w:r>
    </w:p>
    <w:p w:rsidR="00D3218E" w:rsidRPr="00D3218E" w:rsidRDefault="00D3218E" w:rsidP="00D3218E">
      <w:pPr>
        <w:tabs>
          <w:tab w:val="left" w:pos="4536"/>
        </w:tabs>
        <w:spacing w:after="0" w:line="240" w:lineRule="auto"/>
        <w:jc w:val="center"/>
        <w:rPr>
          <w:rFonts w:ascii="Bodoni MT" w:hAnsi="Bodoni MT"/>
          <w:i/>
          <w:iCs/>
          <w:color w:val="000000"/>
          <w:szCs w:val="20"/>
        </w:rPr>
      </w:pPr>
    </w:p>
    <w:p w:rsidR="009C3A8E" w:rsidRPr="00491515" w:rsidRDefault="00491515" w:rsidP="009C3A8E">
      <w:pPr>
        <w:spacing w:after="0" w:line="240" w:lineRule="auto"/>
        <w:jc w:val="center"/>
        <w:rPr>
          <w:rFonts w:asciiTheme="majorBidi" w:hAnsiTheme="majorBidi" w:cstheme="majorBidi"/>
          <w:b/>
          <w:bCs/>
          <w:color w:val="000000"/>
          <w:szCs w:val="20"/>
        </w:rPr>
      </w:pPr>
      <w:r>
        <w:rPr>
          <w:rFonts w:asciiTheme="majorBidi" w:hAnsiTheme="majorBidi" w:cstheme="majorBidi"/>
          <w:b/>
          <w:bCs/>
          <w:color w:val="000000"/>
          <w:sz w:val="28"/>
          <w:szCs w:val="20"/>
        </w:rPr>
        <w:t>Mémoire de m</w:t>
      </w:r>
      <w:r w:rsidR="009C3A8E" w:rsidRPr="00491515">
        <w:rPr>
          <w:rFonts w:asciiTheme="majorBidi" w:hAnsiTheme="majorBidi" w:cstheme="majorBidi"/>
          <w:b/>
          <w:bCs/>
          <w:color w:val="000000"/>
          <w:sz w:val="28"/>
          <w:szCs w:val="20"/>
        </w:rPr>
        <w:t>aster</w:t>
      </w:r>
    </w:p>
    <w:p w:rsidR="009C3A8E" w:rsidRPr="00491515" w:rsidRDefault="009C3A8E" w:rsidP="009C3A8E">
      <w:pPr>
        <w:spacing w:after="0"/>
        <w:jc w:val="center"/>
        <w:rPr>
          <w:rFonts w:asciiTheme="majorBidi" w:hAnsiTheme="majorBidi" w:cstheme="majorBidi"/>
          <w:color w:val="000000"/>
          <w:sz w:val="24"/>
          <w:szCs w:val="20"/>
        </w:rPr>
      </w:pPr>
      <w:r w:rsidRPr="00491515">
        <w:rPr>
          <w:rFonts w:asciiTheme="majorBidi" w:hAnsiTheme="majorBidi" w:cstheme="majorBidi"/>
          <w:color w:val="000000"/>
          <w:sz w:val="24"/>
          <w:szCs w:val="20"/>
        </w:rPr>
        <w:t xml:space="preserve">Pour l’obtention du diplôme de </w:t>
      </w:r>
    </w:p>
    <w:p w:rsidR="009C3A8E" w:rsidRPr="00491515" w:rsidRDefault="009C3A8E" w:rsidP="009C3A8E">
      <w:pPr>
        <w:spacing w:after="0"/>
        <w:jc w:val="center"/>
        <w:rPr>
          <w:rFonts w:asciiTheme="majorBidi" w:hAnsiTheme="majorBidi" w:cstheme="majorBidi"/>
          <w:b/>
          <w:bCs/>
          <w:i/>
          <w:iCs/>
          <w:color w:val="000000"/>
          <w:sz w:val="24"/>
          <w:szCs w:val="20"/>
        </w:rPr>
      </w:pPr>
      <w:r w:rsidRPr="00491515">
        <w:rPr>
          <w:rFonts w:asciiTheme="majorBidi" w:hAnsiTheme="majorBidi" w:cstheme="majorBidi"/>
          <w:b/>
          <w:bCs/>
          <w:color w:val="000000"/>
          <w:sz w:val="24"/>
          <w:szCs w:val="20"/>
        </w:rPr>
        <w:t>Master de français</w:t>
      </w:r>
    </w:p>
    <w:p w:rsidR="009C3A8E" w:rsidRPr="000A7868" w:rsidRDefault="00935FA3" w:rsidP="00DC5991">
      <w:pPr>
        <w:spacing w:after="0"/>
        <w:jc w:val="center"/>
        <w:rPr>
          <w:rFonts w:asciiTheme="majorBidi" w:hAnsiTheme="majorBidi" w:cstheme="majorBidi"/>
          <w:color w:val="000000"/>
          <w:sz w:val="24"/>
          <w:szCs w:val="20"/>
        </w:rPr>
      </w:pPr>
      <w:r>
        <w:rPr>
          <w:rFonts w:asciiTheme="majorBidi" w:hAnsiTheme="majorBidi" w:cstheme="majorBidi"/>
          <w:b/>
          <w:bCs/>
          <w:color w:val="000000"/>
          <w:sz w:val="24"/>
          <w:szCs w:val="20"/>
        </w:rPr>
        <w:t xml:space="preserve">Spécialité </w:t>
      </w:r>
      <w:r w:rsidR="009C3A8E" w:rsidRPr="00935FA3">
        <w:rPr>
          <w:rFonts w:asciiTheme="majorBidi" w:hAnsiTheme="majorBidi" w:cstheme="majorBidi"/>
          <w:b/>
          <w:bCs/>
          <w:color w:val="000000"/>
          <w:sz w:val="24"/>
          <w:szCs w:val="20"/>
        </w:rPr>
        <w:t>:</w:t>
      </w:r>
      <w:r w:rsidR="00010708">
        <w:rPr>
          <w:rFonts w:ascii="Times New Roman" w:hAnsi="Times New Roman" w:cs="Times New Roman"/>
          <w:color w:val="000000"/>
          <w:sz w:val="24"/>
          <w:szCs w:val="20"/>
        </w:rPr>
        <w:t xml:space="preserve"> Didactique</w:t>
      </w:r>
    </w:p>
    <w:p w:rsidR="009C3A8E" w:rsidRPr="009C2F47" w:rsidRDefault="00491515" w:rsidP="009C2F47">
      <w:pPr>
        <w:tabs>
          <w:tab w:val="left" w:pos="4680"/>
        </w:tabs>
        <w:spacing w:after="0" w:line="240" w:lineRule="auto"/>
        <w:rPr>
          <w:rFonts w:asciiTheme="majorBidi" w:hAnsiTheme="majorBidi" w:cstheme="majorBidi"/>
          <w:color w:val="000000"/>
          <w:sz w:val="24"/>
          <w:szCs w:val="20"/>
        </w:rPr>
      </w:pPr>
      <w:r w:rsidRPr="00491515">
        <w:rPr>
          <w:rFonts w:asciiTheme="majorBidi" w:hAnsiTheme="majorBidi" w:cstheme="majorBidi"/>
          <w:i/>
          <w:iCs/>
          <w:color w:val="000000"/>
          <w:sz w:val="24"/>
          <w:szCs w:val="20"/>
        </w:rPr>
        <w:tab/>
      </w:r>
    </w:p>
    <w:p w:rsidR="009C3A8E" w:rsidRPr="00491515" w:rsidRDefault="000A7868" w:rsidP="000A7868">
      <w:pPr>
        <w:tabs>
          <w:tab w:val="left" w:pos="4253"/>
          <w:tab w:val="left" w:pos="4536"/>
        </w:tabs>
        <w:spacing w:after="0"/>
        <w:jc w:val="center"/>
        <w:rPr>
          <w:rFonts w:asciiTheme="majorBidi" w:hAnsiTheme="majorBidi" w:cstheme="majorBidi"/>
          <w:b/>
          <w:bCs/>
          <w:iCs/>
          <w:color w:val="000000"/>
          <w:sz w:val="24"/>
          <w:szCs w:val="20"/>
        </w:rPr>
      </w:pPr>
      <w:r w:rsidRPr="006C012D">
        <w:rPr>
          <w:rFonts w:asciiTheme="majorBidi" w:hAnsiTheme="majorBidi" w:cstheme="majorBidi"/>
          <w:iCs/>
          <w:color w:val="000000"/>
          <w:sz w:val="24"/>
          <w:szCs w:val="20"/>
        </w:rPr>
        <w:t>Présenté p</w:t>
      </w:r>
      <w:r w:rsidR="009C3A8E" w:rsidRPr="006C012D">
        <w:rPr>
          <w:rFonts w:asciiTheme="majorBidi" w:hAnsiTheme="majorBidi" w:cstheme="majorBidi"/>
          <w:iCs/>
          <w:color w:val="000000"/>
          <w:sz w:val="24"/>
          <w:szCs w:val="20"/>
        </w:rPr>
        <w:t>ar</w:t>
      </w:r>
      <w:r w:rsidR="00944F84">
        <w:rPr>
          <w:rFonts w:asciiTheme="majorBidi" w:hAnsiTheme="majorBidi" w:cstheme="majorBidi"/>
          <w:b/>
          <w:bCs/>
          <w:iCs/>
          <w:color w:val="000000"/>
          <w:sz w:val="24"/>
          <w:szCs w:val="20"/>
        </w:rPr>
        <w:t> :</w:t>
      </w:r>
      <w:r w:rsidR="00354414">
        <w:rPr>
          <w:rFonts w:asciiTheme="majorBidi" w:hAnsiTheme="majorBidi" w:cstheme="majorBidi"/>
          <w:b/>
          <w:bCs/>
          <w:iCs/>
          <w:color w:val="000000"/>
          <w:sz w:val="24"/>
          <w:szCs w:val="20"/>
        </w:rPr>
        <w:t xml:space="preserve"> CHABBI AMEL </w:t>
      </w:r>
    </w:p>
    <w:p w:rsidR="00D3218E" w:rsidRDefault="00491515" w:rsidP="00D3218E">
      <w:pPr>
        <w:tabs>
          <w:tab w:val="left" w:pos="2437"/>
          <w:tab w:val="center" w:pos="4253"/>
        </w:tabs>
        <w:spacing w:line="240" w:lineRule="auto"/>
        <w:jc w:val="center"/>
        <w:rPr>
          <w:rFonts w:asciiTheme="majorBidi" w:hAnsiTheme="majorBidi" w:cstheme="majorBidi"/>
          <w:b/>
          <w:bCs/>
          <w:iCs/>
          <w:color w:val="000000"/>
          <w:sz w:val="26"/>
          <w:szCs w:val="26"/>
        </w:rPr>
      </w:pPr>
      <w:r w:rsidRPr="00491515">
        <w:rPr>
          <w:rFonts w:asciiTheme="majorBidi" w:hAnsiTheme="majorBidi" w:cstheme="majorBidi"/>
          <w:b/>
          <w:bCs/>
          <w:iCs/>
          <w:color w:val="000000"/>
          <w:sz w:val="26"/>
          <w:szCs w:val="26"/>
        </w:rPr>
        <w:t>Titre</w:t>
      </w:r>
    </w:p>
    <w:p w:rsidR="000A7868" w:rsidRPr="000A7868" w:rsidRDefault="00E7503B" w:rsidP="000A7868">
      <w:pPr>
        <w:tabs>
          <w:tab w:val="left" w:pos="2437"/>
          <w:tab w:val="center" w:pos="4253"/>
        </w:tabs>
        <w:spacing w:line="240" w:lineRule="auto"/>
        <w:jc w:val="center"/>
        <w:rPr>
          <w:rFonts w:asciiTheme="majorBidi" w:hAnsiTheme="majorBidi" w:cstheme="majorBidi"/>
          <w:b/>
          <w:bCs/>
          <w:iCs/>
          <w:color w:val="000000"/>
          <w:sz w:val="26"/>
          <w:szCs w:val="26"/>
        </w:rPr>
      </w:pPr>
      <w:r>
        <w:rPr>
          <w:rFonts w:asciiTheme="majorBidi" w:hAnsiTheme="majorBidi" w:cstheme="majorBidi"/>
          <w:b/>
          <w:bCs/>
          <w:iCs/>
          <w:noProof/>
          <w:color w:val="000000"/>
          <w:sz w:val="26"/>
          <w:szCs w:val="26"/>
          <w:lang w:eastAsia="fr-FR"/>
        </w:rPr>
        <w:pict>
          <v:rect id="Rectangle 2" o:spid="_x0000_s1026" style="position:absolute;left:0;text-align:left;margin-left:-61.2pt;margin-top:1.95pt;width:484.5pt;height:113.25pt;z-index:251659264;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" fillcolor="#d3dfef [663]" strokecolor="black [3200]" strokeweight="2.5pt">
            <v:fill color2="fill lighten(51)" rotate="t" angle="-45" focusposition=".5,.5" focussize="" method="linear sigma" type="gradient"/>
            <v:shadow color="#868686"/>
            <v:textbox style="mso-next-textbox:#Rectangle 2">
              <w:txbxContent>
                <w:p w:rsidR="00C727C6" w:rsidRPr="009C2F47" w:rsidRDefault="00C727C6" w:rsidP="00C33771">
                  <w:pPr>
                    <w:spacing w:after="0" w:line="240" w:lineRule="auto"/>
                    <w:ind w:left="-57" w:right="-113"/>
                    <w:jc w:val="center"/>
                    <w:rPr>
                      <w:rFonts w:asciiTheme="majorBidi" w:hAnsiTheme="majorBidi" w:cstheme="majorBidi"/>
                      <w:b/>
                      <w:bCs/>
                      <w:iCs/>
                      <w:sz w:val="36"/>
                      <w:szCs w:val="36"/>
                    </w:rPr>
                  </w:pPr>
                  <w:r>
                    <w:rPr>
                      <w:rFonts w:asciiTheme="majorBidi" w:hAnsiTheme="majorBidi" w:cstheme="majorBidi"/>
                      <w:b/>
                      <w:bCs/>
                      <w:iCs/>
                      <w:sz w:val="36"/>
                      <w:szCs w:val="36"/>
                    </w:rPr>
                    <w:t xml:space="preserve">L’enseignant  formateur et </w:t>
                  </w:r>
                  <w:r w:rsidRPr="009C2F47">
                    <w:rPr>
                      <w:rFonts w:asciiTheme="majorBidi" w:hAnsiTheme="majorBidi" w:cstheme="majorBidi"/>
                      <w:b/>
                      <w:bCs/>
                      <w:iCs/>
                      <w:sz w:val="36"/>
                      <w:szCs w:val="36"/>
                    </w:rPr>
                    <w:t>l’ac</w:t>
                  </w:r>
                  <w:r>
                    <w:rPr>
                      <w:rFonts w:asciiTheme="majorBidi" w:hAnsiTheme="majorBidi" w:cstheme="majorBidi"/>
                      <w:b/>
                      <w:bCs/>
                      <w:iCs/>
                      <w:sz w:val="36"/>
                      <w:szCs w:val="36"/>
                    </w:rPr>
                    <w:t>compagnement</w:t>
                  </w:r>
                  <w:r w:rsidRPr="009C2F47">
                    <w:rPr>
                      <w:rFonts w:asciiTheme="majorBidi" w:hAnsiTheme="majorBidi" w:cstheme="majorBidi"/>
                      <w:b/>
                      <w:bCs/>
                      <w:iCs/>
                      <w:sz w:val="36"/>
                      <w:szCs w:val="36"/>
                    </w:rPr>
                    <w:t xml:space="preserve">  professionnel des enseignants </w:t>
                  </w:r>
                  <w:r>
                    <w:rPr>
                      <w:rFonts w:asciiTheme="majorBidi" w:hAnsiTheme="majorBidi" w:cstheme="majorBidi"/>
                      <w:b/>
                      <w:bCs/>
                      <w:iCs/>
                      <w:sz w:val="36"/>
                      <w:szCs w:val="36"/>
                    </w:rPr>
                    <w:t>novices</w:t>
                  </w:r>
                  <w:r w:rsidRPr="007369A7">
                    <w:rPr>
                      <w:rFonts w:asciiTheme="majorBidi" w:hAnsiTheme="majorBidi" w:cstheme="majorBidi"/>
                      <w:b/>
                      <w:bCs/>
                      <w:iCs/>
                      <w:sz w:val="36"/>
                      <w:szCs w:val="36"/>
                    </w:rPr>
                    <w:t xml:space="preserve"> </w:t>
                  </w:r>
                  <w:r>
                    <w:rPr>
                      <w:rFonts w:asciiTheme="majorBidi" w:hAnsiTheme="majorBidi" w:cstheme="majorBidi"/>
                      <w:b/>
                      <w:bCs/>
                      <w:iCs/>
                      <w:sz w:val="36"/>
                      <w:szCs w:val="36"/>
                    </w:rPr>
                    <w:t>au secondaire algérien : états de lieu, difficultés et perspectives.</w:t>
                  </w:r>
                </w:p>
                <w:p w:rsidR="00C727C6" w:rsidRPr="009C2F47" w:rsidRDefault="00C727C6" w:rsidP="00C33771">
                  <w:pPr>
                    <w:spacing w:after="0" w:line="240" w:lineRule="auto"/>
                    <w:ind w:left="-57" w:right="-113"/>
                    <w:jc w:val="center"/>
                    <w:rPr>
                      <w:rFonts w:asciiTheme="majorBidi" w:hAnsiTheme="majorBidi" w:cstheme="majorBidi"/>
                      <w:b/>
                      <w:bCs/>
                      <w:iCs/>
                      <w:sz w:val="36"/>
                      <w:szCs w:val="36"/>
                    </w:rPr>
                  </w:pPr>
                  <w:r w:rsidRPr="009C2F47">
                    <w:rPr>
                      <w:rFonts w:asciiTheme="majorBidi" w:hAnsiTheme="majorBidi" w:cstheme="majorBidi"/>
                      <w:b/>
                      <w:bCs/>
                      <w:iCs/>
                      <w:sz w:val="36"/>
                      <w:szCs w:val="36"/>
                    </w:rPr>
                    <w:t>(Cas de la wilaya de Ghardaïa)</w:t>
                  </w:r>
                </w:p>
              </w:txbxContent>
            </v:textbox>
          </v:rect>
        </w:pict>
      </w:r>
    </w:p>
    <w:p w:rsidR="009C3A8E" w:rsidRPr="00491515" w:rsidRDefault="009C3A8E" w:rsidP="009C3A8E">
      <w:pPr>
        <w:spacing w:after="0"/>
        <w:jc w:val="center"/>
        <w:rPr>
          <w:rFonts w:asciiTheme="majorBidi" w:hAnsiTheme="majorBidi" w:cstheme="majorBidi"/>
          <w:b/>
          <w:bCs/>
          <w:i/>
          <w:iCs/>
          <w:sz w:val="12"/>
          <w:szCs w:val="12"/>
        </w:rPr>
      </w:pPr>
    </w:p>
    <w:p w:rsidR="009C3A8E" w:rsidRPr="00491515" w:rsidRDefault="009C3A8E" w:rsidP="009C3A8E">
      <w:pPr>
        <w:spacing w:after="0"/>
        <w:jc w:val="center"/>
        <w:rPr>
          <w:rFonts w:asciiTheme="majorBidi" w:hAnsiTheme="majorBidi" w:cstheme="majorBidi"/>
          <w:b/>
          <w:bCs/>
          <w:i/>
          <w:iCs/>
          <w:sz w:val="12"/>
          <w:szCs w:val="12"/>
        </w:rPr>
      </w:pPr>
    </w:p>
    <w:p w:rsidR="000A7868" w:rsidRDefault="000A7868" w:rsidP="00491515">
      <w:pPr>
        <w:tabs>
          <w:tab w:val="left" w:pos="4253"/>
        </w:tabs>
        <w:spacing w:after="0" w:line="360" w:lineRule="auto"/>
        <w:jc w:val="center"/>
        <w:rPr>
          <w:rFonts w:asciiTheme="majorBidi" w:hAnsiTheme="majorBidi" w:cstheme="majorBidi"/>
          <w:b/>
          <w:bCs/>
          <w:color w:val="000000"/>
          <w:sz w:val="24"/>
        </w:rPr>
      </w:pPr>
    </w:p>
    <w:p w:rsidR="006B0076" w:rsidRDefault="006B0076" w:rsidP="004168A4">
      <w:pPr>
        <w:tabs>
          <w:tab w:val="left" w:pos="4253"/>
        </w:tabs>
        <w:spacing w:after="0" w:line="360" w:lineRule="auto"/>
        <w:jc w:val="center"/>
        <w:rPr>
          <w:rFonts w:asciiTheme="majorBidi" w:hAnsiTheme="majorBidi" w:cstheme="majorBidi"/>
          <w:b/>
          <w:bCs/>
          <w:color w:val="000000"/>
          <w:sz w:val="24"/>
        </w:rPr>
      </w:pPr>
    </w:p>
    <w:p w:rsidR="006B0076" w:rsidRDefault="006B0076" w:rsidP="006B0076">
      <w:pPr>
        <w:tabs>
          <w:tab w:val="left" w:pos="4253"/>
        </w:tabs>
        <w:spacing w:after="0" w:line="360" w:lineRule="auto"/>
        <w:rPr>
          <w:rFonts w:asciiTheme="majorBidi" w:hAnsiTheme="majorBidi" w:cstheme="majorBidi"/>
          <w:b/>
          <w:bCs/>
          <w:color w:val="000000"/>
          <w:sz w:val="24"/>
        </w:rPr>
      </w:pPr>
    </w:p>
    <w:p w:rsidR="009C2F47" w:rsidRDefault="009C2F47" w:rsidP="0001388D">
      <w:pPr>
        <w:tabs>
          <w:tab w:val="left" w:pos="4253"/>
        </w:tabs>
        <w:spacing w:after="0" w:line="360" w:lineRule="auto"/>
        <w:jc w:val="center"/>
        <w:rPr>
          <w:rFonts w:asciiTheme="majorBidi" w:hAnsiTheme="majorBidi" w:cstheme="majorBidi"/>
          <w:b/>
          <w:bCs/>
          <w:color w:val="000000"/>
          <w:sz w:val="24"/>
        </w:rPr>
      </w:pPr>
    </w:p>
    <w:p w:rsidR="009C2F47" w:rsidRPr="00D3218E" w:rsidRDefault="00491515" w:rsidP="00D3218E">
      <w:pPr>
        <w:tabs>
          <w:tab w:val="left" w:pos="4253"/>
        </w:tabs>
        <w:spacing w:after="0" w:line="360" w:lineRule="auto"/>
        <w:jc w:val="center"/>
        <w:rPr>
          <w:rFonts w:ascii="Times New Roman" w:eastAsia="Times New Roman" w:hAnsi="Times New Roman" w:cs="Times New Roman"/>
          <w:bCs/>
          <w:sz w:val="24"/>
          <w:szCs w:val="24"/>
        </w:rPr>
      </w:pPr>
      <w:r w:rsidRPr="006C012D">
        <w:rPr>
          <w:rFonts w:asciiTheme="majorBidi" w:hAnsiTheme="majorBidi" w:cstheme="majorBidi"/>
          <w:color w:val="000000"/>
          <w:sz w:val="24"/>
          <w:szCs w:val="24"/>
        </w:rPr>
        <w:t>Sous la d</w:t>
      </w:r>
      <w:r w:rsidR="009C3A8E" w:rsidRPr="006C012D">
        <w:rPr>
          <w:rFonts w:asciiTheme="majorBidi" w:hAnsiTheme="majorBidi" w:cstheme="majorBidi"/>
          <w:color w:val="000000"/>
          <w:sz w:val="24"/>
          <w:szCs w:val="24"/>
        </w:rPr>
        <w:t>irect</w:t>
      </w:r>
      <w:r w:rsidRPr="006C012D">
        <w:rPr>
          <w:rFonts w:asciiTheme="majorBidi" w:hAnsiTheme="majorBidi" w:cstheme="majorBidi"/>
          <w:color w:val="000000"/>
          <w:sz w:val="24"/>
          <w:szCs w:val="24"/>
        </w:rPr>
        <w:t>ion</w:t>
      </w:r>
      <w:r w:rsidR="009C3A8E" w:rsidRPr="006C012D">
        <w:rPr>
          <w:rFonts w:asciiTheme="majorBidi" w:hAnsiTheme="majorBidi" w:cstheme="majorBidi"/>
          <w:color w:val="000000"/>
          <w:sz w:val="24"/>
          <w:szCs w:val="24"/>
        </w:rPr>
        <w:t xml:space="preserve"> de</w:t>
      </w:r>
      <w:r w:rsidR="009C3A8E" w:rsidRPr="00D3218E">
        <w:rPr>
          <w:rFonts w:asciiTheme="majorBidi" w:hAnsiTheme="majorBidi" w:cstheme="majorBidi"/>
          <w:b/>
          <w:bCs/>
          <w:color w:val="000000"/>
          <w:sz w:val="24"/>
          <w:szCs w:val="24"/>
        </w:rPr>
        <w:t>:</w:t>
      </w:r>
      <w:r w:rsidR="006B0076" w:rsidRPr="00D3218E">
        <w:rPr>
          <w:rFonts w:ascii="Times New Roman" w:eastAsia="Times New Roman" w:hAnsi="Times New Roman" w:cs="Times New Roman"/>
          <w:bCs/>
          <w:sz w:val="24"/>
          <w:szCs w:val="24"/>
        </w:rPr>
        <w:t xml:space="preserve"> </w:t>
      </w:r>
      <w:r w:rsidR="006B0076" w:rsidRPr="006C012D">
        <w:rPr>
          <w:rFonts w:ascii="Times New Roman" w:eastAsia="Times New Roman" w:hAnsi="Times New Roman" w:cs="Times New Roman"/>
          <w:b/>
          <w:sz w:val="24"/>
          <w:szCs w:val="24"/>
        </w:rPr>
        <w:t>Dr. AHNANI Farid</w:t>
      </w:r>
    </w:p>
    <w:p w:rsidR="00D3218E" w:rsidRPr="005C6302" w:rsidRDefault="005C6302" w:rsidP="005C6302">
      <w:pPr>
        <w:tabs>
          <w:tab w:val="left" w:pos="222"/>
        </w:tabs>
        <w:spacing w:line="360" w:lineRule="auto"/>
        <w:rPr>
          <w:rFonts w:asciiTheme="majorBidi" w:hAnsiTheme="majorBidi" w:cstheme="majorBidi"/>
          <w:sz w:val="24"/>
          <w:szCs w:val="24"/>
        </w:rPr>
      </w:pPr>
      <w:r>
        <w:rPr>
          <w:rFonts w:asciiTheme="majorBidi" w:hAnsiTheme="majorBidi" w:cstheme="majorBidi"/>
          <w:sz w:val="24"/>
          <w:szCs w:val="24"/>
        </w:rPr>
        <w:t xml:space="preserve">                            </w:t>
      </w:r>
      <w:r w:rsidR="004B3613">
        <w:rPr>
          <w:rFonts w:asciiTheme="majorBidi" w:hAnsiTheme="majorBidi" w:cstheme="majorBidi"/>
          <w:sz w:val="24"/>
          <w:szCs w:val="24"/>
        </w:rPr>
        <w:t xml:space="preserve">  </w:t>
      </w:r>
      <w:r>
        <w:rPr>
          <w:rFonts w:asciiTheme="majorBidi" w:hAnsiTheme="majorBidi" w:cstheme="majorBidi"/>
          <w:sz w:val="24"/>
          <w:szCs w:val="24"/>
        </w:rPr>
        <w:t xml:space="preserve"> </w:t>
      </w:r>
      <w:r w:rsidRPr="005C6302">
        <w:rPr>
          <w:rFonts w:asciiTheme="majorBidi" w:hAnsiTheme="majorBidi" w:cstheme="majorBidi"/>
          <w:sz w:val="24"/>
          <w:szCs w:val="24"/>
        </w:rPr>
        <w:t>Evalué</w:t>
      </w:r>
      <w:r>
        <w:rPr>
          <w:rFonts w:asciiTheme="majorBidi" w:hAnsiTheme="majorBidi" w:cstheme="majorBidi"/>
          <w:sz w:val="24"/>
          <w:szCs w:val="24"/>
        </w:rPr>
        <w:t xml:space="preserve"> </w:t>
      </w:r>
      <w:r w:rsidRPr="005C6302">
        <w:rPr>
          <w:rFonts w:asciiTheme="majorBidi" w:hAnsiTheme="majorBidi" w:cstheme="majorBidi"/>
          <w:sz w:val="24"/>
          <w:szCs w:val="24"/>
        </w:rPr>
        <w:t xml:space="preserve"> par  </w:t>
      </w:r>
      <w:r w:rsidR="000A7868" w:rsidRPr="005C6302">
        <w:rPr>
          <w:rFonts w:asciiTheme="majorBidi" w:hAnsiTheme="majorBidi" w:cstheme="majorBidi"/>
          <w:sz w:val="24"/>
          <w:szCs w:val="24"/>
        </w:rPr>
        <w:t>le j</w:t>
      </w:r>
      <w:r w:rsidR="009C3A8E" w:rsidRPr="005C6302">
        <w:rPr>
          <w:rFonts w:asciiTheme="majorBidi" w:hAnsiTheme="majorBidi" w:cstheme="majorBidi"/>
          <w:sz w:val="24"/>
          <w:szCs w:val="24"/>
        </w:rPr>
        <w:t>ury :</w:t>
      </w:r>
    </w:p>
    <w:tbl>
      <w:tblPr>
        <w:tblStyle w:val="Grilledutableau"/>
        <w:tblW w:w="9039" w:type="dxa"/>
        <w:tblInd w:w="-1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261"/>
        <w:gridCol w:w="1559"/>
        <w:gridCol w:w="2552"/>
        <w:gridCol w:w="1667"/>
      </w:tblGrid>
      <w:tr w:rsidR="00B67849" w:rsidRPr="00D3218E" w:rsidTr="004B3613">
        <w:trPr>
          <w:trHeight w:val="400"/>
        </w:trPr>
        <w:tc>
          <w:tcPr>
            <w:tcW w:w="3261" w:type="dxa"/>
          </w:tcPr>
          <w:p w:rsidR="002E17F3" w:rsidRPr="006C012D" w:rsidRDefault="006C012D" w:rsidP="006C012D">
            <w:pPr>
              <w:spacing w:line="240" w:lineRule="auto"/>
              <w:ind w:left="-227"/>
              <w:rPr>
                <w:rFonts w:asciiTheme="majorBidi" w:hAnsiTheme="majorBidi" w:cstheme="majorBidi"/>
                <w:b/>
                <w:bCs/>
                <w:sz w:val="24"/>
                <w:szCs w:val="24"/>
                <w:lang w:eastAsia="fr-FR"/>
              </w:rPr>
            </w:pPr>
            <w:r>
              <w:rPr>
                <w:rFonts w:asciiTheme="majorBidi" w:hAnsiTheme="majorBidi" w:cstheme="majorBidi"/>
                <w:sz w:val="24"/>
                <w:szCs w:val="24"/>
                <w:lang w:eastAsia="fr-FR"/>
              </w:rPr>
              <w:t xml:space="preserve">   </w:t>
            </w:r>
            <w:r w:rsidR="004B3613">
              <w:rPr>
                <w:rFonts w:asciiTheme="majorBidi" w:hAnsiTheme="majorBidi" w:cstheme="majorBidi"/>
                <w:sz w:val="24"/>
                <w:szCs w:val="24"/>
                <w:lang w:eastAsia="fr-FR"/>
              </w:rPr>
              <w:t xml:space="preserve"> </w:t>
            </w:r>
            <w:r w:rsidR="004B3613">
              <w:rPr>
                <w:rFonts w:asciiTheme="majorBidi" w:hAnsiTheme="majorBidi" w:cstheme="majorBidi"/>
                <w:b/>
                <w:bCs/>
                <w:sz w:val="24"/>
                <w:szCs w:val="24"/>
                <w:lang w:eastAsia="fr-FR"/>
              </w:rPr>
              <w:t>Dr</w:t>
            </w:r>
            <w:r w:rsidR="007171D0" w:rsidRPr="006C012D">
              <w:rPr>
                <w:rFonts w:asciiTheme="majorBidi" w:hAnsiTheme="majorBidi" w:cstheme="majorBidi"/>
                <w:b/>
                <w:bCs/>
                <w:sz w:val="24"/>
                <w:szCs w:val="24"/>
                <w:lang w:eastAsia="fr-FR"/>
              </w:rPr>
              <w:t xml:space="preserve"> .</w:t>
            </w:r>
            <w:r w:rsidR="007171D0" w:rsidRPr="006C012D">
              <w:rPr>
                <w:rFonts w:asciiTheme="majorBidi" w:hAnsiTheme="majorBidi" w:cstheme="majorBidi"/>
                <w:b/>
                <w:bCs/>
                <w:color w:val="222222"/>
                <w:sz w:val="24"/>
                <w:szCs w:val="24"/>
                <w:shd w:val="clear" w:color="auto" w:fill="FFFFFF"/>
              </w:rPr>
              <w:t>OULED ALI Zineb</w:t>
            </w:r>
          </w:p>
        </w:tc>
        <w:tc>
          <w:tcPr>
            <w:tcW w:w="1559" w:type="dxa"/>
          </w:tcPr>
          <w:p w:rsidR="002E17F3" w:rsidRPr="00D3218E" w:rsidRDefault="0001388D" w:rsidP="00D3218E">
            <w:pPr>
              <w:spacing w:line="240" w:lineRule="auto"/>
              <w:ind w:left="-57" w:right="-1315"/>
              <w:rPr>
                <w:rFonts w:asciiTheme="majorBidi" w:hAnsiTheme="majorBidi" w:cstheme="majorBidi"/>
                <w:sz w:val="24"/>
                <w:szCs w:val="24"/>
                <w:lang w:eastAsia="fr-FR"/>
              </w:rPr>
            </w:pPr>
            <w:r w:rsidRPr="00D3218E">
              <w:rPr>
                <w:rFonts w:asciiTheme="majorBidi" w:hAnsiTheme="majorBidi" w:cstheme="majorBidi"/>
                <w:sz w:val="24"/>
                <w:szCs w:val="24"/>
                <w:lang w:eastAsia="fr-FR"/>
              </w:rPr>
              <w:t>Professeur</w:t>
            </w:r>
          </w:p>
        </w:tc>
        <w:tc>
          <w:tcPr>
            <w:tcW w:w="2552" w:type="dxa"/>
          </w:tcPr>
          <w:p w:rsidR="002E17F3" w:rsidRPr="00D3218E" w:rsidRDefault="002E17F3" w:rsidP="00D3218E">
            <w:pPr>
              <w:spacing w:line="240" w:lineRule="auto"/>
              <w:ind w:left="-227"/>
              <w:jc w:val="center"/>
              <w:rPr>
                <w:rFonts w:asciiTheme="majorBidi" w:hAnsiTheme="majorBidi" w:cstheme="majorBidi"/>
                <w:sz w:val="24"/>
                <w:szCs w:val="24"/>
                <w:lang w:eastAsia="fr-FR"/>
              </w:rPr>
            </w:pPr>
            <w:r w:rsidRPr="00D3218E">
              <w:rPr>
                <w:rFonts w:asciiTheme="majorBidi" w:hAnsiTheme="majorBidi" w:cstheme="majorBidi"/>
                <w:sz w:val="24"/>
                <w:szCs w:val="24"/>
                <w:lang w:eastAsia="fr-FR"/>
              </w:rPr>
              <w:t>Université de Ghardaïa</w:t>
            </w:r>
          </w:p>
        </w:tc>
        <w:tc>
          <w:tcPr>
            <w:tcW w:w="1667" w:type="dxa"/>
          </w:tcPr>
          <w:p w:rsidR="002E17F3" w:rsidRPr="00D3218E" w:rsidRDefault="002E17F3" w:rsidP="004B3613">
            <w:pPr>
              <w:spacing w:line="240" w:lineRule="auto"/>
              <w:ind w:left="-397"/>
              <w:jc w:val="center"/>
              <w:rPr>
                <w:rFonts w:asciiTheme="majorBidi" w:hAnsiTheme="majorBidi" w:cstheme="majorBidi"/>
                <w:sz w:val="24"/>
                <w:szCs w:val="24"/>
                <w:lang w:eastAsia="fr-FR"/>
              </w:rPr>
            </w:pPr>
            <w:r w:rsidRPr="00D3218E">
              <w:rPr>
                <w:rFonts w:asciiTheme="majorBidi" w:hAnsiTheme="majorBidi" w:cstheme="majorBidi"/>
                <w:sz w:val="24"/>
                <w:szCs w:val="24"/>
                <w:lang w:eastAsia="fr-FR"/>
              </w:rPr>
              <w:t>Président</w:t>
            </w:r>
            <w:r w:rsidR="007171D0" w:rsidRPr="00D3218E">
              <w:rPr>
                <w:rFonts w:asciiTheme="majorBidi" w:hAnsiTheme="majorBidi" w:cstheme="majorBidi"/>
                <w:sz w:val="24"/>
                <w:szCs w:val="24"/>
                <w:lang w:eastAsia="fr-FR"/>
              </w:rPr>
              <w:t>e</w:t>
            </w:r>
          </w:p>
        </w:tc>
      </w:tr>
      <w:tr w:rsidR="00B67849" w:rsidRPr="00D3218E" w:rsidTr="004B3613">
        <w:trPr>
          <w:trHeight w:val="383"/>
        </w:trPr>
        <w:tc>
          <w:tcPr>
            <w:tcW w:w="3261" w:type="dxa"/>
          </w:tcPr>
          <w:p w:rsidR="002E17F3" w:rsidRPr="006C012D" w:rsidRDefault="004B3613" w:rsidP="006C012D">
            <w:pPr>
              <w:spacing w:line="240" w:lineRule="auto"/>
              <w:ind w:left="-227"/>
              <w:rPr>
                <w:rFonts w:asciiTheme="majorBidi" w:hAnsiTheme="majorBidi" w:cstheme="majorBidi"/>
                <w:b/>
                <w:bCs/>
                <w:sz w:val="24"/>
                <w:szCs w:val="24"/>
                <w:lang w:eastAsia="fr-FR" w:bidi="ar-DZ"/>
              </w:rPr>
            </w:pPr>
            <w:r>
              <w:rPr>
                <w:rFonts w:asciiTheme="majorBidi" w:hAnsiTheme="majorBidi" w:cstheme="majorBidi"/>
                <w:b/>
                <w:bCs/>
                <w:sz w:val="24"/>
                <w:szCs w:val="24"/>
                <w:lang w:eastAsia="fr-FR"/>
              </w:rPr>
              <w:t xml:space="preserve"> </w:t>
            </w:r>
            <w:r w:rsidR="006C012D" w:rsidRPr="006C012D">
              <w:rPr>
                <w:rFonts w:asciiTheme="majorBidi" w:hAnsiTheme="majorBidi" w:cstheme="majorBidi"/>
                <w:b/>
                <w:bCs/>
                <w:sz w:val="24"/>
                <w:szCs w:val="24"/>
                <w:lang w:eastAsia="fr-FR"/>
              </w:rPr>
              <w:t xml:space="preserve">  </w:t>
            </w:r>
            <w:r>
              <w:rPr>
                <w:rFonts w:asciiTheme="majorBidi" w:hAnsiTheme="majorBidi" w:cstheme="majorBidi"/>
                <w:b/>
                <w:bCs/>
                <w:sz w:val="24"/>
                <w:szCs w:val="24"/>
                <w:lang w:eastAsia="fr-FR"/>
              </w:rPr>
              <w:t xml:space="preserve"> D</w:t>
            </w:r>
            <w:r w:rsidR="007171D0" w:rsidRPr="006C012D">
              <w:rPr>
                <w:rFonts w:asciiTheme="majorBidi" w:hAnsiTheme="majorBidi" w:cstheme="majorBidi"/>
                <w:b/>
                <w:bCs/>
                <w:sz w:val="24"/>
                <w:szCs w:val="24"/>
                <w:lang w:eastAsia="fr-FR"/>
              </w:rPr>
              <w:t>r.</w:t>
            </w:r>
            <w:r w:rsidR="007171D0" w:rsidRPr="006C012D">
              <w:rPr>
                <w:rFonts w:ascii="Arial" w:hAnsi="Arial"/>
                <w:b/>
                <w:bCs/>
                <w:color w:val="222222"/>
                <w:sz w:val="24"/>
                <w:szCs w:val="24"/>
                <w:shd w:val="clear" w:color="auto" w:fill="FFFFFF"/>
              </w:rPr>
              <w:t xml:space="preserve"> </w:t>
            </w:r>
            <w:r w:rsidR="007171D0" w:rsidRPr="006C012D">
              <w:rPr>
                <w:rFonts w:asciiTheme="majorBidi" w:hAnsiTheme="majorBidi" w:cstheme="majorBidi"/>
                <w:b/>
                <w:bCs/>
                <w:color w:val="222222"/>
                <w:sz w:val="24"/>
                <w:szCs w:val="24"/>
                <w:shd w:val="clear" w:color="auto" w:fill="FFFFFF"/>
              </w:rPr>
              <w:t>AHNANI Farid</w:t>
            </w:r>
          </w:p>
        </w:tc>
        <w:tc>
          <w:tcPr>
            <w:tcW w:w="1559" w:type="dxa"/>
          </w:tcPr>
          <w:p w:rsidR="002E17F3" w:rsidRPr="00D3218E" w:rsidRDefault="00D3218E" w:rsidP="00D3218E">
            <w:pPr>
              <w:spacing w:line="240" w:lineRule="auto"/>
              <w:ind w:right="-1315"/>
              <w:rPr>
                <w:rFonts w:asciiTheme="majorBidi" w:hAnsiTheme="majorBidi" w:cstheme="majorBidi"/>
                <w:sz w:val="24"/>
                <w:szCs w:val="24"/>
                <w:lang w:eastAsia="fr-FR"/>
              </w:rPr>
            </w:pPr>
            <w:r>
              <w:rPr>
                <w:rFonts w:asciiTheme="majorBidi" w:hAnsiTheme="majorBidi" w:cstheme="majorBidi"/>
                <w:sz w:val="24"/>
                <w:szCs w:val="24"/>
                <w:lang w:eastAsia="fr-FR"/>
              </w:rPr>
              <w:t>MCB</w:t>
            </w:r>
            <w:r w:rsidR="004168A4" w:rsidRPr="00D3218E">
              <w:rPr>
                <w:rFonts w:asciiTheme="majorBidi" w:hAnsiTheme="majorBidi" w:cstheme="majorBidi"/>
                <w:sz w:val="24"/>
                <w:szCs w:val="24"/>
                <w:lang w:eastAsia="fr-FR"/>
              </w:rPr>
              <w:t>.</w:t>
            </w:r>
          </w:p>
        </w:tc>
        <w:tc>
          <w:tcPr>
            <w:tcW w:w="2552" w:type="dxa"/>
          </w:tcPr>
          <w:p w:rsidR="002E17F3" w:rsidRPr="00D3218E" w:rsidRDefault="004B3613" w:rsidP="004B3613">
            <w:pPr>
              <w:spacing w:line="240" w:lineRule="auto"/>
              <w:ind w:left="-170"/>
              <w:rPr>
                <w:rFonts w:asciiTheme="majorBidi" w:hAnsiTheme="majorBidi" w:cstheme="majorBidi"/>
                <w:sz w:val="24"/>
                <w:szCs w:val="24"/>
                <w:lang w:eastAsia="fr-FR"/>
              </w:rPr>
            </w:pPr>
            <w:r>
              <w:rPr>
                <w:rFonts w:asciiTheme="majorBidi" w:hAnsiTheme="majorBidi" w:cstheme="majorBidi"/>
                <w:sz w:val="24"/>
                <w:szCs w:val="24"/>
                <w:lang w:eastAsia="fr-FR"/>
              </w:rPr>
              <w:t xml:space="preserve"> </w:t>
            </w:r>
            <w:r w:rsidR="002E17F3" w:rsidRPr="00D3218E">
              <w:rPr>
                <w:rFonts w:asciiTheme="majorBidi" w:hAnsiTheme="majorBidi" w:cstheme="majorBidi"/>
                <w:sz w:val="24"/>
                <w:szCs w:val="24"/>
                <w:lang w:eastAsia="fr-FR"/>
              </w:rPr>
              <w:t>Université de Ghardaïa</w:t>
            </w:r>
          </w:p>
        </w:tc>
        <w:tc>
          <w:tcPr>
            <w:tcW w:w="1667" w:type="dxa"/>
          </w:tcPr>
          <w:p w:rsidR="002E17F3" w:rsidRPr="00D3218E" w:rsidRDefault="004B3613" w:rsidP="004B3613">
            <w:pPr>
              <w:spacing w:line="240" w:lineRule="auto"/>
              <w:ind w:left="-680"/>
              <w:jc w:val="center"/>
              <w:rPr>
                <w:rFonts w:asciiTheme="majorBidi" w:hAnsiTheme="majorBidi" w:cstheme="majorBidi"/>
                <w:sz w:val="24"/>
                <w:szCs w:val="24"/>
                <w:lang w:eastAsia="fr-FR"/>
              </w:rPr>
            </w:pPr>
            <w:r>
              <w:rPr>
                <w:rFonts w:asciiTheme="majorBidi" w:hAnsiTheme="majorBidi" w:cstheme="majorBidi"/>
                <w:sz w:val="24"/>
                <w:szCs w:val="24"/>
                <w:lang w:eastAsia="fr-FR"/>
              </w:rPr>
              <w:t xml:space="preserve">    Rapporteur </w:t>
            </w:r>
          </w:p>
        </w:tc>
      </w:tr>
      <w:tr w:rsidR="00B67849" w:rsidRPr="00D3218E" w:rsidTr="004B3613">
        <w:trPr>
          <w:trHeight w:val="365"/>
        </w:trPr>
        <w:tc>
          <w:tcPr>
            <w:tcW w:w="3261" w:type="dxa"/>
          </w:tcPr>
          <w:p w:rsidR="002E17F3" w:rsidRPr="006C012D" w:rsidRDefault="004B3613" w:rsidP="00D3218E">
            <w:pPr>
              <w:spacing w:line="240" w:lineRule="auto"/>
              <w:ind w:left="-227"/>
              <w:jc w:val="center"/>
              <w:rPr>
                <w:rFonts w:asciiTheme="majorBidi" w:hAnsiTheme="majorBidi" w:cstheme="majorBidi"/>
                <w:b/>
                <w:bCs/>
                <w:sz w:val="24"/>
                <w:szCs w:val="24"/>
                <w:lang w:eastAsia="fr-FR"/>
              </w:rPr>
            </w:pPr>
            <w:r>
              <w:rPr>
                <w:rFonts w:asciiTheme="majorBidi" w:hAnsiTheme="majorBidi" w:cstheme="majorBidi"/>
                <w:b/>
                <w:bCs/>
                <w:sz w:val="24"/>
                <w:szCs w:val="24"/>
                <w:lang w:eastAsia="fr-FR"/>
              </w:rPr>
              <w:t>Dr</w:t>
            </w:r>
            <w:r w:rsidR="00B34E2E" w:rsidRPr="006C012D">
              <w:rPr>
                <w:rFonts w:asciiTheme="majorBidi" w:hAnsiTheme="majorBidi" w:cstheme="majorBidi"/>
                <w:b/>
                <w:bCs/>
                <w:sz w:val="24"/>
                <w:szCs w:val="24"/>
                <w:lang w:eastAsia="fr-FR"/>
              </w:rPr>
              <w:t>.</w:t>
            </w:r>
            <w:r w:rsidR="002E17F3" w:rsidRPr="006C012D">
              <w:rPr>
                <w:rFonts w:asciiTheme="majorBidi" w:hAnsiTheme="majorBidi" w:cstheme="majorBidi"/>
                <w:b/>
                <w:bCs/>
                <w:sz w:val="24"/>
                <w:szCs w:val="24"/>
                <w:lang w:eastAsia="fr-FR"/>
              </w:rPr>
              <w:t xml:space="preserve"> </w:t>
            </w:r>
            <w:r w:rsidR="007171D0" w:rsidRPr="006C012D">
              <w:rPr>
                <w:rFonts w:asciiTheme="majorBidi" w:hAnsiTheme="majorBidi" w:cstheme="majorBidi"/>
                <w:b/>
                <w:bCs/>
                <w:color w:val="222222"/>
                <w:sz w:val="24"/>
                <w:szCs w:val="24"/>
                <w:shd w:val="clear" w:color="auto" w:fill="FFFFFF"/>
              </w:rPr>
              <w:t>BEN RAHAL Meriem</w:t>
            </w:r>
            <w:r w:rsidR="00D3218E" w:rsidRPr="006C012D">
              <w:rPr>
                <w:rFonts w:asciiTheme="majorBidi" w:hAnsiTheme="majorBidi" w:cstheme="majorBidi"/>
                <w:b/>
                <w:bCs/>
                <w:color w:val="222222"/>
                <w:sz w:val="24"/>
                <w:szCs w:val="24"/>
                <w:shd w:val="clear" w:color="auto" w:fill="FFFFFF"/>
              </w:rPr>
              <w:t xml:space="preserve"> </w:t>
            </w:r>
          </w:p>
        </w:tc>
        <w:tc>
          <w:tcPr>
            <w:tcW w:w="1559" w:type="dxa"/>
          </w:tcPr>
          <w:p w:rsidR="002E17F3" w:rsidRPr="00D3218E" w:rsidRDefault="00D3218E" w:rsidP="00D3218E">
            <w:pPr>
              <w:spacing w:line="240" w:lineRule="auto"/>
              <w:ind w:right="-1315"/>
              <w:rPr>
                <w:rFonts w:asciiTheme="majorBidi" w:hAnsiTheme="majorBidi" w:cstheme="majorBidi"/>
                <w:sz w:val="24"/>
                <w:szCs w:val="24"/>
                <w:lang w:eastAsia="fr-FR"/>
              </w:rPr>
            </w:pPr>
            <w:r>
              <w:rPr>
                <w:rFonts w:asciiTheme="majorBidi" w:hAnsiTheme="majorBidi" w:cstheme="majorBidi"/>
                <w:sz w:val="24"/>
                <w:szCs w:val="24"/>
                <w:lang w:eastAsia="fr-FR"/>
              </w:rPr>
              <w:t xml:space="preserve">MCA  </w:t>
            </w:r>
          </w:p>
        </w:tc>
        <w:tc>
          <w:tcPr>
            <w:tcW w:w="2552" w:type="dxa"/>
          </w:tcPr>
          <w:p w:rsidR="002E17F3" w:rsidRPr="00D3218E" w:rsidRDefault="002E17F3" w:rsidP="00D3218E">
            <w:pPr>
              <w:spacing w:line="240" w:lineRule="auto"/>
              <w:ind w:left="-227"/>
              <w:jc w:val="center"/>
              <w:rPr>
                <w:rFonts w:asciiTheme="majorBidi" w:hAnsiTheme="majorBidi" w:cstheme="majorBidi"/>
                <w:sz w:val="24"/>
                <w:szCs w:val="24"/>
                <w:lang w:eastAsia="fr-FR"/>
              </w:rPr>
            </w:pPr>
            <w:r w:rsidRPr="00D3218E">
              <w:rPr>
                <w:rFonts w:asciiTheme="majorBidi" w:hAnsiTheme="majorBidi" w:cstheme="majorBidi"/>
                <w:sz w:val="24"/>
                <w:szCs w:val="24"/>
                <w:lang w:eastAsia="fr-FR"/>
              </w:rPr>
              <w:t>Université de Ghardaïa</w:t>
            </w:r>
          </w:p>
        </w:tc>
        <w:tc>
          <w:tcPr>
            <w:tcW w:w="1667" w:type="dxa"/>
          </w:tcPr>
          <w:p w:rsidR="002E17F3" w:rsidRPr="00D3218E" w:rsidRDefault="007171D0" w:rsidP="00D3218E">
            <w:pPr>
              <w:spacing w:line="240" w:lineRule="auto"/>
              <w:ind w:left="-227"/>
              <w:jc w:val="center"/>
              <w:rPr>
                <w:rFonts w:asciiTheme="majorBidi" w:hAnsiTheme="majorBidi" w:cstheme="majorBidi"/>
                <w:sz w:val="24"/>
                <w:szCs w:val="24"/>
                <w:lang w:eastAsia="fr-FR"/>
              </w:rPr>
            </w:pPr>
            <w:r w:rsidRPr="00D3218E">
              <w:rPr>
                <w:rFonts w:asciiTheme="majorBidi" w:hAnsiTheme="majorBidi" w:cstheme="majorBidi"/>
                <w:sz w:val="24"/>
                <w:szCs w:val="24"/>
                <w:lang w:eastAsia="fr-FR"/>
              </w:rPr>
              <w:t>Examinatrice</w:t>
            </w:r>
          </w:p>
        </w:tc>
      </w:tr>
    </w:tbl>
    <w:p w:rsidR="00CD0404" w:rsidRPr="00D3218E" w:rsidRDefault="00CD0404" w:rsidP="00B67849">
      <w:pPr>
        <w:tabs>
          <w:tab w:val="left" w:pos="4253"/>
        </w:tabs>
        <w:rPr>
          <w:rFonts w:asciiTheme="majorBidi" w:hAnsiTheme="majorBidi" w:cstheme="majorBidi"/>
          <w:sz w:val="24"/>
          <w:szCs w:val="24"/>
          <w:lang w:eastAsia="fr-FR"/>
        </w:rPr>
      </w:pPr>
    </w:p>
    <w:p w:rsidR="007E7384" w:rsidRDefault="007E7384" w:rsidP="006B0076">
      <w:pPr>
        <w:tabs>
          <w:tab w:val="left" w:pos="4253"/>
        </w:tabs>
        <w:rPr>
          <w:rFonts w:asciiTheme="majorBidi" w:hAnsiTheme="majorBidi" w:cstheme="majorBidi"/>
          <w:b/>
          <w:bCs/>
          <w:color w:val="000000"/>
          <w:sz w:val="24"/>
          <w:szCs w:val="24"/>
        </w:rPr>
      </w:pPr>
    </w:p>
    <w:p w:rsidR="007E7384" w:rsidRDefault="00491515" w:rsidP="00B34E2E">
      <w:pPr>
        <w:tabs>
          <w:tab w:val="left" w:pos="4253"/>
        </w:tabs>
        <w:jc w:val="center"/>
        <w:rPr>
          <w:rFonts w:asciiTheme="majorBidi" w:hAnsiTheme="majorBidi" w:cstheme="majorBidi"/>
          <w:b/>
          <w:bCs/>
          <w:color w:val="000000"/>
          <w:sz w:val="24"/>
          <w:szCs w:val="24"/>
        </w:rPr>
      </w:pPr>
      <w:r w:rsidRPr="00491515">
        <w:rPr>
          <w:rFonts w:asciiTheme="majorBidi" w:hAnsiTheme="majorBidi" w:cstheme="majorBidi"/>
          <w:b/>
          <w:bCs/>
          <w:color w:val="000000"/>
          <w:sz w:val="24"/>
          <w:szCs w:val="24"/>
        </w:rPr>
        <w:t>Année u</w:t>
      </w:r>
      <w:r w:rsidR="009C3A8E" w:rsidRPr="00491515">
        <w:rPr>
          <w:rFonts w:asciiTheme="majorBidi" w:hAnsiTheme="majorBidi" w:cstheme="majorBidi"/>
          <w:b/>
          <w:bCs/>
          <w:color w:val="000000"/>
          <w:sz w:val="24"/>
          <w:szCs w:val="24"/>
        </w:rPr>
        <w:t>niversitaire : 20</w:t>
      </w:r>
      <w:r w:rsidR="00376E85">
        <w:rPr>
          <w:rFonts w:asciiTheme="majorBidi" w:hAnsiTheme="majorBidi" w:cstheme="majorBidi"/>
          <w:b/>
          <w:bCs/>
          <w:color w:val="000000"/>
          <w:sz w:val="24"/>
          <w:szCs w:val="24"/>
        </w:rPr>
        <w:t>21</w:t>
      </w:r>
      <w:r w:rsidR="009C3A8E" w:rsidRPr="00491515">
        <w:rPr>
          <w:rFonts w:asciiTheme="majorBidi" w:hAnsiTheme="majorBidi" w:cstheme="majorBidi"/>
          <w:b/>
          <w:bCs/>
          <w:color w:val="000000"/>
          <w:sz w:val="24"/>
          <w:szCs w:val="24"/>
        </w:rPr>
        <w:t>/20</w:t>
      </w:r>
      <w:r w:rsidRPr="00491515">
        <w:rPr>
          <w:rFonts w:asciiTheme="majorBidi" w:hAnsiTheme="majorBidi" w:cstheme="majorBidi"/>
          <w:b/>
          <w:bCs/>
          <w:color w:val="000000"/>
          <w:sz w:val="24"/>
          <w:szCs w:val="24"/>
        </w:rPr>
        <w:t>2</w:t>
      </w:r>
      <w:r w:rsidR="00944F84">
        <w:rPr>
          <w:rFonts w:asciiTheme="majorBidi" w:hAnsiTheme="majorBidi" w:cstheme="majorBidi"/>
          <w:b/>
          <w:bCs/>
          <w:color w:val="000000"/>
          <w:sz w:val="24"/>
          <w:szCs w:val="24"/>
        </w:rPr>
        <w:t>2</w:t>
      </w:r>
    </w:p>
    <w:p w:rsidR="00354414" w:rsidRPr="005F7628" w:rsidRDefault="00354414" w:rsidP="00A62F41">
      <w:pPr>
        <w:tabs>
          <w:tab w:val="left" w:pos="4935"/>
        </w:tabs>
        <w:spacing w:before="100" w:beforeAutospacing="1" w:after="100" w:afterAutospacing="1" w:line="360" w:lineRule="auto"/>
        <w:ind w:left="-851" w:right="-851"/>
        <w:rPr>
          <w:rFonts w:ascii="Lucida Calligraphy" w:hAnsi="Lucida Calligraphy" w:cstheme="majorBidi"/>
          <w:sz w:val="24"/>
          <w:szCs w:val="24"/>
        </w:rPr>
      </w:pPr>
      <w:r w:rsidRPr="005F7628">
        <w:rPr>
          <w:rFonts w:ascii="Lucida Calligraphy" w:hAnsi="Lucida Calligraphy" w:cstheme="majorBidi"/>
          <w:sz w:val="24"/>
          <w:szCs w:val="24"/>
        </w:rPr>
        <w:lastRenderedPageBreak/>
        <w:tab/>
      </w:r>
    </w:p>
    <w:p w:rsidR="00C449C0" w:rsidRPr="00C449C0" w:rsidRDefault="00354414" w:rsidP="00C449C0">
      <w:pPr>
        <w:tabs>
          <w:tab w:val="left" w:pos="4253"/>
        </w:tabs>
        <w:spacing w:before="100" w:beforeAutospacing="1" w:after="100" w:afterAutospacing="1" w:line="360" w:lineRule="auto"/>
        <w:ind w:left="-851" w:right="-851"/>
        <w:jc w:val="center"/>
        <w:rPr>
          <w:rFonts w:ascii="Lucida Calligraphy" w:hAnsi="Lucida Calligraphy" w:cstheme="majorBidi"/>
          <w:b/>
          <w:bCs/>
          <w:sz w:val="28"/>
          <w:szCs w:val="28"/>
        </w:rPr>
      </w:pPr>
      <w:r w:rsidRPr="00C449C0">
        <w:rPr>
          <w:rFonts w:ascii="Lucida Calligraphy" w:hAnsi="Lucida Calligraphy" w:cstheme="majorBidi"/>
          <w:b/>
          <w:bCs/>
          <w:sz w:val="28"/>
          <w:szCs w:val="28"/>
        </w:rPr>
        <w:t>Dédicace</w:t>
      </w:r>
    </w:p>
    <w:p w:rsidR="00354414" w:rsidRPr="005F7628" w:rsidRDefault="00354414" w:rsidP="003066A3">
      <w:pPr>
        <w:tabs>
          <w:tab w:val="left" w:pos="4253"/>
        </w:tabs>
        <w:spacing w:before="100" w:beforeAutospacing="1" w:after="100" w:afterAutospacing="1" w:line="360" w:lineRule="auto"/>
        <w:ind w:left="-851" w:right="-851"/>
        <w:jc w:val="center"/>
        <w:rPr>
          <w:rFonts w:ascii="Lucida Calligraphy" w:hAnsi="Lucida Calligraphy" w:cstheme="majorBidi"/>
          <w:sz w:val="24"/>
          <w:szCs w:val="24"/>
        </w:rPr>
      </w:pPr>
      <w:r w:rsidRPr="005F7628">
        <w:rPr>
          <w:rFonts w:ascii="Lucida Calligraphy" w:hAnsi="Lucida Calligraphy" w:cstheme="majorBidi"/>
          <w:sz w:val="24"/>
          <w:szCs w:val="24"/>
        </w:rPr>
        <w:t xml:space="preserve">A mon défunt père  ZINE LABIDDINE qui aurait été fière de moi. Ma </w:t>
      </w:r>
      <w:r w:rsidR="006C012D" w:rsidRPr="005F7628">
        <w:rPr>
          <w:rFonts w:ascii="Lucida Calligraphy" w:hAnsi="Lucida Calligraphy" w:cstheme="majorBidi"/>
          <w:sz w:val="24"/>
          <w:szCs w:val="24"/>
        </w:rPr>
        <w:t>mère,</w:t>
      </w:r>
      <w:r w:rsidR="006C012D">
        <w:rPr>
          <w:rFonts w:ascii="Lucida Calligraphy" w:hAnsi="Lucida Calligraphy" w:cstheme="majorBidi"/>
          <w:sz w:val="24"/>
          <w:szCs w:val="24"/>
        </w:rPr>
        <w:t xml:space="preserve"> mes </w:t>
      </w:r>
      <w:r w:rsidRPr="005F7628">
        <w:rPr>
          <w:rFonts w:ascii="Lucida Calligraphy" w:hAnsi="Lucida Calligraphy" w:cstheme="majorBidi"/>
          <w:sz w:val="24"/>
          <w:szCs w:val="24"/>
        </w:rPr>
        <w:t xml:space="preserve"> frères et </w:t>
      </w:r>
      <w:r w:rsidR="006C012D">
        <w:rPr>
          <w:rFonts w:ascii="Lucida Calligraphy" w:hAnsi="Lucida Calligraphy" w:cstheme="majorBidi"/>
          <w:sz w:val="24"/>
          <w:szCs w:val="24"/>
        </w:rPr>
        <w:t xml:space="preserve">mes </w:t>
      </w:r>
      <w:r w:rsidRPr="005F7628">
        <w:rPr>
          <w:rFonts w:ascii="Lucida Calligraphy" w:hAnsi="Lucida Calligraphy" w:cstheme="majorBidi"/>
          <w:sz w:val="24"/>
          <w:szCs w:val="24"/>
        </w:rPr>
        <w:t>sœurs qui me soutiennent à tout moment.</w:t>
      </w:r>
    </w:p>
    <w:p w:rsidR="00354414" w:rsidRPr="005F7628" w:rsidRDefault="00354414" w:rsidP="00A62F41">
      <w:pPr>
        <w:tabs>
          <w:tab w:val="left" w:pos="4253"/>
        </w:tabs>
        <w:spacing w:before="100" w:beforeAutospacing="1" w:after="100" w:afterAutospacing="1" w:line="360" w:lineRule="auto"/>
        <w:ind w:left="-851" w:right="-851"/>
        <w:rPr>
          <w:rFonts w:ascii="Lucida Calligraphy" w:hAnsi="Lucida Calligraphy" w:cstheme="majorBidi"/>
          <w:sz w:val="24"/>
          <w:szCs w:val="24"/>
        </w:rPr>
      </w:pPr>
    </w:p>
    <w:p w:rsidR="00354414" w:rsidRDefault="00354414" w:rsidP="00A62F41">
      <w:pPr>
        <w:tabs>
          <w:tab w:val="left" w:pos="4253"/>
        </w:tabs>
        <w:spacing w:before="100" w:beforeAutospacing="1" w:after="100" w:afterAutospacing="1" w:line="360" w:lineRule="auto"/>
        <w:ind w:left="-851" w:right="-851"/>
        <w:jc w:val="center"/>
        <w:rPr>
          <w:rFonts w:asciiTheme="majorBidi" w:hAnsiTheme="majorBidi" w:cstheme="majorBidi"/>
          <w:b/>
          <w:bCs/>
          <w:color w:val="000000"/>
          <w:sz w:val="24"/>
          <w:szCs w:val="24"/>
        </w:rPr>
      </w:pPr>
    </w:p>
    <w:p w:rsidR="00354414" w:rsidRDefault="00354414" w:rsidP="00A62F41">
      <w:pPr>
        <w:tabs>
          <w:tab w:val="left" w:pos="4253"/>
        </w:tabs>
        <w:spacing w:before="100" w:beforeAutospacing="1" w:after="100" w:afterAutospacing="1" w:line="360" w:lineRule="auto"/>
        <w:ind w:left="-851" w:right="-851"/>
        <w:jc w:val="center"/>
        <w:rPr>
          <w:rFonts w:asciiTheme="majorBidi" w:hAnsiTheme="majorBidi" w:cstheme="majorBidi"/>
          <w:b/>
          <w:bCs/>
          <w:color w:val="000000"/>
          <w:sz w:val="24"/>
          <w:szCs w:val="24"/>
        </w:rPr>
      </w:pPr>
    </w:p>
    <w:p w:rsidR="00354414" w:rsidRDefault="00354414" w:rsidP="00A62F41">
      <w:pPr>
        <w:tabs>
          <w:tab w:val="left" w:pos="4253"/>
        </w:tabs>
        <w:spacing w:before="100" w:beforeAutospacing="1" w:after="100" w:afterAutospacing="1" w:line="360" w:lineRule="auto"/>
        <w:ind w:left="-851" w:right="-851"/>
        <w:jc w:val="center"/>
        <w:rPr>
          <w:rFonts w:asciiTheme="majorBidi" w:hAnsiTheme="majorBidi" w:cstheme="majorBidi"/>
          <w:b/>
          <w:bCs/>
          <w:color w:val="000000"/>
          <w:sz w:val="24"/>
          <w:szCs w:val="24"/>
        </w:rPr>
      </w:pPr>
    </w:p>
    <w:p w:rsidR="00354414" w:rsidRDefault="00354414" w:rsidP="00A62F41">
      <w:pPr>
        <w:tabs>
          <w:tab w:val="left" w:pos="4253"/>
        </w:tabs>
        <w:spacing w:before="100" w:beforeAutospacing="1" w:after="100" w:afterAutospacing="1" w:line="360" w:lineRule="auto"/>
        <w:ind w:left="-851" w:right="-851"/>
        <w:jc w:val="center"/>
        <w:rPr>
          <w:rFonts w:asciiTheme="majorBidi" w:hAnsiTheme="majorBidi" w:cstheme="majorBidi"/>
          <w:b/>
          <w:bCs/>
          <w:color w:val="000000"/>
          <w:sz w:val="24"/>
          <w:szCs w:val="24"/>
        </w:rPr>
      </w:pPr>
    </w:p>
    <w:p w:rsidR="00354414" w:rsidRDefault="00354414" w:rsidP="00B34E2E">
      <w:pPr>
        <w:tabs>
          <w:tab w:val="left" w:pos="4253"/>
        </w:tabs>
        <w:jc w:val="center"/>
        <w:rPr>
          <w:rFonts w:asciiTheme="majorBidi" w:hAnsiTheme="majorBidi" w:cstheme="majorBidi"/>
          <w:b/>
          <w:bCs/>
          <w:color w:val="000000"/>
          <w:sz w:val="24"/>
          <w:szCs w:val="24"/>
        </w:rPr>
      </w:pPr>
    </w:p>
    <w:p w:rsidR="00354414" w:rsidRDefault="00354414" w:rsidP="00B34E2E">
      <w:pPr>
        <w:tabs>
          <w:tab w:val="left" w:pos="4253"/>
        </w:tabs>
        <w:jc w:val="center"/>
        <w:rPr>
          <w:rFonts w:asciiTheme="majorBidi" w:hAnsiTheme="majorBidi" w:cstheme="majorBidi"/>
          <w:b/>
          <w:bCs/>
          <w:color w:val="000000"/>
          <w:sz w:val="24"/>
          <w:szCs w:val="24"/>
        </w:rPr>
      </w:pPr>
    </w:p>
    <w:p w:rsidR="00354414" w:rsidRDefault="00354414" w:rsidP="00B34E2E">
      <w:pPr>
        <w:tabs>
          <w:tab w:val="left" w:pos="4253"/>
        </w:tabs>
        <w:jc w:val="center"/>
        <w:rPr>
          <w:rFonts w:asciiTheme="majorBidi" w:hAnsiTheme="majorBidi" w:cstheme="majorBidi"/>
          <w:b/>
          <w:bCs/>
          <w:color w:val="000000"/>
          <w:sz w:val="24"/>
          <w:szCs w:val="24"/>
        </w:rPr>
      </w:pPr>
    </w:p>
    <w:p w:rsidR="00354414" w:rsidRDefault="00354414" w:rsidP="00B34E2E">
      <w:pPr>
        <w:tabs>
          <w:tab w:val="left" w:pos="4253"/>
        </w:tabs>
        <w:jc w:val="center"/>
        <w:rPr>
          <w:rFonts w:asciiTheme="majorBidi" w:hAnsiTheme="majorBidi" w:cstheme="majorBidi"/>
          <w:b/>
          <w:bCs/>
          <w:color w:val="000000"/>
          <w:sz w:val="24"/>
          <w:szCs w:val="24"/>
        </w:rPr>
      </w:pPr>
    </w:p>
    <w:p w:rsidR="00354414" w:rsidRDefault="00354414" w:rsidP="00B34E2E">
      <w:pPr>
        <w:tabs>
          <w:tab w:val="left" w:pos="4253"/>
        </w:tabs>
        <w:jc w:val="center"/>
        <w:rPr>
          <w:rFonts w:asciiTheme="majorBidi" w:hAnsiTheme="majorBidi" w:cstheme="majorBidi"/>
          <w:b/>
          <w:bCs/>
          <w:color w:val="000000"/>
          <w:sz w:val="24"/>
          <w:szCs w:val="24"/>
        </w:rPr>
      </w:pPr>
    </w:p>
    <w:p w:rsidR="00354414" w:rsidRDefault="00354414" w:rsidP="00B34E2E">
      <w:pPr>
        <w:tabs>
          <w:tab w:val="left" w:pos="4253"/>
        </w:tabs>
        <w:jc w:val="center"/>
        <w:rPr>
          <w:rFonts w:asciiTheme="majorBidi" w:hAnsiTheme="majorBidi" w:cstheme="majorBidi"/>
          <w:b/>
          <w:bCs/>
          <w:color w:val="000000"/>
          <w:sz w:val="24"/>
          <w:szCs w:val="24"/>
        </w:rPr>
      </w:pPr>
    </w:p>
    <w:p w:rsidR="00354414" w:rsidRDefault="00354414" w:rsidP="00B34E2E">
      <w:pPr>
        <w:tabs>
          <w:tab w:val="left" w:pos="4253"/>
        </w:tabs>
        <w:jc w:val="center"/>
        <w:rPr>
          <w:rFonts w:asciiTheme="majorBidi" w:hAnsiTheme="majorBidi" w:cstheme="majorBidi"/>
          <w:b/>
          <w:bCs/>
          <w:color w:val="000000"/>
          <w:sz w:val="24"/>
          <w:szCs w:val="24"/>
        </w:rPr>
      </w:pPr>
    </w:p>
    <w:p w:rsidR="00354414" w:rsidRDefault="00354414" w:rsidP="00B34E2E">
      <w:pPr>
        <w:tabs>
          <w:tab w:val="left" w:pos="4253"/>
        </w:tabs>
        <w:jc w:val="center"/>
        <w:rPr>
          <w:rFonts w:asciiTheme="majorBidi" w:hAnsiTheme="majorBidi" w:cstheme="majorBidi"/>
          <w:b/>
          <w:bCs/>
          <w:color w:val="000000"/>
          <w:sz w:val="24"/>
          <w:szCs w:val="24"/>
        </w:rPr>
      </w:pPr>
    </w:p>
    <w:p w:rsidR="00354414" w:rsidRDefault="00354414" w:rsidP="00B34E2E">
      <w:pPr>
        <w:tabs>
          <w:tab w:val="left" w:pos="4253"/>
        </w:tabs>
        <w:jc w:val="center"/>
        <w:rPr>
          <w:rFonts w:asciiTheme="majorBidi" w:hAnsiTheme="majorBidi" w:cstheme="majorBidi"/>
          <w:b/>
          <w:bCs/>
          <w:color w:val="000000"/>
          <w:sz w:val="24"/>
          <w:szCs w:val="24"/>
        </w:rPr>
      </w:pPr>
    </w:p>
    <w:p w:rsidR="00354414" w:rsidRDefault="00354414" w:rsidP="00B34E2E">
      <w:pPr>
        <w:tabs>
          <w:tab w:val="left" w:pos="4253"/>
        </w:tabs>
        <w:jc w:val="center"/>
        <w:rPr>
          <w:rFonts w:asciiTheme="majorBidi" w:hAnsiTheme="majorBidi" w:cstheme="majorBidi"/>
          <w:b/>
          <w:bCs/>
          <w:color w:val="000000"/>
          <w:sz w:val="24"/>
          <w:szCs w:val="24"/>
        </w:rPr>
      </w:pPr>
    </w:p>
    <w:p w:rsidR="00354414" w:rsidRDefault="00354414" w:rsidP="00B34E2E">
      <w:pPr>
        <w:tabs>
          <w:tab w:val="left" w:pos="4253"/>
        </w:tabs>
        <w:jc w:val="center"/>
        <w:rPr>
          <w:rFonts w:asciiTheme="majorBidi" w:hAnsiTheme="majorBidi" w:cstheme="majorBidi"/>
          <w:b/>
          <w:bCs/>
          <w:color w:val="000000"/>
          <w:sz w:val="24"/>
          <w:szCs w:val="24"/>
        </w:rPr>
      </w:pPr>
    </w:p>
    <w:p w:rsidR="00354414" w:rsidRDefault="00354414" w:rsidP="00B34E2E">
      <w:pPr>
        <w:tabs>
          <w:tab w:val="left" w:pos="4253"/>
        </w:tabs>
        <w:jc w:val="center"/>
        <w:rPr>
          <w:rFonts w:asciiTheme="majorBidi" w:hAnsiTheme="majorBidi" w:cstheme="majorBidi"/>
          <w:b/>
          <w:bCs/>
          <w:color w:val="000000"/>
          <w:sz w:val="24"/>
          <w:szCs w:val="24"/>
        </w:rPr>
      </w:pPr>
    </w:p>
    <w:p w:rsidR="00354414" w:rsidRDefault="00354414" w:rsidP="00B34E2E">
      <w:pPr>
        <w:tabs>
          <w:tab w:val="left" w:pos="4253"/>
        </w:tabs>
        <w:jc w:val="center"/>
        <w:rPr>
          <w:rFonts w:asciiTheme="majorBidi" w:hAnsiTheme="majorBidi" w:cstheme="majorBidi"/>
          <w:b/>
          <w:bCs/>
          <w:color w:val="000000"/>
          <w:sz w:val="24"/>
          <w:szCs w:val="24"/>
        </w:rPr>
      </w:pPr>
    </w:p>
    <w:p w:rsidR="00354414" w:rsidRDefault="00354414" w:rsidP="00B34E2E">
      <w:pPr>
        <w:tabs>
          <w:tab w:val="left" w:pos="4253"/>
        </w:tabs>
        <w:jc w:val="center"/>
        <w:rPr>
          <w:rFonts w:asciiTheme="majorBidi" w:hAnsiTheme="majorBidi" w:cstheme="majorBidi"/>
          <w:b/>
          <w:bCs/>
          <w:color w:val="000000"/>
          <w:sz w:val="24"/>
          <w:szCs w:val="24"/>
        </w:rPr>
      </w:pPr>
    </w:p>
    <w:p w:rsidR="00256886" w:rsidRDefault="00256886" w:rsidP="00B34E2E">
      <w:pPr>
        <w:tabs>
          <w:tab w:val="left" w:pos="4253"/>
        </w:tabs>
        <w:jc w:val="center"/>
        <w:rPr>
          <w:rFonts w:asciiTheme="majorBidi" w:hAnsiTheme="majorBidi" w:cstheme="majorBidi"/>
          <w:b/>
          <w:bCs/>
          <w:color w:val="000000"/>
          <w:sz w:val="24"/>
          <w:szCs w:val="24"/>
        </w:rPr>
      </w:pPr>
    </w:p>
    <w:p w:rsidR="00354414" w:rsidRPr="0085135F" w:rsidRDefault="00354414" w:rsidP="00B34E2E">
      <w:pPr>
        <w:tabs>
          <w:tab w:val="left" w:pos="4253"/>
        </w:tabs>
        <w:jc w:val="center"/>
        <w:rPr>
          <w:rFonts w:asciiTheme="majorBidi" w:hAnsiTheme="majorBidi" w:cstheme="majorBidi"/>
          <w:b/>
          <w:bCs/>
          <w:color w:val="000000"/>
          <w:sz w:val="28"/>
          <w:szCs w:val="28"/>
        </w:rPr>
      </w:pPr>
    </w:p>
    <w:p w:rsidR="00354414" w:rsidRPr="00C449C0" w:rsidRDefault="00354414" w:rsidP="003066A3">
      <w:pPr>
        <w:tabs>
          <w:tab w:val="left" w:pos="4253"/>
        </w:tabs>
        <w:spacing w:before="100" w:beforeAutospacing="1" w:after="100" w:afterAutospacing="1" w:line="360" w:lineRule="auto"/>
        <w:ind w:left="-851" w:right="-851"/>
        <w:jc w:val="center"/>
        <w:rPr>
          <w:rFonts w:ascii="Lucida Calligraphy" w:hAnsi="Lucida Calligraphy" w:cstheme="majorBidi"/>
          <w:b/>
          <w:bCs/>
          <w:sz w:val="28"/>
          <w:szCs w:val="28"/>
        </w:rPr>
      </w:pPr>
      <w:r w:rsidRPr="00C449C0">
        <w:rPr>
          <w:rFonts w:ascii="Lucida Calligraphy" w:hAnsi="Lucida Calligraphy" w:cstheme="majorBidi"/>
          <w:b/>
          <w:bCs/>
          <w:sz w:val="28"/>
          <w:szCs w:val="28"/>
        </w:rPr>
        <w:t>Remerciements</w:t>
      </w:r>
    </w:p>
    <w:p w:rsidR="006C012D" w:rsidRDefault="006C012D" w:rsidP="0085135F">
      <w:pPr>
        <w:spacing w:before="100" w:beforeAutospacing="1" w:after="100" w:afterAutospacing="1" w:line="360" w:lineRule="auto"/>
        <w:ind w:left="-850" w:right="-850"/>
        <w:jc w:val="both"/>
        <w:rPr>
          <w:rFonts w:ascii="Lucida Calligraphy" w:hAnsi="Lucida Calligraphy"/>
          <w:sz w:val="24"/>
          <w:szCs w:val="24"/>
        </w:rPr>
      </w:pPr>
      <w:r w:rsidRPr="00414B69">
        <w:rPr>
          <w:rFonts w:ascii="Lucida Calligraphy" w:hAnsi="Lucida Calligraphy"/>
          <w:sz w:val="24"/>
          <w:szCs w:val="24"/>
        </w:rPr>
        <w:t>Tout d’abord, nous tenons à remercier notre Dieu Tout Puissant (ALLAH).</w:t>
      </w:r>
    </w:p>
    <w:p w:rsidR="0085135F" w:rsidRPr="005F7628" w:rsidRDefault="0085135F" w:rsidP="0085135F">
      <w:pPr>
        <w:tabs>
          <w:tab w:val="left" w:pos="4253"/>
        </w:tabs>
        <w:spacing w:before="100" w:beforeAutospacing="1" w:after="100" w:afterAutospacing="1" w:line="360" w:lineRule="auto"/>
        <w:ind w:left="-850" w:right="-850"/>
        <w:jc w:val="both"/>
        <w:rPr>
          <w:rFonts w:ascii="Lucida Calligraphy" w:hAnsi="Lucida Calligraphy" w:cstheme="majorBidi"/>
          <w:sz w:val="24"/>
          <w:szCs w:val="24"/>
        </w:rPr>
      </w:pPr>
      <w:r w:rsidRPr="005F7628">
        <w:rPr>
          <w:rFonts w:ascii="Lucida Calligraphy" w:hAnsi="Lucida Calligraphy" w:cstheme="majorBidi"/>
          <w:sz w:val="24"/>
          <w:szCs w:val="24"/>
        </w:rPr>
        <w:t xml:space="preserve"> </w:t>
      </w:r>
      <w:r w:rsidRPr="00414B69">
        <w:rPr>
          <w:rFonts w:ascii="Lucida Calligraphy" w:hAnsi="Lucida Calligraphy"/>
          <w:sz w:val="24"/>
          <w:szCs w:val="24"/>
        </w:rPr>
        <w:t xml:space="preserve">Je remercie vivement mon directeur de recherche </w:t>
      </w:r>
      <w:r w:rsidRPr="005F7628">
        <w:rPr>
          <w:rFonts w:ascii="Lucida Bright" w:hAnsi="Lucida Bright" w:cstheme="majorBidi"/>
          <w:sz w:val="24"/>
          <w:szCs w:val="24"/>
        </w:rPr>
        <w:t>Mr AHNANI Farid</w:t>
      </w:r>
      <w:r w:rsidRPr="005F7628">
        <w:rPr>
          <w:rFonts w:ascii="Lucida Calligraphy" w:hAnsi="Lucida Calligraphy" w:cstheme="majorBidi"/>
          <w:sz w:val="24"/>
          <w:szCs w:val="24"/>
        </w:rPr>
        <w:t xml:space="preserve"> qui a accepté de m’encadrer,  pour sa disponibilité, sa gentillesse et ses précieux conseils.</w:t>
      </w:r>
    </w:p>
    <w:p w:rsidR="0085135F" w:rsidRPr="0085135F" w:rsidRDefault="0085135F" w:rsidP="0085135F">
      <w:pPr>
        <w:spacing w:before="100" w:beforeAutospacing="1" w:after="100" w:afterAutospacing="1" w:line="360" w:lineRule="auto"/>
        <w:ind w:left="-850" w:right="-850"/>
        <w:jc w:val="both"/>
        <w:rPr>
          <w:rFonts w:ascii="Lucida Calligraphy" w:hAnsi="Lucida Calligraphy"/>
          <w:sz w:val="24"/>
          <w:szCs w:val="24"/>
        </w:rPr>
      </w:pPr>
      <w:r w:rsidRPr="005F7628">
        <w:rPr>
          <w:rFonts w:ascii="Lucida Calligraphy" w:hAnsi="Lucida Calligraphy" w:cstheme="majorBidi"/>
          <w:sz w:val="24"/>
          <w:szCs w:val="24"/>
        </w:rPr>
        <w:t xml:space="preserve">    Nos remerciements vont aussi aux membres de j</w:t>
      </w:r>
      <w:r>
        <w:rPr>
          <w:rFonts w:ascii="Lucida Calligraphy" w:hAnsi="Lucida Calligraphy" w:cstheme="majorBidi"/>
          <w:sz w:val="24"/>
          <w:szCs w:val="24"/>
        </w:rPr>
        <w:t xml:space="preserve">ury qui </w:t>
      </w:r>
      <w:r w:rsidRPr="00414B69">
        <w:rPr>
          <w:rFonts w:ascii="Lucida Calligraphy" w:hAnsi="Lucida Calligraphy"/>
          <w:sz w:val="24"/>
          <w:szCs w:val="24"/>
        </w:rPr>
        <w:t>m’ont fait l'honneu</w:t>
      </w:r>
      <w:r>
        <w:rPr>
          <w:rFonts w:ascii="Lucida Calligraphy" w:hAnsi="Lucida Calligraphy"/>
          <w:sz w:val="24"/>
          <w:szCs w:val="24"/>
        </w:rPr>
        <w:t xml:space="preserve">r d'évaluer ce modeste travail </w:t>
      </w:r>
      <w:r w:rsidRPr="005F7628">
        <w:rPr>
          <w:rFonts w:ascii="Lucida Calligraphy" w:hAnsi="Lucida Calligraphy" w:cstheme="majorBidi"/>
          <w:sz w:val="24"/>
          <w:szCs w:val="24"/>
        </w:rPr>
        <w:t>de recherche</w:t>
      </w:r>
      <w:r>
        <w:rPr>
          <w:rFonts w:ascii="Lucida Calligraphy" w:hAnsi="Lucida Calligraphy" w:cstheme="majorBidi"/>
          <w:sz w:val="24"/>
          <w:szCs w:val="24"/>
        </w:rPr>
        <w:t>.</w:t>
      </w:r>
    </w:p>
    <w:p w:rsidR="0085135F" w:rsidRPr="0085135F" w:rsidRDefault="0085135F" w:rsidP="0085135F">
      <w:pPr>
        <w:spacing w:before="100" w:beforeAutospacing="1" w:after="100" w:afterAutospacing="1" w:line="360" w:lineRule="auto"/>
        <w:ind w:left="-850" w:right="-850"/>
        <w:jc w:val="both"/>
        <w:rPr>
          <w:rFonts w:ascii="Lucida Calligraphy" w:hAnsi="Lucida Calligraphy"/>
          <w:sz w:val="24"/>
          <w:szCs w:val="24"/>
        </w:rPr>
      </w:pPr>
      <w:r w:rsidRPr="00414B69">
        <w:rPr>
          <w:rFonts w:ascii="Lucida Calligraphy" w:hAnsi="Lucida Calligraphy"/>
          <w:sz w:val="24"/>
          <w:szCs w:val="24"/>
        </w:rPr>
        <w:t>Je remercie toutes les personnes qui ont pu m’aider, d’une manière ou d’une autre, de près ou de loin, à finaliser ce travail.</w:t>
      </w:r>
    </w:p>
    <w:p w:rsidR="00354414" w:rsidRPr="00354414" w:rsidRDefault="00354414" w:rsidP="00A62F41">
      <w:pPr>
        <w:tabs>
          <w:tab w:val="left" w:pos="4253"/>
        </w:tabs>
        <w:spacing w:before="100" w:beforeAutospacing="1" w:after="100" w:afterAutospacing="1" w:line="360" w:lineRule="auto"/>
        <w:ind w:left="-851" w:right="-851"/>
        <w:rPr>
          <w:rFonts w:ascii="Lucida Calligraphy" w:hAnsi="Lucida Calligraphy" w:cstheme="majorBidi"/>
          <w:sz w:val="28"/>
          <w:szCs w:val="28"/>
        </w:rPr>
      </w:pPr>
      <w:r w:rsidRPr="00354414">
        <w:rPr>
          <w:rFonts w:ascii="Lucida Calligraphy" w:hAnsi="Lucida Calligraphy" w:cstheme="majorBidi"/>
          <w:sz w:val="28"/>
          <w:szCs w:val="28"/>
        </w:rPr>
        <w:t xml:space="preserve">  </w:t>
      </w:r>
    </w:p>
    <w:p w:rsidR="00354414" w:rsidRPr="00354414" w:rsidRDefault="00354414" w:rsidP="00256886">
      <w:pPr>
        <w:tabs>
          <w:tab w:val="left" w:pos="4253"/>
        </w:tabs>
        <w:spacing w:before="100" w:beforeAutospacing="1" w:after="100" w:afterAutospacing="1" w:line="360" w:lineRule="auto"/>
        <w:ind w:left="-850" w:right="-850"/>
        <w:rPr>
          <w:rFonts w:ascii="Lucida Calligraphy" w:hAnsi="Lucida Calligraphy" w:cstheme="majorBidi"/>
          <w:sz w:val="24"/>
          <w:szCs w:val="24"/>
        </w:rPr>
      </w:pPr>
      <w:r w:rsidRPr="00354414">
        <w:rPr>
          <w:rFonts w:ascii="Lucida Calligraphy" w:hAnsi="Lucida Calligraphy" w:cstheme="majorBidi"/>
          <w:sz w:val="24"/>
          <w:szCs w:val="24"/>
        </w:rPr>
        <w:t xml:space="preserve">  </w:t>
      </w:r>
    </w:p>
    <w:p w:rsidR="00354414" w:rsidRDefault="00354414" w:rsidP="00B34E2E">
      <w:pPr>
        <w:tabs>
          <w:tab w:val="left" w:pos="4253"/>
        </w:tabs>
        <w:jc w:val="center"/>
        <w:rPr>
          <w:rFonts w:asciiTheme="majorBidi" w:hAnsiTheme="majorBidi" w:cstheme="majorBidi"/>
          <w:b/>
          <w:bCs/>
          <w:color w:val="000000"/>
          <w:sz w:val="24"/>
          <w:szCs w:val="24"/>
        </w:rPr>
      </w:pPr>
    </w:p>
    <w:p w:rsidR="00354414" w:rsidRDefault="00354414" w:rsidP="00B34E2E">
      <w:pPr>
        <w:tabs>
          <w:tab w:val="left" w:pos="4253"/>
        </w:tabs>
        <w:jc w:val="center"/>
        <w:rPr>
          <w:rFonts w:asciiTheme="majorBidi" w:hAnsiTheme="majorBidi" w:cstheme="majorBidi"/>
          <w:b/>
          <w:bCs/>
          <w:color w:val="000000"/>
          <w:sz w:val="24"/>
          <w:szCs w:val="24"/>
        </w:rPr>
      </w:pPr>
    </w:p>
    <w:p w:rsidR="00354414" w:rsidRDefault="00354414" w:rsidP="00B34E2E">
      <w:pPr>
        <w:tabs>
          <w:tab w:val="left" w:pos="4253"/>
        </w:tabs>
        <w:jc w:val="center"/>
        <w:rPr>
          <w:rFonts w:asciiTheme="majorBidi" w:hAnsiTheme="majorBidi" w:cstheme="majorBidi"/>
          <w:b/>
          <w:bCs/>
          <w:color w:val="000000"/>
          <w:sz w:val="24"/>
          <w:szCs w:val="24"/>
        </w:rPr>
      </w:pPr>
    </w:p>
    <w:p w:rsidR="00354414" w:rsidRDefault="00354414" w:rsidP="00B34E2E">
      <w:pPr>
        <w:tabs>
          <w:tab w:val="left" w:pos="4253"/>
        </w:tabs>
        <w:jc w:val="center"/>
        <w:rPr>
          <w:rFonts w:asciiTheme="majorBidi" w:hAnsiTheme="majorBidi" w:cstheme="majorBidi"/>
          <w:b/>
          <w:bCs/>
          <w:color w:val="000000"/>
          <w:sz w:val="24"/>
          <w:szCs w:val="24"/>
        </w:rPr>
      </w:pPr>
    </w:p>
    <w:p w:rsidR="00354414" w:rsidRDefault="00354414" w:rsidP="00B34E2E">
      <w:pPr>
        <w:tabs>
          <w:tab w:val="left" w:pos="4253"/>
        </w:tabs>
        <w:jc w:val="center"/>
        <w:rPr>
          <w:rFonts w:asciiTheme="majorBidi" w:hAnsiTheme="majorBidi" w:cstheme="majorBidi"/>
          <w:b/>
          <w:bCs/>
          <w:color w:val="000000"/>
          <w:sz w:val="24"/>
          <w:szCs w:val="24"/>
        </w:rPr>
      </w:pPr>
    </w:p>
    <w:p w:rsidR="00354414" w:rsidRDefault="00354414" w:rsidP="00B34E2E">
      <w:pPr>
        <w:tabs>
          <w:tab w:val="left" w:pos="4253"/>
        </w:tabs>
        <w:jc w:val="center"/>
        <w:rPr>
          <w:rFonts w:asciiTheme="majorBidi" w:hAnsiTheme="majorBidi" w:cstheme="majorBidi"/>
          <w:b/>
          <w:bCs/>
          <w:color w:val="000000"/>
          <w:sz w:val="24"/>
          <w:szCs w:val="24"/>
        </w:rPr>
      </w:pPr>
    </w:p>
    <w:p w:rsidR="00354414" w:rsidRDefault="00354414" w:rsidP="00B34E2E">
      <w:pPr>
        <w:tabs>
          <w:tab w:val="left" w:pos="4253"/>
        </w:tabs>
        <w:jc w:val="center"/>
        <w:rPr>
          <w:rFonts w:asciiTheme="majorBidi" w:hAnsiTheme="majorBidi" w:cstheme="majorBidi"/>
          <w:b/>
          <w:bCs/>
          <w:color w:val="000000"/>
          <w:sz w:val="24"/>
          <w:szCs w:val="24"/>
        </w:rPr>
      </w:pPr>
    </w:p>
    <w:p w:rsidR="00354414" w:rsidRDefault="00354414" w:rsidP="00B34E2E">
      <w:pPr>
        <w:tabs>
          <w:tab w:val="left" w:pos="4253"/>
        </w:tabs>
        <w:jc w:val="center"/>
        <w:rPr>
          <w:rFonts w:asciiTheme="majorBidi" w:hAnsiTheme="majorBidi" w:cstheme="majorBidi"/>
          <w:b/>
          <w:bCs/>
          <w:color w:val="000000"/>
          <w:sz w:val="24"/>
          <w:szCs w:val="24"/>
        </w:rPr>
      </w:pPr>
    </w:p>
    <w:p w:rsidR="00354414" w:rsidRDefault="00354414" w:rsidP="00B34E2E">
      <w:pPr>
        <w:tabs>
          <w:tab w:val="left" w:pos="4253"/>
        </w:tabs>
        <w:jc w:val="center"/>
        <w:rPr>
          <w:rFonts w:asciiTheme="majorBidi" w:hAnsiTheme="majorBidi" w:cstheme="majorBidi"/>
          <w:b/>
          <w:bCs/>
          <w:color w:val="000000"/>
          <w:sz w:val="24"/>
          <w:szCs w:val="24"/>
        </w:rPr>
      </w:pPr>
    </w:p>
    <w:p w:rsidR="00256886" w:rsidRDefault="00256886" w:rsidP="00B34E2E">
      <w:pPr>
        <w:tabs>
          <w:tab w:val="left" w:pos="4253"/>
        </w:tabs>
        <w:jc w:val="center"/>
        <w:rPr>
          <w:rFonts w:asciiTheme="majorBidi" w:hAnsiTheme="majorBidi" w:cstheme="majorBidi"/>
          <w:b/>
          <w:bCs/>
          <w:color w:val="000000"/>
          <w:sz w:val="24"/>
          <w:szCs w:val="24"/>
        </w:rPr>
      </w:pPr>
    </w:p>
    <w:p w:rsidR="00256886" w:rsidRDefault="00256886" w:rsidP="00B34E2E">
      <w:pPr>
        <w:tabs>
          <w:tab w:val="left" w:pos="4253"/>
        </w:tabs>
        <w:jc w:val="center"/>
        <w:rPr>
          <w:rFonts w:asciiTheme="majorBidi" w:hAnsiTheme="majorBidi" w:cstheme="majorBidi"/>
          <w:b/>
          <w:bCs/>
          <w:color w:val="000000"/>
          <w:sz w:val="24"/>
          <w:szCs w:val="24"/>
        </w:rPr>
      </w:pPr>
    </w:p>
    <w:p w:rsidR="00256886" w:rsidRDefault="00256886" w:rsidP="00B34E2E">
      <w:pPr>
        <w:tabs>
          <w:tab w:val="left" w:pos="4253"/>
        </w:tabs>
        <w:jc w:val="center"/>
        <w:rPr>
          <w:rFonts w:asciiTheme="majorBidi" w:hAnsiTheme="majorBidi" w:cstheme="majorBidi"/>
          <w:b/>
          <w:bCs/>
          <w:color w:val="000000"/>
          <w:sz w:val="24"/>
          <w:szCs w:val="24"/>
        </w:rPr>
      </w:pPr>
    </w:p>
    <w:p w:rsidR="00CA3759" w:rsidRDefault="00CA3759" w:rsidP="00B34E2E">
      <w:pPr>
        <w:tabs>
          <w:tab w:val="left" w:pos="4253"/>
        </w:tabs>
        <w:jc w:val="center"/>
        <w:rPr>
          <w:rFonts w:asciiTheme="majorBidi" w:hAnsiTheme="majorBidi" w:cstheme="majorBidi"/>
          <w:b/>
          <w:bCs/>
          <w:color w:val="000000"/>
          <w:sz w:val="24"/>
          <w:szCs w:val="24"/>
        </w:rPr>
      </w:pPr>
    </w:p>
    <w:p w:rsidR="00256886" w:rsidRDefault="00256886" w:rsidP="00B34E2E">
      <w:pPr>
        <w:tabs>
          <w:tab w:val="left" w:pos="4253"/>
        </w:tabs>
        <w:jc w:val="center"/>
        <w:rPr>
          <w:rFonts w:asciiTheme="majorBidi" w:hAnsiTheme="majorBidi" w:cstheme="majorBidi"/>
          <w:b/>
          <w:bCs/>
          <w:color w:val="000000"/>
          <w:sz w:val="24"/>
          <w:szCs w:val="24"/>
        </w:rPr>
      </w:pPr>
    </w:p>
    <w:p w:rsidR="00CA3759" w:rsidRDefault="00CA3759" w:rsidP="00B34E2E">
      <w:pPr>
        <w:tabs>
          <w:tab w:val="left" w:pos="4253"/>
        </w:tabs>
        <w:jc w:val="center"/>
        <w:rPr>
          <w:rFonts w:asciiTheme="majorBidi" w:hAnsiTheme="majorBidi" w:cstheme="majorBidi"/>
          <w:b/>
          <w:bCs/>
          <w:color w:val="000000"/>
          <w:sz w:val="24"/>
          <w:szCs w:val="24"/>
        </w:rPr>
      </w:pPr>
    </w:p>
    <w:p w:rsidR="00CA3759" w:rsidRDefault="00CA3759" w:rsidP="00B34E2E">
      <w:pPr>
        <w:tabs>
          <w:tab w:val="left" w:pos="4253"/>
        </w:tabs>
        <w:jc w:val="center"/>
        <w:rPr>
          <w:rFonts w:asciiTheme="majorBidi" w:hAnsiTheme="majorBidi" w:cstheme="majorBidi"/>
          <w:b/>
          <w:bCs/>
          <w:color w:val="000000"/>
          <w:sz w:val="24"/>
          <w:szCs w:val="24"/>
        </w:rPr>
      </w:pPr>
    </w:p>
    <w:p w:rsidR="00CA3759" w:rsidRDefault="00CA3759" w:rsidP="00B34E2E">
      <w:pPr>
        <w:tabs>
          <w:tab w:val="left" w:pos="4253"/>
        </w:tabs>
        <w:jc w:val="center"/>
        <w:rPr>
          <w:rFonts w:asciiTheme="majorBidi" w:hAnsiTheme="majorBidi" w:cstheme="majorBidi"/>
          <w:b/>
          <w:bCs/>
          <w:color w:val="000000"/>
          <w:sz w:val="24"/>
          <w:szCs w:val="24"/>
        </w:rPr>
      </w:pPr>
    </w:p>
    <w:p w:rsidR="003811A8" w:rsidRDefault="00E7503B" w:rsidP="00B34E2E">
      <w:pPr>
        <w:tabs>
          <w:tab w:val="left" w:pos="4253"/>
        </w:tabs>
        <w:jc w:val="center"/>
        <w:rPr>
          <w:rFonts w:asciiTheme="majorBidi" w:hAnsiTheme="majorBidi" w:cstheme="majorBidi"/>
          <w:b/>
          <w:bCs/>
          <w:color w:val="000000"/>
          <w:sz w:val="24"/>
          <w:szCs w:val="24"/>
        </w:rPr>
      </w:pPr>
      <w:r>
        <w:rPr>
          <w:rFonts w:asciiTheme="majorBidi" w:hAnsiTheme="majorBidi" w:cstheme="majorBidi"/>
          <w:b/>
          <w:bCs/>
          <w:noProof/>
          <w:color w:val="000000"/>
          <w:sz w:val="24"/>
          <w:szCs w:val="24"/>
          <w:lang w:eastAsia="fr-FR"/>
        </w:rPr>
        <w:pict>
          <v:roundrect id="_x0000_s1030" style="position:absolute;left:0;text-align:left;margin-left:-27.45pt;margin-top:14.65pt;width:426pt;height:151.5pt;z-index:251660288" arcsize="10923f" fillcolor="white [3201]" strokecolor="#f3a176 [1942]" strokeweight="1pt">
            <v:fill color2="#f7c0a3 [1302]" focusposition="1" focussize="" focus="100%" type="gradient"/>
            <v:shadow on="t" type="perspective" color="#77300a [1606]" opacity=".5" offset="1pt" offset2="-3pt"/>
            <v:textbox style="mso-next-textbox:#_x0000_s1030">
              <w:txbxContent>
                <w:p w:rsidR="00C727C6" w:rsidRDefault="00C727C6" w:rsidP="00261861">
                  <w:pPr>
                    <w:spacing w:after="0"/>
                    <w:ind w:left="-113" w:right="-227"/>
                    <w:jc w:val="center"/>
                    <w:rPr>
                      <w:rFonts w:asciiTheme="majorBidi" w:hAnsiTheme="majorBidi" w:cstheme="majorBidi"/>
                      <w:b/>
                      <w:bCs/>
                      <w:sz w:val="2"/>
                      <w:szCs w:val="2"/>
                      <w:rtl/>
                    </w:rPr>
                  </w:pPr>
                </w:p>
                <w:p w:rsidR="00C727C6" w:rsidRDefault="00C727C6" w:rsidP="00261861">
                  <w:pPr>
                    <w:spacing w:after="0"/>
                    <w:ind w:left="-113" w:right="-227"/>
                    <w:jc w:val="center"/>
                    <w:rPr>
                      <w:rFonts w:asciiTheme="majorBidi" w:hAnsiTheme="majorBidi" w:cstheme="majorBidi"/>
                      <w:b/>
                      <w:bCs/>
                      <w:sz w:val="2"/>
                      <w:szCs w:val="2"/>
                      <w:rtl/>
                    </w:rPr>
                  </w:pPr>
                </w:p>
                <w:p w:rsidR="00C727C6" w:rsidRDefault="00C727C6" w:rsidP="00261861">
                  <w:pPr>
                    <w:spacing w:after="0"/>
                    <w:ind w:left="-113" w:right="-227"/>
                    <w:jc w:val="center"/>
                    <w:rPr>
                      <w:rFonts w:asciiTheme="majorBidi" w:hAnsiTheme="majorBidi" w:cstheme="majorBidi"/>
                      <w:b/>
                      <w:bCs/>
                      <w:sz w:val="2"/>
                      <w:szCs w:val="2"/>
                      <w:rtl/>
                    </w:rPr>
                  </w:pPr>
                </w:p>
                <w:p w:rsidR="00C727C6" w:rsidRDefault="00C727C6" w:rsidP="00261861">
                  <w:pPr>
                    <w:spacing w:after="0"/>
                    <w:ind w:left="-113" w:right="-227"/>
                    <w:jc w:val="center"/>
                    <w:rPr>
                      <w:rFonts w:asciiTheme="majorBidi" w:hAnsiTheme="majorBidi" w:cstheme="majorBidi"/>
                      <w:b/>
                      <w:bCs/>
                      <w:sz w:val="2"/>
                      <w:szCs w:val="2"/>
                      <w:rtl/>
                    </w:rPr>
                  </w:pPr>
                </w:p>
                <w:p w:rsidR="00C727C6" w:rsidRDefault="00C727C6" w:rsidP="00261861">
                  <w:pPr>
                    <w:spacing w:after="0"/>
                    <w:ind w:left="-113" w:right="-227"/>
                    <w:jc w:val="center"/>
                    <w:rPr>
                      <w:rFonts w:asciiTheme="majorBidi" w:hAnsiTheme="majorBidi" w:cstheme="majorBidi"/>
                      <w:b/>
                      <w:bCs/>
                      <w:sz w:val="2"/>
                      <w:szCs w:val="2"/>
                      <w:rtl/>
                    </w:rPr>
                  </w:pPr>
                </w:p>
                <w:p w:rsidR="00C727C6" w:rsidRDefault="00C727C6" w:rsidP="00261861">
                  <w:pPr>
                    <w:spacing w:after="0"/>
                    <w:ind w:left="-113" w:right="-227"/>
                    <w:jc w:val="center"/>
                    <w:rPr>
                      <w:rFonts w:asciiTheme="majorBidi" w:hAnsiTheme="majorBidi" w:cstheme="majorBidi"/>
                      <w:b/>
                      <w:bCs/>
                      <w:sz w:val="2"/>
                      <w:szCs w:val="2"/>
                      <w:rtl/>
                    </w:rPr>
                  </w:pPr>
                </w:p>
                <w:p w:rsidR="00C727C6" w:rsidRDefault="00C727C6" w:rsidP="00261861">
                  <w:pPr>
                    <w:spacing w:after="0"/>
                    <w:ind w:left="-113" w:right="-227"/>
                    <w:jc w:val="center"/>
                    <w:rPr>
                      <w:rFonts w:asciiTheme="majorBidi" w:hAnsiTheme="majorBidi" w:cstheme="majorBidi"/>
                      <w:b/>
                      <w:bCs/>
                      <w:sz w:val="2"/>
                      <w:szCs w:val="2"/>
                      <w:rtl/>
                    </w:rPr>
                  </w:pPr>
                </w:p>
                <w:p w:rsidR="00C727C6" w:rsidRDefault="00C727C6" w:rsidP="00261861">
                  <w:pPr>
                    <w:spacing w:after="0"/>
                    <w:ind w:left="-113" w:right="-227"/>
                    <w:jc w:val="center"/>
                    <w:rPr>
                      <w:rFonts w:asciiTheme="majorBidi" w:hAnsiTheme="majorBidi" w:cstheme="majorBidi"/>
                      <w:b/>
                      <w:bCs/>
                      <w:sz w:val="2"/>
                      <w:szCs w:val="2"/>
                      <w:rtl/>
                    </w:rPr>
                  </w:pPr>
                </w:p>
                <w:p w:rsidR="00C727C6" w:rsidRDefault="00C727C6" w:rsidP="00261861">
                  <w:pPr>
                    <w:spacing w:after="0"/>
                    <w:ind w:left="-113" w:right="-227"/>
                    <w:jc w:val="center"/>
                    <w:rPr>
                      <w:rFonts w:asciiTheme="majorBidi" w:hAnsiTheme="majorBidi" w:cstheme="majorBidi"/>
                      <w:b/>
                      <w:bCs/>
                      <w:sz w:val="2"/>
                      <w:szCs w:val="2"/>
                      <w:rtl/>
                    </w:rPr>
                  </w:pPr>
                </w:p>
                <w:p w:rsidR="00C727C6" w:rsidRDefault="00C727C6" w:rsidP="00261861">
                  <w:pPr>
                    <w:spacing w:after="0"/>
                    <w:ind w:left="-113" w:right="-227"/>
                    <w:jc w:val="center"/>
                    <w:rPr>
                      <w:rFonts w:asciiTheme="majorBidi" w:hAnsiTheme="majorBidi" w:cstheme="majorBidi"/>
                      <w:b/>
                      <w:bCs/>
                      <w:sz w:val="2"/>
                      <w:szCs w:val="2"/>
                      <w:rtl/>
                    </w:rPr>
                  </w:pPr>
                </w:p>
                <w:p w:rsidR="00C727C6" w:rsidRDefault="00C727C6" w:rsidP="00261861">
                  <w:pPr>
                    <w:spacing w:after="0"/>
                    <w:ind w:left="-113" w:right="-227"/>
                    <w:jc w:val="center"/>
                    <w:rPr>
                      <w:rFonts w:asciiTheme="majorBidi" w:hAnsiTheme="majorBidi" w:cstheme="majorBidi"/>
                      <w:b/>
                      <w:bCs/>
                      <w:sz w:val="2"/>
                      <w:szCs w:val="2"/>
                      <w:rtl/>
                    </w:rPr>
                  </w:pPr>
                </w:p>
                <w:p w:rsidR="00C727C6" w:rsidRDefault="00C727C6" w:rsidP="00261861">
                  <w:pPr>
                    <w:spacing w:after="0"/>
                    <w:ind w:left="-113" w:right="-227"/>
                    <w:jc w:val="center"/>
                    <w:rPr>
                      <w:rFonts w:asciiTheme="majorBidi" w:hAnsiTheme="majorBidi" w:cstheme="majorBidi"/>
                      <w:b/>
                      <w:bCs/>
                      <w:sz w:val="2"/>
                      <w:szCs w:val="2"/>
                      <w:rtl/>
                    </w:rPr>
                  </w:pPr>
                </w:p>
                <w:p w:rsidR="00C727C6" w:rsidRDefault="00C727C6" w:rsidP="00261861">
                  <w:pPr>
                    <w:spacing w:after="0"/>
                    <w:ind w:left="-113" w:right="-227"/>
                    <w:jc w:val="center"/>
                    <w:rPr>
                      <w:rFonts w:asciiTheme="majorBidi" w:hAnsiTheme="majorBidi" w:cstheme="majorBidi"/>
                      <w:b/>
                      <w:bCs/>
                      <w:sz w:val="2"/>
                      <w:szCs w:val="2"/>
                      <w:rtl/>
                    </w:rPr>
                  </w:pPr>
                </w:p>
                <w:p w:rsidR="00C727C6" w:rsidRDefault="00C727C6" w:rsidP="00261861">
                  <w:pPr>
                    <w:spacing w:after="0"/>
                    <w:ind w:left="-113" w:right="-227"/>
                    <w:jc w:val="center"/>
                    <w:rPr>
                      <w:rFonts w:asciiTheme="majorBidi" w:hAnsiTheme="majorBidi" w:cstheme="majorBidi"/>
                      <w:b/>
                      <w:bCs/>
                      <w:sz w:val="2"/>
                      <w:szCs w:val="2"/>
                      <w:rtl/>
                    </w:rPr>
                  </w:pPr>
                </w:p>
                <w:p w:rsidR="00C727C6" w:rsidRDefault="00C727C6" w:rsidP="00261861">
                  <w:pPr>
                    <w:spacing w:after="0"/>
                    <w:ind w:left="-113" w:right="-227"/>
                    <w:jc w:val="center"/>
                    <w:rPr>
                      <w:rFonts w:asciiTheme="majorBidi" w:hAnsiTheme="majorBidi" w:cstheme="majorBidi"/>
                      <w:b/>
                      <w:bCs/>
                      <w:sz w:val="2"/>
                      <w:szCs w:val="2"/>
                      <w:rtl/>
                    </w:rPr>
                  </w:pPr>
                </w:p>
                <w:p w:rsidR="00C727C6" w:rsidRDefault="00C727C6" w:rsidP="00261861">
                  <w:pPr>
                    <w:spacing w:after="0"/>
                    <w:ind w:left="-113" w:right="-227"/>
                    <w:jc w:val="center"/>
                    <w:rPr>
                      <w:rFonts w:asciiTheme="majorBidi" w:hAnsiTheme="majorBidi" w:cstheme="majorBidi"/>
                      <w:b/>
                      <w:bCs/>
                      <w:sz w:val="2"/>
                      <w:szCs w:val="2"/>
                      <w:rtl/>
                    </w:rPr>
                  </w:pPr>
                </w:p>
                <w:p w:rsidR="00C727C6" w:rsidRDefault="00C727C6" w:rsidP="00261861">
                  <w:pPr>
                    <w:spacing w:after="0"/>
                    <w:ind w:left="-113" w:right="-227"/>
                    <w:jc w:val="center"/>
                    <w:rPr>
                      <w:rFonts w:asciiTheme="majorBidi" w:hAnsiTheme="majorBidi" w:cstheme="majorBidi"/>
                      <w:b/>
                      <w:bCs/>
                      <w:sz w:val="2"/>
                      <w:szCs w:val="2"/>
                      <w:rtl/>
                    </w:rPr>
                  </w:pPr>
                </w:p>
                <w:p w:rsidR="00C727C6" w:rsidRDefault="00C727C6" w:rsidP="00261861">
                  <w:pPr>
                    <w:spacing w:after="0"/>
                    <w:ind w:left="-113" w:right="-227"/>
                    <w:jc w:val="center"/>
                    <w:rPr>
                      <w:rFonts w:asciiTheme="majorBidi" w:hAnsiTheme="majorBidi" w:cstheme="majorBidi"/>
                      <w:b/>
                      <w:bCs/>
                      <w:sz w:val="2"/>
                      <w:szCs w:val="2"/>
                      <w:rtl/>
                    </w:rPr>
                  </w:pPr>
                </w:p>
                <w:p w:rsidR="00C727C6" w:rsidRDefault="00C727C6" w:rsidP="00261861">
                  <w:pPr>
                    <w:spacing w:after="0"/>
                    <w:ind w:left="-113" w:right="-227"/>
                    <w:jc w:val="center"/>
                    <w:rPr>
                      <w:rFonts w:asciiTheme="majorBidi" w:hAnsiTheme="majorBidi" w:cstheme="majorBidi"/>
                      <w:b/>
                      <w:bCs/>
                      <w:sz w:val="2"/>
                      <w:szCs w:val="2"/>
                      <w:rtl/>
                    </w:rPr>
                  </w:pPr>
                </w:p>
                <w:p w:rsidR="00C727C6" w:rsidRDefault="00C727C6" w:rsidP="00261861">
                  <w:pPr>
                    <w:spacing w:after="0"/>
                    <w:ind w:left="-113" w:right="-227"/>
                    <w:jc w:val="center"/>
                    <w:rPr>
                      <w:rFonts w:asciiTheme="majorBidi" w:hAnsiTheme="majorBidi" w:cstheme="majorBidi"/>
                      <w:b/>
                      <w:bCs/>
                      <w:sz w:val="2"/>
                      <w:szCs w:val="2"/>
                      <w:rtl/>
                    </w:rPr>
                  </w:pPr>
                </w:p>
                <w:p w:rsidR="00C727C6" w:rsidRDefault="00C727C6" w:rsidP="00261861">
                  <w:pPr>
                    <w:spacing w:after="0"/>
                    <w:ind w:left="-113" w:right="-227"/>
                    <w:jc w:val="center"/>
                    <w:rPr>
                      <w:rFonts w:asciiTheme="majorBidi" w:hAnsiTheme="majorBidi" w:cstheme="majorBidi"/>
                      <w:b/>
                      <w:bCs/>
                      <w:sz w:val="2"/>
                      <w:szCs w:val="2"/>
                      <w:rtl/>
                    </w:rPr>
                  </w:pPr>
                </w:p>
                <w:p w:rsidR="00C727C6" w:rsidRDefault="00C727C6" w:rsidP="00261861">
                  <w:pPr>
                    <w:spacing w:after="0"/>
                    <w:ind w:left="-113" w:right="-227"/>
                    <w:jc w:val="center"/>
                    <w:rPr>
                      <w:rFonts w:asciiTheme="majorBidi" w:hAnsiTheme="majorBidi" w:cstheme="majorBidi"/>
                      <w:b/>
                      <w:bCs/>
                      <w:sz w:val="2"/>
                      <w:szCs w:val="2"/>
                      <w:rtl/>
                    </w:rPr>
                  </w:pPr>
                </w:p>
                <w:p w:rsidR="00C727C6" w:rsidRDefault="00C727C6" w:rsidP="00261861">
                  <w:pPr>
                    <w:spacing w:after="0"/>
                    <w:ind w:left="-113" w:right="-227"/>
                    <w:jc w:val="center"/>
                    <w:rPr>
                      <w:rFonts w:asciiTheme="majorBidi" w:hAnsiTheme="majorBidi" w:cstheme="majorBidi"/>
                      <w:b/>
                      <w:bCs/>
                      <w:sz w:val="2"/>
                      <w:szCs w:val="2"/>
                      <w:rtl/>
                    </w:rPr>
                  </w:pPr>
                </w:p>
                <w:p w:rsidR="00C727C6" w:rsidRDefault="00C727C6" w:rsidP="00261861">
                  <w:pPr>
                    <w:spacing w:after="0"/>
                    <w:ind w:left="-113" w:right="-227"/>
                    <w:jc w:val="center"/>
                    <w:rPr>
                      <w:rFonts w:asciiTheme="majorBidi" w:hAnsiTheme="majorBidi" w:cstheme="majorBidi"/>
                      <w:b/>
                      <w:bCs/>
                      <w:sz w:val="2"/>
                      <w:szCs w:val="2"/>
                      <w:rtl/>
                    </w:rPr>
                  </w:pPr>
                </w:p>
                <w:p w:rsidR="00C727C6" w:rsidRDefault="00C727C6" w:rsidP="00261861">
                  <w:pPr>
                    <w:spacing w:after="0"/>
                    <w:ind w:left="-113" w:right="-227"/>
                    <w:jc w:val="center"/>
                    <w:rPr>
                      <w:rFonts w:asciiTheme="majorBidi" w:hAnsiTheme="majorBidi" w:cstheme="majorBidi"/>
                      <w:b/>
                      <w:bCs/>
                      <w:sz w:val="2"/>
                      <w:szCs w:val="2"/>
                      <w:rtl/>
                    </w:rPr>
                  </w:pPr>
                </w:p>
                <w:p w:rsidR="00C727C6" w:rsidRDefault="00C727C6" w:rsidP="00261861">
                  <w:pPr>
                    <w:spacing w:after="0"/>
                    <w:ind w:left="-113" w:right="-227"/>
                    <w:jc w:val="center"/>
                    <w:rPr>
                      <w:rFonts w:asciiTheme="majorBidi" w:hAnsiTheme="majorBidi" w:cstheme="majorBidi"/>
                      <w:b/>
                      <w:bCs/>
                      <w:sz w:val="2"/>
                      <w:szCs w:val="2"/>
                      <w:rtl/>
                    </w:rPr>
                  </w:pPr>
                </w:p>
                <w:p w:rsidR="00C727C6" w:rsidRDefault="00C727C6" w:rsidP="00261861">
                  <w:pPr>
                    <w:spacing w:after="0"/>
                    <w:ind w:left="-113" w:right="-227"/>
                    <w:jc w:val="center"/>
                    <w:rPr>
                      <w:rFonts w:asciiTheme="majorBidi" w:hAnsiTheme="majorBidi" w:cstheme="majorBidi"/>
                      <w:b/>
                      <w:bCs/>
                      <w:sz w:val="2"/>
                      <w:szCs w:val="2"/>
                      <w:rtl/>
                    </w:rPr>
                  </w:pPr>
                </w:p>
                <w:p w:rsidR="00C727C6" w:rsidRDefault="00C727C6" w:rsidP="00261861">
                  <w:pPr>
                    <w:spacing w:after="0"/>
                    <w:ind w:left="-113" w:right="-227"/>
                    <w:jc w:val="center"/>
                    <w:rPr>
                      <w:rFonts w:asciiTheme="majorBidi" w:hAnsiTheme="majorBidi" w:cstheme="majorBidi"/>
                      <w:b/>
                      <w:bCs/>
                      <w:sz w:val="2"/>
                      <w:szCs w:val="2"/>
                      <w:rtl/>
                    </w:rPr>
                  </w:pPr>
                </w:p>
                <w:p w:rsidR="00C727C6" w:rsidRDefault="00C727C6" w:rsidP="00261861">
                  <w:pPr>
                    <w:spacing w:after="0"/>
                    <w:ind w:left="-113" w:right="-227"/>
                    <w:jc w:val="center"/>
                    <w:rPr>
                      <w:rFonts w:asciiTheme="majorBidi" w:hAnsiTheme="majorBidi" w:cstheme="majorBidi"/>
                      <w:b/>
                      <w:bCs/>
                      <w:sz w:val="2"/>
                      <w:szCs w:val="2"/>
                      <w:rtl/>
                    </w:rPr>
                  </w:pPr>
                </w:p>
                <w:p w:rsidR="00C727C6" w:rsidRDefault="00C727C6" w:rsidP="00261861">
                  <w:pPr>
                    <w:spacing w:after="0"/>
                    <w:ind w:left="-113" w:right="-227"/>
                    <w:jc w:val="center"/>
                    <w:rPr>
                      <w:rFonts w:asciiTheme="majorBidi" w:hAnsiTheme="majorBidi" w:cstheme="majorBidi"/>
                      <w:b/>
                      <w:bCs/>
                      <w:sz w:val="2"/>
                      <w:szCs w:val="2"/>
                      <w:rtl/>
                    </w:rPr>
                  </w:pPr>
                </w:p>
                <w:p w:rsidR="00C727C6" w:rsidRDefault="00C727C6" w:rsidP="00261861">
                  <w:pPr>
                    <w:spacing w:after="0"/>
                    <w:ind w:left="-113" w:right="-227"/>
                    <w:jc w:val="center"/>
                    <w:rPr>
                      <w:rFonts w:asciiTheme="majorBidi" w:hAnsiTheme="majorBidi" w:cstheme="majorBidi"/>
                      <w:b/>
                      <w:bCs/>
                      <w:sz w:val="2"/>
                      <w:szCs w:val="2"/>
                      <w:rtl/>
                    </w:rPr>
                  </w:pPr>
                </w:p>
                <w:p w:rsidR="00C727C6" w:rsidRDefault="00C727C6" w:rsidP="00261861">
                  <w:pPr>
                    <w:spacing w:after="0"/>
                    <w:ind w:left="-113" w:right="-227"/>
                    <w:jc w:val="center"/>
                    <w:rPr>
                      <w:rFonts w:asciiTheme="majorBidi" w:hAnsiTheme="majorBidi" w:cstheme="majorBidi"/>
                      <w:b/>
                      <w:bCs/>
                      <w:sz w:val="2"/>
                      <w:szCs w:val="2"/>
                      <w:rtl/>
                    </w:rPr>
                  </w:pPr>
                </w:p>
                <w:p w:rsidR="00C727C6" w:rsidRDefault="00C727C6" w:rsidP="00261861">
                  <w:pPr>
                    <w:spacing w:after="0"/>
                    <w:ind w:left="-113" w:right="-227"/>
                    <w:jc w:val="center"/>
                    <w:rPr>
                      <w:rFonts w:asciiTheme="majorBidi" w:hAnsiTheme="majorBidi" w:cstheme="majorBidi"/>
                      <w:b/>
                      <w:bCs/>
                      <w:sz w:val="2"/>
                      <w:szCs w:val="2"/>
                      <w:rtl/>
                    </w:rPr>
                  </w:pPr>
                </w:p>
                <w:p w:rsidR="00C727C6" w:rsidRDefault="00C727C6" w:rsidP="00261861">
                  <w:pPr>
                    <w:spacing w:after="0"/>
                    <w:ind w:left="-113" w:right="-227"/>
                    <w:jc w:val="center"/>
                    <w:rPr>
                      <w:rFonts w:asciiTheme="majorBidi" w:hAnsiTheme="majorBidi" w:cstheme="majorBidi"/>
                      <w:b/>
                      <w:bCs/>
                      <w:sz w:val="2"/>
                      <w:szCs w:val="2"/>
                      <w:rtl/>
                    </w:rPr>
                  </w:pPr>
                </w:p>
                <w:p w:rsidR="00C727C6" w:rsidRDefault="00C727C6" w:rsidP="00261861">
                  <w:pPr>
                    <w:spacing w:after="0"/>
                    <w:ind w:left="-113" w:right="-227"/>
                    <w:jc w:val="center"/>
                    <w:rPr>
                      <w:rFonts w:asciiTheme="majorBidi" w:hAnsiTheme="majorBidi" w:cstheme="majorBidi"/>
                      <w:b/>
                      <w:bCs/>
                      <w:sz w:val="2"/>
                      <w:szCs w:val="2"/>
                      <w:rtl/>
                    </w:rPr>
                  </w:pPr>
                </w:p>
                <w:p w:rsidR="00C727C6" w:rsidRDefault="00C727C6" w:rsidP="00261861">
                  <w:pPr>
                    <w:spacing w:after="0"/>
                    <w:ind w:left="-113" w:right="-227"/>
                    <w:jc w:val="center"/>
                    <w:rPr>
                      <w:rFonts w:asciiTheme="majorBidi" w:hAnsiTheme="majorBidi" w:cstheme="majorBidi"/>
                      <w:b/>
                      <w:bCs/>
                      <w:sz w:val="2"/>
                      <w:szCs w:val="2"/>
                      <w:rtl/>
                    </w:rPr>
                  </w:pPr>
                </w:p>
                <w:p w:rsidR="00C727C6" w:rsidRPr="00BA3BCD" w:rsidRDefault="00C727C6" w:rsidP="00261861">
                  <w:pPr>
                    <w:spacing w:after="0"/>
                    <w:ind w:left="-113" w:right="-227"/>
                    <w:jc w:val="center"/>
                    <w:rPr>
                      <w:rFonts w:ascii="Verdana" w:hAnsi="Verdana" w:cstheme="majorBidi"/>
                      <w:b/>
                      <w:bCs/>
                      <w:sz w:val="48"/>
                      <w:szCs w:val="48"/>
                    </w:rPr>
                  </w:pPr>
                  <w:r w:rsidRPr="00BA3BCD">
                    <w:rPr>
                      <w:rFonts w:ascii="Verdana" w:hAnsi="Verdana" w:cstheme="majorBidi"/>
                      <w:b/>
                      <w:bCs/>
                      <w:sz w:val="48"/>
                      <w:szCs w:val="48"/>
                    </w:rPr>
                    <w:t>INTRODUCTION</w:t>
                  </w:r>
                  <w:r w:rsidRPr="00BA3BCD">
                    <w:rPr>
                      <w:rFonts w:ascii="Verdana" w:hAnsi="Verdana" w:cstheme="majorBidi"/>
                      <w:b/>
                      <w:bCs/>
                      <w:sz w:val="48"/>
                      <w:szCs w:val="48"/>
                      <w:rtl/>
                    </w:rPr>
                    <w:t xml:space="preserve"> </w:t>
                  </w:r>
                  <w:r w:rsidRPr="00BA3BCD">
                    <w:rPr>
                      <w:rFonts w:ascii="Verdana" w:hAnsi="Verdana" w:cstheme="majorBidi"/>
                      <w:b/>
                      <w:bCs/>
                      <w:sz w:val="48"/>
                      <w:szCs w:val="48"/>
                    </w:rPr>
                    <w:t>GÉNÉRALE</w:t>
                  </w:r>
                </w:p>
              </w:txbxContent>
            </v:textbox>
          </v:roundrect>
        </w:pict>
      </w:r>
    </w:p>
    <w:p w:rsidR="003811A8" w:rsidRDefault="003811A8" w:rsidP="00B34E2E">
      <w:pPr>
        <w:tabs>
          <w:tab w:val="left" w:pos="4253"/>
        </w:tabs>
        <w:jc w:val="center"/>
        <w:rPr>
          <w:rFonts w:asciiTheme="majorBidi" w:hAnsiTheme="majorBidi" w:cstheme="majorBidi"/>
          <w:b/>
          <w:bCs/>
          <w:color w:val="000000"/>
          <w:sz w:val="24"/>
          <w:szCs w:val="24"/>
        </w:rPr>
      </w:pPr>
    </w:p>
    <w:p w:rsidR="00354414" w:rsidRDefault="00354414" w:rsidP="00B34E2E">
      <w:pPr>
        <w:tabs>
          <w:tab w:val="left" w:pos="4253"/>
        </w:tabs>
        <w:jc w:val="center"/>
        <w:rPr>
          <w:rFonts w:asciiTheme="majorBidi" w:hAnsiTheme="majorBidi" w:cstheme="majorBidi"/>
          <w:b/>
          <w:bCs/>
          <w:color w:val="000000"/>
          <w:sz w:val="24"/>
          <w:szCs w:val="24"/>
        </w:rPr>
      </w:pPr>
    </w:p>
    <w:p w:rsidR="00CA3759" w:rsidRDefault="00CA3759" w:rsidP="00B34E2E">
      <w:pPr>
        <w:tabs>
          <w:tab w:val="left" w:pos="4253"/>
        </w:tabs>
        <w:jc w:val="center"/>
        <w:rPr>
          <w:rFonts w:asciiTheme="majorBidi" w:hAnsiTheme="majorBidi" w:cstheme="majorBidi"/>
          <w:b/>
          <w:bCs/>
          <w:color w:val="000000"/>
          <w:sz w:val="24"/>
          <w:szCs w:val="24"/>
        </w:rPr>
      </w:pPr>
    </w:p>
    <w:p w:rsidR="00CA3759" w:rsidRDefault="00CA3759" w:rsidP="00B34E2E">
      <w:pPr>
        <w:tabs>
          <w:tab w:val="left" w:pos="4253"/>
        </w:tabs>
        <w:jc w:val="center"/>
        <w:rPr>
          <w:rFonts w:asciiTheme="majorBidi" w:hAnsiTheme="majorBidi" w:cstheme="majorBidi"/>
          <w:b/>
          <w:bCs/>
          <w:color w:val="000000"/>
          <w:sz w:val="24"/>
          <w:szCs w:val="24"/>
        </w:rPr>
      </w:pPr>
    </w:p>
    <w:p w:rsidR="00CA3759" w:rsidRDefault="00CA3759" w:rsidP="00B34E2E">
      <w:pPr>
        <w:tabs>
          <w:tab w:val="left" w:pos="4253"/>
        </w:tabs>
        <w:jc w:val="center"/>
        <w:rPr>
          <w:rFonts w:asciiTheme="majorBidi" w:hAnsiTheme="majorBidi" w:cstheme="majorBidi"/>
          <w:b/>
          <w:bCs/>
          <w:color w:val="000000"/>
          <w:sz w:val="24"/>
          <w:szCs w:val="24"/>
        </w:rPr>
      </w:pPr>
    </w:p>
    <w:p w:rsidR="00CA3759" w:rsidRDefault="00CA3759" w:rsidP="00B34E2E">
      <w:pPr>
        <w:tabs>
          <w:tab w:val="left" w:pos="4253"/>
        </w:tabs>
        <w:jc w:val="center"/>
        <w:rPr>
          <w:rFonts w:asciiTheme="majorBidi" w:hAnsiTheme="majorBidi" w:cstheme="majorBidi"/>
          <w:b/>
          <w:bCs/>
          <w:color w:val="000000"/>
          <w:sz w:val="24"/>
          <w:szCs w:val="24"/>
        </w:rPr>
      </w:pPr>
    </w:p>
    <w:p w:rsidR="00CA3759" w:rsidRDefault="00CA3759" w:rsidP="00B34E2E">
      <w:pPr>
        <w:tabs>
          <w:tab w:val="left" w:pos="4253"/>
        </w:tabs>
        <w:jc w:val="center"/>
        <w:rPr>
          <w:rFonts w:asciiTheme="majorBidi" w:hAnsiTheme="majorBidi" w:cstheme="majorBidi"/>
          <w:b/>
          <w:bCs/>
          <w:color w:val="000000"/>
          <w:sz w:val="24"/>
          <w:szCs w:val="24"/>
        </w:rPr>
      </w:pPr>
    </w:p>
    <w:p w:rsidR="00CA3759" w:rsidRDefault="00CA3759" w:rsidP="00B34E2E">
      <w:pPr>
        <w:tabs>
          <w:tab w:val="left" w:pos="4253"/>
        </w:tabs>
        <w:jc w:val="center"/>
        <w:rPr>
          <w:rFonts w:asciiTheme="majorBidi" w:hAnsiTheme="majorBidi" w:cstheme="majorBidi"/>
          <w:b/>
          <w:bCs/>
          <w:color w:val="000000"/>
          <w:sz w:val="24"/>
          <w:szCs w:val="24"/>
        </w:rPr>
      </w:pPr>
    </w:p>
    <w:p w:rsidR="00CA3759" w:rsidRDefault="00CA3759" w:rsidP="00B34E2E">
      <w:pPr>
        <w:tabs>
          <w:tab w:val="left" w:pos="4253"/>
        </w:tabs>
        <w:jc w:val="center"/>
        <w:rPr>
          <w:rFonts w:asciiTheme="majorBidi" w:hAnsiTheme="majorBidi" w:cstheme="majorBidi"/>
          <w:b/>
          <w:bCs/>
          <w:color w:val="000000"/>
          <w:sz w:val="24"/>
          <w:szCs w:val="24"/>
        </w:rPr>
      </w:pPr>
    </w:p>
    <w:p w:rsidR="002F5DC5" w:rsidRDefault="002F5DC5" w:rsidP="00B34E2E">
      <w:pPr>
        <w:tabs>
          <w:tab w:val="left" w:pos="4253"/>
        </w:tabs>
        <w:jc w:val="center"/>
        <w:rPr>
          <w:rFonts w:asciiTheme="majorBidi" w:hAnsiTheme="majorBidi" w:cstheme="majorBidi"/>
          <w:b/>
          <w:bCs/>
          <w:color w:val="000000"/>
          <w:sz w:val="24"/>
          <w:szCs w:val="24"/>
        </w:rPr>
        <w:sectPr w:rsidR="002F5DC5" w:rsidSect="00D3218E">
          <w:footerReference w:type="first" r:id="rId11"/>
          <w:pgSz w:w="11906" w:h="16838"/>
          <w:pgMar w:top="1418" w:right="1797" w:bottom="1418" w:left="1797" w:header="709" w:footer="709" w:gutter="567"/>
          <w:pgBorders w:display="firstPage" w:offsetFrom="page">
            <w:top w:val="twistedLines1" w:sz="18" w:space="24" w:color="auto"/>
            <w:left w:val="twistedLines1" w:sz="18" w:space="24" w:color="auto"/>
            <w:bottom w:val="twistedLines1" w:sz="18" w:space="24" w:color="auto"/>
            <w:right w:val="twistedLines1" w:sz="18" w:space="24" w:color="auto"/>
          </w:pgBorders>
          <w:cols w:space="708"/>
          <w:docGrid w:linePitch="360"/>
        </w:sectPr>
      </w:pPr>
    </w:p>
    <w:p w:rsidR="00CA3759" w:rsidRDefault="00CA3759" w:rsidP="00B34E2E">
      <w:pPr>
        <w:tabs>
          <w:tab w:val="left" w:pos="4253"/>
        </w:tabs>
        <w:jc w:val="center"/>
        <w:rPr>
          <w:rFonts w:asciiTheme="majorBidi" w:hAnsiTheme="majorBidi" w:cstheme="majorBidi"/>
          <w:b/>
          <w:bCs/>
          <w:color w:val="000000"/>
          <w:sz w:val="24"/>
          <w:szCs w:val="24"/>
        </w:rPr>
      </w:pPr>
    </w:p>
    <w:p w:rsidR="00E82AC4" w:rsidRDefault="00E82AC4" w:rsidP="003212C0">
      <w:pPr>
        <w:tabs>
          <w:tab w:val="left" w:pos="4253"/>
        </w:tabs>
        <w:rPr>
          <w:rFonts w:asciiTheme="majorBidi" w:hAnsiTheme="majorBidi" w:cstheme="majorBidi"/>
          <w:b/>
          <w:bCs/>
          <w:color w:val="000000"/>
          <w:sz w:val="24"/>
          <w:szCs w:val="24"/>
        </w:rPr>
      </w:pPr>
    </w:p>
    <w:p w:rsidR="00E82AC4" w:rsidRPr="00E82AC4" w:rsidRDefault="00E82AC4" w:rsidP="00E82AC4">
      <w:pPr>
        <w:rPr>
          <w:rFonts w:asciiTheme="majorBidi" w:hAnsiTheme="majorBidi" w:cstheme="majorBidi"/>
          <w:sz w:val="24"/>
          <w:szCs w:val="24"/>
        </w:rPr>
      </w:pPr>
    </w:p>
    <w:p w:rsidR="00E82AC4" w:rsidRPr="00E82AC4" w:rsidRDefault="00E82AC4" w:rsidP="00E82AC4">
      <w:pPr>
        <w:rPr>
          <w:rFonts w:asciiTheme="majorBidi" w:hAnsiTheme="majorBidi" w:cstheme="majorBidi"/>
          <w:sz w:val="24"/>
          <w:szCs w:val="24"/>
        </w:rPr>
      </w:pPr>
    </w:p>
    <w:p w:rsidR="00E82AC4" w:rsidRPr="00E82AC4" w:rsidRDefault="00E82AC4" w:rsidP="00E82AC4">
      <w:pPr>
        <w:rPr>
          <w:rFonts w:asciiTheme="majorBidi" w:hAnsiTheme="majorBidi" w:cstheme="majorBidi"/>
          <w:sz w:val="24"/>
          <w:szCs w:val="24"/>
        </w:rPr>
      </w:pPr>
    </w:p>
    <w:p w:rsidR="003212C0" w:rsidRPr="00E82AC4" w:rsidRDefault="003212C0" w:rsidP="00E82AC4">
      <w:pPr>
        <w:rPr>
          <w:rFonts w:asciiTheme="majorBidi" w:hAnsiTheme="majorBidi" w:cstheme="majorBidi"/>
          <w:sz w:val="24"/>
          <w:szCs w:val="24"/>
        </w:rPr>
        <w:sectPr w:rsidR="003212C0" w:rsidRPr="00E82AC4" w:rsidSect="002F5DC5">
          <w:type w:val="continuous"/>
          <w:pgSz w:w="11906" w:h="16838"/>
          <w:pgMar w:top="1418" w:right="1797" w:bottom="1418" w:left="1797" w:header="709" w:footer="709" w:gutter="567"/>
          <w:pgBorders w:display="firstPage" w:offsetFrom="page">
            <w:top w:val="twistedLines1" w:sz="18" w:space="24" w:color="auto"/>
            <w:left w:val="twistedLines1" w:sz="18" w:space="24" w:color="auto"/>
            <w:bottom w:val="twistedLines1" w:sz="18" w:space="24" w:color="auto"/>
            <w:right w:val="twistedLines1" w:sz="18" w:space="24" w:color="auto"/>
          </w:pgBorders>
          <w:cols w:space="708"/>
          <w:docGrid w:linePitch="360"/>
        </w:sectPr>
      </w:pPr>
    </w:p>
    <w:p w:rsidR="007E285A" w:rsidRDefault="007E285A" w:rsidP="00330F86">
      <w:pPr>
        <w:tabs>
          <w:tab w:val="center" w:pos="4297"/>
        </w:tabs>
        <w:spacing w:after="0" w:line="360" w:lineRule="auto"/>
        <w:ind w:right="-851"/>
        <w:rPr>
          <w:rFonts w:ascii="Verdana" w:hAnsi="Verdana" w:cstheme="majorBidi"/>
          <w:b/>
          <w:bCs/>
          <w:sz w:val="26"/>
          <w:szCs w:val="26"/>
          <w:lang w:eastAsia="fr-FR"/>
        </w:rPr>
      </w:pPr>
    </w:p>
    <w:p w:rsidR="00330F86" w:rsidRDefault="00441F6C" w:rsidP="00330F86">
      <w:pPr>
        <w:tabs>
          <w:tab w:val="center" w:pos="4297"/>
        </w:tabs>
        <w:spacing w:after="0" w:line="360" w:lineRule="auto"/>
        <w:ind w:left="-851" w:right="-851"/>
        <w:rPr>
          <w:rFonts w:ascii="Verdana" w:hAnsi="Verdana" w:cstheme="majorBidi"/>
          <w:b/>
          <w:bCs/>
          <w:sz w:val="26"/>
          <w:szCs w:val="26"/>
          <w:lang w:eastAsia="fr-FR"/>
        </w:rPr>
      </w:pPr>
      <w:r w:rsidRPr="00BA3BCD">
        <w:rPr>
          <w:rFonts w:ascii="Verdana" w:hAnsi="Verdana" w:cstheme="majorBidi"/>
          <w:b/>
          <w:bCs/>
          <w:sz w:val="26"/>
          <w:szCs w:val="26"/>
          <w:lang w:eastAsia="fr-FR"/>
        </w:rPr>
        <w:t>INTRODUCTION GÉNÉ</w:t>
      </w:r>
      <w:r w:rsidR="003212C0" w:rsidRPr="00BA3BCD">
        <w:rPr>
          <w:rFonts w:ascii="Verdana" w:hAnsi="Verdana" w:cstheme="majorBidi"/>
          <w:b/>
          <w:bCs/>
          <w:sz w:val="26"/>
          <w:szCs w:val="26"/>
          <w:lang w:eastAsia="fr-FR"/>
        </w:rPr>
        <w:t>RALE</w:t>
      </w:r>
    </w:p>
    <w:p w:rsidR="00330F86" w:rsidRPr="00BA3BCD" w:rsidRDefault="00330F86" w:rsidP="00330F86">
      <w:pPr>
        <w:tabs>
          <w:tab w:val="center" w:pos="4297"/>
        </w:tabs>
        <w:spacing w:after="0" w:line="360" w:lineRule="auto"/>
        <w:ind w:left="-851" w:right="-851"/>
        <w:rPr>
          <w:rFonts w:ascii="Verdana" w:hAnsi="Verdana" w:cstheme="majorBidi"/>
          <w:b/>
          <w:bCs/>
          <w:sz w:val="26"/>
          <w:szCs w:val="26"/>
          <w:lang w:eastAsia="fr-FR"/>
        </w:rPr>
      </w:pPr>
    </w:p>
    <w:p w:rsidR="003212C0" w:rsidRPr="00BA3BCD" w:rsidRDefault="005F7628" w:rsidP="003066A3">
      <w:pPr>
        <w:tabs>
          <w:tab w:val="left" w:pos="4253"/>
        </w:tabs>
        <w:spacing w:after="0" w:line="360" w:lineRule="auto"/>
        <w:ind w:left="-851" w:right="-851"/>
        <w:jc w:val="both"/>
        <w:rPr>
          <w:rFonts w:ascii="Verdana" w:hAnsi="Verdana" w:cstheme="majorBidi"/>
          <w:sz w:val="24"/>
          <w:szCs w:val="24"/>
          <w:lang w:eastAsia="fr-FR"/>
        </w:rPr>
      </w:pPr>
      <w:r w:rsidRPr="00BA3BCD">
        <w:rPr>
          <w:rFonts w:ascii="Verdana" w:hAnsi="Verdana" w:cstheme="majorBidi"/>
          <w:sz w:val="24"/>
          <w:szCs w:val="24"/>
          <w:lang w:eastAsia="fr-FR"/>
        </w:rPr>
        <w:t xml:space="preserve">        </w:t>
      </w:r>
      <w:r w:rsidR="008B4F0E" w:rsidRPr="00BA3BCD">
        <w:rPr>
          <w:rFonts w:ascii="Verdana" w:hAnsi="Verdana" w:cstheme="majorBidi"/>
          <w:sz w:val="24"/>
          <w:szCs w:val="24"/>
          <w:lang w:eastAsia="fr-FR"/>
        </w:rPr>
        <w:t>Il est sûr que l</w:t>
      </w:r>
      <w:r w:rsidRPr="00BA3BCD">
        <w:rPr>
          <w:rFonts w:ascii="Verdana" w:hAnsi="Verdana" w:cstheme="majorBidi"/>
          <w:sz w:val="24"/>
          <w:szCs w:val="24"/>
          <w:lang w:eastAsia="fr-FR"/>
        </w:rPr>
        <w:t>’éducation</w:t>
      </w:r>
      <w:r w:rsidR="003212C0" w:rsidRPr="00BA3BCD">
        <w:rPr>
          <w:rFonts w:ascii="Verdana" w:hAnsi="Verdana" w:cstheme="majorBidi"/>
          <w:sz w:val="24"/>
          <w:szCs w:val="24"/>
          <w:lang w:eastAsia="fr-FR"/>
        </w:rPr>
        <w:t xml:space="preserve">  constitue le meilleur investissement que nous puissions faire pour notre avenir et celui de  nos enfants</w:t>
      </w:r>
      <w:r w:rsidR="00A244C9">
        <w:rPr>
          <w:rFonts w:ascii="Verdana" w:hAnsi="Verdana" w:cstheme="majorBidi"/>
          <w:sz w:val="24"/>
          <w:szCs w:val="24"/>
          <w:lang w:eastAsia="fr-FR"/>
        </w:rPr>
        <w:t> ;</w:t>
      </w:r>
      <w:r w:rsidR="003212C0" w:rsidRPr="00BA3BCD">
        <w:rPr>
          <w:rFonts w:ascii="Verdana" w:hAnsi="Verdana" w:cstheme="majorBidi"/>
          <w:sz w:val="24"/>
          <w:szCs w:val="24"/>
          <w:lang w:eastAsia="fr-FR"/>
        </w:rPr>
        <w:t xml:space="preserve"> et que la qualité de l’éducation est liée à l’enseignant lui-même.</w:t>
      </w:r>
    </w:p>
    <w:p w:rsidR="003212C0" w:rsidRPr="00BA3BCD" w:rsidRDefault="003212C0" w:rsidP="003066A3">
      <w:pPr>
        <w:tabs>
          <w:tab w:val="left" w:pos="4253"/>
        </w:tabs>
        <w:spacing w:after="0" w:line="360" w:lineRule="auto"/>
        <w:ind w:left="-851" w:right="-851"/>
        <w:jc w:val="both"/>
        <w:rPr>
          <w:rFonts w:ascii="Verdana" w:hAnsi="Verdana" w:cstheme="majorBidi"/>
          <w:sz w:val="24"/>
          <w:szCs w:val="24"/>
          <w:lang w:eastAsia="fr-FR"/>
        </w:rPr>
      </w:pPr>
      <w:r w:rsidRPr="00BA3BCD">
        <w:rPr>
          <w:rFonts w:ascii="Verdana" w:hAnsi="Verdana" w:cstheme="majorBidi"/>
          <w:sz w:val="24"/>
          <w:szCs w:val="24"/>
          <w:lang w:eastAsia="fr-FR"/>
        </w:rPr>
        <w:t xml:space="preserve">       Son rôle en tant qu’éducateur est fondamental dans la construction des futurs citoyens</w:t>
      </w:r>
      <w:r w:rsidR="00C13B33" w:rsidRPr="00BA3BCD">
        <w:rPr>
          <w:rFonts w:ascii="Verdana" w:hAnsi="Verdana" w:cstheme="majorBidi"/>
          <w:sz w:val="24"/>
          <w:szCs w:val="24"/>
          <w:lang w:eastAsia="fr-FR"/>
        </w:rPr>
        <w:t xml:space="preserve"> compétents,</w:t>
      </w:r>
      <w:r w:rsidRPr="00BA3BCD">
        <w:rPr>
          <w:rFonts w:ascii="Verdana" w:hAnsi="Verdana" w:cstheme="majorBidi"/>
          <w:sz w:val="24"/>
          <w:szCs w:val="24"/>
          <w:lang w:eastAsia="fr-FR"/>
        </w:rPr>
        <w:t xml:space="preserve"> vivant dans un monde en pleine mutation.</w:t>
      </w:r>
    </w:p>
    <w:p w:rsidR="003212C0" w:rsidRPr="00BA3BCD" w:rsidRDefault="003212C0" w:rsidP="003066A3">
      <w:pPr>
        <w:tabs>
          <w:tab w:val="left" w:pos="4253"/>
        </w:tabs>
        <w:spacing w:after="0" w:line="360" w:lineRule="auto"/>
        <w:ind w:left="-851" w:right="-851"/>
        <w:jc w:val="both"/>
        <w:rPr>
          <w:rFonts w:ascii="Verdana" w:hAnsi="Verdana" w:cstheme="majorBidi"/>
          <w:sz w:val="24"/>
          <w:szCs w:val="24"/>
          <w:lang w:eastAsia="fr-FR"/>
        </w:rPr>
      </w:pPr>
      <w:r w:rsidRPr="00BA3BCD">
        <w:rPr>
          <w:rFonts w:ascii="Verdana" w:hAnsi="Verdana" w:cstheme="majorBidi"/>
          <w:sz w:val="24"/>
          <w:szCs w:val="24"/>
          <w:lang w:eastAsia="fr-FR"/>
        </w:rPr>
        <w:t xml:space="preserve">       L’enseignant ne transmet pas que des connaissances, des savoirs, savoir-faire et  la culture à divers niveaux (cognitif, social, affectif, moral).  Les enseignants de langues étrangères transmettent un savoir mondial qui se développe, ce qui nous pousse à dire que la formation de ces derniers est l’une des préoccupations de toute institution qui veut évoluer.</w:t>
      </w:r>
    </w:p>
    <w:p w:rsidR="003212C0" w:rsidRDefault="003212C0" w:rsidP="003066A3">
      <w:pPr>
        <w:tabs>
          <w:tab w:val="left" w:pos="4253"/>
        </w:tabs>
        <w:spacing w:after="0" w:line="360" w:lineRule="auto"/>
        <w:ind w:left="-851" w:right="-851"/>
        <w:jc w:val="both"/>
        <w:rPr>
          <w:rFonts w:ascii="Verdana" w:hAnsi="Verdana" w:cstheme="majorBidi"/>
          <w:sz w:val="24"/>
          <w:szCs w:val="24"/>
          <w:lang w:eastAsia="fr-FR"/>
        </w:rPr>
      </w:pPr>
      <w:r w:rsidRPr="00BA3BCD">
        <w:rPr>
          <w:rFonts w:ascii="Verdana" w:hAnsi="Verdana" w:cstheme="majorBidi"/>
          <w:sz w:val="24"/>
          <w:szCs w:val="24"/>
          <w:lang w:eastAsia="fr-FR"/>
        </w:rPr>
        <w:t xml:space="preserve">      L’enseignement est un art que l’éducateur acquiert au fil du temps grâce à la formation et l’expérience dans ce domaine, c’est un travail de c</w:t>
      </w:r>
      <w:r w:rsidR="00A244C9">
        <w:rPr>
          <w:rFonts w:ascii="Verdana" w:hAnsi="Verdana" w:cstheme="majorBidi"/>
          <w:sz w:val="24"/>
          <w:szCs w:val="24"/>
          <w:lang w:eastAsia="fr-FR"/>
        </w:rPr>
        <w:t xml:space="preserve">réativité et de persévérance. </w:t>
      </w:r>
      <w:r w:rsidRPr="00BA3BCD">
        <w:rPr>
          <w:rFonts w:ascii="Verdana" w:hAnsi="Verdana" w:cstheme="majorBidi"/>
          <w:sz w:val="24"/>
          <w:szCs w:val="24"/>
          <w:lang w:eastAsia="fr-FR"/>
        </w:rPr>
        <w:t xml:space="preserve">Former de bons enseignants est un gage de réussite pour l’enseignement des langues étrangères, comme le note Gauthier 2010 : </w:t>
      </w:r>
    </w:p>
    <w:p w:rsidR="00AA23D5" w:rsidRPr="0016625D" w:rsidRDefault="00AA23D5" w:rsidP="003066A3">
      <w:pPr>
        <w:tabs>
          <w:tab w:val="left" w:pos="4253"/>
        </w:tabs>
        <w:spacing w:after="0" w:line="360" w:lineRule="auto"/>
        <w:ind w:left="-851" w:right="-851"/>
        <w:jc w:val="both"/>
        <w:rPr>
          <w:rFonts w:ascii="Verdana" w:hAnsi="Verdana" w:cstheme="majorBidi"/>
          <w:lang w:eastAsia="fr-FR"/>
        </w:rPr>
      </w:pPr>
    </w:p>
    <w:p w:rsidR="003212C0" w:rsidRPr="0016625D" w:rsidRDefault="00AA23D5" w:rsidP="00AA23D5">
      <w:pPr>
        <w:tabs>
          <w:tab w:val="left" w:pos="4253"/>
        </w:tabs>
        <w:spacing w:after="0" w:line="360" w:lineRule="auto"/>
        <w:ind w:left="-113" w:right="-851"/>
        <w:jc w:val="both"/>
        <w:rPr>
          <w:rFonts w:ascii="Verdana" w:hAnsi="Verdana" w:cstheme="majorBidi"/>
          <w:i/>
          <w:iCs/>
          <w:lang w:eastAsia="fr-FR"/>
        </w:rPr>
      </w:pPr>
      <w:r w:rsidRPr="0016625D">
        <w:rPr>
          <w:rFonts w:ascii="Verdana" w:hAnsi="Verdana" w:cstheme="majorBidi"/>
          <w:i/>
          <w:iCs/>
          <w:lang w:eastAsia="fr-FR"/>
        </w:rPr>
        <w:t xml:space="preserve">  </w:t>
      </w:r>
      <w:r w:rsidR="003212C0" w:rsidRPr="0016625D">
        <w:rPr>
          <w:rFonts w:ascii="Verdana" w:hAnsi="Verdana" w:cstheme="majorBidi"/>
          <w:i/>
          <w:iCs/>
          <w:lang w:eastAsia="fr-FR"/>
        </w:rPr>
        <w:t xml:space="preserve">«  </w:t>
      </w:r>
      <w:proofErr w:type="gramStart"/>
      <w:r w:rsidR="003212C0" w:rsidRPr="0016625D">
        <w:rPr>
          <w:rFonts w:ascii="Verdana" w:hAnsi="Verdana" w:cstheme="majorBidi"/>
          <w:i/>
          <w:iCs/>
          <w:lang w:eastAsia="fr-FR"/>
        </w:rPr>
        <w:t>de</w:t>
      </w:r>
      <w:proofErr w:type="gramEnd"/>
      <w:r w:rsidR="003212C0" w:rsidRPr="0016625D">
        <w:rPr>
          <w:rFonts w:ascii="Verdana" w:hAnsi="Verdana" w:cstheme="majorBidi"/>
          <w:i/>
          <w:iCs/>
          <w:lang w:eastAsia="fr-FR"/>
        </w:rPr>
        <w:t xml:space="preserve"> bon enseignants constituent la pierre d’assise pour assurer des apprentissages de qualité chez les élèves. Améliorer les connaissances et les pratiques des enseignants constitue donc le but  le plus immédiat et le plus significatif de toute activité  de formation continue ».</w:t>
      </w:r>
      <w:r w:rsidR="003212C0" w:rsidRPr="0016625D">
        <w:rPr>
          <w:rFonts w:ascii="Verdana" w:hAnsi="Verdana" w:cstheme="majorBidi"/>
          <w:i/>
          <w:iCs/>
          <w:vertAlign w:val="superscript"/>
          <w:lang w:eastAsia="fr-FR"/>
        </w:rPr>
        <w:footnoteReference w:id="1"/>
      </w:r>
    </w:p>
    <w:p w:rsidR="00AA23D5" w:rsidRPr="0016625D" w:rsidRDefault="00AA23D5" w:rsidP="00AA23D5">
      <w:pPr>
        <w:tabs>
          <w:tab w:val="left" w:pos="4253"/>
        </w:tabs>
        <w:spacing w:after="0" w:line="360" w:lineRule="auto"/>
        <w:ind w:left="-113" w:right="-851"/>
        <w:jc w:val="both"/>
        <w:rPr>
          <w:rFonts w:ascii="Verdana" w:hAnsi="Verdana" w:cstheme="majorBidi"/>
          <w:i/>
          <w:iCs/>
          <w:lang w:eastAsia="fr-FR"/>
        </w:rPr>
      </w:pPr>
    </w:p>
    <w:p w:rsidR="003212C0" w:rsidRDefault="003212C0" w:rsidP="003066A3">
      <w:pPr>
        <w:tabs>
          <w:tab w:val="left" w:pos="4253"/>
        </w:tabs>
        <w:spacing w:after="0" w:line="360" w:lineRule="auto"/>
        <w:ind w:left="-851" w:right="-851"/>
        <w:jc w:val="both"/>
        <w:rPr>
          <w:rFonts w:ascii="Verdana" w:hAnsi="Verdana" w:cstheme="majorBidi"/>
          <w:sz w:val="24"/>
          <w:szCs w:val="24"/>
          <w:lang w:eastAsia="fr-FR"/>
        </w:rPr>
      </w:pPr>
      <w:r w:rsidRPr="00BA3BCD">
        <w:rPr>
          <w:rFonts w:ascii="Verdana" w:hAnsi="Verdana" w:cstheme="majorBidi"/>
          <w:sz w:val="24"/>
          <w:szCs w:val="24"/>
          <w:lang w:eastAsia="fr-FR"/>
        </w:rPr>
        <w:t xml:space="preserve">  </w:t>
      </w:r>
      <w:r w:rsidR="00871DF4" w:rsidRPr="00BA3BCD">
        <w:rPr>
          <w:rFonts w:ascii="Verdana" w:hAnsi="Verdana" w:cstheme="majorBidi"/>
          <w:sz w:val="24"/>
          <w:szCs w:val="24"/>
          <w:lang w:eastAsia="fr-FR"/>
        </w:rPr>
        <w:t>La formation est toujours présente même après confirmation  et l’obtention du certificat d’aptitude professionnelle (</w:t>
      </w:r>
      <w:r w:rsidR="00F06EDD">
        <w:rPr>
          <w:rFonts w:ascii="Verdana" w:hAnsi="Verdana" w:cstheme="majorBidi"/>
          <w:sz w:val="24"/>
          <w:szCs w:val="24"/>
          <w:lang w:eastAsia="fr-FR"/>
        </w:rPr>
        <w:t>C</w:t>
      </w:r>
      <w:r w:rsidR="00F06EDD" w:rsidRPr="00BA3BCD">
        <w:rPr>
          <w:rFonts w:ascii="Verdana" w:hAnsi="Verdana" w:cstheme="majorBidi"/>
          <w:sz w:val="24"/>
          <w:szCs w:val="24"/>
          <w:lang w:eastAsia="fr-FR"/>
        </w:rPr>
        <w:t>APES</w:t>
      </w:r>
      <w:r w:rsidR="00871DF4" w:rsidRPr="00BA3BCD">
        <w:rPr>
          <w:rFonts w:ascii="Verdana" w:hAnsi="Verdana" w:cstheme="majorBidi"/>
          <w:sz w:val="24"/>
          <w:szCs w:val="24"/>
          <w:lang w:eastAsia="fr-FR"/>
        </w:rPr>
        <w:t>).</w:t>
      </w:r>
      <w:r w:rsidR="00A244C9">
        <w:rPr>
          <w:rFonts w:ascii="Verdana" w:hAnsi="Verdana" w:cstheme="majorBidi"/>
          <w:sz w:val="24"/>
          <w:szCs w:val="24"/>
          <w:lang w:eastAsia="fr-FR"/>
        </w:rPr>
        <w:t xml:space="preserve"> </w:t>
      </w:r>
      <w:r w:rsidR="00C13B33" w:rsidRPr="00BA3BCD">
        <w:rPr>
          <w:rFonts w:ascii="Verdana" w:hAnsi="Verdana" w:cstheme="majorBidi"/>
          <w:sz w:val="24"/>
          <w:szCs w:val="24"/>
          <w:lang w:eastAsia="fr-FR"/>
        </w:rPr>
        <w:t>L’enseignant</w:t>
      </w:r>
      <w:r w:rsidRPr="00BA3BCD">
        <w:rPr>
          <w:rFonts w:ascii="Verdana" w:hAnsi="Verdana" w:cstheme="majorBidi"/>
          <w:sz w:val="24"/>
          <w:szCs w:val="24"/>
          <w:lang w:eastAsia="fr-FR"/>
        </w:rPr>
        <w:t xml:space="preserve"> doit être en continuelle formation</w:t>
      </w:r>
      <w:r w:rsidR="00FC5476" w:rsidRPr="00BA3BCD">
        <w:rPr>
          <w:rFonts w:ascii="Verdana" w:hAnsi="Verdana" w:cstheme="majorBidi"/>
          <w:sz w:val="24"/>
          <w:szCs w:val="24"/>
          <w:lang w:eastAsia="fr-FR"/>
        </w:rPr>
        <w:t>s</w:t>
      </w:r>
      <w:r w:rsidRPr="00BA3BCD">
        <w:rPr>
          <w:rFonts w:ascii="Verdana" w:hAnsi="Verdana" w:cstheme="majorBidi"/>
          <w:sz w:val="24"/>
          <w:szCs w:val="24"/>
          <w:lang w:eastAsia="fr-FR"/>
        </w:rPr>
        <w:t xml:space="preserve"> qui lu</w:t>
      </w:r>
      <w:r w:rsidR="00FC5476" w:rsidRPr="00BA3BCD">
        <w:rPr>
          <w:rFonts w:ascii="Verdana" w:hAnsi="Verdana" w:cstheme="majorBidi"/>
          <w:sz w:val="24"/>
          <w:szCs w:val="24"/>
          <w:lang w:eastAsia="fr-FR"/>
        </w:rPr>
        <w:t>i permettent</w:t>
      </w:r>
      <w:r w:rsidR="00871DF4" w:rsidRPr="00BA3BCD">
        <w:rPr>
          <w:rFonts w:ascii="Verdana" w:hAnsi="Verdana" w:cstheme="majorBidi"/>
          <w:sz w:val="24"/>
          <w:szCs w:val="24"/>
          <w:lang w:eastAsia="fr-FR"/>
        </w:rPr>
        <w:t xml:space="preserve"> d’acquérir des compétences, de  découvrir  de nouvelles  stratégies et </w:t>
      </w:r>
      <w:r w:rsidRPr="00BA3BCD">
        <w:rPr>
          <w:rFonts w:ascii="Verdana" w:hAnsi="Verdana" w:cstheme="majorBidi"/>
          <w:sz w:val="24"/>
          <w:szCs w:val="24"/>
          <w:lang w:eastAsia="fr-FR"/>
        </w:rPr>
        <w:t xml:space="preserve">méthodes d’enseignement adéquates  pour </w:t>
      </w:r>
      <w:r w:rsidR="0016625D">
        <w:rPr>
          <w:rFonts w:ascii="Verdana" w:hAnsi="Verdana" w:cstheme="majorBidi"/>
          <w:sz w:val="24"/>
          <w:szCs w:val="24"/>
          <w:lang w:eastAsia="fr-FR"/>
        </w:rPr>
        <w:t>les élèves (moyens ou faibles</w:t>
      </w:r>
      <w:r w:rsidR="00B22CD3">
        <w:rPr>
          <w:rFonts w:ascii="Verdana" w:hAnsi="Verdana" w:cstheme="majorBidi"/>
          <w:sz w:val="24"/>
          <w:szCs w:val="24"/>
          <w:lang w:eastAsia="fr-FR"/>
        </w:rPr>
        <w:t>),</w:t>
      </w:r>
      <w:r w:rsidR="0016625D">
        <w:rPr>
          <w:rFonts w:ascii="Verdana" w:hAnsi="Verdana" w:cstheme="majorBidi"/>
          <w:sz w:val="24"/>
          <w:szCs w:val="24"/>
          <w:lang w:eastAsia="fr-FR"/>
        </w:rPr>
        <w:t xml:space="preserve"> </w:t>
      </w:r>
      <w:r w:rsidRPr="00BA3BCD">
        <w:rPr>
          <w:rFonts w:ascii="Verdana" w:hAnsi="Verdana" w:cstheme="majorBidi"/>
          <w:sz w:val="24"/>
          <w:szCs w:val="24"/>
          <w:lang w:eastAsia="fr-FR"/>
        </w:rPr>
        <w:t xml:space="preserve">afin qu’ils assimilent et s’intègrent au groupe et  développent </w:t>
      </w:r>
      <w:r w:rsidR="00677D65">
        <w:rPr>
          <w:rFonts w:ascii="Verdana" w:hAnsi="Verdana" w:cstheme="majorBidi"/>
          <w:sz w:val="24"/>
          <w:szCs w:val="24"/>
          <w:lang w:eastAsia="fr-FR"/>
        </w:rPr>
        <w:t xml:space="preserve">par la suite </w:t>
      </w:r>
      <w:r w:rsidRPr="00BA3BCD">
        <w:rPr>
          <w:rFonts w:ascii="Verdana" w:hAnsi="Verdana" w:cstheme="majorBidi"/>
          <w:sz w:val="24"/>
          <w:szCs w:val="24"/>
          <w:lang w:eastAsia="fr-FR"/>
        </w:rPr>
        <w:t xml:space="preserve">des compétences. </w:t>
      </w:r>
    </w:p>
    <w:p w:rsidR="00D521C8" w:rsidRPr="00BA3BCD" w:rsidRDefault="00D521C8" w:rsidP="003066A3">
      <w:pPr>
        <w:tabs>
          <w:tab w:val="left" w:pos="4253"/>
        </w:tabs>
        <w:spacing w:after="0" w:line="360" w:lineRule="auto"/>
        <w:ind w:left="-851" w:right="-851"/>
        <w:jc w:val="both"/>
        <w:rPr>
          <w:rFonts w:ascii="Verdana" w:hAnsi="Verdana" w:cstheme="majorBidi"/>
          <w:sz w:val="24"/>
          <w:szCs w:val="24"/>
          <w:lang w:eastAsia="fr-FR"/>
        </w:rPr>
      </w:pPr>
    </w:p>
    <w:p w:rsidR="00BB1F3B" w:rsidRDefault="003212C0" w:rsidP="004B017F">
      <w:pPr>
        <w:tabs>
          <w:tab w:val="left" w:pos="4253"/>
        </w:tabs>
        <w:spacing w:after="0" w:line="360" w:lineRule="auto"/>
        <w:ind w:left="-851" w:right="-851"/>
        <w:jc w:val="both"/>
        <w:rPr>
          <w:rFonts w:ascii="Verdana" w:hAnsi="Verdana" w:cstheme="majorBidi"/>
          <w:sz w:val="24"/>
          <w:szCs w:val="24"/>
          <w:lang w:eastAsia="fr-FR"/>
        </w:rPr>
      </w:pPr>
      <w:r w:rsidRPr="00BA3BCD">
        <w:rPr>
          <w:rFonts w:ascii="Verdana" w:hAnsi="Verdana" w:cstheme="majorBidi"/>
          <w:sz w:val="24"/>
          <w:szCs w:val="24"/>
          <w:lang w:eastAsia="fr-FR"/>
        </w:rPr>
        <w:lastRenderedPageBreak/>
        <w:t xml:space="preserve"> </w:t>
      </w:r>
    </w:p>
    <w:p w:rsidR="00CB3928" w:rsidRDefault="003212C0" w:rsidP="004B017F">
      <w:pPr>
        <w:tabs>
          <w:tab w:val="left" w:pos="4253"/>
        </w:tabs>
        <w:spacing w:after="0" w:line="360" w:lineRule="auto"/>
        <w:ind w:left="-851" w:right="-851"/>
        <w:jc w:val="both"/>
        <w:rPr>
          <w:rFonts w:ascii="Verdana" w:hAnsi="Verdana" w:cstheme="majorBidi"/>
          <w:sz w:val="24"/>
          <w:szCs w:val="24"/>
          <w:lang w:eastAsia="fr-FR"/>
        </w:rPr>
      </w:pPr>
      <w:r w:rsidRPr="00BA3BCD">
        <w:rPr>
          <w:rFonts w:ascii="Verdana" w:hAnsi="Verdana" w:cstheme="majorBidi"/>
          <w:sz w:val="24"/>
          <w:szCs w:val="24"/>
          <w:lang w:eastAsia="fr-FR"/>
        </w:rPr>
        <w:t xml:space="preserve">    </w:t>
      </w:r>
      <w:r w:rsidR="00871DF4" w:rsidRPr="00BA3BCD">
        <w:rPr>
          <w:rFonts w:ascii="Verdana" w:hAnsi="Verdana" w:cstheme="majorBidi"/>
          <w:sz w:val="24"/>
          <w:szCs w:val="24"/>
          <w:lang w:eastAsia="fr-FR"/>
        </w:rPr>
        <w:t xml:space="preserve">Ainsi, </w:t>
      </w:r>
      <w:r w:rsidRPr="00BA3BCD">
        <w:rPr>
          <w:rFonts w:ascii="Verdana" w:hAnsi="Verdana" w:cstheme="majorBidi"/>
          <w:sz w:val="24"/>
          <w:szCs w:val="24"/>
          <w:lang w:eastAsia="fr-FR"/>
        </w:rPr>
        <w:t xml:space="preserve"> Les nouvelles r</w:t>
      </w:r>
      <w:r w:rsidR="00B94CB3" w:rsidRPr="00BA3BCD">
        <w:rPr>
          <w:rFonts w:ascii="Verdana" w:hAnsi="Verdana" w:cstheme="majorBidi"/>
          <w:sz w:val="24"/>
          <w:szCs w:val="24"/>
          <w:lang w:eastAsia="fr-FR"/>
        </w:rPr>
        <w:t xml:space="preserve">ecrues ont besoin de l’appui d’un </w:t>
      </w:r>
      <w:r w:rsidRPr="00BA3BCD">
        <w:rPr>
          <w:rFonts w:ascii="Verdana" w:hAnsi="Verdana" w:cstheme="majorBidi"/>
          <w:sz w:val="24"/>
          <w:szCs w:val="24"/>
          <w:lang w:eastAsia="fr-FR"/>
        </w:rPr>
        <w:t xml:space="preserve">professeur formateur, qui à son tour les guide, les oriente afin de réussir cette tâche </w:t>
      </w:r>
    </w:p>
    <w:p w:rsidR="003212C0" w:rsidRPr="00BA3BCD" w:rsidRDefault="003212C0" w:rsidP="003066A3">
      <w:pPr>
        <w:tabs>
          <w:tab w:val="left" w:pos="4253"/>
        </w:tabs>
        <w:spacing w:after="0" w:line="360" w:lineRule="auto"/>
        <w:ind w:left="-851" w:right="-851"/>
        <w:jc w:val="both"/>
        <w:rPr>
          <w:rFonts w:ascii="Verdana" w:hAnsi="Verdana" w:cstheme="majorBidi"/>
          <w:sz w:val="24"/>
          <w:szCs w:val="24"/>
          <w:lang w:eastAsia="fr-FR"/>
        </w:rPr>
      </w:pPr>
      <w:proofErr w:type="gramStart"/>
      <w:r w:rsidRPr="00BA3BCD">
        <w:rPr>
          <w:rFonts w:ascii="Verdana" w:hAnsi="Verdana" w:cstheme="majorBidi"/>
          <w:sz w:val="24"/>
          <w:szCs w:val="24"/>
          <w:lang w:eastAsia="fr-FR"/>
        </w:rPr>
        <w:t>noble</w:t>
      </w:r>
      <w:proofErr w:type="gramEnd"/>
      <w:r w:rsidRPr="00BA3BCD">
        <w:rPr>
          <w:rFonts w:ascii="Verdana" w:hAnsi="Verdana" w:cstheme="majorBidi"/>
          <w:sz w:val="24"/>
          <w:szCs w:val="24"/>
          <w:lang w:eastAsia="fr-FR"/>
        </w:rPr>
        <w:t>. Qu’elle soit directe (par le biais des échanges mutuels) ou indirecte (les réseaux sociaux, espaces des enseignants</w:t>
      </w:r>
      <w:r w:rsidR="00871DF4" w:rsidRPr="00BA3BCD">
        <w:rPr>
          <w:rFonts w:ascii="Verdana" w:hAnsi="Verdana" w:cstheme="majorBidi"/>
          <w:sz w:val="24"/>
          <w:szCs w:val="24"/>
          <w:lang w:eastAsia="fr-FR"/>
        </w:rPr>
        <w:t xml:space="preserve"> en ligne</w:t>
      </w:r>
      <w:r w:rsidRPr="00BA3BCD">
        <w:rPr>
          <w:rFonts w:ascii="Verdana" w:hAnsi="Verdana" w:cstheme="majorBidi"/>
          <w:sz w:val="24"/>
          <w:szCs w:val="24"/>
          <w:lang w:eastAsia="fr-FR"/>
        </w:rPr>
        <w:t xml:space="preserve">). </w:t>
      </w:r>
    </w:p>
    <w:p w:rsidR="003212C0" w:rsidRPr="00BA3BCD" w:rsidRDefault="003212C0" w:rsidP="003066A3">
      <w:pPr>
        <w:tabs>
          <w:tab w:val="left" w:pos="4253"/>
        </w:tabs>
        <w:spacing w:after="0" w:line="360" w:lineRule="auto"/>
        <w:ind w:left="-851" w:right="-851"/>
        <w:jc w:val="both"/>
        <w:rPr>
          <w:rFonts w:ascii="Verdana" w:hAnsi="Verdana" w:cstheme="majorBidi"/>
          <w:sz w:val="24"/>
          <w:szCs w:val="24"/>
          <w:lang w:eastAsia="fr-FR"/>
        </w:rPr>
      </w:pPr>
      <w:r w:rsidRPr="00BA3BCD">
        <w:rPr>
          <w:rFonts w:ascii="Verdana" w:hAnsi="Verdana" w:cstheme="majorBidi"/>
          <w:sz w:val="24"/>
          <w:szCs w:val="24"/>
          <w:lang w:eastAsia="fr-FR"/>
        </w:rPr>
        <w:t xml:space="preserve">      </w:t>
      </w:r>
      <w:r w:rsidR="00830539">
        <w:rPr>
          <w:rFonts w:ascii="Verdana" w:hAnsi="Verdana" w:cstheme="majorBidi"/>
          <w:sz w:val="24"/>
          <w:szCs w:val="24"/>
          <w:lang w:eastAsia="fr-FR"/>
        </w:rPr>
        <w:t xml:space="preserve">La formation par compagnonnage </w:t>
      </w:r>
      <w:r w:rsidRPr="00BA3BCD">
        <w:rPr>
          <w:rFonts w:ascii="Verdana" w:hAnsi="Verdana" w:cstheme="majorBidi"/>
          <w:sz w:val="24"/>
          <w:szCs w:val="24"/>
          <w:lang w:eastAsia="fr-FR"/>
        </w:rPr>
        <w:t>nécessite  la responsabilité et la disponibilité d’une personne expérimentée</w:t>
      </w:r>
      <w:r w:rsidR="00FC5476" w:rsidRPr="00BA3BCD">
        <w:rPr>
          <w:rFonts w:ascii="Verdana" w:hAnsi="Verdana" w:cstheme="majorBidi"/>
          <w:sz w:val="24"/>
          <w:szCs w:val="24"/>
          <w:lang w:eastAsia="fr-FR"/>
        </w:rPr>
        <w:t xml:space="preserve">, un formateur de terrain </w:t>
      </w:r>
      <w:r w:rsidRPr="00BA3BCD">
        <w:rPr>
          <w:rFonts w:ascii="Verdana" w:hAnsi="Verdana" w:cstheme="majorBidi"/>
          <w:sz w:val="24"/>
          <w:szCs w:val="24"/>
          <w:lang w:eastAsia="fr-FR"/>
        </w:rPr>
        <w:t xml:space="preserve"> pour renforcer le ni</w:t>
      </w:r>
      <w:r w:rsidR="00FC5476" w:rsidRPr="00BA3BCD">
        <w:rPr>
          <w:rFonts w:ascii="Verdana" w:hAnsi="Verdana" w:cstheme="majorBidi"/>
          <w:sz w:val="24"/>
          <w:szCs w:val="24"/>
          <w:lang w:eastAsia="fr-FR"/>
        </w:rPr>
        <w:t>veau linguistique (théorique) des</w:t>
      </w:r>
      <w:r w:rsidR="006E131D">
        <w:rPr>
          <w:rFonts w:ascii="Verdana" w:hAnsi="Verdana" w:cstheme="majorBidi"/>
          <w:sz w:val="24"/>
          <w:szCs w:val="24"/>
          <w:lang w:eastAsia="fr-FR"/>
        </w:rPr>
        <w:t xml:space="preserve"> </w:t>
      </w:r>
      <w:r w:rsidRPr="00BA3BCD">
        <w:rPr>
          <w:rFonts w:ascii="Verdana" w:hAnsi="Verdana" w:cstheme="majorBidi"/>
          <w:sz w:val="24"/>
          <w:szCs w:val="24"/>
          <w:lang w:eastAsia="fr-FR"/>
        </w:rPr>
        <w:t>futu</w:t>
      </w:r>
      <w:r w:rsidR="00FC5476" w:rsidRPr="00BA3BCD">
        <w:rPr>
          <w:rFonts w:ascii="Verdana" w:hAnsi="Verdana" w:cstheme="majorBidi"/>
          <w:sz w:val="24"/>
          <w:szCs w:val="24"/>
          <w:lang w:eastAsia="fr-FR"/>
        </w:rPr>
        <w:t xml:space="preserve">rs </w:t>
      </w:r>
      <w:r w:rsidRPr="00BA3BCD">
        <w:rPr>
          <w:rFonts w:ascii="Verdana" w:hAnsi="Verdana" w:cstheme="majorBidi"/>
          <w:sz w:val="24"/>
          <w:szCs w:val="24"/>
          <w:lang w:eastAsia="fr-FR"/>
        </w:rPr>
        <w:t>enseignant</w:t>
      </w:r>
      <w:r w:rsidR="006E131D">
        <w:rPr>
          <w:rFonts w:ascii="Verdana" w:hAnsi="Verdana" w:cstheme="majorBidi"/>
          <w:sz w:val="24"/>
          <w:szCs w:val="24"/>
          <w:lang w:eastAsia="fr-FR"/>
        </w:rPr>
        <w:t xml:space="preserve">s </w:t>
      </w:r>
      <w:r w:rsidR="00FC5476" w:rsidRPr="00BA3BCD">
        <w:rPr>
          <w:rFonts w:ascii="Verdana" w:hAnsi="Verdana" w:cstheme="majorBidi"/>
          <w:sz w:val="24"/>
          <w:szCs w:val="24"/>
          <w:lang w:eastAsia="fr-FR"/>
        </w:rPr>
        <w:t xml:space="preserve">et  développer leurs </w:t>
      </w:r>
      <w:r w:rsidRPr="00BA3BCD">
        <w:rPr>
          <w:rFonts w:ascii="Verdana" w:hAnsi="Verdana" w:cstheme="majorBidi"/>
          <w:sz w:val="24"/>
          <w:szCs w:val="24"/>
          <w:lang w:eastAsia="fr-FR"/>
        </w:rPr>
        <w:t xml:space="preserve"> pratiques professionnelles.   </w:t>
      </w:r>
    </w:p>
    <w:p w:rsidR="003212C0" w:rsidRPr="006E131D" w:rsidRDefault="005C6302" w:rsidP="006E131D">
      <w:pPr>
        <w:tabs>
          <w:tab w:val="left" w:pos="4253"/>
        </w:tabs>
        <w:spacing w:after="0" w:line="360" w:lineRule="auto"/>
        <w:ind w:left="-851" w:right="-851"/>
        <w:jc w:val="both"/>
        <w:rPr>
          <w:rFonts w:ascii="Verdana" w:hAnsi="Verdana" w:cstheme="majorBidi"/>
          <w:i/>
          <w:sz w:val="24"/>
          <w:szCs w:val="24"/>
        </w:rPr>
      </w:pPr>
      <w:r>
        <w:rPr>
          <w:rFonts w:ascii="Verdana" w:hAnsi="Verdana" w:cstheme="majorBidi"/>
          <w:sz w:val="24"/>
          <w:szCs w:val="24"/>
          <w:lang w:eastAsia="fr-FR"/>
        </w:rPr>
        <w:t xml:space="preserve">    </w:t>
      </w:r>
      <w:r w:rsidR="003212C0" w:rsidRPr="00BA3BCD">
        <w:rPr>
          <w:rFonts w:ascii="Verdana" w:hAnsi="Verdana" w:cstheme="majorBidi"/>
          <w:sz w:val="24"/>
          <w:szCs w:val="24"/>
          <w:lang w:eastAsia="fr-FR"/>
        </w:rPr>
        <w:t xml:space="preserve"> C’est pourquoi, nous </w:t>
      </w:r>
      <w:r w:rsidR="000D78AC" w:rsidRPr="00BA3BCD">
        <w:rPr>
          <w:rFonts w:ascii="Verdana" w:hAnsi="Verdana" w:cstheme="majorBidi"/>
          <w:sz w:val="24"/>
          <w:szCs w:val="24"/>
          <w:lang w:eastAsia="fr-FR"/>
        </w:rPr>
        <w:t xml:space="preserve">avons voulu à travers ce </w:t>
      </w:r>
      <w:r w:rsidR="003212C0" w:rsidRPr="00BA3BCD">
        <w:rPr>
          <w:rFonts w:ascii="Verdana" w:hAnsi="Verdana" w:cstheme="majorBidi"/>
          <w:sz w:val="24"/>
          <w:szCs w:val="24"/>
          <w:lang w:eastAsia="fr-FR"/>
        </w:rPr>
        <w:t xml:space="preserve"> travail de  recherche intitulé</w:t>
      </w:r>
      <w:r w:rsidR="006E131D">
        <w:rPr>
          <w:rFonts w:ascii="Verdana" w:hAnsi="Verdana" w:cstheme="majorBidi"/>
          <w:sz w:val="24"/>
          <w:szCs w:val="24"/>
        </w:rPr>
        <w:t xml:space="preserve"> : </w:t>
      </w:r>
      <w:r w:rsidR="003212C0" w:rsidRPr="006E131D">
        <w:rPr>
          <w:rFonts w:ascii="Verdana" w:hAnsi="Verdana" w:cstheme="majorBidi"/>
          <w:b/>
          <w:bCs/>
        </w:rPr>
        <w:t> </w:t>
      </w:r>
      <w:r w:rsidR="006E131D" w:rsidRPr="006E131D">
        <w:rPr>
          <w:rFonts w:ascii="Verdana" w:hAnsi="Verdana" w:cstheme="majorBidi"/>
          <w:b/>
          <w:bCs/>
        </w:rPr>
        <w:t>L’enseignant  formateur et l’accompagnement  professionnel des enseignants novices au secondaire algérien : états de lieu, difficultés et perspectives .(Cas de la wilaya de Ghardaïa)</w:t>
      </w:r>
      <w:r w:rsidR="006E131D" w:rsidRPr="006E131D">
        <w:rPr>
          <w:rFonts w:ascii="Verdana" w:hAnsi="Verdana" w:cstheme="majorBidi"/>
          <w:sz w:val="24"/>
          <w:szCs w:val="24"/>
        </w:rPr>
        <w:t> </w:t>
      </w:r>
      <w:r w:rsidR="006E131D">
        <w:rPr>
          <w:rFonts w:ascii="Verdana" w:hAnsi="Verdana" w:cstheme="majorBidi"/>
          <w:b/>
          <w:bCs/>
          <w:sz w:val="24"/>
          <w:szCs w:val="24"/>
        </w:rPr>
        <w:t xml:space="preserve">, </w:t>
      </w:r>
      <w:r w:rsidR="006E131D">
        <w:rPr>
          <w:rFonts w:ascii="Verdana" w:hAnsi="Verdana" w:cstheme="majorBidi"/>
          <w:i/>
          <w:sz w:val="24"/>
          <w:szCs w:val="24"/>
        </w:rPr>
        <w:t xml:space="preserve"> </w:t>
      </w:r>
      <w:r w:rsidR="003212C0" w:rsidRPr="00BA3BCD">
        <w:rPr>
          <w:rFonts w:ascii="Verdana" w:hAnsi="Verdana" w:cstheme="majorBidi"/>
          <w:sz w:val="24"/>
          <w:szCs w:val="24"/>
          <w:lang w:eastAsia="fr-FR"/>
        </w:rPr>
        <w:t>faire une réflexion sur le rôle de l’en</w:t>
      </w:r>
      <w:r w:rsidR="000D78AC" w:rsidRPr="00BA3BCD">
        <w:rPr>
          <w:rFonts w:ascii="Verdana" w:hAnsi="Verdana" w:cstheme="majorBidi"/>
          <w:sz w:val="24"/>
          <w:szCs w:val="24"/>
          <w:lang w:eastAsia="fr-FR"/>
        </w:rPr>
        <w:t xml:space="preserve">seignant formateur </w:t>
      </w:r>
      <w:r w:rsidR="003212C0" w:rsidRPr="00BA3BCD">
        <w:rPr>
          <w:rFonts w:ascii="Verdana" w:hAnsi="Verdana" w:cstheme="majorBidi"/>
          <w:sz w:val="24"/>
          <w:szCs w:val="24"/>
          <w:lang w:eastAsia="fr-FR"/>
        </w:rPr>
        <w:t xml:space="preserve"> et les obstacles qu’il rencontre lors de la formation des enseignants novices  ces dernière</w:t>
      </w:r>
      <w:r w:rsidR="00C647EF" w:rsidRPr="00BA3BCD">
        <w:rPr>
          <w:rFonts w:ascii="Verdana" w:hAnsi="Verdana" w:cstheme="majorBidi"/>
          <w:sz w:val="24"/>
          <w:szCs w:val="24"/>
          <w:lang w:eastAsia="fr-FR"/>
        </w:rPr>
        <w:t xml:space="preserve">s années, </w:t>
      </w:r>
      <w:r w:rsidR="003212C0" w:rsidRPr="00BA3BCD">
        <w:rPr>
          <w:rFonts w:ascii="Verdana" w:hAnsi="Verdana" w:cstheme="majorBidi"/>
          <w:sz w:val="24"/>
          <w:szCs w:val="24"/>
          <w:lang w:eastAsia="fr-FR"/>
        </w:rPr>
        <w:t xml:space="preserve">  ( cas des recrus  dans la circonscription de  la wilaya de Ghardaïa)  .</w:t>
      </w:r>
    </w:p>
    <w:p w:rsidR="003212C0" w:rsidRPr="00BA3BCD" w:rsidRDefault="003212C0" w:rsidP="003066A3">
      <w:pPr>
        <w:tabs>
          <w:tab w:val="left" w:pos="4253"/>
        </w:tabs>
        <w:spacing w:after="0" w:line="360" w:lineRule="auto"/>
        <w:ind w:left="-851" w:right="-851"/>
        <w:jc w:val="both"/>
        <w:rPr>
          <w:rFonts w:ascii="Verdana" w:hAnsi="Verdana" w:cstheme="majorBidi"/>
          <w:sz w:val="24"/>
          <w:szCs w:val="24"/>
          <w:lang w:eastAsia="fr-FR"/>
        </w:rPr>
      </w:pPr>
      <w:r w:rsidRPr="00BA3BCD">
        <w:rPr>
          <w:rFonts w:ascii="Verdana" w:hAnsi="Verdana" w:cstheme="majorBidi"/>
          <w:sz w:val="24"/>
          <w:szCs w:val="24"/>
          <w:lang w:eastAsia="fr-FR"/>
        </w:rPr>
        <w:t xml:space="preserve">    Voir aussi, comment l’Université contribue à la formation de ces jeunes enseignants pen</w:t>
      </w:r>
      <w:r w:rsidR="006E131D">
        <w:rPr>
          <w:rFonts w:ascii="Verdana" w:hAnsi="Verdana" w:cstheme="majorBidi"/>
          <w:sz w:val="24"/>
          <w:szCs w:val="24"/>
          <w:lang w:eastAsia="fr-FR"/>
        </w:rPr>
        <w:t xml:space="preserve">dant leur cursus universitaire et proposer </w:t>
      </w:r>
      <w:r w:rsidR="004B017F">
        <w:rPr>
          <w:rFonts w:ascii="Verdana" w:hAnsi="Verdana" w:cstheme="majorBidi"/>
          <w:sz w:val="24"/>
          <w:szCs w:val="24"/>
          <w:lang w:eastAsia="fr-FR"/>
        </w:rPr>
        <w:t>enfin,</w:t>
      </w:r>
      <w:r w:rsidR="006E131D">
        <w:rPr>
          <w:rFonts w:ascii="Verdana" w:hAnsi="Verdana" w:cstheme="majorBidi"/>
          <w:sz w:val="24"/>
          <w:szCs w:val="24"/>
          <w:lang w:eastAsia="fr-FR"/>
        </w:rPr>
        <w:t xml:space="preserve"> </w:t>
      </w:r>
      <w:r w:rsidRPr="00BA3BCD">
        <w:rPr>
          <w:rFonts w:ascii="Verdana" w:hAnsi="Verdana" w:cstheme="majorBidi"/>
          <w:sz w:val="24"/>
          <w:szCs w:val="24"/>
          <w:lang w:eastAsia="fr-FR"/>
        </w:rPr>
        <w:t xml:space="preserve">des solutions  qui aboutissent à une rentabilité et </w:t>
      </w:r>
      <w:r w:rsidR="00F06EDD">
        <w:rPr>
          <w:rFonts w:ascii="Verdana" w:hAnsi="Verdana" w:cstheme="majorBidi"/>
          <w:sz w:val="24"/>
          <w:szCs w:val="24"/>
          <w:lang w:eastAsia="fr-FR"/>
        </w:rPr>
        <w:t xml:space="preserve">une </w:t>
      </w:r>
      <w:r w:rsidRPr="00BA3BCD">
        <w:rPr>
          <w:rFonts w:ascii="Verdana" w:hAnsi="Verdana" w:cstheme="majorBidi"/>
          <w:sz w:val="24"/>
          <w:szCs w:val="24"/>
          <w:lang w:eastAsia="fr-FR"/>
        </w:rPr>
        <w:t>amélioration de la qualité de l’enseignement.</w:t>
      </w:r>
    </w:p>
    <w:p w:rsidR="003212C0" w:rsidRPr="00BA3BCD" w:rsidRDefault="003212C0" w:rsidP="003066A3">
      <w:pPr>
        <w:tabs>
          <w:tab w:val="left" w:pos="4253"/>
        </w:tabs>
        <w:spacing w:after="0" w:line="360" w:lineRule="auto"/>
        <w:ind w:left="-851" w:right="-851"/>
        <w:jc w:val="both"/>
        <w:rPr>
          <w:rFonts w:ascii="Verdana" w:hAnsi="Verdana" w:cstheme="majorBidi"/>
          <w:sz w:val="24"/>
          <w:szCs w:val="24"/>
          <w:lang w:eastAsia="fr-FR"/>
        </w:rPr>
      </w:pPr>
      <w:r w:rsidRPr="00BA3BCD">
        <w:rPr>
          <w:rFonts w:ascii="Verdana" w:hAnsi="Verdana" w:cstheme="majorBidi"/>
          <w:sz w:val="24"/>
          <w:szCs w:val="24"/>
          <w:lang w:eastAsia="fr-FR"/>
        </w:rPr>
        <w:t xml:space="preserve">    Le choix de ce sujet émane d’une expérience personnelle, étant formatrice en langues étrangères au secondaire et voulant mettre en lumière le statut  du maître accompagnateur </w:t>
      </w:r>
      <w:r w:rsidR="00C37556" w:rsidRPr="00BA3BCD">
        <w:rPr>
          <w:rFonts w:ascii="Verdana" w:hAnsi="Verdana" w:cstheme="majorBidi"/>
          <w:sz w:val="24"/>
          <w:szCs w:val="24"/>
          <w:lang w:eastAsia="fr-FR"/>
        </w:rPr>
        <w:t xml:space="preserve">du FLE </w:t>
      </w:r>
      <w:r w:rsidRPr="00BA3BCD">
        <w:rPr>
          <w:rFonts w:ascii="Verdana" w:hAnsi="Verdana" w:cstheme="majorBidi"/>
          <w:sz w:val="24"/>
          <w:szCs w:val="24"/>
          <w:lang w:eastAsia="fr-FR"/>
        </w:rPr>
        <w:t>ces dernières années</w:t>
      </w:r>
      <w:r w:rsidR="000D78AC" w:rsidRPr="00BA3BCD">
        <w:rPr>
          <w:rFonts w:ascii="Verdana" w:hAnsi="Verdana" w:cstheme="majorBidi"/>
          <w:sz w:val="24"/>
          <w:szCs w:val="24"/>
          <w:lang w:eastAsia="fr-FR"/>
        </w:rPr>
        <w:t xml:space="preserve"> et </w:t>
      </w:r>
      <w:r w:rsidR="006E131D">
        <w:rPr>
          <w:rFonts w:ascii="Verdana" w:hAnsi="Verdana" w:cstheme="majorBidi"/>
          <w:sz w:val="24"/>
          <w:szCs w:val="24"/>
          <w:lang w:eastAsia="fr-FR"/>
        </w:rPr>
        <w:t xml:space="preserve">surtout, </w:t>
      </w:r>
      <w:r w:rsidR="000D78AC" w:rsidRPr="00BA3BCD">
        <w:rPr>
          <w:rFonts w:ascii="Verdana" w:hAnsi="Verdana" w:cstheme="majorBidi"/>
          <w:sz w:val="24"/>
          <w:szCs w:val="24"/>
          <w:lang w:eastAsia="fr-FR"/>
        </w:rPr>
        <w:t xml:space="preserve">voir si sa posture a évoluée </w:t>
      </w:r>
      <w:r w:rsidR="006E131D">
        <w:rPr>
          <w:rFonts w:ascii="Verdana" w:hAnsi="Verdana" w:cstheme="majorBidi"/>
          <w:sz w:val="24"/>
          <w:szCs w:val="24"/>
          <w:lang w:eastAsia="fr-FR"/>
        </w:rPr>
        <w:t xml:space="preserve">avec tous ces changements </w:t>
      </w:r>
      <w:r w:rsidRPr="00BA3BCD">
        <w:rPr>
          <w:rFonts w:ascii="Verdana" w:hAnsi="Verdana" w:cstheme="majorBidi"/>
          <w:sz w:val="24"/>
          <w:szCs w:val="24"/>
          <w:lang w:eastAsia="fr-FR"/>
        </w:rPr>
        <w:t xml:space="preserve"> ou pas. </w:t>
      </w:r>
    </w:p>
    <w:p w:rsidR="003212C0" w:rsidRPr="00BA3BCD" w:rsidRDefault="003212C0" w:rsidP="003066A3">
      <w:pPr>
        <w:tabs>
          <w:tab w:val="left" w:pos="4253"/>
        </w:tabs>
        <w:spacing w:after="0" w:line="360" w:lineRule="auto"/>
        <w:ind w:left="-851" w:right="-851"/>
        <w:jc w:val="both"/>
        <w:rPr>
          <w:rFonts w:ascii="Verdana" w:hAnsi="Verdana" w:cstheme="majorBidi"/>
          <w:sz w:val="24"/>
          <w:szCs w:val="24"/>
          <w:lang w:eastAsia="fr-FR"/>
        </w:rPr>
      </w:pPr>
      <w:r w:rsidRPr="00BA3BCD">
        <w:rPr>
          <w:rFonts w:ascii="Verdana" w:hAnsi="Verdana" w:cstheme="majorBidi"/>
          <w:sz w:val="24"/>
          <w:szCs w:val="24"/>
          <w:lang w:eastAsia="fr-FR"/>
        </w:rPr>
        <w:t xml:space="preserve">   Notre objectif dans cette étude</w:t>
      </w:r>
      <w:r w:rsidR="00625D99" w:rsidRPr="00BA3BCD">
        <w:rPr>
          <w:rFonts w:ascii="Verdana" w:hAnsi="Verdana" w:cstheme="majorBidi"/>
          <w:sz w:val="24"/>
          <w:szCs w:val="24"/>
          <w:lang w:eastAsia="fr-FR"/>
        </w:rPr>
        <w:t xml:space="preserve"> est </w:t>
      </w:r>
      <w:r w:rsidR="009C042F" w:rsidRPr="00BA3BCD">
        <w:rPr>
          <w:rFonts w:ascii="Verdana" w:hAnsi="Verdana" w:cstheme="majorBidi"/>
          <w:sz w:val="24"/>
          <w:szCs w:val="24"/>
          <w:lang w:eastAsia="fr-FR"/>
        </w:rPr>
        <w:t xml:space="preserve">de voir si les stratégies de formation et  les compétences des enseignants novices ont évoluées ou non après la </w:t>
      </w:r>
      <w:r w:rsidR="00FA1F47" w:rsidRPr="00BA3BCD">
        <w:rPr>
          <w:rFonts w:ascii="Verdana" w:hAnsi="Verdana" w:cstheme="majorBidi"/>
          <w:sz w:val="24"/>
          <w:szCs w:val="24"/>
          <w:lang w:eastAsia="fr-FR"/>
        </w:rPr>
        <w:t>réforme,</w:t>
      </w:r>
      <w:r w:rsidR="009C042F" w:rsidRPr="00BA3BCD">
        <w:rPr>
          <w:rFonts w:ascii="Verdana" w:hAnsi="Verdana" w:cstheme="majorBidi"/>
          <w:sz w:val="24"/>
          <w:szCs w:val="24"/>
          <w:lang w:eastAsia="fr-FR"/>
        </w:rPr>
        <w:t xml:space="preserve"> voir aussi les </w:t>
      </w:r>
      <w:r w:rsidR="00FA1F47" w:rsidRPr="00BA3BCD">
        <w:rPr>
          <w:rFonts w:ascii="Verdana" w:hAnsi="Verdana" w:cstheme="majorBidi"/>
          <w:sz w:val="24"/>
          <w:szCs w:val="24"/>
          <w:lang w:eastAsia="fr-FR"/>
        </w:rPr>
        <w:t>difficultés ressenties par l’accompagnateur dans sa mission.</w:t>
      </w:r>
    </w:p>
    <w:p w:rsidR="00BB1F3B" w:rsidRDefault="003212C0" w:rsidP="00BB1F3B">
      <w:pPr>
        <w:tabs>
          <w:tab w:val="left" w:pos="4253"/>
        </w:tabs>
        <w:spacing w:after="0" w:line="360" w:lineRule="auto"/>
        <w:ind w:left="-851" w:right="-851"/>
        <w:jc w:val="both"/>
        <w:rPr>
          <w:rFonts w:ascii="Verdana" w:hAnsi="Verdana" w:cstheme="majorBidi"/>
          <w:sz w:val="24"/>
          <w:szCs w:val="24"/>
          <w:lang w:eastAsia="fr-FR"/>
        </w:rPr>
      </w:pPr>
      <w:r w:rsidRPr="00BA3BCD">
        <w:rPr>
          <w:rFonts w:ascii="Verdana" w:hAnsi="Verdana" w:cstheme="majorBidi"/>
          <w:sz w:val="24"/>
          <w:szCs w:val="24"/>
          <w:lang w:eastAsia="fr-FR"/>
        </w:rPr>
        <w:t xml:space="preserve">     La présen</w:t>
      </w:r>
      <w:r w:rsidR="00C37556" w:rsidRPr="00BA3BCD">
        <w:rPr>
          <w:rFonts w:ascii="Verdana" w:hAnsi="Verdana" w:cstheme="majorBidi"/>
          <w:sz w:val="24"/>
          <w:szCs w:val="24"/>
          <w:lang w:eastAsia="fr-FR"/>
        </w:rPr>
        <w:t xml:space="preserve">te étude sera effectuée sur une </w:t>
      </w:r>
      <w:r w:rsidRPr="00BA3BCD">
        <w:rPr>
          <w:rFonts w:ascii="Verdana" w:hAnsi="Verdana" w:cstheme="majorBidi"/>
          <w:sz w:val="24"/>
          <w:szCs w:val="24"/>
          <w:lang w:eastAsia="fr-FR"/>
        </w:rPr>
        <w:t xml:space="preserve">vingtaine d’enseignants  stagiaires et vacataires appartenant à la circonscription de la wilaya de </w:t>
      </w:r>
    </w:p>
    <w:p w:rsidR="00CB3928" w:rsidRDefault="006E131D" w:rsidP="00BB1F3B">
      <w:pPr>
        <w:tabs>
          <w:tab w:val="left" w:pos="4253"/>
        </w:tabs>
        <w:spacing w:after="0" w:line="360" w:lineRule="auto"/>
        <w:ind w:left="-851" w:right="-851"/>
        <w:jc w:val="both"/>
        <w:rPr>
          <w:rFonts w:ascii="Verdana" w:hAnsi="Verdana" w:cstheme="majorBidi"/>
          <w:sz w:val="24"/>
          <w:szCs w:val="24"/>
          <w:lang w:eastAsia="fr-FR"/>
        </w:rPr>
      </w:pPr>
      <w:r>
        <w:rPr>
          <w:rFonts w:ascii="Verdana" w:hAnsi="Verdana" w:cstheme="majorBidi"/>
          <w:sz w:val="24"/>
          <w:szCs w:val="24"/>
          <w:lang w:eastAsia="fr-FR"/>
        </w:rPr>
        <w:t xml:space="preserve">Ghardaïa, </w:t>
      </w:r>
      <w:r w:rsidR="005219DE" w:rsidRPr="00BA3BCD">
        <w:rPr>
          <w:rFonts w:ascii="Verdana" w:hAnsi="Verdana" w:cstheme="majorBidi"/>
          <w:sz w:val="24"/>
          <w:szCs w:val="24"/>
          <w:lang w:eastAsia="fr-FR"/>
        </w:rPr>
        <w:t>ainsi que les formateurs du FLE</w:t>
      </w:r>
      <w:r w:rsidR="003212C0" w:rsidRPr="00BA3BCD">
        <w:rPr>
          <w:rFonts w:ascii="Verdana" w:hAnsi="Verdana" w:cstheme="majorBidi"/>
          <w:sz w:val="24"/>
          <w:szCs w:val="24"/>
          <w:lang w:eastAsia="fr-FR"/>
        </w:rPr>
        <w:t>, se</w:t>
      </w:r>
      <w:r w:rsidR="002832DF" w:rsidRPr="00BA3BCD">
        <w:rPr>
          <w:rFonts w:ascii="Verdana" w:hAnsi="Verdana" w:cstheme="majorBidi"/>
          <w:sz w:val="24"/>
          <w:szCs w:val="24"/>
          <w:lang w:eastAsia="fr-FR"/>
        </w:rPr>
        <w:t>lon une démarche expérim</w:t>
      </w:r>
      <w:r>
        <w:rPr>
          <w:rFonts w:ascii="Verdana" w:hAnsi="Verdana" w:cstheme="majorBidi"/>
          <w:sz w:val="24"/>
          <w:szCs w:val="24"/>
          <w:lang w:eastAsia="fr-FR"/>
        </w:rPr>
        <w:t xml:space="preserve">entale basée sur des </w:t>
      </w:r>
      <w:r w:rsidR="002832DF" w:rsidRPr="00BA3BCD">
        <w:rPr>
          <w:rFonts w:ascii="Verdana" w:hAnsi="Verdana" w:cstheme="majorBidi"/>
          <w:sz w:val="24"/>
          <w:szCs w:val="24"/>
          <w:lang w:eastAsia="fr-FR"/>
        </w:rPr>
        <w:t xml:space="preserve"> </w:t>
      </w:r>
      <w:r w:rsidR="00651E2D">
        <w:rPr>
          <w:rFonts w:ascii="Verdana" w:hAnsi="Verdana" w:cstheme="majorBidi"/>
          <w:sz w:val="24"/>
          <w:szCs w:val="24"/>
          <w:lang w:eastAsia="fr-FR"/>
        </w:rPr>
        <w:t xml:space="preserve">questionnaires. </w:t>
      </w:r>
      <w:r w:rsidR="00095324" w:rsidRPr="00BA3BCD">
        <w:rPr>
          <w:rFonts w:ascii="Verdana" w:hAnsi="Verdana" w:cstheme="majorBidi"/>
          <w:sz w:val="24"/>
          <w:szCs w:val="24"/>
          <w:lang w:eastAsia="fr-FR"/>
        </w:rPr>
        <w:t xml:space="preserve">Un entretien  sera réalisé </w:t>
      </w:r>
    </w:p>
    <w:p w:rsidR="00D521C8" w:rsidRDefault="00D521C8" w:rsidP="00BB1F3B">
      <w:pPr>
        <w:tabs>
          <w:tab w:val="left" w:pos="4253"/>
        </w:tabs>
        <w:spacing w:after="0" w:line="360" w:lineRule="auto"/>
        <w:ind w:left="-851" w:right="-851"/>
        <w:jc w:val="both"/>
        <w:rPr>
          <w:rFonts w:ascii="Verdana" w:hAnsi="Verdana" w:cstheme="majorBidi"/>
          <w:sz w:val="24"/>
          <w:szCs w:val="24"/>
          <w:lang w:eastAsia="fr-FR"/>
        </w:rPr>
      </w:pPr>
    </w:p>
    <w:p w:rsidR="003212C0" w:rsidRPr="00BA3BCD" w:rsidRDefault="00095324" w:rsidP="003066A3">
      <w:pPr>
        <w:tabs>
          <w:tab w:val="left" w:pos="4253"/>
        </w:tabs>
        <w:spacing w:after="0" w:line="360" w:lineRule="auto"/>
        <w:ind w:left="-851" w:right="-851"/>
        <w:jc w:val="both"/>
        <w:rPr>
          <w:rFonts w:ascii="Verdana" w:hAnsi="Verdana" w:cstheme="majorBidi"/>
          <w:sz w:val="24"/>
          <w:szCs w:val="24"/>
          <w:lang w:eastAsia="fr-FR"/>
        </w:rPr>
      </w:pPr>
      <w:proofErr w:type="gramStart"/>
      <w:r w:rsidRPr="00BA3BCD">
        <w:rPr>
          <w:rFonts w:ascii="Verdana" w:hAnsi="Verdana" w:cstheme="majorBidi"/>
          <w:sz w:val="24"/>
          <w:szCs w:val="24"/>
          <w:lang w:eastAsia="fr-FR"/>
        </w:rPr>
        <w:t>également</w:t>
      </w:r>
      <w:proofErr w:type="gramEnd"/>
      <w:r w:rsidRPr="00BA3BCD">
        <w:rPr>
          <w:rFonts w:ascii="Verdana" w:hAnsi="Verdana" w:cstheme="majorBidi"/>
          <w:sz w:val="24"/>
          <w:szCs w:val="24"/>
          <w:lang w:eastAsia="fr-FR"/>
        </w:rPr>
        <w:t xml:space="preserve"> </w:t>
      </w:r>
      <w:r w:rsidR="005219DE" w:rsidRPr="00BA3BCD">
        <w:rPr>
          <w:rFonts w:ascii="Verdana" w:hAnsi="Verdana" w:cstheme="majorBidi"/>
          <w:sz w:val="24"/>
          <w:szCs w:val="24"/>
          <w:lang w:eastAsia="fr-FR"/>
        </w:rPr>
        <w:t xml:space="preserve">avec </w:t>
      </w:r>
      <w:r w:rsidRPr="00BA3BCD">
        <w:rPr>
          <w:rFonts w:ascii="Verdana" w:hAnsi="Verdana" w:cstheme="majorBidi"/>
          <w:sz w:val="24"/>
          <w:szCs w:val="24"/>
          <w:lang w:eastAsia="fr-FR"/>
        </w:rPr>
        <w:t>l’inspecteur</w:t>
      </w:r>
      <w:r w:rsidR="005219DE" w:rsidRPr="00BA3BCD">
        <w:rPr>
          <w:rFonts w:ascii="Verdana" w:hAnsi="Verdana" w:cstheme="majorBidi"/>
          <w:sz w:val="24"/>
          <w:szCs w:val="24"/>
          <w:lang w:eastAsia="fr-FR"/>
        </w:rPr>
        <w:t xml:space="preserve"> de </w:t>
      </w:r>
      <w:r w:rsidRPr="00BA3BCD">
        <w:rPr>
          <w:rFonts w:ascii="Verdana" w:hAnsi="Verdana" w:cstheme="majorBidi"/>
          <w:sz w:val="24"/>
          <w:szCs w:val="24"/>
          <w:lang w:eastAsia="fr-FR"/>
        </w:rPr>
        <w:t xml:space="preserve">l’éducation nationale </w:t>
      </w:r>
      <w:r w:rsidR="005219DE" w:rsidRPr="00BA3BCD">
        <w:rPr>
          <w:rFonts w:ascii="Verdana" w:hAnsi="Verdana" w:cstheme="majorBidi"/>
          <w:sz w:val="24"/>
          <w:szCs w:val="24"/>
          <w:lang w:eastAsia="fr-FR"/>
        </w:rPr>
        <w:t xml:space="preserve">de la </w:t>
      </w:r>
      <w:r w:rsidRPr="00BA3BCD">
        <w:rPr>
          <w:rFonts w:ascii="Verdana" w:hAnsi="Verdana" w:cstheme="majorBidi"/>
          <w:sz w:val="24"/>
          <w:szCs w:val="24"/>
          <w:lang w:eastAsia="fr-FR"/>
        </w:rPr>
        <w:t>même</w:t>
      </w:r>
      <w:r w:rsidR="005219DE" w:rsidRPr="00BA3BCD">
        <w:rPr>
          <w:rFonts w:ascii="Verdana" w:hAnsi="Verdana" w:cstheme="majorBidi"/>
          <w:sz w:val="24"/>
          <w:szCs w:val="24"/>
          <w:lang w:eastAsia="fr-FR"/>
        </w:rPr>
        <w:t xml:space="preserve"> circonscription pour enrichir les informations sur ce sujet.</w:t>
      </w:r>
    </w:p>
    <w:p w:rsidR="003212C0" w:rsidRPr="00BA3BCD" w:rsidRDefault="00D27FBF" w:rsidP="00D27FBF">
      <w:pPr>
        <w:tabs>
          <w:tab w:val="left" w:pos="4253"/>
        </w:tabs>
        <w:spacing w:after="0" w:line="360" w:lineRule="auto"/>
        <w:ind w:left="-851" w:right="-851"/>
        <w:jc w:val="both"/>
        <w:rPr>
          <w:rFonts w:ascii="Verdana" w:hAnsi="Verdana" w:cstheme="majorBidi"/>
          <w:sz w:val="24"/>
          <w:szCs w:val="24"/>
          <w:lang w:eastAsia="fr-FR"/>
        </w:rPr>
      </w:pPr>
      <w:r>
        <w:rPr>
          <w:rFonts w:ascii="Verdana" w:hAnsi="Verdana" w:cstheme="majorBidi"/>
          <w:sz w:val="24"/>
          <w:szCs w:val="24"/>
          <w:lang w:eastAsia="fr-FR"/>
        </w:rPr>
        <w:t xml:space="preserve">     Chose qui nous a poussée </w:t>
      </w:r>
      <w:r w:rsidR="003212C0" w:rsidRPr="00BA3BCD">
        <w:rPr>
          <w:rFonts w:ascii="Verdana" w:hAnsi="Verdana" w:cstheme="majorBidi"/>
          <w:sz w:val="24"/>
          <w:szCs w:val="24"/>
          <w:lang w:eastAsia="fr-FR"/>
        </w:rPr>
        <w:t>à nous interroger sur l’efficacité de l’accompagnement du formateur de nos jours, vu la grande ouverture sur le monde des réseaux sociaux qui p</w:t>
      </w:r>
      <w:r>
        <w:rPr>
          <w:rFonts w:ascii="Verdana" w:hAnsi="Verdana" w:cstheme="majorBidi"/>
          <w:sz w:val="24"/>
          <w:szCs w:val="24"/>
          <w:lang w:eastAsia="fr-FR"/>
        </w:rPr>
        <w:t>roposent de tas de formations, des</w:t>
      </w:r>
      <w:r w:rsidR="003212C0" w:rsidRPr="00BA3BCD">
        <w:rPr>
          <w:rFonts w:ascii="Verdana" w:hAnsi="Verdana" w:cstheme="majorBidi"/>
          <w:sz w:val="24"/>
          <w:szCs w:val="24"/>
          <w:lang w:eastAsia="fr-FR"/>
        </w:rPr>
        <w:t xml:space="preserve"> </w:t>
      </w:r>
      <w:r w:rsidR="00095324" w:rsidRPr="00BA3BCD">
        <w:rPr>
          <w:rFonts w:ascii="Verdana" w:hAnsi="Verdana" w:cstheme="majorBidi"/>
          <w:sz w:val="24"/>
          <w:szCs w:val="24"/>
          <w:lang w:eastAsia="fr-FR"/>
        </w:rPr>
        <w:t>manuels,</w:t>
      </w:r>
      <w:r w:rsidR="003212C0" w:rsidRPr="00BA3BCD">
        <w:rPr>
          <w:rFonts w:ascii="Verdana" w:hAnsi="Verdana" w:cstheme="majorBidi"/>
          <w:sz w:val="24"/>
          <w:szCs w:val="24"/>
          <w:lang w:eastAsia="fr-FR"/>
        </w:rPr>
        <w:t xml:space="preserve"> groupes de partages entre enseignants, et même des cours.   </w:t>
      </w:r>
    </w:p>
    <w:p w:rsidR="003212C0" w:rsidRPr="00BA3BCD" w:rsidRDefault="003212C0" w:rsidP="003066A3">
      <w:pPr>
        <w:tabs>
          <w:tab w:val="left" w:pos="4253"/>
        </w:tabs>
        <w:spacing w:after="0" w:line="360" w:lineRule="auto"/>
        <w:ind w:left="-851" w:right="-851"/>
        <w:jc w:val="both"/>
        <w:rPr>
          <w:rFonts w:ascii="Verdana" w:hAnsi="Verdana" w:cstheme="majorBidi"/>
          <w:sz w:val="24"/>
          <w:szCs w:val="24"/>
          <w:lang w:eastAsia="fr-FR"/>
        </w:rPr>
      </w:pPr>
      <w:r w:rsidRPr="00BA3BCD">
        <w:rPr>
          <w:rFonts w:ascii="Verdana" w:hAnsi="Verdana" w:cstheme="majorBidi"/>
          <w:sz w:val="24"/>
          <w:szCs w:val="24"/>
          <w:lang w:eastAsia="fr-FR"/>
        </w:rPr>
        <w:t xml:space="preserve">     L’enquête menée montre en quoi consiste le travail du formateur pendant les stages pratiques, sa démarche, les conditions offertes pour réaliser cette tâche et voir aussi ,  si les nouvelles recrues ont un bagage universitaire suffisant pour se lancer dans cette c</w:t>
      </w:r>
      <w:r w:rsidR="00D27FBF">
        <w:rPr>
          <w:rFonts w:ascii="Verdana" w:hAnsi="Verdana" w:cstheme="majorBidi"/>
          <w:sz w:val="24"/>
          <w:szCs w:val="24"/>
          <w:lang w:eastAsia="fr-FR"/>
        </w:rPr>
        <w:t>arrière ;</w:t>
      </w:r>
      <w:r w:rsidRPr="00BA3BCD">
        <w:rPr>
          <w:rFonts w:ascii="Verdana" w:hAnsi="Verdana" w:cstheme="majorBidi"/>
          <w:sz w:val="24"/>
          <w:szCs w:val="24"/>
          <w:lang w:eastAsia="fr-FR"/>
        </w:rPr>
        <w:t xml:space="preserve"> s’ils sont a</w:t>
      </w:r>
      <w:r w:rsidR="00D27FBF">
        <w:rPr>
          <w:rFonts w:ascii="Verdana" w:hAnsi="Verdana" w:cstheme="majorBidi"/>
          <w:sz w:val="24"/>
          <w:szCs w:val="24"/>
          <w:lang w:eastAsia="fr-FR"/>
        </w:rPr>
        <w:t xml:space="preserve">ssez motivés </w:t>
      </w:r>
      <w:r w:rsidRPr="00BA3BCD">
        <w:rPr>
          <w:rFonts w:ascii="Verdana" w:hAnsi="Verdana" w:cstheme="majorBidi"/>
          <w:sz w:val="24"/>
          <w:szCs w:val="24"/>
          <w:lang w:eastAsia="fr-FR"/>
        </w:rPr>
        <w:t xml:space="preserve">et surtout </w:t>
      </w:r>
      <w:r w:rsidR="00D27FBF">
        <w:rPr>
          <w:rFonts w:ascii="Verdana" w:hAnsi="Verdana" w:cstheme="majorBidi"/>
          <w:sz w:val="24"/>
          <w:szCs w:val="24"/>
          <w:lang w:eastAsia="fr-FR"/>
        </w:rPr>
        <w:t xml:space="preserve">, </w:t>
      </w:r>
      <w:r w:rsidRPr="00BA3BCD">
        <w:rPr>
          <w:rFonts w:ascii="Verdana" w:hAnsi="Verdana" w:cstheme="majorBidi"/>
          <w:sz w:val="24"/>
          <w:szCs w:val="24"/>
          <w:lang w:eastAsia="fr-FR"/>
        </w:rPr>
        <w:t>s’ils  peuvent compter sur eux-mêmes, si les journées de formation  et les dispositifs d’accompagnement répondent à leurs besoins entant qu’apprenants.</w:t>
      </w:r>
    </w:p>
    <w:p w:rsidR="003212C0" w:rsidRPr="00BA3BCD" w:rsidRDefault="003212C0" w:rsidP="003066A3">
      <w:pPr>
        <w:tabs>
          <w:tab w:val="left" w:pos="4253"/>
        </w:tabs>
        <w:spacing w:after="0" w:line="360" w:lineRule="auto"/>
        <w:ind w:left="-851" w:right="-851"/>
        <w:jc w:val="both"/>
        <w:rPr>
          <w:rFonts w:ascii="Verdana" w:hAnsi="Verdana" w:cstheme="majorBidi"/>
          <w:sz w:val="24"/>
          <w:szCs w:val="24"/>
          <w:lang w:eastAsia="fr-FR"/>
        </w:rPr>
      </w:pPr>
      <w:r w:rsidRPr="00BA3BCD">
        <w:rPr>
          <w:rFonts w:ascii="Verdana" w:hAnsi="Verdana" w:cstheme="majorBidi"/>
          <w:sz w:val="24"/>
          <w:szCs w:val="24"/>
          <w:lang w:eastAsia="fr-FR"/>
        </w:rPr>
        <w:t xml:space="preserve">  Pour cela nous essayerons de cerner notre problématique qui est la suivante : </w:t>
      </w:r>
    </w:p>
    <w:p w:rsidR="006E131D" w:rsidRPr="00C83139" w:rsidRDefault="006E131D" w:rsidP="003066A3">
      <w:pPr>
        <w:numPr>
          <w:ilvl w:val="0"/>
          <w:numId w:val="1"/>
        </w:numPr>
        <w:tabs>
          <w:tab w:val="left" w:pos="4253"/>
        </w:tabs>
        <w:spacing w:after="0" w:line="360" w:lineRule="auto"/>
        <w:ind w:left="-490" w:right="-851"/>
        <w:contextualSpacing/>
        <w:jc w:val="both"/>
        <w:rPr>
          <w:rFonts w:ascii="Verdana" w:hAnsi="Verdana" w:cstheme="majorBidi"/>
          <w:b/>
          <w:bCs/>
          <w:sz w:val="24"/>
          <w:szCs w:val="24"/>
          <w:lang w:eastAsia="fr-FR"/>
        </w:rPr>
      </w:pPr>
      <w:r w:rsidRPr="00C83139">
        <w:rPr>
          <w:rFonts w:ascii="Verdana" w:hAnsi="Verdana" w:cstheme="majorBidi"/>
          <w:b/>
          <w:bCs/>
          <w:sz w:val="24"/>
          <w:szCs w:val="24"/>
          <w:lang w:eastAsia="fr-FR"/>
        </w:rPr>
        <w:t xml:space="preserve">Les </w:t>
      </w:r>
      <w:r w:rsidR="007154C5" w:rsidRPr="00C83139">
        <w:rPr>
          <w:rFonts w:ascii="Verdana" w:hAnsi="Verdana" w:cstheme="majorBidi"/>
          <w:b/>
          <w:bCs/>
          <w:sz w:val="24"/>
          <w:szCs w:val="24"/>
          <w:lang w:eastAsia="fr-FR"/>
        </w:rPr>
        <w:t>maî</w:t>
      </w:r>
      <w:r w:rsidRPr="00C83139">
        <w:rPr>
          <w:rFonts w:ascii="Verdana" w:hAnsi="Verdana" w:cstheme="majorBidi"/>
          <w:b/>
          <w:bCs/>
          <w:sz w:val="24"/>
          <w:szCs w:val="24"/>
          <w:lang w:eastAsia="fr-FR"/>
        </w:rPr>
        <w:t>tre</w:t>
      </w:r>
      <w:r w:rsidR="007154C5" w:rsidRPr="00C83139">
        <w:rPr>
          <w:rFonts w:ascii="Verdana" w:hAnsi="Verdana" w:cstheme="majorBidi"/>
          <w:b/>
          <w:bCs/>
          <w:sz w:val="24"/>
          <w:szCs w:val="24"/>
          <w:lang w:eastAsia="fr-FR"/>
        </w:rPr>
        <w:t>s</w:t>
      </w:r>
      <w:r w:rsidRPr="00C83139">
        <w:rPr>
          <w:rFonts w:ascii="Verdana" w:hAnsi="Verdana" w:cstheme="majorBidi"/>
          <w:b/>
          <w:bCs/>
          <w:sz w:val="24"/>
          <w:szCs w:val="24"/>
          <w:lang w:eastAsia="fr-FR"/>
        </w:rPr>
        <w:t xml:space="preserve"> formateurs </w:t>
      </w:r>
      <w:r w:rsidR="007154C5" w:rsidRPr="00C83139">
        <w:rPr>
          <w:rFonts w:ascii="Verdana" w:hAnsi="Verdana" w:cstheme="majorBidi"/>
          <w:b/>
          <w:bCs/>
          <w:sz w:val="24"/>
          <w:szCs w:val="24"/>
          <w:lang w:eastAsia="fr-FR"/>
        </w:rPr>
        <w:t xml:space="preserve">pensent former des futurs enseignants autonomes mais qu’en est-il sur le terrain ?  </w:t>
      </w:r>
    </w:p>
    <w:p w:rsidR="00B94CB3" w:rsidRPr="00BA3BCD" w:rsidRDefault="003212C0" w:rsidP="003066A3">
      <w:pPr>
        <w:tabs>
          <w:tab w:val="left" w:pos="4253"/>
        </w:tabs>
        <w:spacing w:after="0" w:line="360" w:lineRule="auto"/>
        <w:ind w:left="-851" w:right="-851"/>
        <w:jc w:val="both"/>
        <w:rPr>
          <w:rFonts w:ascii="Verdana" w:hAnsi="Verdana" w:cstheme="majorBidi"/>
          <w:sz w:val="24"/>
          <w:szCs w:val="24"/>
          <w:lang w:eastAsia="fr-FR"/>
        </w:rPr>
      </w:pPr>
      <w:r w:rsidRPr="00BA3BCD">
        <w:rPr>
          <w:rFonts w:ascii="Verdana" w:hAnsi="Verdana" w:cstheme="majorBidi"/>
          <w:sz w:val="24"/>
          <w:szCs w:val="24"/>
          <w:lang w:eastAsia="fr-FR"/>
        </w:rPr>
        <w:t xml:space="preserve">Nous allons se focaliser sur des éléments qui nous permettront de répondre à ces sous questions : </w:t>
      </w:r>
    </w:p>
    <w:p w:rsidR="003212C0" w:rsidRPr="00C83139" w:rsidRDefault="003212C0" w:rsidP="003066A3">
      <w:pPr>
        <w:pStyle w:val="Paragraphedeliste"/>
        <w:numPr>
          <w:ilvl w:val="0"/>
          <w:numId w:val="1"/>
        </w:numPr>
        <w:tabs>
          <w:tab w:val="left" w:pos="4253"/>
        </w:tabs>
        <w:spacing w:after="0" w:line="360" w:lineRule="auto"/>
        <w:ind w:left="-490" w:right="-851"/>
        <w:jc w:val="both"/>
        <w:rPr>
          <w:rFonts w:ascii="Verdana" w:hAnsi="Verdana" w:cstheme="majorBidi"/>
          <w:b/>
          <w:bCs/>
          <w:sz w:val="24"/>
          <w:szCs w:val="24"/>
          <w:lang w:eastAsia="fr-FR"/>
        </w:rPr>
      </w:pPr>
      <w:r w:rsidRPr="00C83139">
        <w:rPr>
          <w:rFonts w:ascii="Verdana" w:hAnsi="Verdana" w:cstheme="majorBidi"/>
          <w:b/>
          <w:bCs/>
          <w:sz w:val="24"/>
          <w:szCs w:val="24"/>
          <w:lang w:eastAsia="fr-FR"/>
        </w:rPr>
        <w:t>Quelle est la posture</w:t>
      </w:r>
      <w:r w:rsidR="005219DE" w:rsidRPr="00C83139">
        <w:rPr>
          <w:rFonts w:ascii="Verdana" w:hAnsi="Verdana" w:cstheme="majorBidi"/>
          <w:b/>
          <w:bCs/>
          <w:sz w:val="24"/>
          <w:szCs w:val="24"/>
          <w:lang w:eastAsia="fr-FR"/>
        </w:rPr>
        <w:t xml:space="preserve"> actuelle</w:t>
      </w:r>
      <w:r w:rsidRPr="00C83139">
        <w:rPr>
          <w:rFonts w:ascii="Verdana" w:hAnsi="Verdana" w:cstheme="majorBidi"/>
          <w:b/>
          <w:bCs/>
          <w:sz w:val="24"/>
          <w:szCs w:val="24"/>
          <w:lang w:eastAsia="fr-FR"/>
        </w:rPr>
        <w:t xml:space="preserve"> du formateur </w:t>
      </w:r>
      <w:r w:rsidR="005219DE" w:rsidRPr="00C83139">
        <w:rPr>
          <w:rFonts w:ascii="Verdana" w:hAnsi="Verdana" w:cstheme="majorBidi"/>
          <w:b/>
          <w:bCs/>
          <w:sz w:val="24"/>
          <w:szCs w:val="24"/>
          <w:lang w:eastAsia="fr-FR"/>
        </w:rPr>
        <w:t xml:space="preserve">au secondaire </w:t>
      </w:r>
      <w:r w:rsidRPr="00C83139">
        <w:rPr>
          <w:rFonts w:ascii="Verdana" w:hAnsi="Verdana" w:cstheme="majorBidi"/>
          <w:b/>
          <w:bCs/>
          <w:sz w:val="24"/>
          <w:szCs w:val="24"/>
          <w:lang w:eastAsia="fr-FR"/>
        </w:rPr>
        <w:t xml:space="preserve">et quelles sont les obstacles qui entravent sa mission ? </w:t>
      </w:r>
    </w:p>
    <w:p w:rsidR="003212C0" w:rsidRPr="00C83139" w:rsidRDefault="003212C0" w:rsidP="003066A3">
      <w:pPr>
        <w:numPr>
          <w:ilvl w:val="0"/>
          <w:numId w:val="1"/>
        </w:numPr>
        <w:tabs>
          <w:tab w:val="left" w:pos="4253"/>
        </w:tabs>
        <w:spacing w:after="0" w:line="360" w:lineRule="auto"/>
        <w:ind w:left="-490" w:right="-851"/>
        <w:contextualSpacing/>
        <w:jc w:val="both"/>
        <w:rPr>
          <w:rFonts w:ascii="Verdana" w:hAnsi="Verdana" w:cstheme="majorBidi"/>
          <w:b/>
          <w:bCs/>
          <w:sz w:val="24"/>
          <w:szCs w:val="24"/>
          <w:lang w:eastAsia="fr-FR"/>
        </w:rPr>
      </w:pPr>
      <w:r w:rsidRPr="00C83139">
        <w:rPr>
          <w:rFonts w:ascii="Verdana" w:hAnsi="Verdana" w:cstheme="majorBidi"/>
          <w:b/>
          <w:bCs/>
          <w:sz w:val="24"/>
          <w:szCs w:val="24"/>
          <w:lang w:eastAsia="fr-FR"/>
        </w:rPr>
        <w:t>Quel genre de difficultés ressentent les nouvell</w:t>
      </w:r>
      <w:r w:rsidR="005219DE" w:rsidRPr="00C83139">
        <w:rPr>
          <w:rFonts w:ascii="Verdana" w:hAnsi="Verdana" w:cstheme="majorBidi"/>
          <w:b/>
          <w:bCs/>
          <w:sz w:val="24"/>
          <w:szCs w:val="24"/>
          <w:lang w:eastAsia="fr-FR"/>
        </w:rPr>
        <w:t xml:space="preserve">es recrues lors de leur recrutement et leur formation </w:t>
      </w:r>
      <w:r w:rsidRPr="00C83139">
        <w:rPr>
          <w:rFonts w:ascii="Verdana" w:hAnsi="Verdana" w:cstheme="majorBidi"/>
          <w:b/>
          <w:bCs/>
          <w:sz w:val="24"/>
          <w:szCs w:val="24"/>
          <w:lang w:eastAsia="fr-FR"/>
        </w:rPr>
        <w:t>?</w:t>
      </w:r>
    </w:p>
    <w:p w:rsidR="00256886" w:rsidRPr="00C83139" w:rsidRDefault="003212C0" w:rsidP="003066A3">
      <w:pPr>
        <w:numPr>
          <w:ilvl w:val="0"/>
          <w:numId w:val="1"/>
        </w:numPr>
        <w:tabs>
          <w:tab w:val="left" w:pos="4253"/>
        </w:tabs>
        <w:spacing w:after="0" w:line="360" w:lineRule="auto"/>
        <w:ind w:left="-490" w:right="-851"/>
        <w:contextualSpacing/>
        <w:jc w:val="both"/>
        <w:rPr>
          <w:rFonts w:ascii="Verdana" w:hAnsi="Verdana" w:cstheme="majorBidi"/>
          <w:b/>
          <w:bCs/>
          <w:sz w:val="24"/>
          <w:szCs w:val="24"/>
          <w:lang w:eastAsia="fr-FR"/>
        </w:rPr>
      </w:pPr>
      <w:r w:rsidRPr="00C83139">
        <w:rPr>
          <w:rFonts w:ascii="Verdana" w:hAnsi="Verdana" w:cstheme="majorBidi"/>
          <w:b/>
          <w:bCs/>
          <w:sz w:val="24"/>
          <w:szCs w:val="24"/>
          <w:lang w:eastAsia="fr-FR"/>
        </w:rPr>
        <w:t>A quel point l’accès aux espaces enseignants en ligne est utile pour les enseignants novices ?</w:t>
      </w:r>
    </w:p>
    <w:p w:rsidR="003212C0" w:rsidRPr="00BA3BCD" w:rsidRDefault="003212C0" w:rsidP="003066A3">
      <w:pPr>
        <w:tabs>
          <w:tab w:val="left" w:pos="4253"/>
        </w:tabs>
        <w:spacing w:after="0" w:line="360" w:lineRule="auto"/>
        <w:ind w:left="-851" w:right="-851"/>
        <w:jc w:val="both"/>
        <w:rPr>
          <w:rFonts w:ascii="Verdana" w:hAnsi="Verdana" w:cstheme="majorBidi"/>
          <w:sz w:val="24"/>
          <w:szCs w:val="24"/>
          <w:lang w:eastAsia="fr-FR"/>
        </w:rPr>
      </w:pPr>
      <w:r w:rsidRPr="00BA3BCD">
        <w:rPr>
          <w:rFonts w:ascii="Verdana" w:hAnsi="Verdana" w:cstheme="majorBidi"/>
          <w:sz w:val="24"/>
          <w:szCs w:val="24"/>
          <w:lang w:eastAsia="fr-FR"/>
        </w:rPr>
        <w:t xml:space="preserve">     Comme réponses à ces questionnements, nous supposons que :</w:t>
      </w:r>
    </w:p>
    <w:p w:rsidR="003212C0" w:rsidRPr="00C83139" w:rsidRDefault="003212C0" w:rsidP="003066A3">
      <w:pPr>
        <w:numPr>
          <w:ilvl w:val="0"/>
          <w:numId w:val="1"/>
        </w:numPr>
        <w:tabs>
          <w:tab w:val="left" w:pos="4253"/>
        </w:tabs>
        <w:spacing w:after="0" w:line="360" w:lineRule="auto"/>
        <w:ind w:left="-490" w:right="-851"/>
        <w:contextualSpacing/>
        <w:jc w:val="both"/>
        <w:rPr>
          <w:rFonts w:ascii="Verdana" w:hAnsi="Verdana" w:cstheme="majorBidi"/>
          <w:b/>
          <w:bCs/>
          <w:sz w:val="24"/>
          <w:szCs w:val="24"/>
          <w:lang w:eastAsia="fr-FR"/>
        </w:rPr>
      </w:pPr>
      <w:r w:rsidRPr="00C83139">
        <w:rPr>
          <w:rFonts w:ascii="Verdana" w:hAnsi="Verdana" w:cstheme="majorBidi"/>
          <w:b/>
          <w:bCs/>
          <w:sz w:val="24"/>
          <w:szCs w:val="24"/>
          <w:lang w:eastAsia="fr-FR"/>
        </w:rPr>
        <w:t>De nombreux paramètres influenceraient la posture du formateur.</w:t>
      </w:r>
    </w:p>
    <w:p w:rsidR="00CB3928" w:rsidRPr="00D521C8" w:rsidRDefault="003212C0" w:rsidP="00D521C8">
      <w:pPr>
        <w:numPr>
          <w:ilvl w:val="0"/>
          <w:numId w:val="1"/>
        </w:numPr>
        <w:tabs>
          <w:tab w:val="left" w:pos="4253"/>
        </w:tabs>
        <w:spacing w:after="0" w:line="360" w:lineRule="auto"/>
        <w:ind w:left="-490" w:right="-851"/>
        <w:contextualSpacing/>
        <w:jc w:val="both"/>
        <w:rPr>
          <w:rFonts w:ascii="Verdana" w:hAnsi="Verdana" w:cstheme="majorBidi"/>
          <w:b/>
          <w:bCs/>
          <w:sz w:val="24"/>
          <w:szCs w:val="24"/>
          <w:lang w:eastAsia="fr-FR"/>
        </w:rPr>
      </w:pPr>
      <w:r w:rsidRPr="00C83139">
        <w:rPr>
          <w:rFonts w:ascii="Verdana" w:hAnsi="Verdana" w:cstheme="majorBidi"/>
          <w:b/>
          <w:bCs/>
          <w:sz w:val="24"/>
          <w:szCs w:val="24"/>
          <w:lang w:eastAsia="fr-FR"/>
        </w:rPr>
        <w:t>La motivation et le sérieux des futurs enseignants  seraient gage de la réussite de la formation.</w:t>
      </w:r>
    </w:p>
    <w:p w:rsidR="003212C0" w:rsidRDefault="003212C0" w:rsidP="003066A3">
      <w:pPr>
        <w:numPr>
          <w:ilvl w:val="0"/>
          <w:numId w:val="1"/>
        </w:numPr>
        <w:tabs>
          <w:tab w:val="left" w:pos="4253"/>
        </w:tabs>
        <w:spacing w:after="0" w:line="360" w:lineRule="auto"/>
        <w:ind w:left="-490" w:right="-851"/>
        <w:contextualSpacing/>
        <w:jc w:val="both"/>
        <w:rPr>
          <w:rFonts w:ascii="Verdana" w:hAnsi="Verdana" w:cstheme="majorBidi"/>
          <w:b/>
          <w:bCs/>
          <w:sz w:val="24"/>
          <w:szCs w:val="24"/>
          <w:lang w:eastAsia="fr-FR"/>
        </w:rPr>
      </w:pPr>
      <w:r w:rsidRPr="00C83139">
        <w:rPr>
          <w:rFonts w:ascii="Verdana" w:hAnsi="Verdana" w:cstheme="majorBidi"/>
          <w:b/>
          <w:bCs/>
          <w:sz w:val="24"/>
          <w:szCs w:val="24"/>
          <w:lang w:eastAsia="fr-FR"/>
        </w:rPr>
        <w:t>Les espaces enseignants en ligne contribueraient  à la formation des nouvelles recrues.</w:t>
      </w:r>
    </w:p>
    <w:p w:rsidR="00D521C8" w:rsidRPr="00C83139" w:rsidRDefault="00D521C8" w:rsidP="00D521C8">
      <w:pPr>
        <w:tabs>
          <w:tab w:val="left" w:pos="4253"/>
        </w:tabs>
        <w:spacing w:after="0" w:line="360" w:lineRule="auto"/>
        <w:ind w:left="-490" w:right="-851"/>
        <w:contextualSpacing/>
        <w:jc w:val="both"/>
        <w:rPr>
          <w:rFonts w:ascii="Verdana" w:hAnsi="Verdana" w:cstheme="majorBidi"/>
          <w:b/>
          <w:bCs/>
          <w:sz w:val="24"/>
          <w:szCs w:val="24"/>
          <w:lang w:eastAsia="fr-FR"/>
        </w:rPr>
      </w:pPr>
    </w:p>
    <w:p w:rsidR="003212C0" w:rsidRPr="00C83139" w:rsidRDefault="003212C0" w:rsidP="00860E96">
      <w:pPr>
        <w:numPr>
          <w:ilvl w:val="0"/>
          <w:numId w:val="1"/>
        </w:numPr>
        <w:tabs>
          <w:tab w:val="left" w:pos="4253"/>
        </w:tabs>
        <w:spacing w:after="0" w:line="360" w:lineRule="auto"/>
        <w:ind w:left="-490" w:right="-851"/>
        <w:contextualSpacing/>
        <w:jc w:val="both"/>
        <w:rPr>
          <w:rFonts w:ascii="Verdana" w:hAnsi="Verdana" w:cstheme="majorBidi"/>
          <w:b/>
          <w:bCs/>
          <w:sz w:val="24"/>
          <w:szCs w:val="24"/>
          <w:lang w:eastAsia="fr-FR"/>
        </w:rPr>
      </w:pPr>
      <w:r w:rsidRPr="00C83139">
        <w:rPr>
          <w:rFonts w:ascii="Verdana" w:hAnsi="Verdana" w:cstheme="majorBidi"/>
          <w:b/>
          <w:bCs/>
          <w:sz w:val="24"/>
          <w:szCs w:val="24"/>
          <w:lang w:eastAsia="fr-FR"/>
        </w:rPr>
        <w:t>Les enseignants novices nécessiteraient un accompagnement de pratiques en classe plus que théoriques.</w:t>
      </w:r>
    </w:p>
    <w:p w:rsidR="003212C0" w:rsidRPr="00BA3BCD" w:rsidRDefault="003212C0" w:rsidP="003066A3">
      <w:pPr>
        <w:tabs>
          <w:tab w:val="left" w:pos="4253"/>
        </w:tabs>
        <w:spacing w:after="0" w:line="360" w:lineRule="auto"/>
        <w:ind w:left="-851" w:right="-851"/>
        <w:jc w:val="both"/>
        <w:rPr>
          <w:rFonts w:ascii="Verdana" w:hAnsi="Verdana" w:cstheme="majorBidi"/>
          <w:sz w:val="24"/>
          <w:szCs w:val="24"/>
          <w:lang w:eastAsia="fr-FR"/>
        </w:rPr>
      </w:pPr>
      <w:r w:rsidRPr="00BA3BCD">
        <w:rPr>
          <w:rFonts w:ascii="Verdana" w:hAnsi="Verdana" w:cstheme="majorBidi"/>
          <w:sz w:val="24"/>
          <w:szCs w:val="24"/>
          <w:lang w:eastAsia="fr-FR"/>
        </w:rPr>
        <w:t xml:space="preserve">     Ainsi, pour confirmer ou infirmer ces hypothèses, on a opté   pour la mét</w:t>
      </w:r>
      <w:r w:rsidR="005219DE" w:rsidRPr="00BA3BCD">
        <w:rPr>
          <w:rFonts w:ascii="Verdana" w:hAnsi="Verdana" w:cstheme="majorBidi"/>
          <w:sz w:val="24"/>
          <w:szCs w:val="24"/>
          <w:lang w:eastAsia="fr-FR"/>
        </w:rPr>
        <w:t>hode expérimentale.</w:t>
      </w:r>
      <w:r w:rsidRPr="00BA3BCD">
        <w:rPr>
          <w:rFonts w:ascii="Verdana" w:hAnsi="Verdana" w:cstheme="majorBidi"/>
          <w:sz w:val="24"/>
          <w:szCs w:val="24"/>
          <w:lang w:eastAsia="fr-FR"/>
        </w:rPr>
        <w:t xml:space="preserve"> </w:t>
      </w:r>
      <w:r w:rsidR="005219DE" w:rsidRPr="00BA3BCD">
        <w:rPr>
          <w:rFonts w:ascii="Verdana" w:hAnsi="Verdana" w:cstheme="majorBidi"/>
          <w:sz w:val="24"/>
          <w:szCs w:val="24"/>
          <w:lang w:eastAsia="fr-FR"/>
        </w:rPr>
        <w:t>N</w:t>
      </w:r>
      <w:r w:rsidRPr="00BA3BCD">
        <w:rPr>
          <w:rFonts w:ascii="Verdana" w:hAnsi="Verdana" w:cstheme="majorBidi"/>
          <w:sz w:val="24"/>
          <w:szCs w:val="24"/>
          <w:lang w:eastAsia="fr-FR"/>
        </w:rPr>
        <w:t>ous avons préparé des questionnaires à l’inten</w:t>
      </w:r>
      <w:r w:rsidR="00F416A8">
        <w:rPr>
          <w:rFonts w:ascii="Verdana" w:hAnsi="Verdana" w:cstheme="majorBidi"/>
          <w:sz w:val="24"/>
          <w:szCs w:val="24"/>
          <w:lang w:eastAsia="fr-FR"/>
        </w:rPr>
        <w:t>tion des  formateurs du FLE</w:t>
      </w:r>
      <w:r w:rsidRPr="00BA3BCD">
        <w:rPr>
          <w:rFonts w:ascii="Verdana" w:hAnsi="Verdana" w:cstheme="majorBidi"/>
          <w:sz w:val="24"/>
          <w:szCs w:val="24"/>
          <w:lang w:eastAsia="fr-FR"/>
        </w:rPr>
        <w:t xml:space="preserve"> aux lycées de la wilaya de Ghardaïa afin de détecter  les difficultés</w:t>
      </w:r>
      <w:r w:rsidR="00F416A8">
        <w:rPr>
          <w:rFonts w:ascii="Verdana" w:hAnsi="Verdana" w:cstheme="majorBidi"/>
          <w:sz w:val="24"/>
          <w:szCs w:val="24"/>
          <w:lang w:eastAsia="fr-FR"/>
        </w:rPr>
        <w:t xml:space="preserve"> ressenties auprès </w:t>
      </w:r>
      <w:r w:rsidRPr="00BA3BCD">
        <w:rPr>
          <w:rFonts w:ascii="Verdana" w:hAnsi="Verdana" w:cstheme="majorBidi"/>
          <w:sz w:val="24"/>
          <w:szCs w:val="24"/>
          <w:lang w:eastAsia="fr-FR"/>
        </w:rPr>
        <w:t xml:space="preserve"> des stagiaires, les contraintes r</w:t>
      </w:r>
      <w:r w:rsidR="00CE75C7">
        <w:rPr>
          <w:rFonts w:ascii="Verdana" w:hAnsi="Verdana" w:cstheme="majorBidi"/>
          <w:sz w:val="24"/>
          <w:szCs w:val="24"/>
          <w:lang w:eastAsia="fr-FR"/>
        </w:rPr>
        <w:t>encontrées lors des formations et u</w:t>
      </w:r>
      <w:r w:rsidRPr="00BA3BCD">
        <w:rPr>
          <w:rFonts w:ascii="Verdana" w:hAnsi="Verdana" w:cstheme="majorBidi"/>
          <w:sz w:val="24"/>
          <w:szCs w:val="24"/>
          <w:lang w:eastAsia="fr-FR"/>
        </w:rPr>
        <w:t>n au</w:t>
      </w:r>
      <w:r w:rsidR="00CE75C7">
        <w:rPr>
          <w:rFonts w:ascii="Verdana" w:hAnsi="Verdana" w:cstheme="majorBidi"/>
          <w:sz w:val="24"/>
          <w:szCs w:val="24"/>
          <w:lang w:eastAsia="fr-FR"/>
        </w:rPr>
        <w:t xml:space="preserve">tre </w:t>
      </w:r>
      <w:r w:rsidRPr="00BA3BCD">
        <w:rPr>
          <w:rFonts w:ascii="Verdana" w:hAnsi="Verdana" w:cstheme="majorBidi"/>
          <w:sz w:val="24"/>
          <w:szCs w:val="24"/>
          <w:lang w:eastAsia="fr-FR"/>
        </w:rPr>
        <w:t>pour les  stagiaires, afin de voir comment ils voient le formateur, leurs attentes et s’i</w:t>
      </w:r>
      <w:r w:rsidR="00B94CB3" w:rsidRPr="00BA3BCD">
        <w:rPr>
          <w:rFonts w:ascii="Verdana" w:hAnsi="Verdana" w:cstheme="majorBidi"/>
          <w:sz w:val="24"/>
          <w:szCs w:val="24"/>
          <w:lang w:eastAsia="fr-FR"/>
        </w:rPr>
        <w:t xml:space="preserve">ls participent à leur formation et enfin un entretien  avec l’inspecteur de l’éducation du FLE de notre circonscription  qui nous aidera à </w:t>
      </w:r>
      <w:r w:rsidR="00F416A8">
        <w:rPr>
          <w:rFonts w:ascii="Verdana" w:hAnsi="Verdana" w:cstheme="majorBidi"/>
          <w:sz w:val="24"/>
          <w:szCs w:val="24"/>
          <w:lang w:eastAsia="fr-FR"/>
        </w:rPr>
        <w:t xml:space="preserve">mieux </w:t>
      </w:r>
      <w:r w:rsidR="00B94CB3" w:rsidRPr="00BA3BCD">
        <w:rPr>
          <w:rFonts w:ascii="Verdana" w:hAnsi="Verdana" w:cstheme="majorBidi"/>
          <w:sz w:val="24"/>
          <w:szCs w:val="24"/>
          <w:lang w:eastAsia="fr-FR"/>
        </w:rPr>
        <w:t xml:space="preserve">comprendre ce qui se passe réellement sur le terrain. </w:t>
      </w:r>
    </w:p>
    <w:p w:rsidR="003212C0" w:rsidRPr="00BA3BCD" w:rsidRDefault="003212C0" w:rsidP="00CE75C7">
      <w:pPr>
        <w:tabs>
          <w:tab w:val="left" w:pos="4253"/>
        </w:tabs>
        <w:spacing w:after="0" w:line="360" w:lineRule="auto"/>
        <w:ind w:left="-850" w:right="-850"/>
        <w:jc w:val="both"/>
        <w:rPr>
          <w:rFonts w:ascii="Verdana" w:hAnsi="Verdana" w:cstheme="majorBidi"/>
          <w:sz w:val="24"/>
          <w:szCs w:val="24"/>
          <w:lang w:eastAsia="fr-FR"/>
        </w:rPr>
      </w:pPr>
      <w:r w:rsidRPr="00BA3BCD">
        <w:rPr>
          <w:rFonts w:ascii="Verdana" w:hAnsi="Verdana" w:cstheme="majorBidi"/>
          <w:sz w:val="24"/>
          <w:szCs w:val="24"/>
          <w:lang w:eastAsia="fr-FR"/>
        </w:rPr>
        <w:t xml:space="preserve">    Notre étude sera divisée en trois grands chapitres :</w:t>
      </w:r>
    </w:p>
    <w:p w:rsidR="003212C0" w:rsidRPr="00BA3BCD" w:rsidRDefault="003212C0" w:rsidP="00CE75C7">
      <w:pPr>
        <w:numPr>
          <w:ilvl w:val="0"/>
          <w:numId w:val="1"/>
        </w:numPr>
        <w:tabs>
          <w:tab w:val="left" w:pos="4253"/>
        </w:tabs>
        <w:spacing w:after="0" w:line="360" w:lineRule="auto"/>
        <w:ind w:left="-850" w:right="-850"/>
        <w:contextualSpacing/>
        <w:jc w:val="both"/>
        <w:rPr>
          <w:rFonts w:ascii="Verdana" w:hAnsi="Verdana" w:cstheme="majorBidi"/>
          <w:sz w:val="24"/>
          <w:szCs w:val="24"/>
          <w:lang w:eastAsia="fr-FR"/>
        </w:rPr>
      </w:pPr>
      <w:r w:rsidRPr="00BA3BCD">
        <w:rPr>
          <w:rFonts w:ascii="Verdana" w:hAnsi="Verdana" w:cstheme="majorBidi"/>
          <w:sz w:val="24"/>
          <w:szCs w:val="24"/>
          <w:lang w:eastAsia="fr-FR"/>
        </w:rPr>
        <w:t xml:space="preserve">Un cadre théorique qui se focalise sur </w:t>
      </w:r>
      <w:r w:rsidR="00F416A8">
        <w:rPr>
          <w:rFonts w:ascii="Verdana" w:hAnsi="Verdana" w:cstheme="majorBidi"/>
          <w:sz w:val="24"/>
          <w:szCs w:val="24"/>
          <w:lang w:eastAsia="fr-FR"/>
        </w:rPr>
        <w:t>le  système éducatif en Algérie</w:t>
      </w:r>
      <w:r w:rsidRPr="00BA3BCD">
        <w:rPr>
          <w:rFonts w:ascii="Verdana" w:hAnsi="Verdana" w:cstheme="majorBidi"/>
          <w:sz w:val="24"/>
          <w:szCs w:val="24"/>
          <w:lang w:eastAsia="fr-FR"/>
        </w:rPr>
        <w:t xml:space="preserve"> </w:t>
      </w:r>
      <w:r w:rsidR="00CE75C7" w:rsidRPr="00BA3BCD">
        <w:rPr>
          <w:rFonts w:ascii="Verdana" w:hAnsi="Verdana" w:cstheme="majorBidi"/>
          <w:sz w:val="24"/>
          <w:szCs w:val="24"/>
          <w:lang w:eastAsia="fr-FR"/>
        </w:rPr>
        <w:t>(</w:t>
      </w:r>
      <w:r w:rsidR="00CE75C7">
        <w:rPr>
          <w:rFonts w:ascii="Verdana" w:hAnsi="Verdana" w:cstheme="majorBidi"/>
          <w:sz w:val="24"/>
          <w:szCs w:val="24"/>
          <w:lang w:eastAsia="fr-FR"/>
        </w:rPr>
        <w:t xml:space="preserve">la </w:t>
      </w:r>
      <w:r w:rsidRPr="00BA3BCD">
        <w:rPr>
          <w:rFonts w:ascii="Verdana" w:hAnsi="Verdana" w:cstheme="majorBidi"/>
          <w:sz w:val="24"/>
          <w:szCs w:val="24"/>
          <w:lang w:eastAsia="fr-FR"/>
        </w:rPr>
        <w:t xml:space="preserve">réforme, la formation, </w:t>
      </w:r>
      <w:r w:rsidR="00CE75C7">
        <w:rPr>
          <w:rFonts w:ascii="Verdana" w:hAnsi="Verdana" w:cstheme="majorBidi"/>
          <w:sz w:val="24"/>
          <w:szCs w:val="24"/>
          <w:lang w:eastAsia="fr-FR"/>
        </w:rPr>
        <w:t xml:space="preserve">les </w:t>
      </w:r>
      <w:r w:rsidRPr="00BA3BCD">
        <w:rPr>
          <w:rFonts w:ascii="Verdana" w:hAnsi="Verdana" w:cstheme="majorBidi"/>
          <w:sz w:val="24"/>
          <w:szCs w:val="24"/>
          <w:lang w:eastAsia="fr-FR"/>
        </w:rPr>
        <w:t xml:space="preserve">conditions de recrutement, </w:t>
      </w:r>
      <w:r w:rsidR="00CE75C7">
        <w:rPr>
          <w:rFonts w:ascii="Verdana" w:hAnsi="Verdana" w:cstheme="majorBidi"/>
          <w:sz w:val="24"/>
          <w:szCs w:val="24"/>
          <w:lang w:eastAsia="fr-FR"/>
        </w:rPr>
        <w:t xml:space="preserve">la </w:t>
      </w:r>
      <w:r w:rsidRPr="00BA3BCD">
        <w:rPr>
          <w:rFonts w:ascii="Verdana" w:hAnsi="Verdana" w:cstheme="majorBidi"/>
          <w:sz w:val="24"/>
          <w:szCs w:val="24"/>
          <w:lang w:eastAsia="fr-FR"/>
        </w:rPr>
        <w:t xml:space="preserve">notion de compétence et </w:t>
      </w:r>
      <w:r w:rsidR="00F416A8">
        <w:rPr>
          <w:rFonts w:ascii="Verdana" w:hAnsi="Verdana" w:cstheme="majorBidi"/>
          <w:sz w:val="24"/>
          <w:szCs w:val="24"/>
          <w:lang w:eastAsia="fr-FR"/>
        </w:rPr>
        <w:t xml:space="preserve">de </w:t>
      </w:r>
      <w:r w:rsidRPr="00BA3BCD">
        <w:rPr>
          <w:rFonts w:ascii="Verdana" w:hAnsi="Verdana" w:cstheme="majorBidi"/>
          <w:sz w:val="24"/>
          <w:szCs w:val="24"/>
          <w:lang w:eastAsia="fr-FR"/>
        </w:rPr>
        <w:t xml:space="preserve">professionnalisation théorique et pratique, le processus de formation : </w:t>
      </w:r>
      <w:r w:rsidR="00CE75C7">
        <w:rPr>
          <w:rFonts w:ascii="Verdana" w:hAnsi="Verdana" w:cstheme="majorBidi"/>
          <w:sz w:val="24"/>
          <w:szCs w:val="24"/>
          <w:lang w:eastAsia="fr-FR"/>
        </w:rPr>
        <w:t xml:space="preserve">les </w:t>
      </w:r>
      <w:r w:rsidRPr="00BA3BCD">
        <w:rPr>
          <w:rFonts w:ascii="Verdana" w:hAnsi="Verdana" w:cstheme="majorBidi"/>
          <w:sz w:val="24"/>
          <w:szCs w:val="24"/>
          <w:lang w:eastAsia="fr-FR"/>
        </w:rPr>
        <w:t xml:space="preserve">types de formation, les composantes, </w:t>
      </w:r>
      <w:r w:rsidR="00CE75C7">
        <w:rPr>
          <w:rFonts w:ascii="Verdana" w:hAnsi="Verdana" w:cstheme="majorBidi"/>
          <w:sz w:val="24"/>
          <w:szCs w:val="24"/>
          <w:lang w:eastAsia="fr-FR"/>
        </w:rPr>
        <w:t xml:space="preserve">les </w:t>
      </w:r>
      <w:r w:rsidRPr="00BA3BCD">
        <w:rPr>
          <w:rFonts w:ascii="Verdana" w:hAnsi="Verdana" w:cstheme="majorBidi"/>
          <w:sz w:val="24"/>
          <w:szCs w:val="24"/>
          <w:lang w:eastAsia="fr-FR"/>
        </w:rPr>
        <w:t>modalités mises en œuvre ainsi que les</w:t>
      </w:r>
      <w:r w:rsidR="00CE75C7">
        <w:rPr>
          <w:rFonts w:ascii="Verdana" w:hAnsi="Verdana" w:cstheme="majorBidi"/>
          <w:sz w:val="24"/>
          <w:szCs w:val="24"/>
          <w:lang w:eastAsia="fr-FR"/>
        </w:rPr>
        <w:t xml:space="preserve"> dispositifs d’accompagnement, </w:t>
      </w:r>
      <w:r w:rsidRPr="00BA3BCD">
        <w:rPr>
          <w:rFonts w:ascii="Verdana" w:hAnsi="Verdana" w:cstheme="majorBidi"/>
          <w:sz w:val="24"/>
          <w:szCs w:val="24"/>
          <w:lang w:eastAsia="fr-FR"/>
        </w:rPr>
        <w:t>sans oublier ses obstacles et</w:t>
      </w:r>
      <w:r w:rsidR="00F416A8">
        <w:rPr>
          <w:rFonts w:ascii="Verdana" w:hAnsi="Verdana" w:cstheme="majorBidi"/>
          <w:sz w:val="24"/>
          <w:szCs w:val="24"/>
          <w:lang w:eastAsia="fr-FR"/>
        </w:rPr>
        <w:t xml:space="preserve"> ses</w:t>
      </w:r>
      <w:r w:rsidRPr="00BA3BCD">
        <w:rPr>
          <w:rFonts w:ascii="Verdana" w:hAnsi="Verdana" w:cstheme="majorBidi"/>
          <w:sz w:val="24"/>
          <w:szCs w:val="24"/>
          <w:lang w:eastAsia="fr-FR"/>
        </w:rPr>
        <w:t xml:space="preserve"> difficultés.</w:t>
      </w:r>
    </w:p>
    <w:p w:rsidR="003212C0" w:rsidRPr="00BA3BCD" w:rsidRDefault="003212C0" w:rsidP="00CE75C7">
      <w:pPr>
        <w:numPr>
          <w:ilvl w:val="0"/>
          <w:numId w:val="1"/>
        </w:numPr>
        <w:tabs>
          <w:tab w:val="left" w:pos="4253"/>
        </w:tabs>
        <w:spacing w:after="0" w:line="360" w:lineRule="auto"/>
        <w:ind w:left="-850" w:right="-850"/>
        <w:contextualSpacing/>
        <w:jc w:val="both"/>
        <w:rPr>
          <w:rFonts w:ascii="Verdana" w:hAnsi="Verdana" w:cstheme="majorBidi"/>
          <w:sz w:val="24"/>
          <w:szCs w:val="24"/>
          <w:lang w:eastAsia="fr-FR"/>
        </w:rPr>
      </w:pPr>
      <w:r w:rsidRPr="00BA3BCD">
        <w:rPr>
          <w:rFonts w:ascii="Verdana" w:hAnsi="Verdana" w:cstheme="majorBidi"/>
          <w:sz w:val="24"/>
          <w:szCs w:val="24"/>
          <w:lang w:eastAsia="fr-FR"/>
        </w:rPr>
        <w:t xml:space="preserve">Dans </w:t>
      </w:r>
      <w:r w:rsidR="00CE75C7">
        <w:rPr>
          <w:rFonts w:ascii="Verdana" w:hAnsi="Verdana" w:cstheme="majorBidi"/>
          <w:sz w:val="24"/>
          <w:szCs w:val="24"/>
          <w:lang w:eastAsia="fr-FR"/>
        </w:rPr>
        <w:t>le deuxième chapitre nous</w:t>
      </w:r>
      <w:r w:rsidRPr="00BA3BCD">
        <w:rPr>
          <w:rFonts w:ascii="Verdana" w:hAnsi="Verdana" w:cstheme="majorBidi"/>
          <w:sz w:val="24"/>
          <w:szCs w:val="24"/>
          <w:lang w:eastAsia="fr-FR"/>
        </w:rPr>
        <w:t xml:space="preserve"> parler</w:t>
      </w:r>
      <w:r w:rsidR="00CE75C7">
        <w:rPr>
          <w:rFonts w:ascii="Verdana" w:hAnsi="Verdana" w:cstheme="majorBidi"/>
          <w:sz w:val="24"/>
          <w:szCs w:val="24"/>
          <w:lang w:eastAsia="fr-FR"/>
        </w:rPr>
        <w:t>ons</w:t>
      </w:r>
      <w:r w:rsidRPr="00BA3BCD">
        <w:rPr>
          <w:rFonts w:ascii="Verdana" w:hAnsi="Verdana" w:cstheme="majorBidi"/>
          <w:sz w:val="24"/>
          <w:szCs w:val="24"/>
          <w:lang w:eastAsia="fr-FR"/>
        </w:rPr>
        <w:t xml:space="preserve"> de l’accompagnement du formateur, ses pratiques et composantes y compris le développement professionnel des enseignants novices.</w:t>
      </w:r>
    </w:p>
    <w:p w:rsidR="003212C0" w:rsidRPr="0055438B" w:rsidRDefault="003212C0" w:rsidP="00CE75C7">
      <w:pPr>
        <w:numPr>
          <w:ilvl w:val="0"/>
          <w:numId w:val="1"/>
        </w:numPr>
        <w:tabs>
          <w:tab w:val="left" w:pos="4253"/>
        </w:tabs>
        <w:spacing w:after="0" w:line="360" w:lineRule="auto"/>
        <w:ind w:left="-850" w:right="-850"/>
        <w:contextualSpacing/>
        <w:jc w:val="both"/>
        <w:rPr>
          <w:rFonts w:asciiTheme="majorBidi" w:hAnsiTheme="majorBidi" w:cstheme="majorBidi"/>
          <w:sz w:val="24"/>
          <w:szCs w:val="24"/>
          <w:lang w:eastAsia="fr-FR"/>
        </w:rPr>
      </w:pPr>
      <w:r w:rsidRPr="00BA3BCD">
        <w:rPr>
          <w:rFonts w:ascii="Verdana" w:hAnsi="Verdana" w:cstheme="majorBidi"/>
          <w:sz w:val="24"/>
          <w:szCs w:val="24"/>
          <w:lang w:eastAsia="fr-FR"/>
        </w:rPr>
        <w:t>Un ca</w:t>
      </w:r>
      <w:r w:rsidR="00CE75C7">
        <w:rPr>
          <w:rFonts w:ascii="Verdana" w:hAnsi="Verdana" w:cstheme="majorBidi"/>
          <w:sz w:val="24"/>
          <w:szCs w:val="24"/>
          <w:lang w:eastAsia="fr-FR"/>
        </w:rPr>
        <w:t>dre pratique, dans lequel nous décrirons notre corpus et expliquerons</w:t>
      </w:r>
      <w:r w:rsidRPr="00BA3BCD">
        <w:rPr>
          <w:rFonts w:ascii="Verdana" w:hAnsi="Verdana" w:cstheme="majorBidi"/>
          <w:sz w:val="24"/>
          <w:szCs w:val="24"/>
          <w:lang w:eastAsia="fr-FR"/>
        </w:rPr>
        <w:t xml:space="preserve"> la stratégie de vérification de cette étude expérimentale basée sur le questionnaire  distribué aux  enseignants formateurs et des stagiair</w:t>
      </w:r>
      <w:r w:rsidR="00CE75C7">
        <w:rPr>
          <w:rFonts w:ascii="Verdana" w:hAnsi="Verdana" w:cstheme="majorBidi"/>
          <w:sz w:val="24"/>
          <w:szCs w:val="24"/>
          <w:lang w:eastAsia="fr-FR"/>
        </w:rPr>
        <w:t xml:space="preserve">es en formation du </w:t>
      </w:r>
      <w:r w:rsidR="00B22CD3">
        <w:rPr>
          <w:rFonts w:ascii="Verdana" w:hAnsi="Verdana" w:cstheme="majorBidi"/>
          <w:sz w:val="24"/>
          <w:szCs w:val="24"/>
          <w:lang w:eastAsia="fr-FR"/>
        </w:rPr>
        <w:t>secondaire,</w:t>
      </w:r>
      <w:r w:rsidR="00F416A8">
        <w:rPr>
          <w:rFonts w:ascii="Verdana" w:hAnsi="Verdana" w:cstheme="majorBidi"/>
          <w:sz w:val="24"/>
          <w:szCs w:val="24"/>
          <w:lang w:eastAsia="fr-FR"/>
        </w:rPr>
        <w:t xml:space="preserve"> </w:t>
      </w:r>
      <w:r w:rsidR="00CE75C7">
        <w:rPr>
          <w:rFonts w:ascii="Verdana" w:hAnsi="Verdana" w:cstheme="majorBidi"/>
          <w:sz w:val="24"/>
          <w:szCs w:val="24"/>
          <w:lang w:eastAsia="fr-FR"/>
        </w:rPr>
        <w:t xml:space="preserve">ainsi </w:t>
      </w:r>
      <w:r w:rsidR="006933A8">
        <w:rPr>
          <w:rFonts w:ascii="Verdana" w:hAnsi="Verdana" w:cstheme="majorBidi"/>
          <w:sz w:val="24"/>
          <w:szCs w:val="24"/>
          <w:lang w:eastAsia="fr-FR"/>
        </w:rPr>
        <w:t>qu’</w:t>
      </w:r>
      <w:r w:rsidR="006933A8" w:rsidRPr="00BA3BCD">
        <w:rPr>
          <w:rFonts w:ascii="Verdana" w:hAnsi="Verdana" w:cstheme="majorBidi"/>
          <w:sz w:val="24"/>
          <w:szCs w:val="24"/>
          <w:lang w:eastAsia="fr-FR"/>
        </w:rPr>
        <w:t>un</w:t>
      </w:r>
      <w:r w:rsidRPr="00BA3BCD">
        <w:rPr>
          <w:rFonts w:ascii="Verdana" w:hAnsi="Verdana" w:cstheme="majorBidi"/>
          <w:sz w:val="24"/>
          <w:szCs w:val="24"/>
          <w:lang w:eastAsia="fr-FR"/>
        </w:rPr>
        <w:t xml:space="preserve"> entretien avec l’inspecteur de l’éducation nat</w:t>
      </w:r>
      <w:r w:rsidR="00095324" w:rsidRPr="00BA3BCD">
        <w:rPr>
          <w:rFonts w:ascii="Verdana" w:hAnsi="Verdana" w:cstheme="majorBidi"/>
          <w:sz w:val="24"/>
          <w:szCs w:val="24"/>
          <w:lang w:eastAsia="fr-FR"/>
        </w:rPr>
        <w:t>ionale de</w:t>
      </w:r>
      <w:r w:rsidRPr="00BA3BCD">
        <w:rPr>
          <w:rFonts w:ascii="Verdana" w:hAnsi="Verdana" w:cstheme="majorBidi"/>
          <w:sz w:val="24"/>
          <w:szCs w:val="24"/>
          <w:lang w:eastAsia="fr-FR"/>
        </w:rPr>
        <w:t xml:space="preserve"> la  circonscription  de la willaya de Ghardaïa. </w:t>
      </w:r>
      <w:r w:rsidR="00B22CD3" w:rsidRPr="00BA3BCD">
        <w:rPr>
          <w:rFonts w:ascii="Verdana" w:hAnsi="Verdana" w:cstheme="majorBidi"/>
          <w:sz w:val="24"/>
          <w:szCs w:val="24"/>
          <w:lang w:eastAsia="fr-FR"/>
        </w:rPr>
        <w:t>Puis,</w:t>
      </w:r>
      <w:r w:rsidR="00F416A8">
        <w:rPr>
          <w:rFonts w:ascii="Verdana" w:hAnsi="Verdana" w:cstheme="majorBidi"/>
          <w:sz w:val="24"/>
          <w:szCs w:val="24"/>
          <w:lang w:eastAsia="fr-FR"/>
        </w:rPr>
        <w:t xml:space="preserve"> </w:t>
      </w:r>
      <w:r w:rsidRPr="00BA3BCD">
        <w:rPr>
          <w:rFonts w:ascii="Verdana" w:hAnsi="Verdana" w:cstheme="majorBidi"/>
          <w:sz w:val="24"/>
          <w:szCs w:val="24"/>
          <w:lang w:eastAsia="fr-FR"/>
        </w:rPr>
        <w:t xml:space="preserve">nous procéderons à l’analyse </w:t>
      </w:r>
      <w:r w:rsidR="00B94CB3" w:rsidRPr="00BA3BCD">
        <w:rPr>
          <w:rFonts w:ascii="Verdana" w:hAnsi="Verdana" w:cstheme="majorBidi"/>
          <w:sz w:val="24"/>
          <w:szCs w:val="24"/>
          <w:lang w:eastAsia="fr-FR"/>
        </w:rPr>
        <w:t xml:space="preserve">dans le second chapitre </w:t>
      </w:r>
      <w:r w:rsidRPr="00BA3BCD">
        <w:rPr>
          <w:rFonts w:ascii="Verdana" w:hAnsi="Verdana" w:cstheme="majorBidi"/>
          <w:sz w:val="24"/>
          <w:szCs w:val="24"/>
          <w:lang w:eastAsia="fr-FR"/>
        </w:rPr>
        <w:t xml:space="preserve"> l’interprétation des résultats obtenus qui confirment ou infirment nos hypothèses</w:t>
      </w:r>
      <w:r w:rsidRPr="001F437B">
        <w:rPr>
          <w:rFonts w:asciiTheme="majorBidi" w:hAnsiTheme="majorBidi" w:cstheme="majorBidi"/>
          <w:sz w:val="24"/>
          <w:szCs w:val="24"/>
          <w:lang w:eastAsia="fr-FR"/>
        </w:rPr>
        <w:t>.</w:t>
      </w:r>
    </w:p>
    <w:p w:rsidR="003212C0" w:rsidRDefault="003212C0" w:rsidP="00B34E2E">
      <w:pPr>
        <w:tabs>
          <w:tab w:val="left" w:pos="4253"/>
        </w:tabs>
        <w:jc w:val="center"/>
        <w:rPr>
          <w:rFonts w:asciiTheme="majorBidi" w:hAnsiTheme="majorBidi" w:cstheme="majorBidi"/>
          <w:b/>
          <w:bCs/>
          <w:color w:val="000000"/>
          <w:sz w:val="24"/>
          <w:szCs w:val="24"/>
        </w:rPr>
      </w:pPr>
    </w:p>
    <w:p w:rsidR="007A2D77" w:rsidRDefault="007A2D77" w:rsidP="00E40291">
      <w:pPr>
        <w:rPr>
          <w:rFonts w:asciiTheme="majorBidi" w:hAnsiTheme="majorBidi" w:cstheme="majorBidi"/>
          <w:sz w:val="24"/>
          <w:szCs w:val="24"/>
        </w:rPr>
        <w:sectPr w:rsidR="007A2D77" w:rsidSect="00330F86">
          <w:headerReference w:type="default" r:id="rId12"/>
          <w:footerReference w:type="default" r:id="rId13"/>
          <w:pgSz w:w="11906" w:h="16838"/>
          <w:pgMar w:top="1418" w:right="1797" w:bottom="1418" w:left="1797" w:header="567" w:footer="567" w:gutter="567"/>
          <w:pgNumType w:start="5"/>
          <w:cols w:space="708"/>
          <w:docGrid w:linePitch="360"/>
        </w:sectPr>
      </w:pPr>
    </w:p>
    <w:p w:rsidR="00E40291" w:rsidRDefault="00E40291" w:rsidP="00E40291">
      <w:pPr>
        <w:tabs>
          <w:tab w:val="left" w:pos="1845"/>
        </w:tabs>
        <w:rPr>
          <w:rFonts w:asciiTheme="majorBidi" w:hAnsiTheme="majorBidi" w:cstheme="majorBidi"/>
          <w:sz w:val="24"/>
          <w:szCs w:val="24"/>
        </w:rPr>
        <w:sectPr w:rsidR="00E40291" w:rsidSect="00FB4885">
          <w:headerReference w:type="default" r:id="rId14"/>
          <w:footerReference w:type="default" r:id="rId15"/>
          <w:type w:val="continuous"/>
          <w:pgSz w:w="11906" w:h="16838"/>
          <w:pgMar w:top="1418" w:right="1797" w:bottom="1418" w:left="1797" w:header="708" w:footer="708" w:gutter="0"/>
          <w:pgNumType w:start="0"/>
          <w:cols w:space="708"/>
          <w:docGrid w:linePitch="360"/>
        </w:sectPr>
      </w:pPr>
    </w:p>
    <w:p w:rsidR="000B4F3C" w:rsidRDefault="000B4F3C" w:rsidP="000B4F3C">
      <w:pPr>
        <w:jc w:val="right"/>
        <w:rPr>
          <w:rFonts w:asciiTheme="majorBidi" w:hAnsiTheme="majorBidi" w:cstheme="majorBidi"/>
          <w:sz w:val="24"/>
          <w:szCs w:val="24"/>
        </w:rPr>
      </w:pPr>
    </w:p>
    <w:p w:rsidR="000B4F3C" w:rsidRDefault="000B4F3C" w:rsidP="000B4F3C">
      <w:pPr>
        <w:rPr>
          <w:rFonts w:asciiTheme="majorBidi" w:hAnsiTheme="majorBidi" w:cstheme="majorBidi"/>
          <w:sz w:val="24"/>
          <w:szCs w:val="24"/>
        </w:rPr>
      </w:pPr>
    </w:p>
    <w:p w:rsidR="00CA3759" w:rsidRDefault="00CA3759" w:rsidP="00B34E2E">
      <w:pPr>
        <w:tabs>
          <w:tab w:val="left" w:pos="4253"/>
        </w:tabs>
        <w:jc w:val="center"/>
        <w:rPr>
          <w:rFonts w:asciiTheme="majorBidi" w:hAnsiTheme="majorBidi" w:cstheme="majorBidi"/>
          <w:b/>
          <w:bCs/>
          <w:color w:val="000000"/>
          <w:sz w:val="24"/>
          <w:szCs w:val="24"/>
        </w:rPr>
      </w:pPr>
    </w:p>
    <w:p w:rsidR="005854B8" w:rsidRDefault="005854B8" w:rsidP="00B34E2E">
      <w:pPr>
        <w:tabs>
          <w:tab w:val="left" w:pos="4253"/>
        </w:tabs>
        <w:jc w:val="center"/>
        <w:rPr>
          <w:rFonts w:asciiTheme="majorBidi" w:hAnsiTheme="majorBidi" w:cstheme="majorBidi"/>
          <w:b/>
          <w:bCs/>
          <w:color w:val="000000"/>
          <w:sz w:val="24"/>
          <w:szCs w:val="24"/>
        </w:rPr>
      </w:pPr>
    </w:p>
    <w:p w:rsidR="005854B8" w:rsidRDefault="005854B8" w:rsidP="00B34E2E">
      <w:pPr>
        <w:tabs>
          <w:tab w:val="left" w:pos="4253"/>
        </w:tabs>
        <w:jc w:val="center"/>
        <w:rPr>
          <w:rFonts w:asciiTheme="majorBidi" w:hAnsiTheme="majorBidi" w:cstheme="majorBidi"/>
          <w:b/>
          <w:bCs/>
          <w:color w:val="000000"/>
          <w:sz w:val="24"/>
          <w:szCs w:val="24"/>
        </w:rPr>
      </w:pPr>
    </w:p>
    <w:p w:rsidR="005854B8" w:rsidRDefault="005854B8" w:rsidP="00B34E2E">
      <w:pPr>
        <w:tabs>
          <w:tab w:val="left" w:pos="4253"/>
        </w:tabs>
        <w:jc w:val="center"/>
        <w:rPr>
          <w:rFonts w:asciiTheme="majorBidi" w:hAnsiTheme="majorBidi" w:cstheme="majorBidi"/>
          <w:b/>
          <w:bCs/>
          <w:color w:val="000000"/>
          <w:sz w:val="24"/>
          <w:szCs w:val="24"/>
        </w:rPr>
      </w:pPr>
    </w:p>
    <w:p w:rsidR="005854B8" w:rsidRDefault="00E7503B" w:rsidP="00B34E2E">
      <w:pPr>
        <w:tabs>
          <w:tab w:val="left" w:pos="4253"/>
        </w:tabs>
        <w:jc w:val="center"/>
        <w:rPr>
          <w:rFonts w:asciiTheme="majorBidi" w:hAnsiTheme="majorBidi" w:cstheme="majorBidi"/>
          <w:b/>
          <w:bCs/>
          <w:color w:val="000000"/>
          <w:sz w:val="24"/>
          <w:szCs w:val="24"/>
        </w:rPr>
      </w:pPr>
      <w:r>
        <w:rPr>
          <w:noProof/>
        </w:rPr>
        <w:pict>
          <v:roundrect id="Rectangle à coins arrondis 6" o:spid="_x0000_s1037" style="position:absolute;left:0;text-align:left;margin-left:12.2pt;margin-top:8.25pt;width:415.45pt;height:176.65pt;z-index:251668480;visibility:visible;mso-wrap-distance-left:9pt;mso-wrap-distance-top:0;mso-wrap-distance-right:9pt;mso-wrap-distance-bottom:0;mso-position-horizontal-relative:text;mso-position-vertical-relative:text;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" fillcolor="white [3201]" strokecolor="#f3a176 [1942]" strokeweight="1pt">
            <v:fill color2="#f7c0a3 [1302]" rotate="t" focusposition="1" focussize="" focus="100%" type="gradient"/>
            <v:stroke joinstyle="miter"/>
            <v:shadow on="t" type="perspective" color="#77300a [1606]" opacity=".5" offset="1pt" offset2="-3pt"/>
            <v:textbox style="mso-next-textbox:#Rectangle à coins arrondis 6">
              <w:txbxContent>
                <w:p w:rsidR="00C727C6" w:rsidRPr="00BA3BCD" w:rsidRDefault="00C727C6" w:rsidP="00860E96">
                  <w:pPr>
                    <w:jc w:val="center"/>
                    <w:rPr>
                      <w:rFonts w:ascii="Verdana" w:hAnsi="Verdana" w:cstheme="majorBidi"/>
                      <w:b/>
                      <w:bCs/>
                      <w:color w:val="000000" w:themeColor="text1"/>
                      <w:sz w:val="52"/>
                      <w:szCs w:val="52"/>
                    </w:rPr>
                  </w:pPr>
                  <w:r w:rsidRPr="00BA3BCD">
                    <w:rPr>
                      <w:rFonts w:ascii="Verdana" w:hAnsi="Verdana" w:cstheme="majorBidi"/>
                      <w:b/>
                      <w:bCs/>
                      <w:color w:val="000000" w:themeColor="text1"/>
                      <w:sz w:val="52"/>
                      <w:szCs w:val="52"/>
                    </w:rPr>
                    <w:t>PREMIÈRE PARTIE</w:t>
                  </w:r>
                </w:p>
                <w:p w:rsidR="00C727C6" w:rsidRPr="00BA3BCD" w:rsidRDefault="00C727C6" w:rsidP="00860E96">
                  <w:pPr>
                    <w:jc w:val="center"/>
                    <w:rPr>
                      <w:rFonts w:ascii="Verdana" w:hAnsi="Verdana" w:cstheme="majorBidi"/>
                      <w:b/>
                      <w:bCs/>
                      <w:color w:val="000000" w:themeColor="text1"/>
                      <w:sz w:val="52"/>
                      <w:szCs w:val="52"/>
                    </w:rPr>
                  </w:pPr>
                  <w:r w:rsidRPr="00BA3BCD">
                    <w:rPr>
                      <w:rFonts w:ascii="Verdana" w:hAnsi="Verdana" w:cstheme="majorBidi"/>
                      <w:b/>
                      <w:bCs/>
                      <w:color w:val="000000" w:themeColor="text1"/>
                      <w:sz w:val="52"/>
                      <w:szCs w:val="52"/>
                    </w:rPr>
                    <w:t>LE CADRE THÉORIQUE</w:t>
                  </w:r>
                </w:p>
              </w:txbxContent>
            </v:textbox>
          </v:roundrect>
        </w:pict>
      </w:r>
    </w:p>
    <w:p w:rsidR="005854B8" w:rsidRDefault="005854B8" w:rsidP="00B34E2E">
      <w:pPr>
        <w:tabs>
          <w:tab w:val="left" w:pos="4253"/>
        </w:tabs>
        <w:jc w:val="center"/>
        <w:rPr>
          <w:rFonts w:asciiTheme="majorBidi" w:hAnsiTheme="majorBidi" w:cstheme="majorBidi"/>
          <w:b/>
          <w:bCs/>
          <w:color w:val="000000"/>
          <w:sz w:val="24"/>
          <w:szCs w:val="24"/>
        </w:rPr>
      </w:pPr>
    </w:p>
    <w:p w:rsidR="005854B8" w:rsidRDefault="005854B8" w:rsidP="00B34E2E">
      <w:pPr>
        <w:tabs>
          <w:tab w:val="left" w:pos="4253"/>
        </w:tabs>
        <w:jc w:val="center"/>
        <w:rPr>
          <w:rFonts w:asciiTheme="majorBidi" w:hAnsiTheme="majorBidi" w:cstheme="majorBidi"/>
          <w:b/>
          <w:bCs/>
          <w:color w:val="000000"/>
          <w:sz w:val="24"/>
          <w:szCs w:val="24"/>
        </w:rPr>
      </w:pPr>
    </w:p>
    <w:p w:rsidR="005854B8" w:rsidRDefault="005854B8" w:rsidP="00B34E2E">
      <w:pPr>
        <w:tabs>
          <w:tab w:val="left" w:pos="4253"/>
        </w:tabs>
        <w:jc w:val="center"/>
        <w:rPr>
          <w:rFonts w:asciiTheme="majorBidi" w:hAnsiTheme="majorBidi" w:cstheme="majorBidi"/>
          <w:b/>
          <w:bCs/>
          <w:color w:val="000000"/>
          <w:sz w:val="24"/>
          <w:szCs w:val="24"/>
        </w:rPr>
      </w:pPr>
    </w:p>
    <w:p w:rsidR="005854B8" w:rsidRDefault="005854B8" w:rsidP="00B34E2E">
      <w:pPr>
        <w:tabs>
          <w:tab w:val="left" w:pos="4253"/>
        </w:tabs>
        <w:jc w:val="center"/>
        <w:rPr>
          <w:rFonts w:asciiTheme="majorBidi" w:hAnsiTheme="majorBidi" w:cstheme="majorBidi"/>
          <w:b/>
          <w:bCs/>
          <w:color w:val="000000"/>
          <w:sz w:val="24"/>
          <w:szCs w:val="24"/>
        </w:rPr>
      </w:pPr>
    </w:p>
    <w:p w:rsidR="005854B8" w:rsidRDefault="005854B8" w:rsidP="00B34E2E">
      <w:pPr>
        <w:tabs>
          <w:tab w:val="left" w:pos="4253"/>
        </w:tabs>
        <w:jc w:val="center"/>
        <w:rPr>
          <w:rFonts w:asciiTheme="majorBidi" w:hAnsiTheme="majorBidi" w:cstheme="majorBidi"/>
          <w:b/>
          <w:bCs/>
          <w:color w:val="000000"/>
          <w:sz w:val="24"/>
          <w:szCs w:val="24"/>
        </w:rPr>
      </w:pPr>
    </w:p>
    <w:p w:rsidR="005854B8" w:rsidRDefault="005854B8" w:rsidP="00B34E2E">
      <w:pPr>
        <w:tabs>
          <w:tab w:val="left" w:pos="4253"/>
        </w:tabs>
        <w:jc w:val="center"/>
        <w:rPr>
          <w:rFonts w:asciiTheme="majorBidi" w:hAnsiTheme="majorBidi" w:cstheme="majorBidi"/>
          <w:b/>
          <w:bCs/>
          <w:color w:val="000000"/>
          <w:sz w:val="24"/>
          <w:szCs w:val="24"/>
        </w:rPr>
      </w:pPr>
    </w:p>
    <w:p w:rsidR="005854B8" w:rsidRDefault="005854B8" w:rsidP="00B34E2E">
      <w:pPr>
        <w:tabs>
          <w:tab w:val="left" w:pos="4253"/>
        </w:tabs>
        <w:jc w:val="center"/>
        <w:rPr>
          <w:rFonts w:asciiTheme="majorBidi" w:hAnsiTheme="majorBidi" w:cstheme="majorBidi"/>
          <w:b/>
          <w:bCs/>
          <w:color w:val="000000"/>
          <w:sz w:val="24"/>
          <w:szCs w:val="24"/>
        </w:rPr>
      </w:pPr>
    </w:p>
    <w:p w:rsidR="005854B8" w:rsidRDefault="005854B8" w:rsidP="00B34E2E">
      <w:pPr>
        <w:tabs>
          <w:tab w:val="left" w:pos="4253"/>
        </w:tabs>
        <w:jc w:val="center"/>
        <w:rPr>
          <w:rFonts w:asciiTheme="majorBidi" w:hAnsiTheme="majorBidi" w:cstheme="majorBidi"/>
          <w:b/>
          <w:bCs/>
          <w:color w:val="000000"/>
          <w:sz w:val="24"/>
          <w:szCs w:val="24"/>
        </w:rPr>
      </w:pPr>
    </w:p>
    <w:p w:rsidR="005854B8" w:rsidRDefault="005854B8" w:rsidP="00B34E2E">
      <w:pPr>
        <w:tabs>
          <w:tab w:val="left" w:pos="4253"/>
        </w:tabs>
        <w:jc w:val="center"/>
        <w:rPr>
          <w:rFonts w:asciiTheme="majorBidi" w:hAnsiTheme="majorBidi" w:cstheme="majorBidi"/>
          <w:b/>
          <w:bCs/>
          <w:color w:val="000000"/>
          <w:sz w:val="24"/>
          <w:szCs w:val="24"/>
        </w:rPr>
      </w:pPr>
    </w:p>
    <w:p w:rsidR="005854B8" w:rsidRDefault="005854B8" w:rsidP="00B34E2E">
      <w:pPr>
        <w:tabs>
          <w:tab w:val="left" w:pos="4253"/>
        </w:tabs>
        <w:jc w:val="center"/>
        <w:rPr>
          <w:rFonts w:asciiTheme="majorBidi" w:hAnsiTheme="majorBidi" w:cstheme="majorBidi"/>
          <w:b/>
          <w:bCs/>
          <w:color w:val="000000"/>
          <w:sz w:val="24"/>
          <w:szCs w:val="24"/>
        </w:rPr>
      </w:pPr>
    </w:p>
    <w:p w:rsidR="005854B8" w:rsidRDefault="005854B8" w:rsidP="00B34E2E">
      <w:pPr>
        <w:tabs>
          <w:tab w:val="left" w:pos="4253"/>
        </w:tabs>
        <w:jc w:val="center"/>
        <w:rPr>
          <w:rFonts w:asciiTheme="majorBidi" w:hAnsiTheme="majorBidi" w:cstheme="majorBidi"/>
          <w:b/>
          <w:bCs/>
          <w:color w:val="000000"/>
          <w:sz w:val="24"/>
          <w:szCs w:val="24"/>
        </w:rPr>
      </w:pPr>
    </w:p>
    <w:p w:rsidR="005854B8" w:rsidRDefault="005854B8" w:rsidP="00B34E2E">
      <w:pPr>
        <w:tabs>
          <w:tab w:val="left" w:pos="4253"/>
        </w:tabs>
        <w:jc w:val="center"/>
        <w:rPr>
          <w:rFonts w:asciiTheme="majorBidi" w:hAnsiTheme="majorBidi" w:cstheme="majorBidi"/>
          <w:b/>
          <w:bCs/>
          <w:color w:val="000000"/>
          <w:sz w:val="24"/>
          <w:szCs w:val="24"/>
        </w:rPr>
      </w:pPr>
    </w:p>
    <w:p w:rsidR="005854B8" w:rsidRDefault="005854B8" w:rsidP="00B34E2E">
      <w:pPr>
        <w:tabs>
          <w:tab w:val="left" w:pos="4253"/>
        </w:tabs>
        <w:jc w:val="center"/>
        <w:rPr>
          <w:rFonts w:asciiTheme="majorBidi" w:hAnsiTheme="majorBidi" w:cstheme="majorBidi"/>
          <w:b/>
          <w:bCs/>
          <w:color w:val="000000"/>
          <w:sz w:val="24"/>
          <w:szCs w:val="24"/>
        </w:rPr>
      </w:pPr>
    </w:p>
    <w:p w:rsidR="005854B8" w:rsidRDefault="005854B8" w:rsidP="00B34E2E">
      <w:pPr>
        <w:tabs>
          <w:tab w:val="left" w:pos="4253"/>
        </w:tabs>
        <w:jc w:val="center"/>
        <w:rPr>
          <w:rFonts w:asciiTheme="majorBidi" w:hAnsiTheme="majorBidi" w:cstheme="majorBidi"/>
          <w:b/>
          <w:bCs/>
          <w:color w:val="000000"/>
          <w:sz w:val="24"/>
          <w:szCs w:val="24"/>
        </w:rPr>
      </w:pPr>
    </w:p>
    <w:p w:rsidR="005854B8" w:rsidRDefault="005854B8" w:rsidP="00B34E2E">
      <w:pPr>
        <w:tabs>
          <w:tab w:val="left" w:pos="4253"/>
        </w:tabs>
        <w:jc w:val="center"/>
        <w:rPr>
          <w:rFonts w:asciiTheme="majorBidi" w:hAnsiTheme="majorBidi" w:cstheme="majorBidi"/>
          <w:b/>
          <w:bCs/>
          <w:color w:val="000000"/>
          <w:sz w:val="24"/>
          <w:szCs w:val="24"/>
        </w:rPr>
      </w:pPr>
    </w:p>
    <w:p w:rsidR="005854B8" w:rsidRDefault="005854B8" w:rsidP="00B34E2E">
      <w:pPr>
        <w:tabs>
          <w:tab w:val="left" w:pos="4253"/>
        </w:tabs>
        <w:jc w:val="center"/>
        <w:rPr>
          <w:rFonts w:asciiTheme="majorBidi" w:hAnsiTheme="majorBidi" w:cstheme="majorBidi"/>
          <w:b/>
          <w:bCs/>
          <w:color w:val="000000"/>
          <w:sz w:val="24"/>
          <w:szCs w:val="24"/>
        </w:rPr>
      </w:pPr>
    </w:p>
    <w:p w:rsidR="005854B8" w:rsidRDefault="005854B8" w:rsidP="00B34E2E">
      <w:pPr>
        <w:tabs>
          <w:tab w:val="left" w:pos="4253"/>
        </w:tabs>
        <w:jc w:val="center"/>
        <w:rPr>
          <w:rFonts w:asciiTheme="majorBidi" w:hAnsiTheme="majorBidi" w:cstheme="majorBidi"/>
          <w:b/>
          <w:bCs/>
          <w:color w:val="000000"/>
          <w:sz w:val="24"/>
          <w:szCs w:val="24"/>
        </w:rPr>
      </w:pPr>
    </w:p>
    <w:p w:rsidR="005854B8" w:rsidRDefault="005854B8" w:rsidP="00B34E2E">
      <w:pPr>
        <w:tabs>
          <w:tab w:val="left" w:pos="4253"/>
        </w:tabs>
        <w:jc w:val="center"/>
        <w:rPr>
          <w:rFonts w:asciiTheme="majorBidi" w:hAnsiTheme="majorBidi" w:cstheme="majorBidi"/>
          <w:b/>
          <w:bCs/>
          <w:color w:val="000000"/>
          <w:sz w:val="24"/>
          <w:szCs w:val="24"/>
        </w:rPr>
      </w:pPr>
    </w:p>
    <w:p w:rsidR="005854B8" w:rsidRDefault="005854B8" w:rsidP="00B34E2E">
      <w:pPr>
        <w:tabs>
          <w:tab w:val="left" w:pos="4253"/>
        </w:tabs>
        <w:jc w:val="center"/>
        <w:rPr>
          <w:rFonts w:asciiTheme="majorBidi" w:hAnsiTheme="majorBidi" w:cstheme="majorBidi"/>
          <w:b/>
          <w:bCs/>
          <w:color w:val="000000"/>
          <w:sz w:val="24"/>
          <w:szCs w:val="24"/>
        </w:rPr>
      </w:pPr>
    </w:p>
    <w:p w:rsidR="005854B8" w:rsidRDefault="005854B8" w:rsidP="00B34E2E">
      <w:pPr>
        <w:tabs>
          <w:tab w:val="left" w:pos="4253"/>
        </w:tabs>
        <w:jc w:val="center"/>
        <w:rPr>
          <w:rFonts w:asciiTheme="majorBidi" w:hAnsiTheme="majorBidi" w:cstheme="majorBidi"/>
          <w:b/>
          <w:bCs/>
          <w:color w:val="000000"/>
          <w:sz w:val="24"/>
          <w:szCs w:val="24"/>
        </w:rPr>
      </w:pPr>
    </w:p>
    <w:p w:rsidR="005854B8" w:rsidRDefault="005854B8" w:rsidP="00B34E2E">
      <w:pPr>
        <w:tabs>
          <w:tab w:val="left" w:pos="4253"/>
        </w:tabs>
        <w:jc w:val="center"/>
        <w:rPr>
          <w:rFonts w:asciiTheme="majorBidi" w:hAnsiTheme="majorBidi" w:cstheme="majorBidi"/>
          <w:b/>
          <w:bCs/>
          <w:color w:val="000000"/>
          <w:sz w:val="24"/>
          <w:szCs w:val="24"/>
        </w:rPr>
      </w:pPr>
    </w:p>
    <w:p w:rsidR="005854B8" w:rsidRDefault="005854B8" w:rsidP="00B34E2E">
      <w:pPr>
        <w:tabs>
          <w:tab w:val="left" w:pos="4253"/>
        </w:tabs>
        <w:jc w:val="center"/>
        <w:rPr>
          <w:rFonts w:asciiTheme="majorBidi" w:hAnsiTheme="majorBidi" w:cstheme="majorBidi"/>
          <w:b/>
          <w:bCs/>
          <w:color w:val="000000"/>
          <w:sz w:val="24"/>
          <w:szCs w:val="24"/>
        </w:rPr>
      </w:pPr>
    </w:p>
    <w:p w:rsidR="005854B8" w:rsidRDefault="005854B8" w:rsidP="005854B8">
      <w:pPr>
        <w:spacing w:after="0" w:line="360" w:lineRule="auto"/>
        <w:ind w:left="-851" w:right="-851"/>
        <w:rPr>
          <w:rFonts w:asciiTheme="majorBidi" w:hAnsiTheme="majorBidi" w:cstheme="majorBidi"/>
          <w:b/>
          <w:bCs/>
          <w:sz w:val="28"/>
          <w:szCs w:val="28"/>
        </w:rPr>
      </w:pPr>
    </w:p>
    <w:p w:rsidR="005854B8" w:rsidRDefault="005854B8" w:rsidP="005854B8">
      <w:pPr>
        <w:spacing w:after="0" w:line="360" w:lineRule="auto"/>
        <w:ind w:left="-851" w:right="-851"/>
        <w:rPr>
          <w:rFonts w:asciiTheme="majorBidi" w:hAnsiTheme="majorBidi" w:cstheme="majorBidi"/>
          <w:b/>
          <w:bCs/>
          <w:sz w:val="28"/>
          <w:szCs w:val="28"/>
        </w:rPr>
      </w:pPr>
    </w:p>
    <w:p w:rsidR="005854B8" w:rsidRDefault="005854B8" w:rsidP="005854B8">
      <w:pPr>
        <w:spacing w:after="0" w:line="360" w:lineRule="auto"/>
        <w:ind w:left="-851" w:right="-851"/>
        <w:rPr>
          <w:rFonts w:asciiTheme="majorBidi" w:hAnsiTheme="majorBidi" w:cstheme="majorBidi"/>
          <w:b/>
          <w:bCs/>
          <w:sz w:val="28"/>
          <w:szCs w:val="28"/>
        </w:rPr>
      </w:pPr>
    </w:p>
    <w:p w:rsidR="005854B8" w:rsidRDefault="005854B8" w:rsidP="005854B8">
      <w:pPr>
        <w:spacing w:after="0" w:line="360" w:lineRule="auto"/>
        <w:ind w:left="-851" w:right="-851"/>
        <w:rPr>
          <w:rFonts w:asciiTheme="majorBidi" w:hAnsiTheme="majorBidi" w:cstheme="majorBidi"/>
          <w:b/>
          <w:bCs/>
          <w:sz w:val="28"/>
          <w:szCs w:val="28"/>
        </w:rPr>
      </w:pPr>
    </w:p>
    <w:p w:rsidR="005854B8" w:rsidRDefault="00E7503B" w:rsidP="005854B8">
      <w:pPr>
        <w:spacing w:after="0" w:line="360" w:lineRule="auto"/>
        <w:ind w:left="-851" w:right="-851"/>
        <w:rPr>
          <w:rFonts w:asciiTheme="majorBidi" w:hAnsiTheme="majorBidi" w:cstheme="majorBidi"/>
          <w:b/>
          <w:bCs/>
          <w:sz w:val="28"/>
          <w:szCs w:val="28"/>
        </w:rPr>
      </w:pPr>
      <w:r>
        <w:rPr>
          <w:noProof/>
        </w:rPr>
        <w:pict>
          <v:roundrect id="Rectangle à coins arrondis 7" o:spid="_x0000_s1038" style="position:absolute;left:0;text-align:left;margin-left:.15pt;margin-top:17pt;width:448.5pt;height:218.4pt;z-index:251670528;visibility:visible;mso-wrap-distance-left:9pt;mso-wrap-distance-top:0;mso-wrap-distance-right:9pt;mso-wrap-distance-bottom:0;mso-position-horizontal-relative:text;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" fillcolor="white [3201]" strokecolor="#f3a176 [1942]" strokeweight="1pt">
            <v:fill color2="#f7c0a3 [1302]" rotate="t" focusposition="1" focussize="" focus="100%" type="gradient"/>
            <v:stroke joinstyle="miter"/>
            <v:shadow on="t" type="perspective" color="#77300a [1606]" opacity=".5" offset="1pt" offset2="-3pt"/>
            <v:textbox style="mso-next-textbox:#Rectangle à coins arrondis 7">
              <w:txbxContent>
                <w:p w:rsidR="00C727C6" w:rsidRPr="00BA3BCD" w:rsidRDefault="00C727C6" w:rsidP="0091243E">
                  <w:pPr>
                    <w:jc w:val="center"/>
                    <w:rPr>
                      <w:rFonts w:ascii="Verdana" w:hAnsi="Verdana" w:cstheme="majorBidi"/>
                      <w:b/>
                      <w:bCs/>
                      <w:sz w:val="44"/>
                      <w:szCs w:val="44"/>
                    </w:rPr>
                  </w:pPr>
                  <w:r w:rsidRPr="00BA3BCD">
                    <w:rPr>
                      <w:rFonts w:ascii="Verdana" w:hAnsi="Verdana" w:cstheme="majorBidi"/>
                      <w:b/>
                      <w:bCs/>
                      <w:sz w:val="44"/>
                      <w:szCs w:val="44"/>
                    </w:rPr>
                    <w:t>CHAPITRE I</w:t>
                  </w:r>
                </w:p>
                <w:p w:rsidR="00C727C6" w:rsidRPr="00BA3BCD" w:rsidRDefault="00C727C6" w:rsidP="00441F6C">
                  <w:pPr>
                    <w:jc w:val="center"/>
                    <w:rPr>
                      <w:rFonts w:ascii="Verdana" w:hAnsi="Verdana" w:cstheme="majorBidi"/>
                      <w:b/>
                      <w:bCs/>
                      <w:color w:val="000000" w:themeColor="text1"/>
                      <w:sz w:val="40"/>
                      <w:szCs w:val="40"/>
                    </w:rPr>
                  </w:pPr>
                  <w:r w:rsidRPr="00BA3BCD">
                    <w:rPr>
                      <w:rFonts w:ascii="Verdana" w:hAnsi="Verdana" w:cstheme="majorBidi"/>
                      <w:b/>
                      <w:bCs/>
                      <w:color w:val="000000" w:themeColor="text1"/>
                      <w:sz w:val="40"/>
                      <w:szCs w:val="40"/>
                    </w:rPr>
                    <w:t>PROCESSUS DE FORMATION, DÉVELOPPER DES COMPÉTENCES PROFESSIONNELLES DES ENSEIGNANTS NOVICES.</w:t>
                  </w:r>
                </w:p>
              </w:txbxContent>
            </v:textbox>
          </v:roundrect>
        </w:pict>
      </w:r>
    </w:p>
    <w:p w:rsidR="005854B8" w:rsidRDefault="005854B8" w:rsidP="005854B8">
      <w:pPr>
        <w:spacing w:after="0" w:line="360" w:lineRule="auto"/>
        <w:ind w:left="-851" w:right="-851"/>
        <w:rPr>
          <w:rFonts w:asciiTheme="majorBidi" w:hAnsiTheme="majorBidi" w:cstheme="majorBidi"/>
          <w:b/>
          <w:bCs/>
          <w:sz w:val="28"/>
          <w:szCs w:val="28"/>
        </w:rPr>
      </w:pPr>
    </w:p>
    <w:p w:rsidR="005854B8" w:rsidRDefault="005854B8" w:rsidP="005854B8">
      <w:pPr>
        <w:spacing w:after="0" w:line="360" w:lineRule="auto"/>
        <w:ind w:left="-851" w:right="-851"/>
        <w:rPr>
          <w:rFonts w:asciiTheme="majorBidi" w:hAnsiTheme="majorBidi" w:cstheme="majorBidi"/>
          <w:b/>
          <w:bCs/>
          <w:sz w:val="28"/>
          <w:szCs w:val="28"/>
        </w:rPr>
      </w:pPr>
    </w:p>
    <w:p w:rsidR="005854B8" w:rsidRDefault="005854B8" w:rsidP="005854B8">
      <w:pPr>
        <w:spacing w:after="0" w:line="360" w:lineRule="auto"/>
        <w:ind w:left="-851" w:right="-851"/>
        <w:rPr>
          <w:rFonts w:asciiTheme="majorBidi" w:hAnsiTheme="majorBidi" w:cstheme="majorBidi"/>
          <w:b/>
          <w:bCs/>
          <w:sz w:val="28"/>
          <w:szCs w:val="28"/>
        </w:rPr>
      </w:pPr>
    </w:p>
    <w:p w:rsidR="005854B8" w:rsidRDefault="005854B8" w:rsidP="005854B8">
      <w:pPr>
        <w:spacing w:after="0" w:line="360" w:lineRule="auto"/>
        <w:ind w:left="-851" w:right="-851"/>
        <w:rPr>
          <w:rFonts w:asciiTheme="majorBidi" w:hAnsiTheme="majorBidi" w:cstheme="majorBidi"/>
          <w:b/>
          <w:bCs/>
          <w:sz w:val="28"/>
          <w:szCs w:val="28"/>
        </w:rPr>
      </w:pPr>
    </w:p>
    <w:p w:rsidR="005854B8" w:rsidRDefault="005854B8" w:rsidP="005854B8">
      <w:pPr>
        <w:spacing w:after="0" w:line="360" w:lineRule="auto"/>
        <w:ind w:left="-851" w:right="-851"/>
        <w:rPr>
          <w:rFonts w:asciiTheme="majorBidi" w:hAnsiTheme="majorBidi" w:cstheme="majorBidi"/>
          <w:b/>
          <w:bCs/>
          <w:sz w:val="28"/>
          <w:szCs w:val="28"/>
        </w:rPr>
      </w:pPr>
    </w:p>
    <w:p w:rsidR="005854B8" w:rsidRDefault="005854B8" w:rsidP="005854B8">
      <w:pPr>
        <w:spacing w:after="0" w:line="360" w:lineRule="auto"/>
        <w:ind w:left="-851" w:right="-851"/>
        <w:rPr>
          <w:rFonts w:asciiTheme="majorBidi" w:hAnsiTheme="majorBidi" w:cstheme="majorBidi"/>
          <w:b/>
          <w:bCs/>
          <w:sz w:val="28"/>
          <w:szCs w:val="28"/>
        </w:rPr>
      </w:pPr>
    </w:p>
    <w:p w:rsidR="005854B8" w:rsidRDefault="005854B8" w:rsidP="005854B8">
      <w:pPr>
        <w:spacing w:after="0" w:line="360" w:lineRule="auto"/>
        <w:ind w:left="-851" w:right="-851"/>
        <w:rPr>
          <w:rFonts w:asciiTheme="majorBidi" w:hAnsiTheme="majorBidi" w:cstheme="majorBidi"/>
          <w:b/>
          <w:bCs/>
          <w:sz w:val="28"/>
          <w:szCs w:val="28"/>
        </w:rPr>
      </w:pPr>
    </w:p>
    <w:p w:rsidR="005854B8" w:rsidRDefault="005854B8" w:rsidP="005854B8">
      <w:pPr>
        <w:spacing w:after="0" w:line="360" w:lineRule="auto"/>
        <w:ind w:left="-851" w:right="-851"/>
        <w:rPr>
          <w:rFonts w:asciiTheme="majorBidi" w:hAnsiTheme="majorBidi" w:cstheme="majorBidi"/>
          <w:b/>
          <w:bCs/>
          <w:sz w:val="28"/>
          <w:szCs w:val="28"/>
        </w:rPr>
      </w:pPr>
    </w:p>
    <w:p w:rsidR="005854B8" w:rsidRDefault="005854B8" w:rsidP="005854B8">
      <w:pPr>
        <w:spacing w:after="0" w:line="360" w:lineRule="auto"/>
        <w:ind w:left="-851" w:right="-851"/>
        <w:rPr>
          <w:rFonts w:asciiTheme="majorBidi" w:hAnsiTheme="majorBidi" w:cstheme="majorBidi"/>
          <w:b/>
          <w:bCs/>
          <w:sz w:val="28"/>
          <w:szCs w:val="28"/>
        </w:rPr>
      </w:pPr>
    </w:p>
    <w:p w:rsidR="005854B8" w:rsidRDefault="005854B8" w:rsidP="005854B8">
      <w:pPr>
        <w:spacing w:after="0" w:line="360" w:lineRule="auto"/>
        <w:ind w:left="-851" w:right="-851"/>
        <w:rPr>
          <w:rFonts w:asciiTheme="majorBidi" w:hAnsiTheme="majorBidi" w:cstheme="majorBidi"/>
          <w:b/>
          <w:bCs/>
          <w:sz w:val="28"/>
          <w:szCs w:val="28"/>
        </w:rPr>
      </w:pPr>
    </w:p>
    <w:p w:rsidR="005854B8" w:rsidRDefault="005854B8" w:rsidP="005854B8">
      <w:pPr>
        <w:spacing w:after="0" w:line="360" w:lineRule="auto"/>
        <w:ind w:left="-851" w:right="-851"/>
        <w:rPr>
          <w:rFonts w:asciiTheme="majorBidi" w:hAnsiTheme="majorBidi" w:cstheme="majorBidi"/>
          <w:b/>
          <w:bCs/>
          <w:sz w:val="28"/>
          <w:szCs w:val="28"/>
        </w:rPr>
      </w:pPr>
    </w:p>
    <w:p w:rsidR="005854B8" w:rsidRDefault="005854B8" w:rsidP="005854B8">
      <w:pPr>
        <w:spacing w:after="0" w:line="360" w:lineRule="auto"/>
        <w:ind w:left="-851" w:right="-851"/>
        <w:rPr>
          <w:rFonts w:asciiTheme="majorBidi" w:hAnsiTheme="majorBidi" w:cstheme="majorBidi"/>
          <w:b/>
          <w:bCs/>
          <w:sz w:val="28"/>
          <w:szCs w:val="28"/>
        </w:rPr>
      </w:pPr>
    </w:p>
    <w:p w:rsidR="005854B8" w:rsidRDefault="005854B8" w:rsidP="005854B8">
      <w:pPr>
        <w:spacing w:after="0" w:line="360" w:lineRule="auto"/>
        <w:ind w:left="-851" w:right="-851"/>
        <w:rPr>
          <w:rFonts w:asciiTheme="majorBidi" w:hAnsiTheme="majorBidi" w:cstheme="majorBidi"/>
          <w:b/>
          <w:bCs/>
          <w:sz w:val="28"/>
          <w:szCs w:val="28"/>
        </w:rPr>
      </w:pPr>
    </w:p>
    <w:p w:rsidR="005854B8" w:rsidRDefault="005854B8" w:rsidP="005854B8">
      <w:pPr>
        <w:spacing w:after="0" w:line="360" w:lineRule="auto"/>
        <w:ind w:left="-851" w:right="-851"/>
        <w:rPr>
          <w:rFonts w:asciiTheme="majorBidi" w:hAnsiTheme="majorBidi" w:cstheme="majorBidi"/>
          <w:b/>
          <w:bCs/>
          <w:sz w:val="28"/>
          <w:szCs w:val="28"/>
        </w:rPr>
      </w:pPr>
    </w:p>
    <w:p w:rsidR="00E83980" w:rsidRDefault="00E83980" w:rsidP="0056272F">
      <w:pPr>
        <w:spacing w:after="0" w:line="360" w:lineRule="auto"/>
        <w:ind w:right="-851"/>
        <w:rPr>
          <w:rFonts w:asciiTheme="majorBidi" w:hAnsiTheme="majorBidi" w:cstheme="majorBidi"/>
          <w:b/>
          <w:bCs/>
          <w:sz w:val="28"/>
          <w:szCs w:val="28"/>
        </w:rPr>
        <w:sectPr w:rsidR="00E83980" w:rsidSect="008A30DC">
          <w:headerReference w:type="default" r:id="rId16"/>
          <w:footerReference w:type="default" r:id="rId17"/>
          <w:pgSz w:w="11906" w:h="16838"/>
          <w:pgMar w:top="1418" w:right="1797" w:bottom="1418" w:left="1797" w:header="708" w:footer="708" w:gutter="0"/>
          <w:cols w:space="708"/>
          <w:docGrid w:linePitch="360"/>
        </w:sectPr>
      </w:pPr>
    </w:p>
    <w:p w:rsidR="005854B8" w:rsidRDefault="005854B8" w:rsidP="0056272F">
      <w:pPr>
        <w:spacing w:after="0" w:line="360" w:lineRule="auto"/>
        <w:ind w:right="-851"/>
        <w:rPr>
          <w:rFonts w:asciiTheme="majorBidi" w:hAnsiTheme="majorBidi" w:cstheme="majorBidi"/>
          <w:b/>
          <w:bCs/>
          <w:sz w:val="28"/>
          <w:szCs w:val="28"/>
        </w:rPr>
      </w:pPr>
    </w:p>
    <w:p w:rsidR="005854B8" w:rsidRPr="00BA3BCD" w:rsidRDefault="005854B8" w:rsidP="00C021BE">
      <w:pPr>
        <w:spacing w:after="0" w:line="360" w:lineRule="auto"/>
        <w:ind w:left="-851" w:right="-851"/>
        <w:jc w:val="both"/>
        <w:rPr>
          <w:rFonts w:ascii="Verdana" w:hAnsi="Verdana" w:cstheme="majorBidi"/>
          <w:b/>
          <w:bCs/>
          <w:sz w:val="26"/>
          <w:szCs w:val="26"/>
        </w:rPr>
      </w:pPr>
      <w:r w:rsidRPr="00BA3BCD">
        <w:rPr>
          <w:rFonts w:ascii="Verdana" w:hAnsi="Verdana" w:cstheme="majorBidi"/>
          <w:b/>
          <w:bCs/>
          <w:sz w:val="26"/>
          <w:szCs w:val="26"/>
        </w:rPr>
        <w:t xml:space="preserve">Préambule   </w:t>
      </w:r>
    </w:p>
    <w:p w:rsidR="005854B8" w:rsidRPr="00BA3BCD" w:rsidRDefault="000F72B6" w:rsidP="00C021BE">
      <w:pPr>
        <w:spacing w:after="0" w:line="360" w:lineRule="auto"/>
        <w:ind w:left="-851" w:right="-851"/>
        <w:jc w:val="both"/>
        <w:rPr>
          <w:rFonts w:ascii="Verdana" w:hAnsi="Verdana" w:cstheme="majorBidi"/>
          <w:sz w:val="24"/>
          <w:szCs w:val="24"/>
        </w:rPr>
      </w:pPr>
      <w:r w:rsidRPr="00BA3BCD">
        <w:rPr>
          <w:rFonts w:ascii="Verdana" w:hAnsi="Verdana" w:cstheme="majorBidi"/>
          <w:sz w:val="24"/>
          <w:szCs w:val="24"/>
        </w:rPr>
        <w:t xml:space="preserve">     </w:t>
      </w:r>
      <w:r w:rsidR="005854B8" w:rsidRPr="00BA3BCD">
        <w:rPr>
          <w:rFonts w:ascii="Verdana" w:hAnsi="Verdana" w:cstheme="majorBidi"/>
          <w:sz w:val="24"/>
          <w:szCs w:val="24"/>
        </w:rPr>
        <w:t xml:space="preserve">Afin d’améliorer la qualité de l’enseignement en Algérie, le système éducatif algérien a réformé les structures d’enseignement et de la formation en 2003. Le personnel éducatif s’est investi pleinement pour réussir cette tâche  car la société attend beaucoup des enseignants </w:t>
      </w:r>
      <w:r w:rsidR="003A7379" w:rsidRPr="00BA3BCD">
        <w:rPr>
          <w:rFonts w:ascii="Verdana" w:hAnsi="Verdana" w:cstheme="majorBidi"/>
          <w:sz w:val="24"/>
          <w:szCs w:val="24"/>
        </w:rPr>
        <w:t xml:space="preserve">d’une part </w:t>
      </w:r>
      <w:r w:rsidR="005854B8" w:rsidRPr="00BA3BCD">
        <w:rPr>
          <w:rFonts w:ascii="Verdana" w:hAnsi="Verdana" w:cstheme="majorBidi"/>
          <w:sz w:val="24"/>
          <w:szCs w:val="24"/>
        </w:rPr>
        <w:t xml:space="preserve">et  </w:t>
      </w:r>
      <w:r w:rsidR="003A7379" w:rsidRPr="00BA3BCD">
        <w:rPr>
          <w:rFonts w:ascii="Verdana" w:hAnsi="Verdana" w:cstheme="majorBidi"/>
          <w:sz w:val="24"/>
          <w:szCs w:val="24"/>
        </w:rPr>
        <w:t xml:space="preserve">d’autre </w:t>
      </w:r>
      <w:r w:rsidR="00B94CB3" w:rsidRPr="00BA3BCD">
        <w:rPr>
          <w:rFonts w:ascii="Verdana" w:hAnsi="Verdana" w:cstheme="majorBidi"/>
          <w:sz w:val="24"/>
          <w:szCs w:val="24"/>
        </w:rPr>
        <w:t>part,</w:t>
      </w:r>
      <w:r w:rsidR="003A7379" w:rsidRPr="00BA3BCD">
        <w:rPr>
          <w:rFonts w:ascii="Verdana" w:hAnsi="Verdana" w:cstheme="majorBidi"/>
          <w:sz w:val="24"/>
          <w:szCs w:val="24"/>
        </w:rPr>
        <w:t xml:space="preserve"> </w:t>
      </w:r>
      <w:r w:rsidR="005854B8" w:rsidRPr="00BA3BCD">
        <w:rPr>
          <w:rFonts w:ascii="Verdana" w:hAnsi="Verdana" w:cstheme="majorBidi"/>
          <w:sz w:val="24"/>
          <w:szCs w:val="24"/>
        </w:rPr>
        <w:t xml:space="preserve">les fonctions s’élargissent  de plus en plus avec le </w:t>
      </w:r>
      <w:r w:rsidR="00B94CB3" w:rsidRPr="00BA3BCD">
        <w:rPr>
          <w:rFonts w:ascii="Verdana" w:hAnsi="Verdana" w:cstheme="majorBidi"/>
          <w:sz w:val="24"/>
          <w:szCs w:val="24"/>
        </w:rPr>
        <w:t>temps.</w:t>
      </w:r>
    </w:p>
    <w:p w:rsidR="005854B8" w:rsidRDefault="005854B8" w:rsidP="00F75EEF">
      <w:pPr>
        <w:spacing w:after="0" w:line="360" w:lineRule="auto"/>
        <w:ind w:left="-851" w:right="-851"/>
        <w:jc w:val="both"/>
        <w:rPr>
          <w:rFonts w:ascii="Verdana" w:hAnsi="Verdana" w:cstheme="majorBidi"/>
          <w:sz w:val="24"/>
          <w:szCs w:val="24"/>
        </w:rPr>
      </w:pPr>
      <w:r w:rsidRPr="00BA3BCD">
        <w:rPr>
          <w:rFonts w:ascii="Verdana" w:hAnsi="Verdana" w:cstheme="majorBidi"/>
          <w:sz w:val="24"/>
          <w:szCs w:val="24"/>
        </w:rPr>
        <w:t xml:space="preserve">  La qualité de notre enseignement dépend pour une grande partie de la qualité de la formation qui intègre de nouvelles approches théoriques et méthodologiques. L’expérience pratique  devrait mieux préparer au métier d’enseignant, comme l’a expliqué l’ex ministre de l’éducation </w:t>
      </w:r>
      <w:r w:rsidR="00B94CB3" w:rsidRPr="00BA3BCD">
        <w:rPr>
          <w:rFonts w:ascii="Verdana" w:hAnsi="Verdana" w:cstheme="majorBidi"/>
          <w:sz w:val="24"/>
          <w:szCs w:val="24"/>
        </w:rPr>
        <w:t>nationale,</w:t>
      </w:r>
      <w:r w:rsidR="003A7379" w:rsidRPr="00BA3BCD">
        <w:rPr>
          <w:rFonts w:ascii="Verdana" w:hAnsi="Verdana" w:cstheme="majorBidi"/>
          <w:sz w:val="24"/>
          <w:szCs w:val="24"/>
        </w:rPr>
        <w:t xml:space="preserve"> </w:t>
      </w:r>
      <w:r w:rsidRPr="00BA3BCD">
        <w:rPr>
          <w:rFonts w:ascii="Verdana" w:hAnsi="Verdana" w:cstheme="majorBidi"/>
          <w:sz w:val="24"/>
          <w:szCs w:val="24"/>
        </w:rPr>
        <w:t>le professeur Abdelatif BABA AHMED dans l’article intitulée : Réflexions sur l’école de demain,  publié en 2013:</w:t>
      </w:r>
    </w:p>
    <w:p w:rsidR="004B017F" w:rsidRPr="00BA3BCD" w:rsidRDefault="004B017F" w:rsidP="00F75EEF">
      <w:pPr>
        <w:spacing w:after="0" w:line="360" w:lineRule="auto"/>
        <w:ind w:left="-851" w:right="-851"/>
        <w:jc w:val="both"/>
        <w:rPr>
          <w:rFonts w:ascii="Verdana" w:hAnsi="Verdana" w:cstheme="majorBidi"/>
          <w:sz w:val="24"/>
          <w:szCs w:val="24"/>
        </w:rPr>
      </w:pPr>
    </w:p>
    <w:p w:rsidR="005854B8" w:rsidRDefault="005854B8" w:rsidP="004B017F">
      <w:pPr>
        <w:spacing w:after="0" w:line="360" w:lineRule="auto"/>
        <w:ind w:left="-113" w:right="-851"/>
        <w:jc w:val="both"/>
        <w:rPr>
          <w:rFonts w:ascii="Verdana" w:hAnsi="Verdana" w:cstheme="majorBidi"/>
          <w:i/>
          <w:iCs/>
        </w:rPr>
      </w:pPr>
      <w:r w:rsidRPr="00BA3BCD">
        <w:rPr>
          <w:rFonts w:ascii="Verdana" w:hAnsi="Verdana" w:cstheme="majorBidi"/>
          <w:i/>
          <w:iCs/>
          <w:sz w:val="24"/>
          <w:szCs w:val="24"/>
        </w:rPr>
        <w:t xml:space="preserve">           </w:t>
      </w:r>
      <w:r w:rsidRPr="00BA3BCD">
        <w:rPr>
          <w:rFonts w:ascii="Verdana" w:hAnsi="Verdana" w:cstheme="majorBidi"/>
          <w:i/>
          <w:iCs/>
        </w:rPr>
        <w:t>« Pour qu’un système éducatif puisse dispenser une éducation de qualité à ses élèves, il doit compter, en grande partie, sur les enseignants mais à condition qu’ils soient bien formés, aient acquis de nou</w:t>
      </w:r>
      <w:r w:rsidR="00B94CB3" w:rsidRPr="00BA3BCD">
        <w:rPr>
          <w:rFonts w:ascii="Verdana" w:hAnsi="Verdana" w:cstheme="majorBidi"/>
          <w:i/>
          <w:iCs/>
        </w:rPr>
        <w:t>velles capacités exigées par l’é</w:t>
      </w:r>
      <w:r w:rsidRPr="00BA3BCD">
        <w:rPr>
          <w:rFonts w:ascii="Verdana" w:hAnsi="Verdana" w:cstheme="majorBidi"/>
          <w:i/>
          <w:iCs/>
        </w:rPr>
        <w:t>cole et la société de demain, capables de suivre l’évolution des connaissances et les innovations pédagogiques ».</w:t>
      </w:r>
      <w:r w:rsidR="00FB3313" w:rsidRPr="00BA3BCD">
        <w:rPr>
          <w:rStyle w:val="Appelnotedebasdep"/>
          <w:rFonts w:ascii="Verdana" w:hAnsi="Verdana" w:cstheme="majorBidi"/>
          <w:i/>
          <w:iCs/>
        </w:rPr>
        <w:footnoteReference w:id="2"/>
      </w:r>
    </w:p>
    <w:p w:rsidR="004B017F" w:rsidRPr="00BA3BCD" w:rsidRDefault="004B017F" w:rsidP="00FB3313">
      <w:pPr>
        <w:spacing w:after="0" w:line="360" w:lineRule="auto"/>
        <w:ind w:left="-851" w:right="-851"/>
        <w:jc w:val="both"/>
        <w:rPr>
          <w:rFonts w:ascii="Verdana" w:hAnsi="Verdana" w:cstheme="majorBidi"/>
          <w:i/>
          <w:iCs/>
        </w:rPr>
      </w:pPr>
    </w:p>
    <w:p w:rsidR="005854B8" w:rsidRDefault="005854B8" w:rsidP="00BA0A3C">
      <w:pPr>
        <w:spacing w:after="0" w:line="360" w:lineRule="auto"/>
        <w:ind w:left="-851" w:right="-851"/>
        <w:jc w:val="both"/>
        <w:rPr>
          <w:rFonts w:ascii="Verdana" w:hAnsi="Verdana" w:cstheme="majorBidi"/>
          <w:sz w:val="24"/>
          <w:szCs w:val="24"/>
        </w:rPr>
      </w:pPr>
      <w:r w:rsidRPr="00BA3BCD">
        <w:rPr>
          <w:rFonts w:ascii="Verdana" w:hAnsi="Verdana" w:cstheme="majorBidi"/>
          <w:sz w:val="24"/>
          <w:szCs w:val="24"/>
        </w:rPr>
        <w:t xml:space="preserve">  La formation est au cœur de la pratique, la qualité de l’ensei</w:t>
      </w:r>
      <w:r w:rsidR="00BA0A3C" w:rsidRPr="00BA3BCD">
        <w:rPr>
          <w:rFonts w:ascii="Verdana" w:hAnsi="Verdana" w:cstheme="majorBidi"/>
          <w:sz w:val="24"/>
          <w:szCs w:val="24"/>
        </w:rPr>
        <w:t xml:space="preserve">gnement dépend de sa réussite. </w:t>
      </w:r>
      <w:r w:rsidRPr="00BA3BCD">
        <w:rPr>
          <w:rFonts w:ascii="Verdana" w:hAnsi="Verdana" w:cstheme="majorBidi"/>
          <w:sz w:val="24"/>
          <w:szCs w:val="24"/>
        </w:rPr>
        <w:t>Ainsi, dans ce chapitre,  no</w:t>
      </w:r>
      <w:r w:rsidR="003A4867">
        <w:rPr>
          <w:rFonts w:ascii="Verdana" w:hAnsi="Verdana" w:cstheme="majorBidi"/>
          <w:sz w:val="24"/>
          <w:szCs w:val="24"/>
        </w:rPr>
        <w:t xml:space="preserve">us présenterons   brièvement, </w:t>
      </w:r>
      <w:r w:rsidRPr="00BA3BCD">
        <w:rPr>
          <w:rFonts w:ascii="Verdana" w:hAnsi="Verdana" w:cstheme="majorBidi"/>
          <w:sz w:val="24"/>
          <w:szCs w:val="24"/>
        </w:rPr>
        <w:t xml:space="preserve"> le système scolaire algérien et son enseignement/apprentissage  de la langue française au secondaire, puis le processus de formation des enseignants novices et les dispositifs mis en</w:t>
      </w:r>
      <w:r w:rsidR="003A7379" w:rsidRPr="00BA3BCD">
        <w:rPr>
          <w:rFonts w:ascii="Verdana" w:hAnsi="Verdana" w:cstheme="majorBidi"/>
          <w:sz w:val="24"/>
          <w:szCs w:val="24"/>
        </w:rPr>
        <w:t xml:space="preserve"> œuvre par l’INE</w:t>
      </w:r>
      <w:r w:rsidRPr="00BA3BCD">
        <w:rPr>
          <w:rFonts w:ascii="Verdana" w:hAnsi="Verdana" w:cstheme="majorBidi"/>
          <w:sz w:val="24"/>
          <w:szCs w:val="24"/>
        </w:rPr>
        <w:t>.</w:t>
      </w:r>
    </w:p>
    <w:p w:rsidR="00C83139" w:rsidRPr="00BA3BCD" w:rsidRDefault="00C83139" w:rsidP="00BA0A3C">
      <w:pPr>
        <w:spacing w:after="0" w:line="360" w:lineRule="auto"/>
        <w:ind w:left="-851" w:right="-851"/>
        <w:jc w:val="both"/>
        <w:rPr>
          <w:rFonts w:ascii="Verdana" w:hAnsi="Verdana" w:cstheme="majorBidi"/>
          <w:sz w:val="24"/>
          <w:szCs w:val="24"/>
        </w:rPr>
      </w:pPr>
    </w:p>
    <w:p w:rsidR="005854B8" w:rsidRPr="00BA3BCD" w:rsidRDefault="005854B8" w:rsidP="003F4247">
      <w:pPr>
        <w:pStyle w:val="Paragraphedeliste"/>
        <w:numPr>
          <w:ilvl w:val="0"/>
          <w:numId w:val="25"/>
        </w:numPr>
        <w:spacing w:after="0" w:line="360" w:lineRule="auto"/>
        <w:ind w:left="-490" w:right="-851"/>
        <w:jc w:val="both"/>
        <w:rPr>
          <w:rFonts w:ascii="Verdana" w:hAnsi="Verdana" w:cstheme="majorBidi"/>
          <w:b/>
          <w:bCs/>
          <w:sz w:val="26"/>
          <w:szCs w:val="26"/>
        </w:rPr>
      </w:pPr>
      <w:r w:rsidRPr="00BA3BCD">
        <w:rPr>
          <w:rFonts w:ascii="Verdana" w:eastAsia="Times New Roman" w:hAnsi="Verdana" w:cstheme="majorBidi"/>
          <w:b/>
          <w:bCs/>
          <w:color w:val="000000" w:themeColor="text1"/>
          <w:sz w:val="26"/>
          <w:szCs w:val="26"/>
          <w:shd w:val="clear" w:color="auto" w:fill="FFFFFF"/>
          <w:lang w:eastAsia="fr-FR"/>
        </w:rPr>
        <w:t>Le processus d’enseignement / apprentissage de FLE en Algérie</w:t>
      </w:r>
    </w:p>
    <w:p w:rsidR="005854B8" w:rsidRDefault="005854B8" w:rsidP="003F4247">
      <w:pPr>
        <w:pStyle w:val="Paragraphedeliste"/>
        <w:numPr>
          <w:ilvl w:val="1"/>
          <w:numId w:val="25"/>
        </w:numPr>
        <w:spacing w:after="0" w:line="360" w:lineRule="auto"/>
        <w:ind w:left="-130" w:right="-851"/>
        <w:jc w:val="both"/>
        <w:rPr>
          <w:rFonts w:ascii="Verdana" w:hAnsi="Verdana" w:cstheme="majorBidi"/>
          <w:b/>
          <w:bCs/>
          <w:sz w:val="26"/>
          <w:szCs w:val="26"/>
        </w:rPr>
      </w:pPr>
      <w:r w:rsidRPr="00BA3BCD">
        <w:rPr>
          <w:rFonts w:ascii="Verdana" w:hAnsi="Verdana" w:cstheme="majorBidi"/>
          <w:b/>
          <w:bCs/>
          <w:sz w:val="26"/>
          <w:szCs w:val="26"/>
        </w:rPr>
        <w:t xml:space="preserve">Bref  aperçu du système scolaire algérien </w:t>
      </w:r>
    </w:p>
    <w:p w:rsidR="00197B41" w:rsidRDefault="00197B41" w:rsidP="00197B41">
      <w:pPr>
        <w:spacing w:after="0" w:line="360" w:lineRule="auto"/>
        <w:ind w:right="-851"/>
        <w:jc w:val="both"/>
        <w:rPr>
          <w:rFonts w:ascii="Verdana" w:hAnsi="Verdana" w:cstheme="majorBidi"/>
          <w:b/>
          <w:bCs/>
          <w:sz w:val="26"/>
          <w:szCs w:val="26"/>
        </w:rPr>
      </w:pPr>
    </w:p>
    <w:p w:rsidR="00197B41" w:rsidRPr="00197B41" w:rsidRDefault="00197B41" w:rsidP="00197B41">
      <w:pPr>
        <w:spacing w:after="0" w:line="360" w:lineRule="auto"/>
        <w:ind w:right="-851"/>
        <w:jc w:val="both"/>
        <w:rPr>
          <w:rFonts w:ascii="Verdana" w:hAnsi="Verdana" w:cstheme="majorBidi"/>
          <w:b/>
          <w:bCs/>
          <w:sz w:val="26"/>
          <w:szCs w:val="26"/>
        </w:rPr>
      </w:pPr>
    </w:p>
    <w:p w:rsidR="005854B8" w:rsidRPr="00BA3BCD" w:rsidRDefault="000F72B6" w:rsidP="00C021BE">
      <w:pPr>
        <w:spacing w:after="0" w:line="360" w:lineRule="auto"/>
        <w:ind w:left="-850" w:right="-851"/>
        <w:jc w:val="both"/>
        <w:rPr>
          <w:rFonts w:ascii="Verdana" w:hAnsi="Verdana" w:cstheme="majorBidi"/>
          <w:sz w:val="24"/>
          <w:szCs w:val="24"/>
        </w:rPr>
      </w:pPr>
      <w:r w:rsidRPr="00BA3BCD">
        <w:rPr>
          <w:rFonts w:ascii="Verdana" w:hAnsi="Verdana" w:cstheme="majorBidi"/>
          <w:sz w:val="24"/>
          <w:szCs w:val="24"/>
        </w:rPr>
        <w:t xml:space="preserve">     </w:t>
      </w:r>
      <w:r w:rsidR="005854B8" w:rsidRPr="00BA3BCD">
        <w:rPr>
          <w:rFonts w:ascii="Verdana" w:hAnsi="Verdana" w:cstheme="majorBidi"/>
          <w:sz w:val="24"/>
          <w:szCs w:val="24"/>
        </w:rPr>
        <w:t>En  2003,  le système éducatif algérien a connu une mise en place qu’on appelle  «  refonte pédagogique  » pour les trois cycles (primaire, moyen et secondaire) et bien sûr, toutes les disciplines y compris la langue française. Des changements sur les pra</w:t>
      </w:r>
      <w:r w:rsidR="00CD69CA">
        <w:rPr>
          <w:rFonts w:ascii="Verdana" w:hAnsi="Verdana" w:cstheme="majorBidi"/>
          <w:sz w:val="24"/>
          <w:szCs w:val="24"/>
        </w:rPr>
        <w:t xml:space="preserve">tiques d’enseignement , les contenus et la </w:t>
      </w:r>
      <w:r w:rsidR="00830539">
        <w:rPr>
          <w:rFonts w:ascii="Verdana" w:hAnsi="Verdana" w:cstheme="majorBidi"/>
          <w:sz w:val="24"/>
          <w:szCs w:val="24"/>
        </w:rPr>
        <w:t xml:space="preserve"> formation des enseignants basé</w:t>
      </w:r>
      <w:r w:rsidR="005854B8" w:rsidRPr="00BA3BCD">
        <w:rPr>
          <w:rFonts w:ascii="Verdana" w:hAnsi="Verdana" w:cstheme="majorBidi"/>
          <w:sz w:val="24"/>
          <w:szCs w:val="24"/>
        </w:rPr>
        <w:t xml:space="preserve">s sur l’approche par compétence où l’élève construit ses propres savoirs et l’enseignant novice se forme  dans le but </w:t>
      </w:r>
      <w:r w:rsidR="006261C7" w:rsidRPr="00BA3BCD">
        <w:rPr>
          <w:rFonts w:ascii="Verdana" w:hAnsi="Verdana" w:cstheme="majorBidi"/>
          <w:sz w:val="24"/>
          <w:szCs w:val="24"/>
        </w:rPr>
        <w:t xml:space="preserve">de développer ses compétences professionnelles et </w:t>
      </w:r>
      <w:r w:rsidR="005854B8" w:rsidRPr="00BA3BCD">
        <w:rPr>
          <w:rFonts w:ascii="Verdana" w:hAnsi="Verdana" w:cstheme="majorBidi"/>
          <w:sz w:val="24"/>
          <w:szCs w:val="24"/>
        </w:rPr>
        <w:t xml:space="preserve">améliorer </w:t>
      </w:r>
      <w:r w:rsidR="006261C7" w:rsidRPr="00BA3BCD">
        <w:rPr>
          <w:rFonts w:ascii="Verdana" w:hAnsi="Verdana" w:cstheme="majorBidi"/>
          <w:sz w:val="24"/>
          <w:szCs w:val="24"/>
        </w:rPr>
        <w:t>la qualité de l’</w:t>
      </w:r>
      <w:r w:rsidR="005854B8" w:rsidRPr="00BA3BCD">
        <w:rPr>
          <w:rFonts w:ascii="Verdana" w:hAnsi="Verdana" w:cstheme="majorBidi"/>
          <w:sz w:val="24"/>
          <w:szCs w:val="24"/>
        </w:rPr>
        <w:t>enseignement / apprentissage</w:t>
      </w:r>
      <w:r w:rsidR="00CD69CA">
        <w:rPr>
          <w:rFonts w:ascii="Verdana" w:hAnsi="Verdana" w:cstheme="majorBidi"/>
          <w:sz w:val="24"/>
          <w:szCs w:val="24"/>
        </w:rPr>
        <w:t xml:space="preserve">, </w:t>
      </w:r>
      <w:r w:rsidR="005854B8" w:rsidRPr="00BA3BCD">
        <w:rPr>
          <w:rFonts w:ascii="Verdana" w:hAnsi="Verdana" w:cstheme="majorBidi"/>
          <w:sz w:val="24"/>
          <w:szCs w:val="24"/>
        </w:rPr>
        <w:t xml:space="preserve"> après des années de critiques sur la baisse du niveau et la qualité de l’enseignement en Algérie . </w:t>
      </w:r>
      <w:r w:rsidR="00830539">
        <w:rPr>
          <w:rFonts w:ascii="Verdana" w:hAnsi="Verdana" w:cstheme="majorBidi"/>
          <w:sz w:val="24"/>
          <w:szCs w:val="24"/>
        </w:rPr>
        <w:t xml:space="preserve"> </w:t>
      </w:r>
    </w:p>
    <w:p w:rsidR="00F75EEF" w:rsidRDefault="000F72B6" w:rsidP="003E16D4">
      <w:pPr>
        <w:spacing w:after="0" w:line="360" w:lineRule="auto"/>
        <w:ind w:left="-850" w:right="-851"/>
        <w:jc w:val="both"/>
        <w:rPr>
          <w:rFonts w:ascii="Verdana" w:hAnsi="Verdana" w:cstheme="majorBidi"/>
          <w:sz w:val="24"/>
          <w:szCs w:val="24"/>
        </w:rPr>
      </w:pPr>
      <w:r w:rsidRPr="00BA3BCD">
        <w:rPr>
          <w:rFonts w:ascii="Verdana" w:hAnsi="Verdana" w:cstheme="majorBidi"/>
          <w:sz w:val="24"/>
          <w:szCs w:val="24"/>
        </w:rPr>
        <w:t xml:space="preserve">     </w:t>
      </w:r>
      <w:r w:rsidR="005854B8" w:rsidRPr="00BA3BCD">
        <w:rPr>
          <w:rFonts w:ascii="Verdana" w:hAnsi="Verdana" w:cstheme="majorBidi"/>
          <w:sz w:val="24"/>
          <w:szCs w:val="24"/>
        </w:rPr>
        <w:t>Au début, ce changement a créé des réticences chez les enseignants qui n’étaient pas bien préparés et formés pour répondre à ces exigences mais par la suite,  l’expérience a donné son fruit et l</w:t>
      </w:r>
      <w:r w:rsidR="003E16D4">
        <w:rPr>
          <w:rFonts w:ascii="Verdana" w:hAnsi="Verdana" w:cstheme="majorBidi"/>
          <w:sz w:val="24"/>
          <w:szCs w:val="24"/>
        </w:rPr>
        <w:t>es résultats se sont améliorés.</w:t>
      </w:r>
    </w:p>
    <w:p w:rsidR="00C83139" w:rsidRPr="00BA3BCD" w:rsidRDefault="00C83139" w:rsidP="003E16D4">
      <w:pPr>
        <w:spacing w:after="0" w:line="360" w:lineRule="auto"/>
        <w:ind w:left="-850" w:right="-851"/>
        <w:jc w:val="both"/>
        <w:rPr>
          <w:rFonts w:ascii="Verdana" w:hAnsi="Verdana" w:cstheme="majorBidi"/>
          <w:sz w:val="24"/>
          <w:szCs w:val="24"/>
        </w:rPr>
      </w:pPr>
    </w:p>
    <w:p w:rsidR="005854B8" w:rsidRPr="00BA3BCD" w:rsidRDefault="005854B8" w:rsidP="003F4247">
      <w:pPr>
        <w:pStyle w:val="Paragraphedeliste"/>
        <w:numPr>
          <w:ilvl w:val="1"/>
          <w:numId w:val="25"/>
        </w:numPr>
        <w:spacing w:after="0" w:line="360" w:lineRule="auto"/>
        <w:ind w:left="-130" w:right="-851"/>
        <w:jc w:val="both"/>
        <w:rPr>
          <w:rFonts w:ascii="Verdana" w:hAnsi="Verdana" w:cstheme="majorBidi"/>
          <w:b/>
          <w:bCs/>
          <w:sz w:val="26"/>
          <w:szCs w:val="26"/>
        </w:rPr>
      </w:pPr>
      <w:r w:rsidRPr="00BA3BCD">
        <w:rPr>
          <w:rFonts w:ascii="Verdana" w:hAnsi="Verdana" w:cstheme="majorBidi"/>
          <w:b/>
          <w:bCs/>
          <w:sz w:val="26"/>
          <w:szCs w:val="26"/>
        </w:rPr>
        <w:t>L’enseignement du français en Algérie</w:t>
      </w:r>
    </w:p>
    <w:p w:rsidR="005854B8" w:rsidRPr="00BA3BCD" w:rsidRDefault="000F72B6" w:rsidP="00C021BE">
      <w:pPr>
        <w:spacing w:after="0" w:line="360" w:lineRule="auto"/>
        <w:ind w:left="-850" w:right="-851"/>
        <w:jc w:val="both"/>
        <w:rPr>
          <w:rFonts w:ascii="Verdana" w:hAnsi="Verdana" w:cstheme="majorBidi"/>
          <w:sz w:val="24"/>
          <w:szCs w:val="24"/>
        </w:rPr>
      </w:pPr>
      <w:r w:rsidRPr="00BA3BCD">
        <w:rPr>
          <w:rFonts w:ascii="Verdana" w:hAnsi="Verdana" w:cstheme="majorBidi"/>
          <w:sz w:val="24"/>
          <w:szCs w:val="24"/>
        </w:rPr>
        <w:t xml:space="preserve">     </w:t>
      </w:r>
      <w:r w:rsidR="005854B8" w:rsidRPr="00BA3BCD">
        <w:rPr>
          <w:rFonts w:ascii="Verdana" w:hAnsi="Verdana" w:cstheme="majorBidi"/>
          <w:sz w:val="24"/>
          <w:szCs w:val="24"/>
        </w:rPr>
        <w:t>Le désir à  l’ouverture mondiale a fait que le système éducatif algérien pense aux changements des contenus et des pratiques d’apprentissage.</w:t>
      </w:r>
    </w:p>
    <w:p w:rsidR="005854B8" w:rsidRDefault="005854B8" w:rsidP="00C021BE">
      <w:pPr>
        <w:spacing w:after="0" w:line="360" w:lineRule="auto"/>
        <w:ind w:left="-850" w:right="-851"/>
        <w:jc w:val="both"/>
        <w:rPr>
          <w:rFonts w:ascii="Verdana" w:hAnsi="Verdana" w:cstheme="majorBidi"/>
          <w:sz w:val="24"/>
          <w:szCs w:val="24"/>
        </w:rPr>
      </w:pPr>
      <w:r w:rsidRPr="00BA3BCD">
        <w:rPr>
          <w:rFonts w:ascii="Verdana" w:hAnsi="Verdana" w:cstheme="majorBidi"/>
          <w:sz w:val="24"/>
          <w:szCs w:val="24"/>
        </w:rPr>
        <w:t xml:space="preserve">Malgré  la politique d’arabisation, le français a gardé une place importante dans la société algérienne, il </w:t>
      </w:r>
      <w:r w:rsidR="006261C7" w:rsidRPr="00BA3BCD">
        <w:rPr>
          <w:rFonts w:ascii="Verdana" w:hAnsi="Verdana" w:cstheme="majorBidi"/>
          <w:sz w:val="24"/>
          <w:szCs w:val="24"/>
        </w:rPr>
        <w:t xml:space="preserve">est enseigné dans nos écoles </w:t>
      </w:r>
      <w:r w:rsidRPr="00BA3BCD">
        <w:rPr>
          <w:rFonts w:ascii="Verdana" w:hAnsi="Verdana" w:cstheme="majorBidi"/>
          <w:sz w:val="24"/>
          <w:szCs w:val="24"/>
        </w:rPr>
        <w:t xml:space="preserve">comme première langue, le précise Rabah </w:t>
      </w:r>
      <w:proofErr w:type="spellStart"/>
      <w:r w:rsidR="000F72B6" w:rsidRPr="00BA3BCD">
        <w:rPr>
          <w:rFonts w:ascii="Verdana" w:hAnsi="Verdana" w:cstheme="majorBidi"/>
          <w:sz w:val="24"/>
          <w:szCs w:val="24"/>
        </w:rPr>
        <w:t>Sebaa</w:t>
      </w:r>
      <w:proofErr w:type="spellEnd"/>
      <w:r w:rsidR="000F72B6" w:rsidRPr="00BA3BCD">
        <w:rPr>
          <w:rFonts w:ascii="Verdana" w:hAnsi="Verdana" w:cstheme="majorBidi"/>
          <w:sz w:val="24"/>
          <w:szCs w:val="24"/>
        </w:rPr>
        <w:t>,</w:t>
      </w:r>
      <w:r w:rsidR="00B94CB3" w:rsidRPr="00BA3BCD">
        <w:rPr>
          <w:rFonts w:ascii="Verdana" w:hAnsi="Verdana" w:cstheme="majorBidi"/>
          <w:sz w:val="24"/>
          <w:szCs w:val="24"/>
        </w:rPr>
        <w:t xml:space="preserve"> El </w:t>
      </w:r>
      <w:proofErr w:type="spellStart"/>
      <w:r w:rsidR="00B94CB3" w:rsidRPr="00BA3BCD">
        <w:rPr>
          <w:rFonts w:ascii="Verdana" w:hAnsi="Verdana" w:cstheme="majorBidi"/>
          <w:sz w:val="24"/>
          <w:szCs w:val="24"/>
        </w:rPr>
        <w:t>Watan</w:t>
      </w:r>
      <w:proofErr w:type="spellEnd"/>
      <w:r w:rsidR="00B94CB3" w:rsidRPr="00BA3BCD">
        <w:rPr>
          <w:rFonts w:ascii="Verdana" w:hAnsi="Verdana" w:cstheme="majorBidi"/>
          <w:sz w:val="24"/>
          <w:szCs w:val="24"/>
        </w:rPr>
        <w:t xml:space="preserve"> 1999</w:t>
      </w:r>
      <w:r w:rsidRPr="00BA3BCD">
        <w:rPr>
          <w:rFonts w:ascii="Verdana" w:hAnsi="Verdana" w:cstheme="majorBidi"/>
          <w:sz w:val="24"/>
          <w:szCs w:val="24"/>
        </w:rPr>
        <w:t>:</w:t>
      </w:r>
    </w:p>
    <w:p w:rsidR="004B017F" w:rsidRPr="00BA3BCD" w:rsidRDefault="004B017F" w:rsidP="00C021BE">
      <w:pPr>
        <w:spacing w:after="0" w:line="360" w:lineRule="auto"/>
        <w:ind w:left="-850" w:right="-851"/>
        <w:jc w:val="both"/>
        <w:rPr>
          <w:rFonts w:ascii="Verdana" w:hAnsi="Verdana" w:cstheme="majorBidi"/>
          <w:sz w:val="24"/>
          <w:szCs w:val="24"/>
        </w:rPr>
      </w:pPr>
    </w:p>
    <w:p w:rsidR="005854B8" w:rsidRDefault="005854B8" w:rsidP="004B017F">
      <w:pPr>
        <w:spacing w:after="0" w:line="360" w:lineRule="auto"/>
        <w:ind w:left="-113" w:right="-851"/>
        <w:jc w:val="both"/>
        <w:rPr>
          <w:rFonts w:ascii="Verdana" w:hAnsi="Verdana" w:cstheme="majorBidi"/>
          <w:i/>
          <w:iCs/>
        </w:rPr>
      </w:pPr>
      <w:r w:rsidRPr="00BA3BCD">
        <w:rPr>
          <w:rFonts w:ascii="Verdana" w:hAnsi="Verdana" w:cstheme="majorBidi"/>
          <w:i/>
          <w:iCs/>
        </w:rPr>
        <w:t xml:space="preserve">    </w:t>
      </w:r>
      <w:r w:rsidR="002803D7" w:rsidRPr="00BA3BCD">
        <w:rPr>
          <w:rFonts w:ascii="Verdana" w:hAnsi="Verdana" w:cstheme="majorBidi"/>
          <w:i/>
          <w:iCs/>
        </w:rPr>
        <w:t xml:space="preserve">         </w:t>
      </w:r>
      <w:r w:rsidRPr="00BA3BCD">
        <w:rPr>
          <w:rFonts w:ascii="Verdana" w:hAnsi="Verdana" w:cstheme="majorBidi"/>
          <w:i/>
          <w:iCs/>
        </w:rPr>
        <w:t>« Sans être officielle, elle véhicule l'officialité, sans être la langue d'enseignement, elle reste une langue privilégiée de transmission du savoir, sans être la langue d'identité, elle continue de façonner de différentes manières et par plusieurs canaux l'imaginaire collectif »</w:t>
      </w:r>
      <w:r w:rsidR="00FB3313" w:rsidRPr="00BA3BCD">
        <w:rPr>
          <w:rStyle w:val="Appelnotedebasdep"/>
          <w:rFonts w:ascii="Verdana" w:hAnsi="Verdana" w:cstheme="majorBidi"/>
          <w:i/>
          <w:iCs/>
        </w:rPr>
        <w:footnoteReference w:id="3"/>
      </w:r>
    </w:p>
    <w:p w:rsidR="004B017F" w:rsidRPr="00BA3BCD" w:rsidRDefault="004B017F" w:rsidP="004B017F">
      <w:pPr>
        <w:spacing w:after="0" w:line="360" w:lineRule="auto"/>
        <w:ind w:left="-113" w:right="-851"/>
        <w:jc w:val="both"/>
        <w:rPr>
          <w:rFonts w:ascii="Verdana" w:hAnsi="Verdana" w:cstheme="majorBidi"/>
          <w:i/>
          <w:iCs/>
        </w:rPr>
      </w:pPr>
    </w:p>
    <w:p w:rsidR="00197B41" w:rsidRDefault="005854B8" w:rsidP="00C83139">
      <w:pPr>
        <w:spacing w:after="0" w:line="360" w:lineRule="auto"/>
        <w:ind w:left="-850" w:right="-851"/>
        <w:jc w:val="both"/>
        <w:rPr>
          <w:rFonts w:ascii="Verdana" w:hAnsi="Verdana" w:cstheme="majorBidi"/>
          <w:sz w:val="24"/>
          <w:szCs w:val="24"/>
        </w:rPr>
      </w:pPr>
      <w:r w:rsidRPr="00BA3BCD">
        <w:rPr>
          <w:rFonts w:ascii="Verdana" w:hAnsi="Verdana" w:cstheme="majorBidi"/>
          <w:sz w:val="24"/>
          <w:szCs w:val="24"/>
        </w:rPr>
        <w:t xml:space="preserve">   En effet, on retrouve la langue française même chez les non scolarisés, elle est devenue comme héréditaire. Installée dès le primaire, la langue française reste véhiculaire des savoirs comme par exemple</w:t>
      </w:r>
      <w:r w:rsidR="00CD69CA">
        <w:rPr>
          <w:rFonts w:ascii="Verdana" w:hAnsi="Verdana" w:cstheme="majorBidi"/>
          <w:sz w:val="24"/>
          <w:szCs w:val="24"/>
        </w:rPr>
        <w:t xml:space="preserve"> : </w:t>
      </w:r>
      <w:r w:rsidR="00CD69CA" w:rsidRPr="00BA3BCD">
        <w:rPr>
          <w:rFonts w:ascii="Verdana" w:hAnsi="Verdana" w:cstheme="majorBidi"/>
          <w:sz w:val="24"/>
          <w:szCs w:val="24"/>
        </w:rPr>
        <w:t>les</w:t>
      </w:r>
      <w:r w:rsidRPr="00BA3BCD">
        <w:rPr>
          <w:rFonts w:ascii="Verdana" w:hAnsi="Verdana" w:cstheme="majorBidi"/>
          <w:sz w:val="24"/>
          <w:szCs w:val="24"/>
        </w:rPr>
        <w:t xml:space="preserve"> termes scientifiques </w:t>
      </w:r>
    </w:p>
    <w:p w:rsidR="00197B41" w:rsidRDefault="00197B41" w:rsidP="00C83139">
      <w:pPr>
        <w:spacing w:after="0" w:line="360" w:lineRule="auto"/>
        <w:ind w:left="-850" w:right="-851"/>
        <w:jc w:val="both"/>
        <w:rPr>
          <w:rFonts w:ascii="Verdana" w:hAnsi="Verdana" w:cstheme="majorBidi"/>
          <w:sz w:val="24"/>
          <w:szCs w:val="24"/>
        </w:rPr>
      </w:pPr>
    </w:p>
    <w:p w:rsidR="00197B41" w:rsidRDefault="00197B41" w:rsidP="00C83139">
      <w:pPr>
        <w:spacing w:after="0" w:line="360" w:lineRule="auto"/>
        <w:ind w:left="-850" w:right="-851"/>
        <w:jc w:val="both"/>
        <w:rPr>
          <w:rFonts w:ascii="Verdana" w:hAnsi="Verdana" w:cstheme="majorBidi"/>
          <w:sz w:val="24"/>
          <w:szCs w:val="24"/>
        </w:rPr>
      </w:pPr>
    </w:p>
    <w:p w:rsidR="004B017F" w:rsidRDefault="005854B8" w:rsidP="00C83139">
      <w:pPr>
        <w:spacing w:after="0" w:line="360" w:lineRule="auto"/>
        <w:ind w:left="-850" w:right="-851"/>
        <w:jc w:val="both"/>
        <w:rPr>
          <w:rFonts w:ascii="Verdana" w:hAnsi="Verdana" w:cstheme="majorBidi"/>
          <w:sz w:val="24"/>
          <w:szCs w:val="24"/>
        </w:rPr>
      </w:pPr>
      <w:proofErr w:type="gramStart"/>
      <w:r w:rsidRPr="00BA3BCD">
        <w:rPr>
          <w:rFonts w:ascii="Verdana" w:hAnsi="Verdana" w:cstheme="majorBidi"/>
          <w:sz w:val="24"/>
          <w:szCs w:val="24"/>
        </w:rPr>
        <w:t>en</w:t>
      </w:r>
      <w:proofErr w:type="gramEnd"/>
      <w:r w:rsidRPr="00BA3BCD">
        <w:rPr>
          <w:rFonts w:ascii="Verdana" w:hAnsi="Verdana" w:cstheme="majorBidi"/>
          <w:sz w:val="24"/>
          <w:szCs w:val="24"/>
        </w:rPr>
        <w:t xml:space="preserve"> sciences  et les formules en </w:t>
      </w:r>
      <w:r w:rsidR="00F416A8">
        <w:rPr>
          <w:rFonts w:ascii="Verdana" w:hAnsi="Verdana" w:cstheme="majorBidi"/>
          <w:sz w:val="24"/>
          <w:szCs w:val="24"/>
        </w:rPr>
        <w:t>mathématiques en français. L</w:t>
      </w:r>
      <w:r w:rsidR="006261C7" w:rsidRPr="00BA3BCD">
        <w:rPr>
          <w:rFonts w:ascii="Verdana" w:hAnsi="Verdana" w:cstheme="majorBidi"/>
          <w:sz w:val="24"/>
          <w:szCs w:val="24"/>
        </w:rPr>
        <w:t xml:space="preserve">a langue française </w:t>
      </w:r>
      <w:r w:rsidRPr="00BA3BCD">
        <w:rPr>
          <w:rFonts w:ascii="Verdana" w:hAnsi="Verdana" w:cstheme="majorBidi"/>
          <w:sz w:val="24"/>
          <w:szCs w:val="24"/>
        </w:rPr>
        <w:t xml:space="preserve"> </w:t>
      </w:r>
      <w:r w:rsidR="00F416A8">
        <w:rPr>
          <w:rFonts w:ascii="Verdana" w:hAnsi="Verdana" w:cstheme="majorBidi"/>
          <w:sz w:val="24"/>
          <w:szCs w:val="24"/>
        </w:rPr>
        <w:t xml:space="preserve">est </w:t>
      </w:r>
      <w:r w:rsidRPr="00BA3BCD">
        <w:rPr>
          <w:rFonts w:ascii="Verdana" w:hAnsi="Verdana" w:cstheme="majorBidi"/>
          <w:sz w:val="24"/>
          <w:szCs w:val="24"/>
        </w:rPr>
        <w:t>une langue de savoirs.</w:t>
      </w:r>
    </w:p>
    <w:p w:rsidR="00C83139" w:rsidRPr="00BA3BCD" w:rsidRDefault="00C83139" w:rsidP="00C83139">
      <w:pPr>
        <w:spacing w:after="0" w:line="360" w:lineRule="auto"/>
        <w:ind w:left="-850" w:right="-851"/>
        <w:jc w:val="both"/>
        <w:rPr>
          <w:rFonts w:ascii="Verdana" w:hAnsi="Verdana" w:cstheme="majorBidi"/>
          <w:sz w:val="24"/>
          <w:szCs w:val="24"/>
        </w:rPr>
      </w:pPr>
    </w:p>
    <w:p w:rsidR="001803B5" w:rsidRPr="00BA3BCD" w:rsidRDefault="005854B8" w:rsidP="003F4247">
      <w:pPr>
        <w:pStyle w:val="Paragraphedeliste"/>
        <w:numPr>
          <w:ilvl w:val="1"/>
          <w:numId w:val="25"/>
        </w:numPr>
        <w:spacing w:after="0" w:line="360" w:lineRule="auto"/>
        <w:ind w:left="-130" w:right="-851"/>
        <w:jc w:val="both"/>
        <w:rPr>
          <w:rFonts w:ascii="Verdana" w:hAnsi="Verdana" w:cstheme="majorBidi"/>
          <w:b/>
          <w:bCs/>
          <w:sz w:val="26"/>
          <w:szCs w:val="26"/>
        </w:rPr>
      </w:pPr>
      <w:r w:rsidRPr="00BA3BCD">
        <w:rPr>
          <w:rFonts w:ascii="Verdana" w:hAnsi="Verdana" w:cstheme="majorBidi"/>
          <w:b/>
          <w:bCs/>
          <w:sz w:val="26"/>
          <w:szCs w:val="26"/>
        </w:rPr>
        <w:t xml:space="preserve">L’enseignement du français  au secondaire algérien </w:t>
      </w:r>
    </w:p>
    <w:p w:rsidR="005854B8" w:rsidRPr="00BA3BCD" w:rsidRDefault="000F72B6" w:rsidP="00C021BE">
      <w:pPr>
        <w:pStyle w:val="Paragraphedeliste"/>
        <w:spacing w:after="0" w:line="360" w:lineRule="auto"/>
        <w:ind w:left="-851" w:right="-851"/>
        <w:jc w:val="both"/>
        <w:rPr>
          <w:rFonts w:ascii="Verdana" w:hAnsi="Verdana" w:cstheme="majorBidi"/>
          <w:sz w:val="24"/>
          <w:szCs w:val="24"/>
        </w:rPr>
      </w:pPr>
      <w:r w:rsidRPr="00BA3BCD">
        <w:rPr>
          <w:rFonts w:ascii="Verdana" w:hAnsi="Verdana" w:cstheme="majorBidi"/>
          <w:sz w:val="24"/>
          <w:szCs w:val="24"/>
        </w:rPr>
        <w:t xml:space="preserve">     </w:t>
      </w:r>
      <w:r w:rsidR="005854B8" w:rsidRPr="00BA3BCD">
        <w:rPr>
          <w:rFonts w:ascii="Verdana" w:hAnsi="Verdana" w:cstheme="majorBidi"/>
          <w:sz w:val="24"/>
          <w:szCs w:val="24"/>
        </w:rPr>
        <w:t>Il se déroule en trois ans : première année tronc commun (lettre, science et technologie).</w:t>
      </w:r>
    </w:p>
    <w:p w:rsidR="005854B8" w:rsidRPr="00BA3BCD" w:rsidRDefault="005854B8" w:rsidP="00C021BE">
      <w:pPr>
        <w:pStyle w:val="Paragraphedeliste"/>
        <w:spacing w:after="0" w:line="360" w:lineRule="auto"/>
        <w:ind w:left="-851" w:right="-851"/>
        <w:jc w:val="both"/>
        <w:rPr>
          <w:rFonts w:ascii="Verdana" w:hAnsi="Verdana" w:cstheme="majorBidi"/>
          <w:sz w:val="24"/>
          <w:szCs w:val="24"/>
        </w:rPr>
      </w:pPr>
      <w:r w:rsidRPr="00BA3BCD">
        <w:rPr>
          <w:rFonts w:ascii="Verdana" w:hAnsi="Verdana" w:cstheme="majorBidi"/>
          <w:sz w:val="24"/>
          <w:szCs w:val="24"/>
        </w:rPr>
        <w:t xml:space="preserve">La finalité de l’enseignement du français ne peut se dissocier des autres finalités du système éducatif, les matières se complètent. </w:t>
      </w:r>
    </w:p>
    <w:p w:rsidR="005854B8" w:rsidRPr="00BA3BCD" w:rsidRDefault="005854B8" w:rsidP="003F4247">
      <w:pPr>
        <w:pStyle w:val="Paragraphedeliste"/>
        <w:numPr>
          <w:ilvl w:val="0"/>
          <w:numId w:val="26"/>
        </w:numPr>
        <w:spacing w:after="0" w:line="360" w:lineRule="auto"/>
        <w:ind w:right="-851"/>
        <w:jc w:val="both"/>
        <w:rPr>
          <w:rFonts w:ascii="Verdana" w:hAnsi="Verdana" w:cstheme="majorBidi"/>
          <w:sz w:val="24"/>
          <w:szCs w:val="24"/>
        </w:rPr>
      </w:pPr>
      <w:r w:rsidRPr="00BA3BCD">
        <w:rPr>
          <w:rFonts w:ascii="Verdana" w:hAnsi="Verdana" w:cstheme="majorBidi"/>
          <w:sz w:val="24"/>
          <w:szCs w:val="24"/>
        </w:rPr>
        <w:t>Selon le programme de la 1ère année secondaire : l’enseignement du français  doit contribuer avec les autres disciplines à :</w:t>
      </w:r>
      <w:r w:rsidR="000F72B6" w:rsidRPr="00BA3BCD">
        <w:rPr>
          <w:rStyle w:val="Appelnotedebasdep"/>
          <w:rFonts w:ascii="Verdana" w:hAnsi="Verdana" w:cstheme="majorBidi"/>
          <w:sz w:val="24"/>
          <w:szCs w:val="24"/>
        </w:rPr>
        <w:t xml:space="preserve"> </w:t>
      </w:r>
      <w:r w:rsidR="000F72B6" w:rsidRPr="00BA3BCD">
        <w:rPr>
          <w:rStyle w:val="Appelnotedebasdep"/>
          <w:rFonts w:ascii="Verdana" w:hAnsi="Verdana" w:cstheme="majorBidi"/>
          <w:sz w:val="24"/>
          <w:szCs w:val="24"/>
        </w:rPr>
        <w:footnoteReference w:id="4"/>
      </w:r>
    </w:p>
    <w:p w:rsidR="005854B8" w:rsidRPr="00BA3BCD" w:rsidRDefault="005854B8" w:rsidP="00C021BE">
      <w:pPr>
        <w:pStyle w:val="Paragraphedeliste"/>
        <w:numPr>
          <w:ilvl w:val="0"/>
          <w:numId w:val="4"/>
        </w:numPr>
        <w:spacing w:after="0" w:line="360" w:lineRule="auto"/>
        <w:ind w:left="-490" w:right="-851"/>
        <w:jc w:val="both"/>
        <w:rPr>
          <w:rFonts w:ascii="Verdana" w:hAnsi="Verdana" w:cstheme="majorBidi"/>
          <w:sz w:val="24"/>
          <w:szCs w:val="24"/>
        </w:rPr>
      </w:pPr>
      <w:r w:rsidRPr="00BA3BCD">
        <w:rPr>
          <w:rFonts w:ascii="Verdana" w:hAnsi="Verdana" w:cstheme="majorBidi"/>
          <w:sz w:val="24"/>
          <w:szCs w:val="24"/>
        </w:rPr>
        <w:t>La formation intellectuelle des apprenants qui leur permet de devenir des citoyens compétents qui ont des capacités de raisonner et le sens de la critique.</w:t>
      </w:r>
    </w:p>
    <w:p w:rsidR="005854B8" w:rsidRPr="00BA3BCD" w:rsidRDefault="005854B8" w:rsidP="00C021BE">
      <w:pPr>
        <w:pStyle w:val="Paragraphedeliste"/>
        <w:numPr>
          <w:ilvl w:val="0"/>
          <w:numId w:val="4"/>
        </w:numPr>
        <w:spacing w:after="0" w:line="360" w:lineRule="auto"/>
        <w:ind w:left="-490" w:right="-851"/>
        <w:jc w:val="both"/>
        <w:rPr>
          <w:rFonts w:ascii="Verdana" w:hAnsi="Verdana" w:cstheme="majorBidi"/>
          <w:sz w:val="24"/>
          <w:szCs w:val="24"/>
        </w:rPr>
      </w:pPr>
      <w:r w:rsidRPr="00BA3BCD">
        <w:rPr>
          <w:rFonts w:ascii="Verdana" w:hAnsi="Verdana" w:cstheme="majorBidi"/>
          <w:sz w:val="24"/>
          <w:szCs w:val="24"/>
        </w:rPr>
        <w:t>Les insérer dans la vie professionnelle.</w:t>
      </w:r>
    </w:p>
    <w:p w:rsidR="005854B8" w:rsidRPr="00BA3BCD" w:rsidRDefault="005854B8" w:rsidP="00C021BE">
      <w:pPr>
        <w:pStyle w:val="Paragraphedeliste"/>
        <w:spacing w:after="0" w:line="360" w:lineRule="auto"/>
        <w:ind w:left="-851" w:right="-851"/>
        <w:jc w:val="both"/>
        <w:rPr>
          <w:rFonts w:ascii="Verdana" w:hAnsi="Verdana" w:cstheme="majorBidi"/>
          <w:sz w:val="24"/>
          <w:szCs w:val="24"/>
        </w:rPr>
      </w:pPr>
      <w:r w:rsidRPr="00BA3BCD">
        <w:rPr>
          <w:rFonts w:ascii="Verdana" w:hAnsi="Verdana" w:cstheme="majorBidi"/>
          <w:sz w:val="24"/>
          <w:szCs w:val="24"/>
        </w:rPr>
        <w:t xml:space="preserve">Ainsi, l’enseignement du français doit permettre : </w:t>
      </w:r>
    </w:p>
    <w:p w:rsidR="005854B8" w:rsidRPr="00BA3BCD" w:rsidRDefault="005854B8" w:rsidP="00C021BE">
      <w:pPr>
        <w:pStyle w:val="Paragraphedeliste"/>
        <w:numPr>
          <w:ilvl w:val="0"/>
          <w:numId w:val="4"/>
        </w:numPr>
        <w:spacing w:after="0" w:line="360" w:lineRule="auto"/>
        <w:ind w:left="-490" w:right="-851"/>
        <w:jc w:val="both"/>
        <w:rPr>
          <w:rFonts w:ascii="Verdana" w:hAnsi="Verdana" w:cstheme="majorBidi"/>
          <w:sz w:val="24"/>
          <w:szCs w:val="24"/>
        </w:rPr>
      </w:pPr>
      <w:r w:rsidRPr="00BA3BCD">
        <w:rPr>
          <w:rFonts w:ascii="Verdana" w:hAnsi="Verdana" w:cstheme="majorBidi"/>
          <w:sz w:val="24"/>
          <w:szCs w:val="24"/>
        </w:rPr>
        <w:t xml:space="preserve"> D’acquérir à tout apprenant l’outil de communication qui leur permet d’accéder aux savoirs.</w:t>
      </w:r>
    </w:p>
    <w:p w:rsidR="005854B8" w:rsidRPr="00BA3BCD" w:rsidRDefault="005854B8" w:rsidP="00C021BE">
      <w:pPr>
        <w:pStyle w:val="Paragraphedeliste"/>
        <w:numPr>
          <w:ilvl w:val="0"/>
          <w:numId w:val="4"/>
        </w:numPr>
        <w:spacing w:after="0" w:line="360" w:lineRule="auto"/>
        <w:ind w:left="-490" w:right="-851"/>
        <w:jc w:val="both"/>
        <w:rPr>
          <w:rFonts w:ascii="Verdana" w:hAnsi="Verdana" w:cstheme="majorBidi"/>
          <w:sz w:val="24"/>
          <w:szCs w:val="24"/>
        </w:rPr>
      </w:pPr>
      <w:r w:rsidRPr="00BA3BCD">
        <w:rPr>
          <w:rFonts w:ascii="Verdana" w:hAnsi="Verdana" w:cstheme="majorBidi"/>
          <w:sz w:val="24"/>
          <w:szCs w:val="24"/>
        </w:rPr>
        <w:t>De les sensibiliser aux technologies de communication.</w:t>
      </w:r>
    </w:p>
    <w:p w:rsidR="005854B8" w:rsidRPr="00BA3BCD" w:rsidRDefault="005854B8" w:rsidP="00C021BE">
      <w:pPr>
        <w:pStyle w:val="Paragraphedeliste"/>
        <w:numPr>
          <w:ilvl w:val="0"/>
          <w:numId w:val="4"/>
        </w:numPr>
        <w:spacing w:after="0" w:line="360" w:lineRule="auto"/>
        <w:ind w:left="-490" w:right="-851"/>
        <w:jc w:val="both"/>
        <w:rPr>
          <w:rFonts w:ascii="Verdana" w:hAnsi="Verdana" w:cstheme="majorBidi"/>
          <w:sz w:val="24"/>
          <w:szCs w:val="24"/>
        </w:rPr>
      </w:pPr>
      <w:r w:rsidRPr="00BA3BCD">
        <w:rPr>
          <w:rFonts w:ascii="Verdana" w:hAnsi="Verdana" w:cstheme="majorBidi"/>
          <w:sz w:val="24"/>
          <w:szCs w:val="24"/>
        </w:rPr>
        <w:t>Se familiariser avec d’autres cultures francophones pour comprendre les dimensions culturelles quelles portent.</w:t>
      </w:r>
    </w:p>
    <w:p w:rsidR="005854B8" w:rsidRDefault="005854B8" w:rsidP="003E16D4">
      <w:pPr>
        <w:pStyle w:val="Paragraphedeliste"/>
        <w:numPr>
          <w:ilvl w:val="0"/>
          <w:numId w:val="4"/>
        </w:numPr>
        <w:spacing w:after="0" w:line="360" w:lineRule="auto"/>
        <w:ind w:left="-490" w:right="-851"/>
        <w:jc w:val="both"/>
        <w:rPr>
          <w:rFonts w:ascii="Verdana" w:hAnsi="Verdana" w:cstheme="majorBidi"/>
          <w:sz w:val="24"/>
          <w:szCs w:val="24"/>
        </w:rPr>
      </w:pPr>
      <w:r w:rsidRPr="00BA3BCD">
        <w:rPr>
          <w:rFonts w:ascii="Verdana" w:hAnsi="Verdana" w:cstheme="majorBidi"/>
          <w:sz w:val="24"/>
          <w:szCs w:val="24"/>
        </w:rPr>
        <w:t>L’ouverture sur le monde et installer des attitudes de tolérance et de paix.</w:t>
      </w:r>
    </w:p>
    <w:p w:rsidR="00C83139" w:rsidRPr="003E16D4" w:rsidRDefault="00C83139" w:rsidP="00D521C8">
      <w:pPr>
        <w:pStyle w:val="Paragraphedeliste"/>
        <w:spacing w:after="0" w:line="360" w:lineRule="auto"/>
        <w:ind w:left="-490" w:right="-851"/>
        <w:jc w:val="both"/>
        <w:rPr>
          <w:rFonts w:ascii="Verdana" w:hAnsi="Verdana" w:cstheme="majorBidi"/>
          <w:sz w:val="24"/>
          <w:szCs w:val="24"/>
        </w:rPr>
      </w:pPr>
    </w:p>
    <w:p w:rsidR="005854B8" w:rsidRPr="00BA3BCD" w:rsidRDefault="005854B8" w:rsidP="003F4247">
      <w:pPr>
        <w:pStyle w:val="Paragraphedeliste"/>
        <w:numPr>
          <w:ilvl w:val="1"/>
          <w:numId w:val="25"/>
        </w:numPr>
        <w:spacing w:after="0" w:line="360" w:lineRule="auto"/>
        <w:ind w:left="-130" w:right="-851"/>
        <w:jc w:val="both"/>
        <w:rPr>
          <w:rFonts w:ascii="Verdana" w:hAnsi="Verdana" w:cstheme="majorBidi"/>
          <w:b/>
          <w:bCs/>
          <w:sz w:val="26"/>
          <w:szCs w:val="26"/>
        </w:rPr>
      </w:pPr>
      <w:r w:rsidRPr="00BA3BCD">
        <w:rPr>
          <w:rFonts w:ascii="Verdana" w:hAnsi="Verdana" w:cstheme="majorBidi"/>
          <w:b/>
          <w:bCs/>
          <w:sz w:val="26"/>
          <w:szCs w:val="26"/>
        </w:rPr>
        <w:t xml:space="preserve">Programme de français en Algérie (Statut, finalités et </w:t>
      </w:r>
      <w:r w:rsidR="002A509B" w:rsidRPr="00BA3BCD">
        <w:rPr>
          <w:rFonts w:ascii="Verdana" w:hAnsi="Verdana" w:cstheme="majorBidi"/>
          <w:b/>
          <w:bCs/>
          <w:sz w:val="26"/>
          <w:szCs w:val="26"/>
        </w:rPr>
        <w:t>objectifs)</w:t>
      </w:r>
      <w:r w:rsidR="000F72B6" w:rsidRPr="00BA3BCD">
        <w:rPr>
          <w:rFonts w:ascii="Verdana" w:hAnsi="Verdana" w:cstheme="majorBidi"/>
          <w:b/>
          <w:bCs/>
          <w:sz w:val="26"/>
          <w:szCs w:val="26"/>
        </w:rPr>
        <w:t>.</w:t>
      </w:r>
    </w:p>
    <w:p w:rsidR="005854B8" w:rsidRDefault="000F72B6" w:rsidP="00C021BE">
      <w:pPr>
        <w:spacing w:after="0" w:line="360" w:lineRule="auto"/>
        <w:ind w:left="-851" w:right="-851"/>
        <w:jc w:val="both"/>
        <w:rPr>
          <w:rFonts w:ascii="Verdana" w:hAnsi="Verdana" w:cstheme="majorBidi"/>
          <w:sz w:val="24"/>
          <w:szCs w:val="24"/>
        </w:rPr>
      </w:pPr>
      <w:r w:rsidRPr="00BA3BCD">
        <w:rPr>
          <w:rFonts w:ascii="Verdana" w:hAnsi="Verdana" w:cstheme="majorBidi"/>
          <w:sz w:val="24"/>
          <w:szCs w:val="24"/>
        </w:rPr>
        <w:t xml:space="preserve">     </w:t>
      </w:r>
      <w:r w:rsidR="005854B8" w:rsidRPr="00BA3BCD">
        <w:rPr>
          <w:rFonts w:ascii="Verdana" w:hAnsi="Verdana" w:cstheme="majorBidi"/>
          <w:sz w:val="24"/>
          <w:szCs w:val="24"/>
        </w:rPr>
        <w:t>Dans tous les pays, il existe des instructions officielles pour l’enseignement du français, ce qui permet à tout enseignant su</w:t>
      </w:r>
      <w:r w:rsidR="00B94CB3" w:rsidRPr="00BA3BCD">
        <w:rPr>
          <w:rFonts w:ascii="Verdana" w:hAnsi="Verdana" w:cstheme="majorBidi"/>
          <w:sz w:val="24"/>
          <w:szCs w:val="24"/>
        </w:rPr>
        <w:t>rtout les novices de baliser leurs</w:t>
      </w:r>
      <w:r w:rsidR="005854B8" w:rsidRPr="00BA3BCD">
        <w:rPr>
          <w:rFonts w:ascii="Verdana" w:hAnsi="Verdana" w:cstheme="majorBidi"/>
          <w:sz w:val="24"/>
          <w:szCs w:val="24"/>
        </w:rPr>
        <w:t xml:space="preserve"> objectifs d’enseignement, sans oublier les ressources en ligne. Les organisateurs des programmes du  document référentiel en Algérie sont :</w:t>
      </w:r>
    </w:p>
    <w:p w:rsidR="00197B41" w:rsidRPr="00BA3BCD" w:rsidRDefault="00197B41" w:rsidP="00C021BE">
      <w:pPr>
        <w:spacing w:after="0" w:line="360" w:lineRule="auto"/>
        <w:ind w:left="-851" w:right="-851"/>
        <w:jc w:val="both"/>
        <w:rPr>
          <w:rFonts w:ascii="Verdana" w:hAnsi="Verdana" w:cstheme="majorBidi"/>
          <w:sz w:val="24"/>
          <w:szCs w:val="24"/>
        </w:rPr>
      </w:pPr>
    </w:p>
    <w:p w:rsidR="005854B8" w:rsidRPr="00BA3BCD" w:rsidRDefault="005854B8" w:rsidP="00C021BE">
      <w:pPr>
        <w:pStyle w:val="Paragraphedeliste"/>
        <w:numPr>
          <w:ilvl w:val="0"/>
          <w:numId w:val="5"/>
        </w:numPr>
        <w:spacing w:after="0" w:line="360" w:lineRule="auto"/>
        <w:ind w:right="-851"/>
        <w:jc w:val="both"/>
        <w:rPr>
          <w:rFonts w:ascii="Verdana" w:hAnsi="Verdana" w:cstheme="majorBidi"/>
          <w:sz w:val="24"/>
          <w:szCs w:val="24"/>
        </w:rPr>
      </w:pPr>
      <w:r w:rsidRPr="00BA3BCD">
        <w:rPr>
          <w:rFonts w:ascii="Verdana" w:hAnsi="Verdana" w:cstheme="majorBidi"/>
          <w:sz w:val="24"/>
          <w:szCs w:val="24"/>
        </w:rPr>
        <w:t>Ceux d’ordre stratégique : démarches prospectives, progressivité, continuité, l’approche scientifique….</w:t>
      </w:r>
    </w:p>
    <w:p w:rsidR="005854B8" w:rsidRPr="00BA3BCD" w:rsidRDefault="005854B8" w:rsidP="00C021BE">
      <w:pPr>
        <w:pStyle w:val="Paragraphedeliste"/>
        <w:numPr>
          <w:ilvl w:val="0"/>
          <w:numId w:val="5"/>
        </w:numPr>
        <w:spacing w:after="0" w:line="360" w:lineRule="auto"/>
        <w:ind w:right="-851"/>
        <w:jc w:val="both"/>
        <w:rPr>
          <w:rFonts w:ascii="Verdana" w:hAnsi="Verdana" w:cstheme="majorBidi"/>
          <w:sz w:val="24"/>
          <w:szCs w:val="24"/>
        </w:rPr>
      </w:pPr>
      <w:r w:rsidRPr="00BA3BCD">
        <w:rPr>
          <w:rFonts w:ascii="Verdana" w:hAnsi="Verdana" w:cstheme="majorBidi"/>
          <w:sz w:val="24"/>
          <w:szCs w:val="24"/>
        </w:rPr>
        <w:t>Ceux d’ordre méthodologique : lisibilité, faisabilité, pertinence….</w:t>
      </w:r>
    </w:p>
    <w:p w:rsidR="005854B8" w:rsidRPr="00BA3BCD" w:rsidRDefault="005854B8" w:rsidP="00C021BE">
      <w:pPr>
        <w:autoSpaceDE w:val="0"/>
        <w:autoSpaceDN w:val="0"/>
        <w:adjustRightInd w:val="0"/>
        <w:spacing w:after="0" w:line="360" w:lineRule="auto"/>
        <w:ind w:left="-851" w:right="-851"/>
        <w:jc w:val="both"/>
        <w:rPr>
          <w:rFonts w:ascii="Verdana" w:hAnsi="Verdana" w:cstheme="majorBidi"/>
          <w:sz w:val="24"/>
          <w:szCs w:val="24"/>
        </w:rPr>
      </w:pPr>
      <w:r w:rsidRPr="00BA3BCD">
        <w:rPr>
          <w:rFonts w:ascii="Verdana" w:hAnsi="Verdana" w:cstheme="majorBidi"/>
          <w:sz w:val="24"/>
          <w:szCs w:val="24"/>
        </w:rPr>
        <w:t>Les programmes sont élaborés sur la base de ces principes et avec des définitions précises de(s) :</w:t>
      </w:r>
    </w:p>
    <w:p w:rsidR="005854B8" w:rsidRPr="00BA3BCD" w:rsidRDefault="00BA3BCD" w:rsidP="00C021BE">
      <w:pPr>
        <w:autoSpaceDE w:val="0"/>
        <w:autoSpaceDN w:val="0"/>
        <w:adjustRightInd w:val="0"/>
        <w:spacing w:after="0" w:line="360" w:lineRule="auto"/>
        <w:ind w:left="-851" w:right="-851"/>
        <w:jc w:val="both"/>
        <w:rPr>
          <w:rFonts w:ascii="Verdana" w:hAnsi="Verdana" w:cstheme="majorBidi"/>
          <w:sz w:val="24"/>
          <w:szCs w:val="24"/>
        </w:rPr>
      </w:pPr>
      <w:r>
        <w:rPr>
          <w:rFonts w:ascii="Verdana" w:hAnsi="Verdana" w:cstheme="majorBidi"/>
          <w:sz w:val="24"/>
          <w:szCs w:val="24"/>
        </w:rPr>
        <w:t>• Objectifs du système.</w:t>
      </w:r>
    </w:p>
    <w:p w:rsidR="005854B8" w:rsidRPr="00BA3BCD" w:rsidRDefault="005854B8" w:rsidP="00C021BE">
      <w:pPr>
        <w:autoSpaceDE w:val="0"/>
        <w:autoSpaceDN w:val="0"/>
        <w:adjustRightInd w:val="0"/>
        <w:spacing w:after="0" w:line="360" w:lineRule="auto"/>
        <w:ind w:left="-851" w:right="-851"/>
        <w:jc w:val="both"/>
        <w:rPr>
          <w:rFonts w:ascii="Verdana" w:hAnsi="Verdana" w:cs="Times New Roman"/>
          <w:sz w:val="24"/>
          <w:szCs w:val="24"/>
        </w:rPr>
      </w:pPr>
      <w:r w:rsidRPr="00BA3BCD">
        <w:rPr>
          <w:rFonts w:ascii="Verdana" w:hAnsi="Verdana" w:cs="Times New Roman"/>
          <w:sz w:val="24"/>
          <w:szCs w:val="24"/>
        </w:rPr>
        <w:t>• Profils attendus de sortie à différents niveaux.</w:t>
      </w:r>
    </w:p>
    <w:p w:rsidR="005854B8" w:rsidRPr="00BA3BCD" w:rsidRDefault="005854B8" w:rsidP="00C021BE">
      <w:pPr>
        <w:autoSpaceDE w:val="0"/>
        <w:autoSpaceDN w:val="0"/>
        <w:adjustRightInd w:val="0"/>
        <w:spacing w:after="0" w:line="360" w:lineRule="auto"/>
        <w:ind w:left="-851" w:right="-851"/>
        <w:jc w:val="both"/>
        <w:rPr>
          <w:rFonts w:ascii="Verdana" w:hAnsi="Verdana" w:cs="Times New Roman"/>
          <w:sz w:val="24"/>
          <w:szCs w:val="24"/>
        </w:rPr>
      </w:pPr>
      <w:r w:rsidRPr="00BA3BCD">
        <w:rPr>
          <w:rFonts w:ascii="Verdana" w:hAnsi="Verdana" w:cs="Times New Roman"/>
          <w:sz w:val="24"/>
          <w:szCs w:val="24"/>
        </w:rPr>
        <w:t>• L’organisation des domaines de formation et des disciplines.</w:t>
      </w:r>
    </w:p>
    <w:p w:rsidR="005854B8" w:rsidRPr="00BA3BCD" w:rsidRDefault="005854B8" w:rsidP="00C021BE">
      <w:pPr>
        <w:autoSpaceDE w:val="0"/>
        <w:autoSpaceDN w:val="0"/>
        <w:adjustRightInd w:val="0"/>
        <w:spacing w:after="0" w:line="360" w:lineRule="auto"/>
        <w:ind w:left="-851" w:right="-851"/>
        <w:jc w:val="both"/>
        <w:rPr>
          <w:rFonts w:ascii="Verdana" w:hAnsi="Verdana" w:cs="Times New Roman"/>
          <w:sz w:val="24"/>
          <w:szCs w:val="24"/>
        </w:rPr>
      </w:pPr>
      <w:r w:rsidRPr="00BA3BCD">
        <w:rPr>
          <w:rFonts w:ascii="Verdana" w:hAnsi="Verdana" w:cs="Times New Roman"/>
          <w:sz w:val="24"/>
          <w:szCs w:val="24"/>
        </w:rPr>
        <w:t>• L’organisation du chronogramme scolaire intérieur et extérieur.</w:t>
      </w:r>
    </w:p>
    <w:p w:rsidR="005854B8" w:rsidRPr="00BA3BCD" w:rsidRDefault="005854B8" w:rsidP="00C021BE">
      <w:pPr>
        <w:autoSpaceDE w:val="0"/>
        <w:autoSpaceDN w:val="0"/>
        <w:adjustRightInd w:val="0"/>
        <w:spacing w:after="0" w:line="360" w:lineRule="auto"/>
        <w:ind w:left="-851" w:right="-851"/>
        <w:jc w:val="both"/>
        <w:rPr>
          <w:rFonts w:ascii="Verdana" w:hAnsi="Verdana" w:cs="Times New Roman"/>
          <w:sz w:val="24"/>
          <w:szCs w:val="24"/>
        </w:rPr>
      </w:pPr>
      <w:r w:rsidRPr="00BA3BCD">
        <w:rPr>
          <w:rFonts w:ascii="Verdana" w:hAnsi="Verdana" w:cs="Times New Roman"/>
          <w:sz w:val="24"/>
          <w:szCs w:val="24"/>
        </w:rPr>
        <w:t>• L’organisation des démarches éducatives et la structuration du système, des références spécifiques à chaque matière considérées comme bases de ce qui a précédé et définissant.</w:t>
      </w:r>
    </w:p>
    <w:p w:rsidR="005854B8" w:rsidRPr="00BA3BCD" w:rsidRDefault="005854B8" w:rsidP="00C021BE">
      <w:pPr>
        <w:autoSpaceDE w:val="0"/>
        <w:autoSpaceDN w:val="0"/>
        <w:adjustRightInd w:val="0"/>
        <w:spacing w:after="0" w:line="360" w:lineRule="auto"/>
        <w:ind w:left="-851" w:right="-851"/>
        <w:jc w:val="both"/>
        <w:rPr>
          <w:rFonts w:ascii="Verdana" w:hAnsi="Verdana" w:cs="Times New Roman"/>
          <w:sz w:val="24"/>
          <w:szCs w:val="24"/>
        </w:rPr>
      </w:pPr>
      <w:r w:rsidRPr="00BA3BCD">
        <w:rPr>
          <w:rFonts w:ascii="Verdana" w:hAnsi="Verdana" w:cs="Times New Roman"/>
          <w:sz w:val="24"/>
          <w:szCs w:val="24"/>
        </w:rPr>
        <w:t>• Les objectifs généraux relatifs aux domaines de connaissance et aux objectifs spécifiques à chaque matière, ainsi que les compétences à acquérir.</w:t>
      </w:r>
    </w:p>
    <w:p w:rsidR="005854B8" w:rsidRPr="00BA3BCD" w:rsidRDefault="005854B8" w:rsidP="00C021BE">
      <w:pPr>
        <w:autoSpaceDE w:val="0"/>
        <w:autoSpaceDN w:val="0"/>
        <w:adjustRightInd w:val="0"/>
        <w:spacing w:after="0" w:line="360" w:lineRule="auto"/>
        <w:ind w:left="-851" w:right="-851"/>
        <w:jc w:val="both"/>
        <w:rPr>
          <w:rFonts w:ascii="Verdana" w:hAnsi="Verdana" w:cs="Times New Roman"/>
          <w:sz w:val="24"/>
          <w:szCs w:val="24"/>
        </w:rPr>
      </w:pPr>
      <w:r w:rsidRPr="00BA3BCD">
        <w:rPr>
          <w:rFonts w:ascii="Verdana" w:hAnsi="Verdana" w:cs="Times New Roman"/>
          <w:sz w:val="24"/>
          <w:szCs w:val="24"/>
        </w:rPr>
        <w:t>• L’harmonie entre ces objectifs et les objectifs du système tout en tenant c</w:t>
      </w:r>
      <w:r w:rsidR="0011520D" w:rsidRPr="00BA3BCD">
        <w:rPr>
          <w:rFonts w:ascii="Verdana" w:hAnsi="Verdana" w:cs="Times New Roman"/>
          <w:sz w:val="24"/>
          <w:szCs w:val="24"/>
        </w:rPr>
        <w:t>ompte de l’évolution de l’</w:t>
      </w:r>
      <w:r w:rsidR="00B94CB3" w:rsidRPr="00BA3BCD">
        <w:rPr>
          <w:rFonts w:ascii="Verdana" w:hAnsi="Verdana" w:cs="Times New Roman"/>
          <w:sz w:val="24"/>
          <w:szCs w:val="24"/>
        </w:rPr>
        <w:t>apprenant</w:t>
      </w:r>
      <w:r w:rsidRPr="00BA3BCD">
        <w:rPr>
          <w:rFonts w:ascii="Verdana" w:hAnsi="Verdana" w:cs="Times New Roman"/>
          <w:sz w:val="24"/>
          <w:szCs w:val="24"/>
        </w:rPr>
        <w:t>.</w:t>
      </w:r>
    </w:p>
    <w:p w:rsidR="005854B8" w:rsidRPr="00BA3BCD" w:rsidRDefault="005854B8" w:rsidP="00C021BE">
      <w:pPr>
        <w:autoSpaceDE w:val="0"/>
        <w:autoSpaceDN w:val="0"/>
        <w:adjustRightInd w:val="0"/>
        <w:spacing w:after="0" w:line="360" w:lineRule="auto"/>
        <w:ind w:left="-851" w:right="-851"/>
        <w:jc w:val="both"/>
        <w:rPr>
          <w:rFonts w:ascii="Verdana" w:hAnsi="Verdana" w:cs="Times New Roman"/>
          <w:sz w:val="24"/>
          <w:szCs w:val="24"/>
        </w:rPr>
      </w:pPr>
      <w:r w:rsidRPr="00BA3BCD">
        <w:rPr>
          <w:rFonts w:ascii="Verdana" w:hAnsi="Verdana" w:cs="Times New Roman"/>
          <w:sz w:val="24"/>
          <w:szCs w:val="24"/>
        </w:rPr>
        <w:t>• La pédagogie utilisée dans les matières.</w:t>
      </w:r>
    </w:p>
    <w:p w:rsidR="005854B8" w:rsidRPr="00BA3BCD" w:rsidRDefault="005854B8" w:rsidP="00C021BE">
      <w:pPr>
        <w:autoSpaceDE w:val="0"/>
        <w:autoSpaceDN w:val="0"/>
        <w:adjustRightInd w:val="0"/>
        <w:spacing w:after="0" w:line="360" w:lineRule="auto"/>
        <w:ind w:left="-851" w:right="-851"/>
        <w:jc w:val="both"/>
        <w:rPr>
          <w:rFonts w:ascii="Verdana" w:hAnsi="Verdana" w:cs="Times New Roman"/>
          <w:sz w:val="24"/>
          <w:szCs w:val="24"/>
        </w:rPr>
      </w:pPr>
      <w:r w:rsidRPr="00BA3BCD">
        <w:rPr>
          <w:rFonts w:ascii="Verdana" w:hAnsi="Verdana" w:cs="Times New Roman"/>
          <w:sz w:val="24"/>
          <w:szCs w:val="24"/>
        </w:rPr>
        <w:t>• Le choix des connaissances et des compétences visées.</w:t>
      </w:r>
    </w:p>
    <w:p w:rsidR="005854B8" w:rsidRPr="00BA3BCD" w:rsidRDefault="005854B8" w:rsidP="00C021BE">
      <w:pPr>
        <w:autoSpaceDE w:val="0"/>
        <w:autoSpaceDN w:val="0"/>
        <w:adjustRightInd w:val="0"/>
        <w:spacing w:after="0" w:line="360" w:lineRule="auto"/>
        <w:ind w:left="-851" w:right="-851"/>
        <w:jc w:val="both"/>
        <w:rPr>
          <w:rFonts w:ascii="Verdana" w:hAnsi="Verdana" w:cs="Times New Roman"/>
          <w:sz w:val="24"/>
          <w:szCs w:val="24"/>
        </w:rPr>
      </w:pPr>
      <w:r w:rsidRPr="00BA3BCD">
        <w:rPr>
          <w:rFonts w:ascii="Verdana" w:hAnsi="Verdana" w:cs="Times New Roman"/>
          <w:sz w:val="24"/>
          <w:szCs w:val="24"/>
        </w:rPr>
        <w:t>• Le choix des sujets et des situations d’apprentissage.</w:t>
      </w:r>
    </w:p>
    <w:p w:rsidR="005854B8" w:rsidRPr="00BA3BCD" w:rsidRDefault="005854B8" w:rsidP="00C021BE">
      <w:pPr>
        <w:autoSpaceDE w:val="0"/>
        <w:autoSpaceDN w:val="0"/>
        <w:adjustRightInd w:val="0"/>
        <w:spacing w:after="0" w:line="360" w:lineRule="auto"/>
        <w:ind w:left="-851" w:right="-851"/>
        <w:jc w:val="both"/>
        <w:rPr>
          <w:rFonts w:ascii="Verdana" w:hAnsi="Verdana" w:cs="Times New Roman"/>
          <w:sz w:val="24"/>
          <w:szCs w:val="24"/>
        </w:rPr>
      </w:pPr>
      <w:r w:rsidRPr="00BA3BCD">
        <w:rPr>
          <w:rFonts w:ascii="Verdana" w:hAnsi="Verdana" w:cs="Times New Roman"/>
          <w:sz w:val="24"/>
          <w:szCs w:val="24"/>
        </w:rPr>
        <w:t>• Les préparatifs et moyens d’évaluation.</w:t>
      </w:r>
    </w:p>
    <w:p w:rsidR="005854B8" w:rsidRPr="00BA3BCD" w:rsidRDefault="005854B8" w:rsidP="00C021BE">
      <w:pPr>
        <w:autoSpaceDE w:val="0"/>
        <w:autoSpaceDN w:val="0"/>
        <w:adjustRightInd w:val="0"/>
        <w:spacing w:after="0" w:line="360" w:lineRule="auto"/>
        <w:ind w:left="-851" w:right="-851"/>
        <w:jc w:val="both"/>
        <w:rPr>
          <w:rFonts w:ascii="Verdana" w:hAnsi="Verdana" w:cs="Times New Roman"/>
          <w:sz w:val="24"/>
          <w:szCs w:val="24"/>
        </w:rPr>
      </w:pPr>
      <w:r w:rsidRPr="00BA3BCD">
        <w:rPr>
          <w:rFonts w:ascii="Verdana" w:hAnsi="Verdana" w:cs="Times New Roman"/>
          <w:sz w:val="24"/>
          <w:szCs w:val="24"/>
        </w:rPr>
        <w:t>• Les moyens et les équipements requis.</w:t>
      </w:r>
    </w:p>
    <w:p w:rsidR="005854B8" w:rsidRDefault="005854B8" w:rsidP="00C021BE">
      <w:pPr>
        <w:autoSpaceDE w:val="0"/>
        <w:autoSpaceDN w:val="0"/>
        <w:adjustRightInd w:val="0"/>
        <w:spacing w:after="0" w:line="360" w:lineRule="auto"/>
        <w:ind w:left="-851" w:right="-851"/>
        <w:jc w:val="both"/>
        <w:rPr>
          <w:rFonts w:ascii="Verdana" w:hAnsi="Verdana" w:cs="Times New Roman"/>
          <w:sz w:val="24"/>
          <w:szCs w:val="24"/>
        </w:rPr>
      </w:pPr>
      <w:r w:rsidRPr="00BA3BCD">
        <w:rPr>
          <w:rFonts w:ascii="Verdana" w:hAnsi="Verdana" w:cs="Times New Roman"/>
          <w:sz w:val="24"/>
          <w:szCs w:val="24"/>
        </w:rPr>
        <w:t xml:space="preserve"> Sans oublier le rôle de l’évaluation, qui est un processus intégré dans l’opération de l’apprentissage dans la classe.</w:t>
      </w:r>
    </w:p>
    <w:p w:rsidR="00C83139" w:rsidRPr="00BA3BCD" w:rsidRDefault="00C83139" w:rsidP="00C021BE">
      <w:pPr>
        <w:autoSpaceDE w:val="0"/>
        <w:autoSpaceDN w:val="0"/>
        <w:adjustRightInd w:val="0"/>
        <w:spacing w:after="0" w:line="360" w:lineRule="auto"/>
        <w:ind w:left="-851" w:right="-851"/>
        <w:jc w:val="both"/>
        <w:rPr>
          <w:rFonts w:ascii="Verdana" w:hAnsi="Verdana" w:cs="Times New Roman"/>
          <w:sz w:val="24"/>
          <w:szCs w:val="24"/>
        </w:rPr>
      </w:pPr>
    </w:p>
    <w:p w:rsidR="005854B8" w:rsidRPr="00BA3BCD" w:rsidRDefault="005854B8" w:rsidP="003F4247">
      <w:pPr>
        <w:pStyle w:val="Paragraphedeliste"/>
        <w:numPr>
          <w:ilvl w:val="0"/>
          <w:numId w:val="25"/>
        </w:numPr>
        <w:spacing w:after="0" w:line="360" w:lineRule="auto"/>
        <w:ind w:left="-490" w:right="-851"/>
        <w:jc w:val="both"/>
        <w:rPr>
          <w:rFonts w:ascii="Verdana" w:eastAsia="Times New Roman" w:hAnsi="Verdana" w:cstheme="majorBidi"/>
          <w:b/>
          <w:bCs/>
          <w:color w:val="000000" w:themeColor="text1"/>
          <w:sz w:val="26"/>
          <w:szCs w:val="26"/>
          <w:shd w:val="clear" w:color="auto" w:fill="FFFFFF"/>
          <w:lang w:eastAsia="fr-FR"/>
        </w:rPr>
      </w:pPr>
      <w:r w:rsidRPr="00BA3BCD">
        <w:rPr>
          <w:rFonts w:ascii="Verdana" w:eastAsia="Times New Roman" w:hAnsi="Verdana" w:cstheme="majorBidi"/>
          <w:b/>
          <w:bCs/>
          <w:color w:val="000000" w:themeColor="text1"/>
          <w:sz w:val="26"/>
          <w:szCs w:val="26"/>
          <w:shd w:val="clear" w:color="auto" w:fill="FFFFFF"/>
          <w:lang w:eastAsia="fr-FR"/>
        </w:rPr>
        <w:t xml:space="preserve">Processus de formation des enseignants de FLE au cycle secondaire algérien </w:t>
      </w:r>
    </w:p>
    <w:p w:rsidR="005854B8" w:rsidRPr="00BA3BCD" w:rsidRDefault="005854B8" w:rsidP="003F4247">
      <w:pPr>
        <w:pStyle w:val="Paragraphedeliste"/>
        <w:numPr>
          <w:ilvl w:val="1"/>
          <w:numId w:val="25"/>
        </w:numPr>
        <w:spacing w:after="0" w:line="360" w:lineRule="auto"/>
        <w:ind w:left="-130" w:right="-851"/>
        <w:jc w:val="both"/>
        <w:rPr>
          <w:rFonts w:ascii="Verdana" w:hAnsi="Verdana" w:cstheme="majorBidi"/>
          <w:b/>
          <w:bCs/>
          <w:sz w:val="26"/>
          <w:szCs w:val="26"/>
        </w:rPr>
      </w:pPr>
      <w:r w:rsidRPr="00BA3BCD">
        <w:rPr>
          <w:rFonts w:ascii="Verdana" w:hAnsi="Verdana" w:cstheme="majorBidi"/>
          <w:b/>
          <w:bCs/>
          <w:color w:val="000000" w:themeColor="text1"/>
          <w:sz w:val="26"/>
          <w:szCs w:val="26"/>
        </w:rPr>
        <w:t>La formation des enseignants au secondaire algérien (Conditions de recrutement)</w:t>
      </w:r>
    </w:p>
    <w:p w:rsidR="00197B41" w:rsidRDefault="000F72B6" w:rsidP="00C021BE">
      <w:pPr>
        <w:pStyle w:val="Paragraphedeliste"/>
        <w:spacing w:after="0" w:line="360" w:lineRule="auto"/>
        <w:ind w:left="-851" w:right="-851"/>
        <w:jc w:val="both"/>
        <w:rPr>
          <w:rFonts w:ascii="Verdana" w:hAnsi="Verdana" w:cstheme="majorBidi"/>
          <w:sz w:val="24"/>
          <w:szCs w:val="24"/>
        </w:rPr>
      </w:pPr>
      <w:r w:rsidRPr="00BA3BCD">
        <w:rPr>
          <w:rFonts w:ascii="Verdana" w:hAnsi="Verdana" w:cstheme="majorBidi"/>
          <w:sz w:val="24"/>
          <w:szCs w:val="24"/>
        </w:rPr>
        <w:t xml:space="preserve">     </w:t>
      </w:r>
      <w:r w:rsidR="005854B8" w:rsidRPr="00BA3BCD">
        <w:rPr>
          <w:rFonts w:ascii="Verdana" w:hAnsi="Verdana" w:cstheme="majorBidi"/>
          <w:sz w:val="24"/>
          <w:szCs w:val="24"/>
        </w:rPr>
        <w:t>Dans les années 70, le secteur éducatif était considéré comme le moins rémunéré, les étudiants préféraient d’autres spécialités comme la médecine et l’informatique, de ce fait pour changer cette idée, le gouvernement a mis</w:t>
      </w:r>
    </w:p>
    <w:p w:rsidR="00197B41" w:rsidRDefault="00197B41" w:rsidP="00C021BE">
      <w:pPr>
        <w:pStyle w:val="Paragraphedeliste"/>
        <w:spacing w:after="0" w:line="360" w:lineRule="auto"/>
        <w:ind w:left="-851" w:right="-851"/>
        <w:jc w:val="both"/>
        <w:rPr>
          <w:rFonts w:ascii="Verdana" w:hAnsi="Verdana" w:cstheme="majorBidi"/>
          <w:sz w:val="24"/>
          <w:szCs w:val="24"/>
        </w:rPr>
      </w:pPr>
    </w:p>
    <w:p w:rsidR="005854B8" w:rsidRPr="00BA3BCD" w:rsidRDefault="005854B8" w:rsidP="00C021BE">
      <w:pPr>
        <w:pStyle w:val="Paragraphedeliste"/>
        <w:spacing w:after="0" w:line="360" w:lineRule="auto"/>
        <w:ind w:left="-851" w:right="-851"/>
        <w:jc w:val="both"/>
        <w:rPr>
          <w:rFonts w:ascii="Verdana" w:hAnsi="Verdana" w:cstheme="majorBidi"/>
          <w:sz w:val="24"/>
          <w:szCs w:val="24"/>
        </w:rPr>
      </w:pPr>
      <w:r w:rsidRPr="00BA3BCD">
        <w:rPr>
          <w:rFonts w:ascii="Verdana" w:hAnsi="Verdana" w:cstheme="majorBidi"/>
          <w:sz w:val="24"/>
          <w:szCs w:val="24"/>
        </w:rPr>
        <w:t xml:space="preserve"> </w:t>
      </w:r>
      <w:proofErr w:type="gramStart"/>
      <w:r w:rsidRPr="00BA3BCD">
        <w:rPr>
          <w:rFonts w:ascii="Verdana" w:hAnsi="Verdana" w:cstheme="majorBidi"/>
          <w:sz w:val="24"/>
          <w:szCs w:val="24"/>
        </w:rPr>
        <w:t>des</w:t>
      </w:r>
      <w:proofErr w:type="gramEnd"/>
      <w:r w:rsidRPr="00BA3BCD">
        <w:rPr>
          <w:rFonts w:ascii="Verdana" w:hAnsi="Verdana" w:cstheme="majorBidi"/>
          <w:sz w:val="24"/>
          <w:szCs w:val="24"/>
        </w:rPr>
        <w:t xml:space="preserve"> dispositions plus attrayantes pour attirer les jeunes à choisir  le secteur de l’éducation.</w:t>
      </w:r>
    </w:p>
    <w:p w:rsidR="003E16D4" w:rsidRDefault="002A509B" w:rsidP="00B23993">
      <w:pPr>
        <w:pStyle w:val="Paragraphedeliste"/>
        <w:spacing w:after="0" w:line="360" w:lineRule="auto"/>
        <w:ind w:left="-851" w:right="-851"/>
        <w:jc w:val="both"/>
        <w:rPr>
          <w:rFonts w:ascii="Verdana" w:hAnsi="Verdana" w:cstheme="majorBidi"/>
          <w:color w:val="000000" w:themeColor="text1"/>
          <w:sz w:val="24"/>
          <w:szCs w:val="24"/>
        </w:rPr>
      </w:pPr>
      <w:r w:rsidRPr="00BA3BCD">
        <w:rPr>
          <w:rFonts w:ascii="Verdana" w:hAnsi="Verdana" w:cstheme="majorBidi"/>
          <w:color w:val="000000" w:themeColor="text1"/>
          <w:sz w:val="24"/>
          <w:szCs w:val="24"/>
        </w:rPr>
        <w:t xml:space="preserve">     </w:t>
      </w:r>
      <w:r w:rsidR="005854B8" w:rsidRPr="00BA3BCD">
        <w:rPr>
          <w:rFonts w:ascii="Verdana" w:hAnsi="Verdana" w:cstheme="majorBidi"/>
          <w:color w:val="000000" w:themeColor="text1"/>
          <w:sz w:val="24"/>
          <w:szCs w:val="24"/>
        </w:rPr>
        <w:t>Ainsi, les écoles normales recrutaient des étudiants non titulaires de baccalauréat, c’était une formation qui garantissait l’accès au monde du  travail. Dès que la demande de recrutement a augmenté dans les années 90, le recrutement est devenu plus sélectif, les étudiants devaient avoir une très bonne moyenne au baccalauréat  et en plus de la licence</w:t>
      </w:r>
      <w:r w:rsidR="00B94CB3" w:rsidRPr="00BA3BCD">
        <w:rPr>
          <w:rFonts w:ascii="Verdana" w:hAnsi="Verdana" w:cstheme="majorBidi"/>
          <w:color w:val="000000" w:themeColor="text1"/>
          <w:sz w:val="24"/>
          <w:szCs w:val="24"/>
        </w:rPr>
        <w:t xml:space="preserve">, </w:t>
      </w:r>
      <w:r w:rsidR="005854B8" w:rsidRPr="00BA3BCD">
        <w:rPr>
          <w:rFonts w:ascii="Verdana" w:hAnsi="Verdana" w:cstheme="majorBidi"/>
          <w:color w:val="000000" w:themeColor="text1"/>
          <w:sz w:val="24"/>
          <w:szCs w:val="24"/>
        </w:rPr>
        <w:t xml:space="preserve"> passer un concours  de recrutement dans le secteur de l’éducation nationale et une fois </w:t>
      </w:r>
      <w:r w:rsidR="00B94CB3" w:rsidRPr="00BA3BCD">
        <w:rPr>
          <w:rFonts w:ascii="Verdana" w:hAnsi="Verdana" w:cstheme="majorBidi"/>
          <w:color w:val="000000" w:themeColor="text1"/>
          <w:sz w:val="24"/>
          <w:szCs w:val="24"/>
        </w:rPr>
        <w:t>admis,</w:t>
      </w:r>
      <w:r w:rsidR="005854B8" w:rsidRPr="00BA3BCD">
        <w:rPr>
          <w:rFonts w:ascii="Verdana" w:hAnsi="Verdana" w:cstheme="majorBidi"/>
          <w:color w:val="000000" w:themeColor="text1"/>
          <w:sz w:val="24"/>
          <w:szCs w:val="24"/>
        </w:rPr>
        <w:t xml:space="preserve"> passer un stage de formation après une durée de neuf mois.</w:t>
      </w:r>
    </w:p>
    <w:p w:rsidR="0093578E" w:rsidRPr="00B23993" w:rsidRDefault="0093578E" w:rsidP="00B23993">
      <w:pPr>
        <w:pStyle w:val="Paragraphedeliste"/>
        <w:spacing w:after="0" w:line="360" w:lineRule="auto"/>
        <w:ind w:left="-851" w:right="-851"/>
        <w:jc w:val="both"/>
        <w:rPr>
          <w:rFonts w:ascii="Verdana" w:hAnsi="Verdana" w:cstheme="majorBidi"/>
          <w:color w:val="000000" w:themeColor="text1"/>
          <w:sz w:val="24"/>
          <w:szCs w:val="24"/>
        </w:rPr>
      </w:pPr>
    </w:p>
    <w:p w:rsidR="005854B8" w:rsidRPr="00BA3BCD" w:rsidRDefault="005854B8" w:rsidP="003F4247">
      <w:pPr>
        <w:pStyle w:val="Paragraphedeliste"/>
        <w:numPr>
          <w:ilvl w:val="1"/>
          <w:numId w:val="25"/>
        </w:numPr>
        <w:spacing w:after="0" w:line="360" w:lineRule="auto"/>
        <w:ind w:left="-130" w:right="-851"/>
        <w:jc w:val="both"/>
        <w:rPr>
          <w:rFonts w:ascii="Verdana" w:hAnsi="Verdana" w:cstheme="majorBidi"/>
          <w:b/>
          <w:bCs/>
          <w:sz w:val="26"/>
          <w:szCs w:val="26"/>
        </w:rPr>
      </w:pPr>
      <w:r w:rsidRPr="00BA3BCD">
        <w:rPr>
          <w:rFonts w:ascii="Verdana" w:hAnsi="Verdana" w:cstheme="majorBidi"/>
          <w:b/>
          <w:bCs/>
          <w:sz w:val="26"/>
          <w:szCs w:val="26"/>
        </w:rPr>
        <w:t>Définition de la formation</w:t>
      </w:r>
    </w:p>
    <w:p w:rsidR="005854B8" w:rsidRPr="00BA3BCD" w:rsidRDefault="002A509B" w:rsidP="00C021BE">
      <w:pPr>
        <w:spacing w:after="0" w:line="360" w:lineRule="auto"/>
        <w:ind w:left="-851" w:right="-851"/>
        <w:jc w:val="both"/>
        <w:rPr>
          <w:rFonts w:ascii="Verdana" w:hAnsi="Verdana" w:cstheme="majorBidi"/>
          <w:sz w:val="24"/>
          <w:szCs w:val="24"/>
        </w:rPr>
      </w:pPr>
      <w:r w:rsidRPr="00BA3BCD">
        <w:rPr>
          <w:rFonts w:ascii="Verdana" w:hAnsi="Verdana" w:cstheme="majorBidi"/>
          <w:sz w:val="24"/>
          <w:szCs w:val="24"/>
        </w:rPr>
        <w:t xml:space="preserve">     </w:t>
      </w:r>
      <w:r w:rsidR="005854B8" w:rsidRPr="00BA3BCD">
        <w:rPr>
          <w:rFonts w:ascii="Verdana" w:hAnsi="Verdana" w:cstheme="majorBidi"/>
          <w:sz w:val="24"/>
          <w:szCs w:val="24"/>
        </w:rPr>
        <w:t>La formation est un processus d'apprentissage qui implique l'acquisition de connaissances, le perfectionnement</w:t>
      </w:r>
      <w:r w:rsidR="00B94CB3" w:rsidRPr="00BA3BCD">
        <w:rPr>
          <w:rFonts w:ascii="Verdana" w:hAnsi="Verdana" w:cstheme="majorBidi"/>
          <w:sz w:val="24"/>
          <w:szCs w:val="24"/>
        </w:rPr>
        <w:t xml:space="preserve"> </w:t>
      </w:r>
      <w:r w:rsidR="005854B8" w:rsidRPr="00BA3BCD">
        <w:rPr>
          <w:rFonts w:ascii="Verdana" w:hAnsi="Verdana" w:cstheme="majorBidi"/>
          <w:sz w:val="24"/>
          <w:szCs w:val="24"/>
        </w:rPr>
        <w:t xml:space="preserve"> de compétences, de concepts et de règles.</w:t>
      </w:r>
    </w:p>
    <w:p w:rsidR="005854B8" w:rsidRPr="00BA3BCD" w:rsidRDefault="002A509B" w:rsidP="00C021BE">
      <w:pPr>
        <w:spacing w:after="0" w:line="360" w:lineRule="auto"/>
        <w:ind w:left="-851" w:right="-851"/>
        <w:jc w:val="both"/>
        <w:rPr>
          <w:rFonts w:ascii="Verdana" w:hAnsi="Verdana" w:cstheme="majorBidi"/>
          <w:sz w:val="24"/>
          <w:szCs w:val="24"/>
        </w:rPr>
      </w:pPr>
      <w:r w:rsidRPr="00BA3BCD">
        <w:rPr>
          <w:rFonts w:ascii="Verdana" w:hAnsi="Verdana" w:cstheme="majorBidi"/>
          <w:sz w:val="24"/>
          <w:szCs w:val="24"/>
        </w:rPr>
        <w:t xml:space="preserve">     </w:t>
      </w:r>
      <w:r w:rsidR="005854B8" w:rsidRPr="00BA3BCD">
        <w:rPr>
          <w:rFonts w:ascii="Verdana" w:hAnsi="Verdana" w:cstheme="majorBidi"/>
          <w:sz w:val="24"/>
          <w:szCs w:val="24"/>
        </w:rPr>
        <w:t>Il s’agit d’un apprentissage de méthodes de travail et de connaissances, de  savoirs faire, de nouvelles expérimentations et de  nouveaux comportements afin de s’adapter à une nouvelle situation de travail.</w:t>
      </w:r>
    </w:p>
    <w:p w:rsidR="005854B8" w:rsidRDefault="005854B8" w:rsidP="00C021BE">
      <w:pPr>
        <w:spacing w:after="0" w:line="360" w:lineRule="auto"/>
        <w:ind w:left="-851" w:right="-851"/>
        <w:jc w:val="both"/>
        <w:rPr>
          <w:rFonts w:ascii="Verdana" w:hAnsi="Verdana" w:cstheme="majorBidi"/>
          <w:i/>
          <w:iCs/>
          <w:sz w:val="24"/>
          <w:szCs w:val="24"/>
        </w:rPr>
      </w:pPr>
      <w:r w:rsidRPr="00BA3BCD">
        <w:rPr>
          <w:rFonts w:ascii="Verdana" w:hAnsi="Verdana" w:cstheme="majorBidi"/>
          <w:sz w:val="24"/>
          <w:szCs w:val="24"/>
        </w:rPr>
        <w:t>Selon</w:t>
      </w:r>
      <w:r w:rsidR="001803B5" w:rsidRPr="00BA3BCD">
        <w:rPr>
          <w:rFonts w:ascii="Verdana" w:hAnsi="Verdana" w:cstheme="majorBidi"/>
          <w:sz w:val="24"/>
          <w:szCs w:val="24"/>
        </w:rPr>
        <w:t xml:space="preserve"> la définition du </w:t>
      </w:r>
      <w:r w:rsidRPr="00BA3BCD">
        <w:rPr>
          <w:rFonts w:ascii="Verdana" w:hAnsi="Verdana" w:cstheme="majorBidi"/>
          <w:sz w:val="24"/>
          <w:szCs w:val="24"/>
        </w:rPr>
        <w:t xml:space="preserve"> dictionnaire de la didactique (J</w:t>
      </w:r>
      <w:r w:rsidRPr="00BA3BCD">
        <w:rPr>
          <w:rFonts w:ascii="Verdana" w:hAnsi="Verdana" w:cstheme="majorBidi"/>
          <w:i/>
          <w:iCs/>
          <w:sz w:val="24"/>
          <w:szCs w:val="24"/>
        </w:rPr>
        <w:t>. p Cuq, 1990)</w:t>
      </w:r>
      <w:r w:rsidRPr="00BA3BCD">
        <w:rPr>
          <w:rFonts w:ascii="Verdana" w:hAnsi="Verdana" w:cstheme="majorBidi"/>
          <w:i/>
          <w:iCs/>
          <w:sz w:val="24"/>
          <w:szCs w:val="24"/>
          <w:vertAlign w:val="superscript"/>
        </w:rPr>
        <w:t xml:space="preserve"> </w:t>
      </w:r>
      <w:r w:rsidRPr="00BA3BCD">
        <w:rPr>
          <w:rFonts w:ascii="Verdana" w:hAnsi="Verdana" w:cstheme="majorBidi"/>
          <w:i/>
          <w:iCs/>
          <w:sz w:val="24"/>
          <w:szCs w:val="24"/>
        </w:rPr>
        <w:t xml:space="preserve">: </w:t>
      </w:r>
    </w:p>
    <w:p w:rsidR="004B017F" w:rsidRPr="00BA3BCD" w:rsidRDefault="004B017F" w:rsidP="00C021BE">
      <w:pPr>
        <w:spacing w:after="0" w:line="360" w:lineRule="auto"/>
        <w:ind w:left="-851" w:right="-851"/>
        <w:jc w:val="both"/>
        <w:rPr>
          <w:rFonts w:ascii="Verdana" w:hAnsi="Verdana" w:cstheme="majorBidi"/>
          <w:i/>
          <w:iCs/>
          <w:sz w:val="24"/>
          <w:szCs w:val="24"/>
        </w:rPr>
      </w:pPr>
    </w:p>
    <w:p w:rsidR="005854B8" w:rsidRDefault="005854B8" w:rsidP="004B017F">
      <w:pPr>
        <w:spacing w:after="0" w:line="360" w:lineRule="auto"/>
        <w:ind w:left="-113" w:right="-851"/>
        <w:jc w:val="both"/>
        <w:rPr>
          <w:rFonts w:ascii="Verdana" w:hAnsi="Verdana" w:cstheme="majorBidi"/>
          <w:sz w:val="24"/>
          <w:szCs w:val="24"/>
        </w:rPr>
      </w:pPr>
      <w:r w:rsidRPr="00BA3BCD">
        <w:rPr>
          <w:rFonts w:ascii="Verdana" w:hAnsi="Verdana" w:cstheme="majorBidi"/>
          <w:i/>
          <w:iCs/>
          <w:sz w:val="24"/>
          <w:szCs w:val="24"/>
        </w:rPr>
        <w:t xml:space="preserve">  </w:t>
      </w:r>
      <w:r w:rsidR="002803D7" w:rsidRPr="00BA3BCD">
        <w:rPr>
          <w:rFonts w:ascii="Verdana" w:hAnsi="Verdana" w:cstheme="majorBidi"/>
          <w:i/>
          <w:iCs/>
          <w:sz w:val="24"/>
          <w:szCs w:val="24"/>
        </w:rPr>
        <w:t xml:space="preserve">    </w:t>
      </w:r>
      <w:r w:rsidRPr="00BA3BCD">
        <w:rPr>
          <w:rFonts w:ascii="Verdana" w:hAnsi="Verdana" w:cstheme="majorBidi"/>
          <w:i/>
          <w:iCs/>
          <w:sz w:val="24"/>
          <w:szCs w:val="24"/>
        </w:rPr>
        <w:t xml:space="preserve">    « La formation désigne l'action de former, c'est-à-dire de développer les qualités, les facultés d'une personne sur le plan physique, moral, intellectuel et professionnel mais aussi le résultat de ce processus »</w:t>
      </w:r>
      <w:r w:rsidRPr="00BA3BCD">
        <w:rPr>
          <w:rStyle w:val="Appelnotedebasdep"/>
          <w:rFonts w:ascii="Verdana" w:hAnsi="Verdana" w:cstheme="majorBidi"/>
          <w:i/>
          <w:iCs/>
          <w:sz w:val="24"/>
          <w:szCs w:val="24"/>
        </w:rPr>
        <w:footnoteReference w:id="5"/>
      </w:r>
      <w:r w:rsidRPr="00BA3BCD">
        <w:rPr>
          <w:rFonts w:ascii="Verdana" w:hAnsi="Verdana" w:cstheme="majorBidi"/>
          <w:i/>
          <w:iCs/>
          <w:sz w:val="24"/>
          <w:szCs w:val="24"/>
        </w:rPr>
        <w:t xml:space="preserve">. </w:t>
      </w:r>
      <w:r w:rsidRPr="00BA3BCD">
        <w:rPr>
          <w:rFonts w:ascii="Verdana" w:hAnsi="Verdana" w:cstheme="majorBidi"/>
          <w:sz w:val="24"/>
          <w:szCs w:val="24"/>
        </w:rPr>
        <w:t xml:space="preserve"> </w:t>
      </w:r>
    </w:p>
    <w:p w:rsidR="004B017F" w:rsidRPr="00BA3BCD" w:rsidRDefault="004B017F" w:rsidP="00C021BE">
      <w:pPr>
        <w:spacing w:after="0" w:line="360" w:lineRule="auto"/>
        <w:ind w:left="-851" w:right="-851"/>
        <w:jc w:val="both"/>
        <w:rPr>
          <w:rFonts w:ascii="Verdana" w:hAnsi="Verdana" w:cstheme="majorBidi"/>
          <w:sz w:val="24"/>
          <w:szCs w:val="24"/>
        </w:rPr>
      </w:pPr>
    </w:p>
    <w:p w:rsidR="005854B8" w:rsidRPr="00BA3BCD" w:rsidRDefault="002A509B" w:rsidP="00C021BE">
      <w:pPr>
        <w:spacing w:after="0" w:line="360" w:lineRule="auto"/>
        <w:ind w:left="-851" w:right="-851"/>
        <w:jc w:val="both"/>
        <w:rPr>
          <w:rFonts w:ascii="Verdana" w:hAnsi="Verdana" w:cstheme="majorBidi"/>
          <w:sz w:val="24"/>
          <w:szCs w:val="24"/>
        </w:rPr>
      </w:pPr>
      <w:r w:rsidRPr="00BA3BCD">
        <w:rPr>
          <w:rFonts w:ascii="Verdana" w:hAnsi="Verdana" w:cstheme="majorBidi"/>
          <w:sz w:val="24"/>
          <w:szCs w:val="24"/>
        </w:rPr>
        <w:t xml:space="preserve">     </w:t>
      </w:r>
      <w:r w:rsidR="005854B8" w:rsidRPr="00BA3BCD">
        <w:rPr>
          <w:rFonts w:ascii="Verdana" w:hAnsi="Verdana" w:cstheme="majorBidi"/>
          <w:sz w:val="24"/>
          <w:szCs w:val="24"/>
        </w:rPr>
        <w:t>Former c’est guider, orienter les nouveaux enseignants à acquérir de nouvelles performances ou  compétences qui leur serviront comme point de repère à l’avenir.</w:t>
      </w:r>
    </w:p>
    <w:p w:rsidR="005854B8" w:rsidRPr="00BA3BCD" w:rsidRDefault="005854B8" w:rsidP="00C021BE">
      <w:pPr>
        <w:spacing w:after="0" w:line="360" w:lineRule="auto"/>
        <w:ind w:left="-851" w:right="-851"/>
        <w:jc w:val="both"/>
        <w:rPr>
          <w:rFonts w:ascii="Verdana" w:hAnsi="Verdana" w:cstheme="majorBidi"/>
          <w:sz w:val="24"/>
          <w:szCs w:val="24"/>
        </w:rPr>
      </w:pPr>
      <w:r w:rsidRPr="00BA3BCD">
        <w:rPr>
          <w:rFonts w:ascii="Verdana" w:hAnsi="Verdana" w:cstheme="majorBidi"/>
          <w:sz w:val="24"/>
          <w:szCs w:val="24"/>
        </w:rPr>
        <w:t>L’enseignant doit avoir une formation complète, solide afin qu’il puisse innover par la suite et renforcer ses connaissances et ses pratiques en classe.</w:t>
      </w:r>
    </w:p>
    <w:p w:rsidR="005854B8" w:rsidRDefault="005854B8" w:rsidP="00C021BE">
      <w:pPr>
        <w:spacing w:after="0" w:line="360" w:lineRule="auto"/>
        <w:ind w:left="-851" w:right="-851"/>
        <w:jc w:val="both"/>
        <w:rPr>
          <w:rFonts w:ascii="Verdana" w:hAnsi="Verdana" w:cstheme="majorBidi"/>
          <w:sz w:val="24"/>
          <w:szCs w:val="24"/>
        </w:rPr>
      </w:pPr>
      <w:r w:rsidRPr="00BA3BCD">
        <w:rPr>
          <w:rFonts w:ascii="Verdana" w:hAnsi="Verdana" w:cstheme="majorBidi"/>
          <w:sz w:val="24"/>
          <w:szCs w:val="24"/>
        </w:rPr>
        <w:t xml:space="preserve">La formation est un ensemble qui contient trois moments : </w:t>
      </w:r>
    </w:p>
    <w:p w:rsidR="00197B41" w:rsidRPr="00BA3BCD" w:rsidRDefault="00197B41" w:rsidP="00C021BE">
      <w:pPr>
        <w:spacing w:after="0" w:line="360" w:lineRule="auto"/>
        <w:ind w:left="-851" w:right="-851"/>
        <w:jc w:val="both"/>
        <w:rPr>
          <w:rFonts w:ascii="Verdana" w:hAnsi="Verdana" w:cstheme="majorBidi"/>
          <w:sz w:val="24"/>
          <w:szCs w:val="24"/>
        </w:rPr>
      </w:pPr>
    </w:p>
    <w:p w:rsidR="005854B8" w:rsidRPr="00BA3BCD" w:rsidRDefault="005854B8" w:rsidP="00C021BE">
      <w:pPr>
        <w:pStyle w:val="Paragraphedeliste"/>
        <w:numPr>
          <w:ilvl w:val="0"/>
          <w:numId w:val="3"/>
        </w:numPr>
        <w:spacing w:after="0" w:line="360" w:lineRule="auto"/>
        <w:ind w:right="-851"/>
        <w:jc w:val="both"/>
        <w:rPr>
          <w:rFonts w:ascii="Verdana" w:hAnsi="Verdana" w:cstheme="majorBidi"/>
          <w:sz w:val="24"/>
          <w:szCs w:val="24"/>
        </w:rPr>
      </w:pPr>
      <w:r w:rsidRPr="00BA3BCD">
        <w:rPr>
          <w:rFonts w:ascii="Verdana" w:hAnsi="Verdana" w:cstheme="majorBidi"/>
          <w:sz w:val="24"/>
          <w:szCs w:val="24"/>
        </w:rPr>
        <w:t>La formation initiale.</w:t>
      </w:r>
    </w:p>
    <w:p w:rsidR="005854B8" w:rsidRPr="00BA3BCD" w:rsidRDefault="005854B8" w:rsidP="00C021BE">
      <w:pPr>
        <w:pStyle w:val="Paragraphedeliste"/>
        <w:numPr>
          <w:ilvl w:val="0"/>
          <w:numId w:val="3"/>
        </w:numPr>
        <w:spacing w:after="0" w:line="360" w:lineRule="auto"/>
        <w:ind w:right="-851"/>
        <w:jc w:val="both"/>
        <w:rPr>
          <w:rFonts w:ascii="Verdana" w:hAnsi="Verdana" w:cstheme="majorBidi"/>
          <w:sz w:val="24"/>
          <w:szCs w:val="24"/>
        </w:rPr>
      </w:pPr>
      <w:r w:rsidRPr="00BA3BCD">
        <w:rPr>
          <w:rFonts w:ascii="Verdana" w:hAnsi="Verdana" w:cstheme="majorBidi"/>
          <w:sz w:val="24"/>
          <w:szCs w:val="24"/>
        </w:rPr>
        <w:t>L’accompagnement dans les débuts professionnels.</w:t>
      </w:r>
    </w:p>
    <w:p w:rsidR="000D3B01" w:rsidRPr="00BA3BCD" w:rsidRDefault="005854B8" w:rsidP="00946BC8">
      <w:pPr>
        <w:pStyle w:val="Paragraphedeliste"/>
        <w:numPr>
          <w:ilvl w:val="0"/>
          <w:numId w:val="3"/>
        </w:numPr>
        <w:spacing w:after="0" w:line="360" w:lineRule="auto"/>
        <w:ind w:right="-851"/>
        <w:jc w:val="both"/>
        <w:rPr>
          <w:rFonts w:ascii="Verdana" w:hAnsi="Verdana" w:cstheme="majorBidi"/>
          <w:sz w:val="24"/>
          <w:szCs w:val="24"/>
        </w:rPr>
      </w:pPr>
      <w:r w:rsidRPr="00BA3BCD">
        <w:rPr>
          <w:rFonts w:ascii="Verdana" w:hAnsi="Verdana" w:cstheme="majorBidi"/>
          <w:sz w:val="24"/>
          <w:szCs w:val="24"/>
        </w:rPr>
        <w:t xml:space="preserve"> La formation continue.</w:t>
      </w:r>
    </w:p>
    <w:p w:rsidR="000D3B01" w:rsidRDefault="005854B8" w:rsidP="00946BC8">
      <w:pPr>
        <w:pStyle w:val="Paragraphedeliste"/>
        <w:spacing w:after="0" w:line="360" w:lineRule="auto"/>
        <w:ind w:left="-851" w:right="-851"/>
        <w:jc w:val="both"/>
        <w:rPr>
          <w:rFonts w:ascii="Verdana" w:hAnsi="Verdana" w:cstheme="majorBidi"/>
          <w:sz w:val="24"/>
          <w:szCs w:val="24"/>
        </w:rPr>
      </w:pPr>
      <w:r w:rsidRPr="00BA3BCD">
        <w:rPr>
          <w:rFonts w:ascii="Verdana" w:hAnsi="Verdana" w:cstheme="majorBidi"/>
          <w:sz w:val="24"/>
          <w:szCs w:val="24"/>
        </w:rPr>
        <w:t>Chaque étape forge l’identité professionnelle de l’apprenant et le prépare pour une autre dans le but</w:t>
      </w:r>
      <w:r w:rsidR="000D3B01" w:rsidRPr="00BA3BCD">
        <w:rPr>
          <w:rFonts w:ascii="Verdana" w:hAnsi="Verdana" w:cstheme="majorBidi"/>
          <w:sz w:val="24"/>
          <w:szCs w:val="24"/>
        </w:rPr>
        <w:t xml:space="preserve"> de perfectionner ses pratiques d’enseignement.</w:t>
      </w:r>
    </w:p>
    <w:p w:rsidR="00C83139" w:rsidRPr="00BA3BCD" w:rsidRDefault="00C83139" w:rsidP="00946BC8">
      <w:pPr>
        <w:pStyle w:val="Paragraphedeliste"/>
        <w:spacing w:after="0" w:line="360" w:lineRule="auto"/>
        <w:ind w:left="-851" w:right="-851"/>
        <w:jc w:val="both"/>
        <w:rPr>
          <w:rFonts w:ascii="Verdana" w:hAnsi="Verdana" w:cstheme="majorBidi"/>
          <w:sz w:val="24"/>
          <w:szCs w:val="24"/>
        </w:rPr>
      </w:pPr>
    </w:p>
    <w:p w:rsidR="005854B8" w:rsidRPr="00BA3BCD" w:rsidRDefault="005854B8" w:rsidP="003F4247">
      <w:pPr>
        <w:pStyle w:val="Paragraphedeliste"/>
        <w:numPr>
          <w:ilvl w:val="1"/>
          <w:numId w:val="25"/>
        </w:numPr>
        <w:spacing w:after="0" w:line="360" w:lineRule="auto"/>
        <w:ind w:left="-130" w:right="-851"/>
        <w:jc w:val="both"/>
        <w:rPr>
          <w:rFonts w:ascii="Verdana" w:hAnsi="Verdana" w:cstheme="majorBidi"/>
          <w:b/>
          <w:bCs/>
          <w:sz w:val="26"/>
          <w:szCs w:val="26"/>
          <w:u w:val="single"/>
        </w:rPr>
      </w:pPr>
      <w:r w:rsidRPr="00BA3BCD">
        <w:rPr>
          <w:rFonts w:ascii="Verdana" w:hAnsi="Verdana" w:cstheme="majorBidi"/>
          <w:b/>
          <w:bCs/>
          <w:sz w:val="26"/>
          <w:szCs w:val="26"/>
        </w:rPr>
        <w:t>Pourquoi former ?</w:t>
      </w:r>
    </w:p>
    <w:p w:rsidR="005854B8" w:rsidRPr="00BA3BCD" w:rsidRDefault="002A509B" w:rsidP="00C021BE">
      <w:pPr>
        <w:pStyle w:val="Paragraphedeliste"/>
        <w:spacing w:after="0" w:line="360" w:lineRule="auto"/>
        <w:ind w:left="-851" w:right="-851"/>
        <w:jc w:val="both"/>
        <w:rPr>
          <w:rFonts w:ascii="Verdana" w:hAnsi="Verdana" w:cstheme="majorBidi"/>
          <w:sz w:val="24"/>
          <w:szCs w:val="24"/>
        </w:rPr>
      </w:pPr>
      <w:r w:rsidRPr="00BA3BCD">
        <w:rPr>
          <w:rFonts w:ascii="Verdana" w:hAnsi="Verdana" w:cstheme="majorBidi"/>
          <w:sz w:val="24"/>
          <w:szCs w:val="24"/>
        </w:rPr>
        <w:t xml:space="preserve">     </w:t>
      </w:r>
      <w:r w:rsidR="005854B8" w:rsidRPr="00BA3BCD">
        <w:rPr>
          <w:rFonts w:ascii="Verdana" w:hAnsi="Verdana" w:cstheme="majorBidi"/>
          <w:sz w:val="24"/>
          <w:szCs w:val="24"/>
        </w:rPr>
        <w:t>La difficulté de gérer une classe, l’anxiété psychologique, le  manque d’expérience  en gestion comportementale des élèves et de pratiques professionnelles poussent les enseignants  novices à craindre le CAPES et  de prendre en charge  des classes d’examens.</w:t>
      </w:r>
    </w:p>
    <w:p w:rsidR="000D3B01" w:rsidRPr="00BA3BCD" w:rsidRDefault="002A509B" w:rsidP="00946BC8">
      <w:pPr>
        <w:pStyle w:val="Paragraphedeliste"/>
        <w:spacing w:after="0" w:line="360" w:lineRule="auto"/>
        <w:ind w:left="-851" w:right="-851"/>
        <w:jc w:val="both"/>
        <w:rPr>
          <w:rFonts w:ascii="Verdana" w:hAnsi="Verdana" w:cstheme="majorBidi"/>
          <w:sz w:val="24"/>
          <w:szCs w:val="24"/>
        </w:rPr>
      </w:pPr>
      <w:r w:rsidRPr="00BA3BCD">
        <w:rPr>
          <w:rFonts w:ascii="Verdana" w:hAnsi="Verdana" w:cstheme="majorBidi"/>
          <w:sz w:val="24"/>
          <w:szCs w:val="24"/>
        </w:rPr>
        <w:t xml:space="preserve">     </w:t>
      </w:r>
      <w:r w:rsidR="005854B8" w:rsidRPr="00BA3BCD">
        <w:rPr>
          <w:rFonts w:ascii="Verdana" w:hAnsi="Verdana" w:cstheme="majorBidi"/>
          <w:sz w:val="24"/>
          <w:szCs w:val="24"/>
        </w:rPr>
        <w:t xml:space="preserve">De ce fait, le besoin d’accompagnement des stagiaires devient nécessaire pour les aider à améliorer leurs pratiques pédagogiques et développer leurs compétences professionnelles. </w:t>
      </w:r>
    </w:p>
    <w:p w:rsidR="000D3B01" w:rsidRPr="00BA3BCD" w:rsidRDefault="005854B8" w:rsidP="00886AFC">
      <w:pPr>
        <w:pStyle w:val="Paragraphedeliste"/>
        <w:spacing w:after="0" w:line="360" w:lineRule="auto"/>
        <w:ind w:left="-851" w:right="-851"/>
        <w:jc w:val="both"/>
        <w:rPr>
          <w:rFonts w:ascii="Verdana" w:hAnsi="Verdana" w:cstheme="majorBidi"/>
          <w:sz w:val="24"/>
          <w:szCs w:val="24"/>
        </w:rPr>
      </w:pPr>
      <w:r w:rsidRPr="00BA3BCD">
        <w:rPr>
          <w:rFonts w:ascii="Verdana" w:hAnsi="Verdana" w:cstheme="majorBidi"/>
          <w:sz w:val="24"/>
          <w:szCs w:val="24"/>
        </w:rPr>
        <w:t xml:space="preserve">Selon  Janine </w:t>
      </w:r>
      <w:proofErr w:type="spellStart"/>
      <w:r w:rsidRPr="00BA3BCD">
        <w:rPr>
          <w:rFonts w:ascii="Verdana" w:hAnsi="Verdana" w:cstheme="majorBidi"/>
          <w:sz w:val="24"/>
          <w:szCs w:val="24"/>
        </w:rPr>
        <w:t>Courtillon</w:t>
      </w:r>
      <w:proofErr w:type="spellEnd"/>
      <w:r w:rsidR="00B94CB3" w:rsidRPr="00BA3BCD">
        <w:rPr>
          <w:rFonts w:ascii="Verdana" w:hAnsi="Verdana" w:cstheme="majorBidi"/>
          <w:sz w:val="24"/>
          <w:szCs w:val="24"/>
        </w:rPr>
        <w:t xml:space="preserve"> 2003</w:t>
      </w:r>
      <w:r w:rsidRPr="00BA3BCD">
        <w:rPr>
          <w:rFonts w:ascii="Verdana" w:hAnsi="Verdana" w:cstheme="majorBidi"/>
          <w:sz w:val="24"/>
          <w:szCs w:val="24"/>
        </w:rPr>
        <w:t>, la formation permet aux nouvelles recrue de</w:t>
      </w:r>
      <w:r w:rsidR="00886AFC" w:rsidRPr="00BA3BCD">
        <w:rPr>
          <w:rStyle w:val="Appelnotedebasdep"/>
          <w:rFonts w:ascii="Verdana" w:hAnsi="Verdana" w:cstheme="majorBidi"/>
          <w:sz w:val="24"/>
          <w:szCs w:val="24"/>
        </w:rPr>
        <w:t xml:space="preserve"> </w:t>
      </w:r>
      <w:r w:rsidR="00886AFC" w:rsidRPr="00BA3BCD">
        <w:rPr>
          <w:rStyle w:val="Appelnotedebasdep"/>
          <w:rFonts w:ascii="Verdana" w:hAnsi="Verdana" w:cstheme="majorBidi"/>
          <w:sz w:val="24"/>
          <w:szCs w:val="24"/>
        </w:rPr>
        <w:footnoteReference w:id="6"/>
      </w:r>
      <w:r w:rsidR="00886AFC" w:rsidRPr="00BA3BCD">
        <w:rPr>
          <w:rFonts w:ascii="Verdana" w:hAnsi="Verdana" w:cstheme="majorBidi"/>
          <w:sz w:val="24"/>
          <w:szCs w:val="24"/>
        </w:rPr>
        <w:t xml:space="preserve"> </w:t>
      </w:r>
      <w:r w:rsidRPr="00BA3BCD">
        <w:rPr>
          <w:rFonts w:ascii="Verdana" w:hAnsi="Verdana" w:cstheme="majorBidi"/>
          <w:sz w:val="24"/>
          <w:szCs w:val="24"/>
        </w:rPr>
        <w:t>:</w:t>
      </w:r>
    </w:p>
    <w:p w:rsidR="005854B8" w:rsidRPr="00BA3BCD" w:rsidRDefault="00886AFC" w:rsidP="00C021BE">
      <w:pPr>
        <w:pStyle w:val="Paragraphedeliste"/>
        <w:numPr>
          <w:ilvl w:val="0"/>
          <w:numId w:val="3"/>
        </w:numPr>
        <w:spacing w:after="0" w:line="360" w:lineRule="auto"/>
        <w:ind w:right="-851"/>
        <w:jc w:val="both"/>
        <w:rPr>
          <w:rFonts w:ascii="Verdana" w:hAnsi="Verdana" w:cstheme="majorBidi"/>
          <w:sz w:val="24"/>
          <w:szCs w:val="24"/>
        </w:rPr>
      </w:pPr>
      <w:r w:rsidRPr="00BA3BCD">
        <w:rPr>
          <w:rFonts w:ascii="Verdana" w:hAnsi="Verdana" w:cstheme="majorBidi"/>
          <w:sz w:val="24"/>
          <w:szCs w:val="24"/>
        </w:rPr>
        <w:t>Conna</w:t>
      </w:r>
      <w:r w:rsidR="00246771" w:rsidRPr="00BA3BCD">
        <w:rPr>
          <w:rFonts w:ascii="Verdana" w:hAnsi="Verdana" w:cstheme="majorBidi"/>
          <w:sz w:val="24"/>
          <w:szCs w:val="24"/>
        </w:rPr>
        <w:t>î</w:t>
      </w:r>
      <w:r w:rsidRPr="00BA3BCD">
        <w:rPr>
          <w:rFonts w:ascii="Verdana" w:hAnsi="Verdana" w:cstheme="majorBidi"/>
          <w:sz w:val="24"/>
          <w:szCs w:val="24"/>
        </w:rPr>
        <w:t xml:space="preserve">tre </w:t>
      </w:r>
      <w:r w:rsidR="005854B8" w:rsidRPr="00BA3BCD">
        <w:rPr>
          <w:rFonts w:ascii="Verdana" w:hAnsi="Verdana" w:cstheme="majorBidi"/>
          <w:sz w:val="24"/>
          <w:szCs w:val="24"/>
        </w:rPr>
        <w:t>des techniques nouvelles qui permettent de savoir  comment utiliser tous ce qui existe (comment faire le bon choix d’un manuel selon des critères de qualité et besoins, comment l’adapter..).</w:t>
      </w:r>
    </w:p>
    <w:p w:rsidR="005854B8" w:rsidRPr="00BA3BCD" w:rsidRDefault="005854B8" w:rsidP="00C021BE">
      <w:pPr>
        <w:pStyle w:val="Paragraphedeliste"/>
        <w:numPr>
          <w:ilvl w:val="0"/>
          <w:numId w:val="3"/>
        </w:numPr>
        <w:spacing w:after="0" w:line="360" w:lineRule="auto"/>
        <w:ind w:right="-851"/>
        <w:jc w:val="both"/>
        <w:rPr>
          <w:rFonts w:ascii="Verdana" w:hAnsi="Verdana" w:cstheme="majorBidi"/>
          <w:sz w:val="24"/>
          <w:szCs w:val="24"/>
        </w:rPr>
      </w:pPr>
      <w:r w:rsidRPr="00BA3BCD">
        <w:rPr>
          <w:rFonts w:ascii="Verdana" w:hAnsi="Verdana" w:cstheme="majorBidi"/>
          <w:sz w:val="24"/>
          <w:szCs w:val="24"/>
        </w:rPr>
        <w:t>Retrouver  la méthode adéquate qui facilite son enseignement.</w:t>
      </w:r>
    </w:p>
    <w:p w:rsidR="005854B8" w:rsidRDefault="005854B8" w:rsidP="00FB3313">
      <w:pPr>
        <w:pStyle w:val="Paragraphedeliste"/>
        <w:numPr>
          <w:ilvl w:val="0"/>
          <w:numId w:val="3"/>
        </w:numPr>
        <w:spacing w:after="0" w:line="360" w:lineRule="auto"/>
        <w:ind w:right="-851"/>
        <w:jc w:val="both"/>
        <w:rPr>
          <w:rFonts w:ascii="Verdana" w:hAnsi="Verdana" w:cstheme="majorBidi"/>
          <w:sz w:val="24"/>
          <w:szCs w:val="24"/>
        </w:rPr>
      </w:pPr>
      <w:r w:rsidRPr="00BA3BCD">
        <w:rPr>
          <w:rFonts w:ascii="Verdana" w:hAnsi="Verdana" w:cstheme="majorBidi"/>
          <w:sz w:val="24"/>
          <w:szCs w:val="24"/>
        </w:rPr>
        <w:t>Retrouver le fil conducteur pour les guider dans l’organisation des activités de leurs cours.</w:t>
      </w:r>
    </w:p>
    <w:p w:rsidR="00C83139" w:rsidRPr="00BA3BCD" w:rsidRDefault="00C83139" w:rsidP="00D521C8">
      <w:pPr>
        <w:pStyle w:val="Paragraphedeliste"/>
        <w:spacing w:after="0" w:line="360" w:lineRule="auto"/>
        <w:ind w:left="-490" w:right="-851"/>
        <w:jc w:val="both"/>
        <w:rPr>
          <w:rFonts w:ascii="Verdana" w:hAnsi="Verdana" w:cstheme="majorBidi"/>
          <w:sz w:val="24"/>
          <w:szCs w:val="24"/>
        </w:rPr>
      </w:pPr>
    </w:p>
    <w:p w:rsidR="001803B5" w:rsidRPr="00BA3BCD" w:rsidRDefault="005854B8" w:rsidP="003F4247">
      <w:pPr>
        <w:pStyle w:val="Paragraphedeliste"/>
        <w:numPr>
          <w:ilvl w:val="1"/>
          <w:numId w:val="25"/>
        </w:numPr>
        <w:spacing w:after="0" w:line="360" w:lineRule="auto"/>
        <w:ind w:left="-130" w:right="-851"/>
        <w:jc w:val="both"/>
        <w:rPr>
          <w:rFonts w:ascii="Verdana" w:hAnsi="Verdana" w:cstheme="majorBidi"/>
          <w:b/>
          <w:bCs/>
          <w:sz w:val="26"/>
          <w:szCs w:val="26"/>
        </w:rPr>
      </w:pPr>
      <w:r w:rsidRPr="00BA3BCD">
        <w:rPr>
          <w:rFonts w:ascii="Verdana" w:hAnsi="Verdana" w:cstheme="majorBidi"/>
          <w:b/>
          <w:bCs/>
          <w:sz w:val="26"/>
          <w:szCs w:val="26"/>
        </w:rPr>
        <w:t>Les types de formation</w:t>
      </w:r>
    </w:p>
    <w:p w:rsidR="005854B8" w:rsidRDefault="00973A8D" w:rsidP="00C021BE">
      <w:pPr>
        <w:pStyle w:val="Paragraphedeliste"/>
        <w:spacing w:after="0" w:line="360" w:lineRule="auto"/>
        <w:ind w:left="-851" w:right="-851"/>
        <w:jc w:val="both"/>
        <w:rPr>
          <w:rFonts w:ascii="Verdana" w:hAnsi="Verdana" w:cstheme="majorBidi"/>
          <w:sz w:val="24"/>
          <w:szCs w:val="24"/>
        </w:rPr>
      </w:pPr>
      <w:r w:rsidRPr="00BA3BCD">
        <w:rPr>
          <w:rFonts w:ascii="Verdana" w:hAnsi="Verdana" w:cstheme="majorBidi"/>
          <w:sz w:val="24"/>
          <w:szCs w:val="24"/>
        </w:rPr>
        <w:t xml:space="preserve">     </w:t>
      </w:r>
      <w:r w:rsidR="005854B8" w:rsidRPr="00BA3BCD">
        <w:rPr>
          <w:rFonts w:ascii="Verdana" w:hAnsi="Verdana" w:cstheme="majorBidi"/>
          <w:sz w:val="24"/>
          <w:szCs w:val="24"/>
        </w:rPr>
        <w:t>Les types de formation sont multiples, chacune  d’elles doit répondre aux  objectifs et aux  besoins de l’apprenant.</w:t>
      </w:r>
    </w:p>
    <w:p w:rsidR="00C83139" w:rsidRPr="00BA3BCD" w:rsidRDefault="00C83139" w:rsidP="00C021BE">
      <w:pPr>
        <w:pStyle w:val="Paragraphedeliste"/>
        <w:spacing w:after="0" w:line="360" w:lineRule="auto"/>
        <w:ind w:left="-851" w:right="-851"/>
        <w:jc w:val="both"/>
        <w:rPr>
          <w:rFonts w:ascii="Verdana" w:hAnsi="Verdana" w:cstheme="majorBidi"/>
          <w:sz w:val="24"/>
          <w:szCs w:val="24"/>
        </w:rPr>
      </w:pPr>
    </w:p>
    <w:p w:rsidR="005854B8" w:rsidRPr="00BA3BCD" w:rsidRDefault="005854B8" w:rsidP="003F4247">
      <w:pPr>
        <w:pStyle w:val="Paragraphedeliste"/>
        <w:numPr>
          <w:ilvl w:val="2"/>
          <w:numId w:val="25"/>
        </w:numPr>
        <w:spacing w:after="0" w:line="360" w:lineRule="auto"/>
        <w:ind w:left="-130" w:right="-851"/>
        <w:jc w:val="both"/>
        <w:rPr>
          <w:rFonts w:ascii="Verdana" w:hAnsi="Verdana" w:cstheme="majorBidi"/>
          <w:b/>
          <w:bCs/>
          <w:sz w:val="26"/>
          <w:szCs w:val="26"/>
          <w:u w:val="single"/>
        </w:rPr>
      </w:pPr>
      <w:r w:rsidRPr="00BA3BCD">
        <w:rPr>
          <w:rFonts w:ascii="Verdana" w:hAnsi="Verdana" w:cstheme="majorBidi"/>
          <w:b/>
          <w:bCs/>
          <w:sz w:val="26"/>
          <w:szCs w:val="26"/>
        </w:rPr>
        <w:t>La formation initiale</w:t>
      </w:r>
      <w:r w:rsidRPr="00BA3BCD">
        <w:rPr>
          <w:rFonts w:ascii="Verdana" w:hAnsi="Verdana" w:cstheme="majorBidi"/>
          <w:b/>
          <w:bCs/>
          <w:sz w:val="26"/>
          <w:szCs w:val="26"/>
          <w:u w:val="single"/>
        </w:rPr>
        <w:t xml:space="preserve"> </w:t>
      </w:r>
    </w:p>
    <w:p w:rsidR="00197B41" w:rsidRDefault="00973A8D" w:rsidP="00767ABD">
      <w:pPr>
        <w:pStyle w:val="Paragraphedeliste"/>
        <w:spacing w:after="0" w:line="360" w:lineRule="auto"/>
        <w:ind w:left="-850" w:right="-851"/>
        <w:jc w:val="both"/>
        <w:rPr>
          <w:rFonts w:ascii="Verdana" w:hAnsi="Verdana" w:cstheme="majorBidi"/>
          <w:sz w:val="24"/>
          <w:szCs w:val="24"/>
        </w:rPr>
      </w:pPr>
      <w:r w:rsidRPr="00BA3BCD">
        <w:rPr>
          <w:rFonts w:ascii="Verdana" w:hAnsi="Verdana" w:cstheme="majorBidi"/>
          <w:sz w:val="24"/>
          <w:szCs w:val="24"/>
        </w:rPr>
        <w:t xml:space="preserve">     </w:t>
      </w:r>
      <w:r w:rsidR="005854B8" w:rsidRPr="00BA3BCD">
        <w:rPr>
          <w:rFonts w:ascii="Verdana" w:hAnsi="Verdana" w:cstheme="majorBidi"/>
          <w:sz w:val="24"/>
          <w:szCs w:val="24"/>
        </w:rPr>
        <w:t>La formation initiale prépare les nouveaux enseignants aux conditions du travail et aux normes du corps enseignant</w:t>
      </w:r>
      <w:r w:rsidR="000D3B01" w:rsidRPr="00BA3BCD">
        <w:rPr>
          <w:rFonts w:ascii="Verdana" w:hAnsi="Verdana" w:cstheme="majorBidi"/>
          <w:sz w:val="24"/>
          <w:szCs w:val="24"/>
        </w:rPr>
        <w:t xml:space="preserve">, </w:t>
      </w:r>
      <w:r w:rsidR="00767ABD" w:rsidRPr="00BA3BCD">
        <w:rPr>
          <w:rFonts w:ascii="Verdana" w:hAnsi="Verdana" w:cstheme="majorBidi"/>
          <w:sz w:val="24"/>
          <w:szCs w:val="24"/>
        </w:rPr>
        <w:t xml:space="preserve"> </w:t>
      </w:r>
      <w:r w:rsidR="005854B8" w:rsidRPr="00BA3BCD">
        <w:rPr>
          <w:rFonts w:ascii="Verdana" w:hAnsi="Verdana" w:cstheme="majorBidi"/>
          <w:sz w:val="24"/>
          <w:szCs w:val="24"/>
        </w:rPr>
        <w:t>au sein d</w:t>
      </w:r>
      <w:r w:rsidR="0064052D">
        <w:rPr>
          <w:rFonts w:ascii="Verdana" w:hAnsi="Verdana" w:cstheme="majorBidi"/>
          <w:sz w:val="24"/>
          <w:szCs w:val="24"/>
        </w:rPr>
        <w:t>’une institution</w:t>
      </w:r>
    </w:p>
    <w:p w:rsidR="00197B41" w:rsidRDefault="00197B41" w:rsidP="00767ABD">
      <w:pPr>
        <w:pStyle w:val="Paragraphedeliste"/>
        <w:spacing w:after="0" w:line="360" w:lineRule="auto"/>
        <w:ind w:left="-850" w:right="-851"/>
        <w:jc w:val="both"/>
        <w:rPr>
          <w:rFonts w:ascii="Verdana" w:hAnsi="Verdana" w:cstheme="majorBidi"/>
          <w:sz w:val="24"/>
          <w:szCs w:val="24"/>
        </w:rPr>
      </w:pPr>
    </w:p>
    <w:p w:rsidR="000D3B01" w:rsidRPr="00BA3BCD" w:rsidRDefault="0064052D" w:rsidP="00767ABD">
      <w:pPr>
        <w:pStyle w:val="Paragraphedeliste"/>
        <w:spacing w:after="0" w:line="360" w:lineRule="auto"/>
        <w:ind w:left="-850" w:right="-851"/>
        <w:jc w:val="both"/>
        <w:rPr>
          <w:rFonts w:ascii="Verdana" w:hAnsi="Verdana" w:cstheme="majorBidi"/>
          <w:sz w:val="24"/>
          <w:szCs w:val="24"/>
        </w:rPr>
      </w:pPr>
      <w:r>
        <w:rPr>
          <w:rFonts w:ascii="Verdana" w:hAnsi="Verdana" w:cstheme="majorBidi"/>
          <w:sz w:val="24"/>
          <w:szCs w:val="24"/>
        </w:rPr>
        <w:t xml:space="preserve"> </w:t>
      </w:r>
      <w:proofErr w:type="gramStart"/>
      <w:r>
        <w:rPr>
          <w:rFonts w:ascii="Verdana" w:hAnsi="Verdana" w:cstheme="majorBidi"/>
          <w:sz w:val="24"/>
          <w:szCs w:val="24"/>
        </w:rPr>
        <w:t>formelle</w:t>
      </w:r>
      <w:proofErr w:type="gramEnd"/>
      <w:r>
        <w:rPr>
          <w:rFonts w:ascii="Verdana" w:hAnsi="Verdana" w:cstheme="majorBidi"/>
          <w:sz w:val="24"/>
          <w:szCs w:val="24"/>
        </w:rPr>
        <w:t> comme</w:t>
      </w:r>
      <w:r w:rsidR="005854B8" w:rsidRPr="00BA3BCD">
        <w:rPr>
          <w:rFonts w:ascii="Verdana" w:hAnsi="Verdana" w:cstheme="majorBidi"/>
          <w:sz w:val="24"/>
          <w:szCs w:val="24"/>
        </w:rPr>
        <w:t xml:space="preserve"> l’Université plus particulièrement, l’ITE, l’ENS qui sont  certifiés par des stages de formation.</w:t>
      </w:r>
    </w:p>
    <w:p w:rsidR="005854B8" w:rsidRDefault="005854B8" w:rsidP="00C021BE">
      <w:pPr>
        <w:pStyle w:val="Paragraphedeliste"/>
        <w:spacing w:after="0" w:line="360" w:lineRule="auto"/>
        <w:ind w:left="-851" w:right="-851"/>
        <w:jc w:val="both"/>
        <w:rPr>
          <w:rFonts w:ascii="Verdana" w:hAnsi="Verdana" w:cstheme="majorBidi"/>
          <w:sz w:val="24"/>
          <w:szCs w:val="24"/>
        </w:rPr>
      </w:pPr>
      <w:r w:rsidRPr="00BA3BCD">
        <w:rPr>
          <w:rFonts w:ascii="Verdana" w:hAnsi="Verdana" w:cstheme="majorBidi"/>
          <w:sz w:val="24"/>
          <w:szCs w:val="24"/>
        </w:rPr>
        <w:t xml:space="preserve">Selon </w:t>
      </w:r>
      <w:proofErr w:type="spellStart"/>
      <w:r w:rsidRPr="00BA3BCD">
        <w:rPr>
          <w:rFonts w:ascii="Verdana" w:hAnsi="Verdana" w:cstheme="majorBidi"/>
          <w:sz w:val="24"/>
          <w:szCs w:val="24"/>
        </w:rPr>
        <w:t>Abdelbaki</w:t>
      </w:r>
      <w:proofErr w:type="spellEnd"/>
      <w:r w:rsidRPr="00BA3BCD">
        <w:rPr>
          <w:rFonts w:ascii="Verdana" w:hAnsi="Verdana" w:cstheme="majorBidi"/>
          <w:sz w:val="24"/>
          <w:szCs w:val="24"/>
        </w:rPr>
        <w:t xml:space="preserve"> BENZIANE et </w:t>
      </w:r>
      <w:proofErr w:type="spellStart"/>
      <w:r w:rsidRPr="00BA3BCD">
        <w:rPr>
          <w:rFonts w:ascii="Verdana" w:hAnsi="Verdana" w:cstheme="majorBidi"/>
          <w:sz w:val="24"/>
          <w:szCs w:val="24"/>
        </w:rPr>
        <w:t>Zoubida</w:t>
      </w:r>
      <w:proofErr w:type="spellEnd"/>
      <w:r w:rsidRPr="00BA3BCD">
        <w:rPr>
          <w:rFonts w:ascii="Verdana" w:hAnsi="Verdana" w:cstheme="majorBidi"/>
          <w:sz w:val="24"/>
          <w:szCs w:val="24"/>
        </w:rPr>
        <w:t xml:space="preserve"> SENOUCI : </w:t>
      </w:r>
    </w:p>
    <w:p w:rsidR="004B017F" w:rsidRPr="00BA3BCD" w:rsidRDefault="004B017F" w:rsidP="00C021BE">
      <w:pPr>
        <w:pStyle w:val="Paragraphedeliste"/>
        <w:spacing w:after="0" w:line="360" w:lineRule="auto"/>
        <w:ind w:left="-851" w:right="-851"/>
        <w:jc w:val="both"/>
        <w:rPr>
          <w:rFonts w:ascii="Verdana" w:hAnsi="Verdana" w:cstheme="majorBidi"/>
          <w:sz w:val="24"/>
          <w:szCs w:val="24"/>
        </w:rPr>
      </w:pPr>
    </w:p>
    <w:p w:rsidR="005854B8" w:rsidRDefault="002803D7" w:rsidP="004B017F">
      <w:pPr>
        <w:pStyle w:val="Paragraphedeliste"/>
        <w:spacing w:after="0" w:line="360" w:lineRule="auto"/>
        <w:ind w:left="-113" w:right="-851"/>
        <w:jc w:val="both"/>
        <w:rPr>
          <w:rFonts w:ascii="Verdana" w:hAnsi="Verdana" w:cstheme="majorBidi"/>
          <w:i/>
          <w:iCs/>
        </w:rPr>
      </w:pPr>
      <w:r w:rsidRPr="00BA3BCD">
        <w:rPr>
          <w:rFonts w:ascii="Verdana" w:hAnsi="Verdana" w:cstheme="majorBidi"/>
          <w:i/>
          <w:iCs/>
        </w:rPr>
        <w:t xml:space="preserve">         </w:t>
      </w:r>
      <w:r w:rsidR="005854B8" w:rsidRPr="00BA3BCD">
        <w:rPr>
          <w:rFonts w:ascii="Verdana" w:hAnsi="Verdana" w:cstheme="majorBidi"/>
          <w:i/>
          <w:iCs/>
        </w:rPr>
        <w:t xml:space="preserve">«   La formation initiale des enseignants aux ENS est une formation de professionnalisation </w:t>
      </w:r>
      <w:r w:rsidR="00B94CB3" w:rsidRPr="00BA3BCD">
        <w:rPr>
          <w:rFonts w:ascii="Verdana" w:hAnsi="Verdana" w:cstheme="majorBidi"/>
          <w:i/>
          <w:iCs/>
        </w:rPr>
        <w:t xml:space="preserve"> </w:t>
      </w:r>
      <w:r w:rsidR="005854B8" w:rsidRPr="00BA3BCD">
        <w:rPr>
          <w:rFonts w:ascii="Verdana" w:hAnsi="Verdana" w:cstheme="majorBidi"/>
          <w:i/>
          <w:iCs/>
        </w:rPr>
        <w:t>puisqu’elle vise la qualification de l’enseignant dans les trois paliers grâce à un dispositif de formation articulé autour de deux volets : la formation théorique et la formation pratique ».</w:t>
      </w:r>
      <w:r w:rsidR="005854B8" w:rsidRPr="00BA3BCD">
        <w:rPr>
          <w:rStyle w:val="Appelnotedebasdep"/>
          <w:rFonts w:ascii="Verdana" w:hAnsi="Verdana" w:cstheme="majorBidi"/>
          <w:i/>
          <w:iCs/>
        </w:rPr>
        <w:footnoteReference w:id="7"/>
      </w:r>
    </w:p>
    <w:p w:rsidR="004B017F" w:rsidRPr="00BA3BCD" w:rsidRDefault="004B017F" w:rsidP="004B017F">
      <w:pPr>
        <w:pStyle w:val="Paragraphedeliste"/>
        <w:spacing w:after="0" w:line="360" w:lineRule="auto"/>
        <w:ind w:left="-113" w:right="-851"/>
        <w:jc w:val="both"/>
        <w:rPr>
          <w:rFonts w:ascii="Verdana" w:hAnsi="Verdana" w:cstheme="majorBidi"/>
          <w:i/>
          <w:iCs/>
        </w:rPr>
      </w:pPr>
    </w:p>
    <w:p w:rsidR="003E16D4" w:rsidRDefault="005854B8" w:rsidP="00B23993">
      <w:pPr>
        <w:pStyle w:val="Paragraphedeliste"/>
        <w:spacing w:after="0" w:line="360" w:lineRule="auto"/>
        <w:ind w:left="-851" w:right="-851"/>
        <w:jc w:val="both"/>
        <w:rPr>
          <w:rFonts w:ascii="Verdana" w:hAnsi="Verdana" w:cstheme="majorBidi"/>
          <w:sz w:val="24"/>
          <w:szCs w:val="24"/>
        </w:rPr>
      </w:pPr>
      <w:r w:rsidRPr="00BA3BCD">
        <w:rPr>
          <w:rFonts w:ascii="Verdana" w:hAnsi="Verdana" w:cstheme="majorBidi"/>
          <w:sz w:val="24"/>
          <w:szCs w:val="24"/>
        </w:rPr>
        <w:t xml:space="preserve"> La formation vise le côté (théorique et pratique) nécessaire</w:t>
      </w:r>
      <w:r w:rsidR="0064052D">
        <w:rPr>
          <w:rFonts w:ascii="Verdana" w:hAnsi="Verdana" w:cstheme="majorBidi"/>
          <w:sz w:val="24"/>
          <w:szCs w:val="24"/>
        </w:rPr>
        <w:t>s</w:t>
      </w:r>
      <w:r w:rsidRPr="00BA3BCD">
        <w:rPr>
          <w:rFonts w:ascii="Verdana" w:hAnsi="Verdana" w:cstheme="majorBidi"/>
          <w:sz w:val="24"/>
          <w:szCs w:val="24"/>
        </w:rPr>
        <w:t xml:space="preserve"> qui dote</w:t>
      </w:r>
      <w:r w:rsidR="0064052D">
        <w:rPr>
          <w:rFonts w:ascii="Verdana" w:hAnsi="Verdana" w:cstheme="majorBidi"/>
          <w:sz w:val="24"/>
          <w:szCs w:val="24"/>
        </w:rPr>
        <w:t>nt</w:t>
      </w:r>
      <w:r w:rsidRPr="00BA3BCD">
        <w:rPr>
          <w:rFonts w:ascii="Verdana" w:hAnsi="Verdana" w:cstheme="majorBidi"/>
          <w:sz w:val="24"/>
          <w:szCs w:val="24"/>
        </w:rPr>
        <w:t xml:space="preserve"> le futur enseignant de certaines stratégies app</w:t>
      </w:r>
      <w:r w:rsidR="0064052D">
        <w:rPr>
          <w:rFonts w:ascii="Verdana" w:hAnsi="Verdana" w:cstheme="majorBidi"/>
          <w:sz w:val="24"/>
          <w:szCs w:val="24"/>
        </w:rPr>
        <w:t xml:space="preserve">ropriées pour l’enseignement / </w:t>
      </w:r>
      <w:r w:rsidRPr="00BA3BCD">
        <w:rPr>
          <w:rFonts w:ascii="Verdana" w:hAnsi="Verdana" w:cstheme="majorBidi"/>
          <w:sz w:val="24"/>
          <w:szCs w:val="24"/>
        </w:rPr>
        <w:t>apprentissage. Elle vise à développer les méthodes  et les techniques innovées, qui répondent aux nouvelles exigences utilisées en classes qui en réalité sont la plus grande préoccupation des stagiaires, surtout pour passer leur stage de confirmation.</w:t>
      </w:r>
      <w:r w:rsidR="00946BC8" w:rsidRPr="00BA3BCD">
        <w:rPr>
          <w:rFonts w:ascii="Verdana" w:hAnsi="Verdana" w:cstheme="majorBidi"/>
          <w:sz w:val="24"/>
          <w:szCs w:val="24"/>
        </w:rPr>
        <w:t xml:space="preserve">  </w:t>
      </w:r>
    </w:p>
    <w:p w:rsidR="00C83139" w:rsidRPr="00B23993" w:rsidRDefault="00C83139" w:rsidP="00B23993">
      <w:pPr>
        <w:pStyle w:val="Paragraphedeliste"/>
        <w:spacing w:after="0" w:line="360" w:lineRule="auto"/>
        <w:ind w:left="-851" w:right="-851"/>
        <w:jc w:val="both"/>
        <w:rPr>
          <w:rFonts w:ascii="Verdana" w:hAnsi="Verdana" w:cstheme="majorBidi"/>
          <w:sz w:val="24"/>
          <w:szCs w:val="24"/>
        </w:rPr>
      </w:pPr>
    </w:p>
    <w:p w:rsidR="005854B8" w:rsidRPr="00BA3BCD" w:rsidRDefault="005854B8" w:rsidP="003F4247">
      <w:pPr>
        <w:pStyle w:val="Paragraphedeliste"/>
        <w:numPr>
          <w:ilvl w:val="2"/>
          <w:numId w:val="25"/>
        </w:numPr>
        <w:spacing w:after="0" w:line="360" w:lineRule="auto"/>
        <w:ind w:left="-130" w:right="-851"/>
        <w:jc w:val="both"/>
        <w:rPr>
          <w:rFonts w:ascii="Verdana" w:hAnsi="Verdana" w:cstheme="majorBidi"/>
          <w:b/>
          <w:bCs/>
          <w:sz w:val="26"/>
          <w:szCs w:val="26"/>
          <w:u w:val="single"/>
        </w:rPr>
      </w:pPr>
      <w:r w:rsidRPr="00BA3BCD">
        <w:rPr>
          <w:rFonts w:ascii="Verdana" w:hAnsi="Verdana" w:cstheme="majorBidi"/>
          <w:b/>
          <w:bCs/>
          <w:sz w:val="26"/>
          <w:szCs w:val="26"/>
        </w:rPr>
        <w:t>La formation continue</w:t>
      </w:r>
      <w:r w:rsidRPr="00BA3BCD">
        <w:rPr>
          <w:rFonts w:ascii="Verdana" w:hAnsi="Verdana" w:cstheme="majorBidi"/>
          <w:b/>
          <w:bCs/>
          <w:sz w:val="26"/>
          <w:szCs w:val="26"/>
          <w:u w:val="single"/>
        </w:rPr>
        <w:t xml:space="preserve"> </w:t>
      </w:r>
    </w:p>
    <w:p w:rsidR="005854B8" w:rsidRPr="00BA3BCD" w:rsidRDefault="00973A8D" w:rsidP="00C021BE">
      <w:pPr>
        <w:pStyle w:val="Paragraphedeliste"/>
        <w:spacing w:after="0" w:line="360" w:lineRule="auto"/>
        <w:ind w:left="-851" w:right="-851"/>
        <w:jc w:val="both"/>
        <w:rPr>
          <w:rFonts w:ascii="Verdana" w:hAnsi="Verdana" w:cstheme="majorBidi"/>
          <w:sz w:val="24"/>
          <w:szCs w:val="24"/>
        </w:rPr>
      </w:pPr>
      <w:r w:rsidRPr="00BA3BCD">
        <w:rPr>
          <w:rFonts w:ascii="Verdana" w:hAnsi="Verdana" w:cstheme="majorBidi"/>
          <w:sz w:val="24"/>
          <w:szCs w:val="24"/>
        </w:rPr>
        <w:t xml:space="preserve">     </w:t>
      </w:r>
      <w:r w:rsidR="005854B8" w:rsidRPr="00BA3BCD">
        <w:rPr>
          <w:rFonts w:ascii="Verdana" w:hAnsi="Verdana" w:cstheme="majorBidi"/>
          <w:sz w:val="24"/>
          <w:szCs w:val="24"/>
        </w:rPr>
        <w:t>La formation professionnelle continue concerne les personnes qui occupent un poste et souhaitent perfectionner leur savoir-faire, c’est la deuxième étape qui complète l’initiale, l’enseignant peut poursuivre son développement professionnel par des activités de formation formelles</w:t>
      </w:r>
      <w:r w:rsidR="009C11DE">
        <w:rPr>
          <w:rFonts w:ascii="Verdana" w:hAnsi="Verdana" w:cstheme="majorBidi"/>
          <w:sz w:val="24"/>
          <w:szCs w:val="24"/>
        </w:rPr>
        <w:t xml:space="preserve">, une formation professionnelle théorique </w:t>
      </w:r>
      <w:r w:rsidR="005854B8" w:rsidRPr="00BA3BCD">
        <w:rPr>
          <w:rFonts w:ascii="Verdana" w:hAnsi="Verdana" w:cstheme="majorBidi"/>
          <w:sz w:val="24"/>
          <w:szCs w:val="24"/>
        </w:rPr>
        <w:t xml:space="preserve">qui tend </w:t>
      </w:r>
      <w:r w:rsidR="009C11DE">
        <w:rPr>
          <w:rFonts w:ascii="Verdana" w:hAnsi="Verdana" w:cstheme="majorBidi"/>
          <w:sz w:val="24"/>
          <w:szCs w:val="24"/>
        </w:rPr>
        <w:t>à</w:t>
      </w:r>
      <w:r w:rsidR="005854B8" w:rsidRPr="00BA3BCD">
        <w:rPr>
          <w:rFonts w:ascii="Verdana" w:hAnsi="Verdana" w:cstheme="majorBidi"/>
          <w:sz w:val="24"/>
          <w:szCs w:val="24"/>
        </w:rPr>
        <w:t xml:space="preserve"> installer les gestes professionnels.</w:t>
      </w:r>
    </w:p>
    <w:p w:rsidR="004B017F" w:rsidRDefault="00954490" w:rsidP="00C021BE">
      <w:pPr>
        <w:spacing w:after="0" w:line="360" w:lineRule="auto"/>
        <w:ind w:left="-851" w:right="-851"/>
        <w:jc w:val="both"/>
        <w:rPr>
          <w:rFonts w:ascii="Verdana" w:hAnsi="Verdana" w:cstheme="majorBidi"/>
          <w:sz w:val="24"/>
          <w:szCs w:val="24"/>
        </w:rPr>
      </w:pPr>
      <w:r w:rsidRPr="00BA3BCD">
        <w:rPr>
          <w:rFonts w:ascii="Verdana" w:hAnsi="Verdana" w:cstheme="majorBidi"/>
          <w:sz w:val="24"/>
          <w:szCs w:val="24"/>
        </w:rPr>
        <w:t xml:space="preserve">D’ailleurs, </w:t>
      </w:r>
      <w:r w:rsidR="003716AB" w:rsidRPr="00BA3BCD">
        <w:rPr>
          <w:rFonts w:ascii="Verdana" w:hAnsi="Verdana" w:cstheme="majorBidi"/>
          <w:sz w:val="24"/>
          <w:szCs w:val="24"/>
        </w:rPr>
        <w:t xml:space="preserve">  </w:t>
      </w:r>
      <w:proofErr w:type="spellStart"/>
      <w:r w:rsidR="005854B8" w:rsidRPr="00BA3BCD">
        <w:rPr>
          <w:rFonts w:ascii="Verdana" w:hAnsi="Verdana" w:cstheme="majorBidi"/>
          <w:sz w:val="24"/>
          <w:szCs w:val="24"/>
        </w:rPr>
        <w:t>J.Walshe</w:t>
      </w:r>
      <w:proofErr w:type="spellEnd"/>
      <w:r w:rsidR="005854B8" w:rsidRPr="00BA3BCD">
        <w:rPr>
          <w:rFonts w:ascii="Verdana" w:hAnsi="Verdana" w:cstheme="majorBidi"/>
          <w:sz w:val="24"/>
          <w:szCs w:val="24"/>
        </w:rPr>
        <w:t xml:space="preserve"> (1998, p.32) affirme que :</w:t>
      </w:r>
    </w:p>
    <w:p w:rsidR="005854B8" w:rsidRPr="00BA3BCD" w:rsidRDefault="005854B8" w:rsidP="00C021BE">
      <w:pPr>
        <w:spacing w:after="0" w:line="360" w:lineRule="auto"/>
        <w:ind w:left="-851" w:right="-851"/>
        <w:jc w:val="both"/>
        <w:rPr>
          <w:rFonts w:ascii="Verdana" w:hAnsi="Verdana" w:cstheme="majorBidi"/>
          <w:sz w:val="24"/>
          <w:szCs w:val="24"/>
        </w:rPr>
      </w:pPr>
      <w:r w:rsidRPr="00BA3BCD">
        <w:rPr>
          <w:rFonts w:ascii="Verdana" w:hAnsi="Verdana" w:cstheme="majorBidi"/>
          <w:sz w:val="24"/>
          <w:szCs w:val="24"/>
        </w:rPr>
        <w:t xml:space="preserve"> </w:t>
      </w:r>
    </w:p>
    <w:p w:rsidR="00197B41" w:rsidRDefault="002803D7" w:rsidP="004B017F">
      <w:pPr>
        <w:spacing w:after="0" w:line="360" w:lineRule="auto"/>
        <w:ind w:left="57" w:right="-851"/>
        <w:jc w:val="both"/>
        <w:rPr>
          <w:rFonts w:ascii="Verdana" w:hAnsi="Verdana" w:cstheme="majorBidi"/>
          <w:i/>
          <w:iCs/>
        </w:rPr>
      </w:pPr>
      <w:r w:rsidRPr="00BA3BCD">
        <w:rPr>
          <w:rFonts w:ascii="Verdana" w:hAnsi="Verdana" w:cstheme="majorBidi"/>
          <w:i/>
          <w:iCs/>
        </w:rPr>
        <w:t xml:space="preserve">           </w:t>
      </w:r>
      <w:r w:rsidR="005854B8" w:rsidRPr="00BA3BCD">
        <w:rPr>
          <w:rFonts w:ascii="Verdana" w:hAnsi="Verdana" w:cstheme="majorBidi"/>
          <w:i/>
          <w:iCs/>
        </w:rPr>
        <w:t xml:space="preserve"> « La formation initiale ne fournit plus à l’enseignant les outils et les compétences nécessaires pour faire face aux attentes grandissantes de la société, en effet, la formation continue n’est pas un simple recours pour résoudre des problèmes particuliers car elle s’inscrit dans une approche de </w:t>
      </w:r>
    </w:p>
    <w:p w:rsidR="00197B41" w:rsidRDefault="00197B41" w:rsidP="004B017F">
      <w:pPr>
        <w:spacing w:after="0" w:line="360" w:lineRule="auto"/>
        <w:ind w:left="57" w:right="-851"/>
        <w:jc w:val="both"/>
        <w:rPr>
          <w:rFonts w:ascii="Verdana" w:hAnsi="Verdana" w:cstheme="majorBidi"/>
          <w:i/>
          <w:iCs/>
        </w:rPr>
      </w:pPr>
    </w:p>
    <w:p w:rsidR="005854B8" w:rsidRDefault="005854B8" w:rsidP="004B017F">
      <w:pPr>
        <w:spacing w:after="0" w:line="360" w:lineRule="auto"/>
        <w:ind w:left="57" w:right="-851"/>
        <w:jc w:val="both"/>
        <w:rPr>
          <w:rFonts w:ascii="Verdana" w:hAnsi="Verdana" w:cstheme="majorBidi"/>
          <w:i/>
          <w:iCs/>
        </w:rPr>
      </w:pPr>
      <w:proofErr w:type="gramStart"/>
      <w:r w:rsidRPr="00BA3BCD">
        <w:rPr>
          <w:rFonts w:ascii="Verdana" w:hAnsi="Verdana" w:cstheme="majorBidi"/>
          <w:i/>
          <w:iCs/>
        </w:rPr>
        <w:t>perfectionnement</w:t>
      </w:r>
      <w:proofErr w:type="gramEnd"/>
      <w:r w:rsidRPr="00BA3BCD">
        <w:rPr>
          <w:rFonts w:ascii="Verdana" w:hAnsi="Verdana" w:cstheme="majorBidi"/>
          <w:i/>
          <w:iCs/>
        </w:rPr>
        <w:t xml:space="preserve"> professionnel qui transforme l’e</w:t>
      </w:r>
      <w:r w:rsidR="00246771" w:rsidRPr="00BA3BCD">
        <w:rPr>
          <w:rFonts w:ascii="Verdana" w:hAnsi="Verdana" w:cstheme="majorBidi"/>
          <w:i/>
          <w:iCs/>
        </w:rPr>
        <w:t>nseignant en</w:t>
      </w:r>
      <w:r w:rsidR="00B94CB3" w:rsidRPr="00BA3BCD">
        <w:rPr>
          <w:rFonts w:ascii="Verdana" w:hAnsi="Verdana" w:cstheme="majorBidi"/>
          <w:i/>
          <w:iCs/>
        </w:rPr>
        <w:t xml:space="preserve"> acteur réfléchi</w:t>
      </w:r>
      <w:r w:rsidRPr="00BA3BCD">
        <w:rPr>
          <w:rFonts w:ascii="Verdana" w:hAnsi="Verdana" w:cstheme="majorBidi"/>
          <w:i/>
          <w:iCs/>
        </w:rPr>
        <w:t xml:space="preserve"> »</w:t>
      </w:r>
      <w:r w:rsidRPr="00BA3BCD">
        <w:rPr>
          <w:rStyle w:val="Appelnotedebasdep"/>
          <w:rFonts w:ascii="Verdana" w:hAnsi="Verdana" w:cstheme="majorBidi"/>
          <w:i/>
          <w:iCs/>
        </w:rPr>
        <w:footnoteReference w:id="8"/>
      </w:r>
    </w:p>
    <w:p w:rsidR="004B017F" w:rsidRPr="00BA3BCD" w:rsidRDefault="004B017F" w:rsidP="004B017F">
      <w:pPr>
        <w:spacing w:after="0" w:line="360" w:lineRule="auto"/>
        <w:ind w:left="57" w:right="-851"/>
        <w:jc w:val="both"/>
        <w:rPr>
          <w:rFonts w:ascii="Verdana" w:hAnsi="Verdana" w:cstheme="majorBidi"/>
          <w:i/>
          <w:iCs/>
        </w:rPr>
      </w:pPr>
    </w:p>
    <w:p w:rsidR="005854B8" w:rsidRPr="00BA3BCD" w:rsidRDefault="00E64BBD" w:rsidP="00C021BE">
      <w:pPr>
        <w:spacing w:after="0" w:line="360" w:lineRule="auto"/>
        <w:ind w:left="-851" w:right="-851"/>
        <w:jc w:val="both"/>
        <w:rPr>
          <w:rFonts w:ascii="Verdana" w:hAnsi="Verdana" w:cstheme="majorBidi"/>
          <w:sz w:val="24"/>
          <w:szCs w:val="24"/>
        </w:rPr>
      </w:pPr>
      <w:r w:rsidRPr="00BA3BCD">
        <w:rPr>
          <w:rFonts w:ascii="Verdana" w:hAnsi="Verdana" w:cstheme="majorBidi"/>
          <w:sz w:val="24"/>
          <w:szCs w:val="24"/>
        </w:rPr>
        <w:t xml:space="preserve">     </w:t>
      </w:r>
      <w:r w:rsidR="005854B8" w:rsidRPr="00BA3BCD">
        <w:rPr>
          <w:rFonts w:ascii="Verdana" w:hAnsi="Verdana" w:cstheme="majorBidi"/>
          <w:sz w:val="24"/>
          <w:szCs w:val="24"/>
        </w:rPr>
        <w:t>En effet, il s’agit d’une continuité de la formation initiale. Les institutions éducatives recrutent des enseignants novices ayant des connaissances et compétences qui leur permettront de</w:t>
      </w:r>
      <w:r w:rsidR="00246771" w:rsidRPr="00BA3BCD">
        <w:rPr>
          <w:rFonts w:ascii="Verdana" w:hAnsi="Verdana" w:cstheme="majorBidi"/>
          <w:sz w:val="24"/>
          <w:szCs w:val="24"/>
        </w:rPr>
        <w:t xml:space="preserve"> s’engager dans l’enseignement ; </w:t>
      </w:r>
      <w:r w:rsidR="005854B8" w:rsidRPr="00BA3BCD">
        <w:rPr>
          <w:rFonts w:ascii="Verdana" w:hAnsi="Verdana" w:cstheme="majorBidi"/>
          <w:sz w:val="24"/>
          <w:szCs w:val="24"/>
        </w:rPr>
        <w:t>ce qui n’est pas le cas pour certains (d’après les remarques faites par  les tuteurs),  d’où la nécessité de poursuivre la formation, qu’elle soit continue ou personnelle.</w:t>
      </w:r>
    </w:p>
    <w:p w:rsidR="005854B8" w:rsidRPr="00BA3BCD" w:rsidRDefault="00E64BBD" w:rsidP="00C021BE">
      <w:pPr>
        <w:spacing w:after="0" w:line="360" w:lineRule="auto"/>
        <w:ind w:left="-851" w:right="-851"/>
        <w:jc w:val="both"/>
        <w:rPr>
          <w:rFonts w:ascii="Verdana" w:hAnsi="Verdana" w:cstheme="majorBidi"/>
          <w:sz w:val="24"/>
          <w:szCs w:val="24"/>
        </w:rPr>
      </w:pPr>
      <w:r w:rsidRPr="00BA3BCD">
        <w:rPr>
          <w:rFonts w:ascii="Verdana" w:hAnsi="Verdana" w:cstheme="majorBidi"/>
          <w:sz w:val="24"/>
          <w:szCs w:val="24"/>
        </w:rPr>
        <w:t xml:space="preserve">     </w:t>
      </w:r>
      <w:r w:rsidR="00954490" w:rsidRPr="00BA3BCD">
        <w:rPr>
          <w:rFonts w:ascii="Verdana" w:hAnsi="Verdana" w:cstheme="majorBidi"/>
          <w:sz w:val="24"/>
          <w:szCs w:val="24"/>
        </w:rPr>
        <w:t xml:space="preserve">Ce sont </w:t>
      </w:r>
      <w:r w:rsidR="005854B8" w:rsidRPr="00BA3BCD">
        <w:rPr>
          <w:rFonts w:ascii="Verdana" w:hAnsi="Verdana" w:cstheme="majorBidi"/>
          <w:sz w:val="24"/>
          <w:szCs w:val="24"/>
        </w:rPr>
        <w:t xml:space="preserve"> des formations  sous forme de stages au sein de l’établissement ou en dehors : journées pédagogiques autour d’un cours avec débat, séminaires dirigés par les inspecteurs  en collaboration avec les formateurs sur des thèmes ou problématiques pédagogiques, suivis d’ateliers entre professeurs et coordinateurs qui se terminent bien sûr par des rapports d’ateliers.</w:t>
      </w:r>
    </w:p>
    <w:p w:rsidR="00954490" w:rsidRDefault="005854B8" w:rsidP="00C021BE">
      <w:pPr>
        <w:spacing w:after="0" w:line="360" w:lineRule="auto"/>
        <w:ind w:left="-851" w:right="-851"/>
        <w:jc w:val="both"/>
        <w:rPr>
          <w:rFonts w:ascii="Verdana" w:hAnsi="Verdana" w:cstheme="majorBidi"/>
          <w:sz w:val="24"/>
          <w:szCs w:val="24"/>
        </w:rPr>
      </w:pPr>
      <w:r w:rsidRPr="00BA3BCD">
        <w:rPr>
          <w:rFonts w:ascii="Verdana" w:hAnsi="Verdana" w:cstheme="majorBidi"/>
          <w:sz w:val="24"/>
          <w:szCs w:val="24"/>
        </w:rPr>
        <w:t>Ce qui est clair,  c’est que le stagiaire une fois titula</w:t>
      </w:r>
      <w:r w:rsidR="00F416A8">
        <w:rPr>
          <w:rFonts w:ascii="Verdana" w:hAnsi="Verdana" w:cstheme="majorBidi"/>
          <w:sz w:val="24"/>
          <w:szCs w:val="24"/>
        </w:rPr>
        <w:t>risé doit continuer à se former.</w:t>
      </w:r>
      <w:r w:rsidRPr="00BA3BCD">
        <w:rPr>
          <w:rFonts w:ascii="Verdana" w:hAnsi="Verdana" w:cstheme="majorBidi"/>
          <w:sz w:val="24"/>
          <w:szCs w:val="24"/>
        </w:rPr>
        <w:t xml:space="preserve"> </w:t>
      </w:r>
      <w:r w:rsidR="00F416A8" w:rsidRPr="00BA3BCD">
        <w:rPr>
          <w:rFonts w:ascii="Verdana" w:hAnsi="Verdana" w:cstheme="majorBidi"/>
          <w:sz w:val="24"/>
          <w:szCs w:val="24"/>
        </w:rPr>
        <w:t>L’obtention</w:t>
      </w:r>
      <w:r w:rsidRPr="00BA3BCD">
        <w:rPr>
          <w:rFonts w:ascii="Verdana" w:hAnsi="Verdana" w:cstheme="majorBidi"/>
          <w:sz w:val="24"/>
          <w:szCs w:val="24"/>
        </w:rPr>
        <w:t xml:space="preserve"> du certificat d’a</w:t>
      </w:r>
      <w:r w:rsidR="0064052D">
        <w:rPr>
          <w:rFonts w:ascii="Verdana" w:hAnsi="Verdana" w:cstheme="majorBidi"/>
          <w:sz w:val="24"/>
          <w:szCs w:val="24"/>
        </w:rPr>
        <w:t>pt</w:t>
      </w:r>
      <w:r w:rsidRPr="00BA3BCD">
        <w:rPr>
          <w:rFonts w:ascii="Verdana" w:hAnsi="Verdana" w:cstheme="majorBidi"/>
          <w:sz w:val="24"/>
          <w:szCs w:val="24"/>
        </w:rPr>
        <w:t xml:space="preserve">itude </w:t>
      </w:r>
      <w:r w:rsidR="00246771" w:rsidRPr="00BA3BCD">
        <w:rPr>
          <w:rFonts w:ascii="Verdana" w:hAnsi="Verdana" w:cstheme="majorBidi"/>
          <w:sz w:val="24"/>
          <w:szCs w:val="24"/>
        </w:rPr>
        <w:t>n</w:t>
      </w:r>
      <w:r w:rsidR="00F416A8">
        <w:rPr>
          <w:rFonts w:ascii="Verdana" w:hAnsi="Verdana" w:cstheme="majorBidi"/>
          <w:sz w:val="24"/>
          <w:szCs w:val="24"/>
        </w:rPr>
        <w:t>’est qu’un  début  du parcours.</w:t>
      </w:r>
      <w:r w:rsidR="00246771" w:rsidRPr="00BA3BCD">
        <w:rPr>
          <w:rFonts w:ascii="Verdana" w:hAnsi="Verdana" w:cstheme="majorBidi"/>
          <w:sz w:val="24"/>
          <w:szCs w:val="24"/>
        </w:rPr>
        <w:t xml:space="preserve"> </w:t>
      </w:r>
      <w:r w:rsidRPr="00BA3BCD">
        <w:rPr>
          <w:rFonts w:ascii="Verdana" w:hAnsi="Verdana" w:cstheme="majorBidi"/>
          <w:sz w:val="24"/>
          <w:szCs w:val="24"/>
        </w:rPr>
        <w:t xml:space="preserve">  </w:t>
      </w:r>
      <w:r w:rsidR="00F416A8" w:rsidRPr="00BA3BCD">
        <w:rPr>
          <w:rFonts w:ascii="Verdana" w:hAnsi="Verdana" w:cstheme="majorBidi"/>
          <w:sz w:val="24"/>
          <w:szCs w:val="24"/>
        </w:rPr>
        <w:t>Le</w:t>
      </w:r>
      <w:r w:rsidRPr="00BA3BCD">
        <w:rPr>
          <w:rFonts w:ascii="Verdana" w:hAnsi="Verdana" w:cstheme="majorBidi"/>
          <w:sz w:val="24"/>
          <w:szCs w:val="24"/>
        </w:rPr>
        <w:t xml:space="preserve"> futur enseignant doit coopérer, chercher et participer à sa propre formation.</w:t>
      </w:r>
      <w:r w:rsidR="0064052D">
        <w:rPr>
          <w:rFonts w:ascii="Verdana" w:hAnsi="Verdana" w:cstheme="majorBidi"/>
          <w:sz w:val="24"/>
          <w:szCs w:val="24"/>
        </w:rPr>
        <w:t xml:space="preserve"> </w:t>
      </w:r>
    </w:p>
    <w:p w:rsidR="00C83139" w:rsidRPr="00BA3BCD" w:rsidRDefault="00C83139" w:rsidP="00C021BE">
      <w:pPr>
        <w:spacing w:after="0" w:line="360" w:lineRule="auto"/>
        <w:ind w:left="-851" w:right="-851"/>
        <w:jc w:val="both"/>
        <w:rPr>
          <w:rFonts w:ascii="Verdana" w:hAnsi="Verdana" w:cstheme="majorBidi"/>
          <w:sz w:val="24"/>
          <w:szCs w:val="24"/>
        </w:rPr>
      </w:pPr>
    </w:p>
    <w:p w:rsidR="005854B8" w:rsidRPr="00BA3BCD" w:rsidRDefault="005854B8" w:rsidP="003F4247">
      <w:pPr>
        <w:pStyle w:val="Paragraphedeliste"/>
        <w:numPr>
          <w:ilvl w:val="2"/>
          <w:numId w:val="25"/>
        </w:numPr>
        <w:spacing w:after="0" w:line="360" w:lineRule="auto"/>
        <w:ind w:left="-130" w:right="-851"/>
        <w:jc w:val="both"/>
        <w:rPr>
          <w:rFonts w:ascii="Verdana" w:hAnsi="Verdana" w:cstheme="majorBidi"/>
          <w:b/>
          <w:bCs/>
          <w:sz w:val="26"/>
          <w:szCs w:val="26"/>
        </w:rPr>
      </w:pPr>
      <w:r w:rsidRPr="00BA3BCD">
        <w:rPr>
          <w:rFonts w:ascii="Verdana" w:hAnsi="Verdana" w:cstheme="majorBidi"/>
          <w:b/>
          <w:bCs/>
          <w:sz w:val="26"/>
          <w:szCs w:val="26"/>
        </w:rPr>
        <w:t xml:space="preserve"> Le stage pratique </w:t>
      </w:r>
    </w:p>
    <w:p w:rsidR="005854B8" w:rsidRPr="00BA3BCD" w:rsidRDefault="00E64BBD" w:rsidP="00C021BE">
      <w:pPr>
        <w:spacing w:after="0" w:line="360" w:lineRule="auto"/>
        <w:ind w:left="-851" w:right="-851"/>
        <w:jc w:val="both"/>
        <w:rPr>
          <w:rFonts w:ascii="Verdana" w:hAnsi="Verdana" w:cstheme="majorBidi"/>
          <w:sz w:val="24"/>
          <w:szCs w:val="24"/>
        </w:rPr>
      </w:pPr>
      <w:r w:rsidRPr="00BA3BCD">
        <w:rPr>
          <w:rFonts w:ascii="Verdana" w:hAnsi="Verdana" w:cstheme="majorBidi"/>
          <w:sz w:val="24"/>
          <w:szCs w:val="24"/>
        </w:rPr>
        <w:t xml:space="preserve">     </w:t>
      </w:r>
      <w:r w:rsidR="005854B8" w:rsidRPr="00BA3BCD">
        <w:rPr>
          <w:rFonts w:ascii="Verdana" w:hAnsi="Verdana" w:cstheme="majorBidi"/>
          <w:sz w:val="24"/>
          <w:szCs w:val="24"/>
        </w:rPr>
        <w:t>La  période de stage permet au stagiaire de côtoyer ses futu</w:t>
      </w:r>
      <w:r w:rsidR="00070222">
        <w:rPr>
          <w:rFonts w:ascii="Verdana" w:hAnsi="Verdana" w:cstheme="majorBidi"/>
          <w:sz w:val="24"/>
          <w:szCs w:val="24"/>
        </w:rPr>
        <w:t>rs collègues, l’administration,</w:t>
      </w:r>
      <w:r w:rsidR="00246771" w:rsidRPr="00BA3BCD">
        <w:rPr>
          <w:rFonts w:ascii="Verdana" w:hAnsi="Verdana" w:cstheme="majorBidi"/>
          <w:sz w:val="24"/>
          <w:szCs w:val="24"/>
        </w:rPr>
        <w:t xml:space="preserve"> </w:t>
      </w:r>
      <w:r w:rsidR="005854B8" w:rsidRPr="00BA3BCD">
        <w:rPr>
          <w:rFonts w:ascii="Verdana" w:hAnsi="Verdana" w:cstheme="majorBidi"/>
          <w:sz w:val="24"/>
          <w:szCs w:val="24"/>
        </w:rPr>
        <w:t xml:space="preserve">les parents </w:t>
      </w:r>
      <w:r w:rsidR="00070222" w:rsidRPr="00BA3BCD">
        <w:rPr>
          <w:rFonts w:ascii="Verdana" w:hAnsi="Verdana" w:cstheme="majorBidi"/>
          <w:sz w:val="24"/>
          <w:szCs w:val="24"/>
        </w:rPr>
        <w:t>d’élèves</w:t>
      </w:r>
      <w:r w:rsidR="00070222">
        <w:rPr>
          <w:rFonts w:ascii="Verdana" w:hAnsi="Verdana" w:cstheme="majorBidi"/>
          <w:sz w:val="24"/>
          <w:szCs w:val="24"/>
        </w:rPr>
        <w:t xml:space="preserve">, </w:t>
      </w:r>
      <w:r w:rsidR="00954490" w:rsidRPr="00BA3BCD">
        <w:rPr>
          <w:rFonts w:ascii="Verdana" w:hAnsi="Verdana" w:cstheme="majorBidi"/>
          <w:sz w:val="24"/>
          <w:szCs w:val="24"/>
        </w:rPr>
        <w:t>d’interagir</w:t>
      </w:r>
      <w:r w:rsidR="005854B8" w:rsidRPr="00BA3BCD">
        <w:rPr>
          <w:rFonts w:ascii="Verdana" w:hAnsi="Verdana" w:cstheme="majorBidi"/>
          <w:sz w:val="24"/>
          <w:szCs w:val="24"/>
        </w:rPr>
        <w:t xml:space="preserve"> avec ses élèves sur le plan cognitif et socio affectif.  Une période charnière dans laquelle il investira ses compétences pour développer une identité professionnelle.</w:t>
      </w:r>
    </w:p>
    <w:p w:rsidR="002803D7" w:rsidRDefault="005854B8" w:rsidP="002803D7">
      <w:pPr>
        <w:spacing w:after="0" w:line="360" w:lineRule="auto"/>
        <w:ind w:left="-851" w:right="-851"/>
        <w:jc w:val="both"/>
        <w:rPr>
          <w:rFonts w:ascii="Verdana" w:hAnsi="Verdana" w:cstheme="majorBidi"/>
          <w:sz w:val="24"/>
          <w:szCs w:val="24"/>
        </w:rPr>
      </w:pPr>
      <w:r w:rsidRPr="0064052D">
        <w:rPr>
          <w:rFonts w:ascii="Verdana" w:hAnsi="Verdana" w:cstheme="majorBidi"/>
          <w:sz w:val="24"/>
          <w:szCs w:val="24"/>
        </w:rPr>
        <w:t xml:space="preserve">D’après le guide du stage pratique de l’école normale supérieur de Constantine : </w:t>
      </w:r>
    </w:p>
    <w:p w:rsidR="00197B41" w:rsidRDefault="00197B41" w:rsidP="002803D7">
      <w:pPr>
        <w:spacing w:after="0" w:line="360" w:lineRule="auto"/>
        <w:ind w:left="-851" w:right="-851"/>
        <w:jc w:val="both"/>
        <w:rPr>
          <w:rFonts w:ascii="Verdana" w:hAnsi="Verdana" w:cstheme="majorBidi"/>
          <w:sz w:val="24"/>
          <w:szCs w:val="24"/>
        </w:rPr>
      </w:pPr>
    </w:p>
    <w:p w:rsidR="004B017F" w:rsidRPr="0064052D" w:rsidRDefault="004B017F" w:rsidP="002803D7">
      <w:pPr>
        <w:spacing w:after="0" w:line="360" w:lineRule="auto"/>
        <w:ind w:left="-851" w:right="-851"/>
        <w:jc w:val="both"/>
        <w:rPr>
          <w:rFonts w:ascii="Verdana" w:hAnsi="Verdana" w:cstheme="majorBidi"/>
          <w:sz w:val="24"/>
          <w:szCs w:val="24"/>
        </w:rPr>
      </w:pPr>
    </w:p>
    <w:p w:rsidR="00CB0E2C" w:rsidRPr="00197B41" w:rsidRDefault="005854B8" w:rsidP="00197B41">
      <w:pPr>
        <w:spacing w:after="0" w:line="360" w:lineRule="auto"/>
        <w:ind w:left="-113" w:right="-851"/>
        <w:jc w:val="both"/>
        <w:rPr>
          <w:rFonts w:ascii="Verdana" w:hAnsi="Verdana" w:cstheme="majorBidi"/>
          <w:i/>
          <w:iCs/>
          <w:sz w:val="24"/>
          <w:szCs w:val="24"/>
        </w:rPr>
      </w:pPr>
      <w:r w:rsidRPr="0064052D">
        <w:rPr>
          <w:rFonts w:ascii="Verdana" w:hAnsi="Verdana" w:cstheme="majorBidi"/>
          <w:i/>
          <w:iCs/>
        </w:rPr>
        <w:t xml:space="preserve">    </w:t>
      </w:r>
      <w:r w:rsidR="002803D7" w:rsidRPr="0064052D">
        <w:rPr>
          <w:rFonts w:ascii="Verdana" w:hAnsi="Verdana" w:cstheme="majorBidi"/>
          <w:i/>
          <w:iCs/>
        </w:rPr>
        <w:t xml:space="preserve">    </w:t>
      </w:r>
      <w:r w:rsidRPr="0064052D">
        <w:rPr>
          <w:rFonts w:ascii="Verdana" w:hAnsi="Verdana" w:cstheme="majorBidi"/>
          <w:i/>
          <w:iCs/>
        </w:rPr>
        <w:t>«  Le stage pratique est une « formation de terrain » que doivent suivre les étudiants stagiaires. Il constitue un premier contact avec le monde professionnel et offre l’occasion de vérifier et d’atteindre les exigences relatives aux compétences développées lors de la formation au sein de l’école.</w:t>
      </w:r>
      <w:r w:rsidRPr="0064052D">
        <w:rPr>
          <w:rFonts w:ascii="Verdana" w:hAnsi="Verdana" w:cstheme="majorBidi"/>
          <w:i/>
          <w:iCs/>
          <w:sz w:val="24"/>
          <w:szCs w:val="24"/>
        </w:rPr>
        <w:t> »</w:t>
      </w:r>
      <w:r w:rsidRPr="0064052D">
        <w:rPr>
          <w:rStyle w:val="Appelnotedebasdep"/>
          <w:rFonts w:ascii="Verdana" w:hAnsi="Verdana" w:cstheme="majorBidi"/>
          <w:i/>
          <w:iCs/>
          <w:sz w:val="24"/>
          <w:szCs w:val="24"/>
        </w:rPr>
        <w:footnoteReference w:id="9"/>
      </w:r>
    </w:p>
    <w:p w:rsidR="00CB0E2C" w:rsidRDefault="00CB0E2C" w:rsidP="00C021BE">
      <w:pPr>
        <w:spacing w:after="0" w:line="360" w:lineRule="auto"/>
        <w:ind w:left="-851" w:right="-851"/>
        <w:jc w:val="both"/>
        <w:rPr>
          <w:rFonts w:ascii="Verdana" w:hAnsi="Verdana" w:cstheme="majorBidi"/>
          <w:sz w:val="24"/>
          <w:szCs w:val="24"/>
        </w:rPr>
      </w:pPr>
    </w:p>
    <w:p w:rsidR="005854B8" w:rsidRPr="0064052D" w:rsidRDefault="005854B8" w:rsidP="00C021BE">
      <w:pPr>
        <w:spacing w:after="0" w:line="360" w:lineRule="auto"/>
        <w:ind w:left="-851" w:right="-851"/>
        <w:jc w:val="both"/>
        <w:rPr>
          <w:rFonts w:ascii="Verdana" w:hAnsi="Verdana" w:cstheme="majorBidi"/>
          <w:sz w:val="24"/>
          <w:szCs w:val="24"/>
        </w:rPr>
      </w:pPr>
      <w:r w:rsidRPr="0064052D">
        <w:rPr>
          <w:rFonts w:ascii="Verdana" w:hAnsi="Verdana" w:cstheme="majorBidi"/>
          <w:sz w:val="24"/>
          <w:szCs w:val="24"/>
        </w:rPr>
        <w:t xml:space="preserve">Après son recrutement, le stagiaire doit passer un stage pratique durant  lequel il va apprendre des habiletés et des pratiques pédagogique afin d’être confirmé dans le secteur de l’enseignement. </w:t>
      </w:r>
      <w:r w:rsidR="00741831" w:rsidRPr="0064052D">
        <w:rPr>
          <w:rFonts w:ascii="Verdana" w:hAnsi="Verdana" w:cstheme="majorBidi"/>
          <w:sz w:val="24"/>
          <w:szCs w:val="24"/>
        </w:rPr>
        <w:t>C’est pourquoi, d</w:t>
      </w:r>
      <w:r w:rsidRPr="0064052D">
        <w:rPr>
          <w:rFonts w:ascii="Verdana" w:hAnsi="Verdana" w:cstheme="majorBidi"/>
          <w:sz w:val="24"/>
          <w:szCs w:val="24"/>
        </w:rPr>
        <w:t>es dispositifs sont mis en place par le ministère de l’éducation  dans le but de réussir cette  tâche : (visites programmée</w:t>
      </w:r>
      <w:r w:rsidR="00E94E60">
        <w:rPr>
          <w:rFonts w:ascii="Verdana" w:hAnsi="Verdana" w:cstheme="majorBidi"/>
          <w:sz w:val="24"/>
          <w:szCs w:val="24"/>
        </w:rPr>
        <w:t>s</w:t>
      </w:r>
      <w:r w:rsidRPr="0064052D">
        <w:rPr>
          <w:rFonts w:ascii="Verdana" w:hAnsi="Verdana" w:cstheme="majorBidi"/>
          <w:sz w:val="24"/>
          <w:szCs w:val="24"/>
        </w:rPr>
        <w:t xml:space="preserve"> par l’inspecteur et l’accompagnement  du formateur</w:t>
      </w:r>
      <w:r w:rsidR="00741831" w:rsidRPr="0064052D">
        <w:rPr>
          <w:rFonts w:ascii="Verdana" w:hAnsi="Verdana" w:cstheme="majorBidi"/>
          <w:sz w:val="24"/>
          <w:szCs w:val="24"/>
        </w:rPr>
        <w:t>)</w:t>
      </w:r>
      <w:r w:rsidRPr="0064052D">
        <w:rPr>
          <w:rFonts w:ascii="Verdana" w:hAnsi="Verdana" w:cstheme="majorBidi"/>
          <w:sz w:val="24"/>
          <w:szCs w:val="24"/>
        </w:rPr>
        <w:t>.</w:t>
      </w:r>
    </w:p>
    <w:p w:rsidR="005854B8" w:rsidRPr="0064052D" w:rsidRDefault="005854B8" w:rsidP="00C021BE">
      <w:pPr>
        <w:spacing w:after="0" w:line="360" w:lineRule="auto"/>
        <w:ind w:left="-851" w:right="-851"/>
        <w:jc w:val="both"/>
        <w:rPr>
          <w:rFonts w:ascii="Verdana" w:hAnsi="Verdana" w:cstheme="majorBidi"/>
          <w:sz w:val="24"/>
          <w:szCs w:val="24"/>
        </w:rPr>
      </w:pPr>
      <w:r w:rsidRPr="0064052D">
        <w:rPr>
          <w:rFonts w:ascii="Verdana" w:hAnsi="Verdana" w:cstheme="majorBidi"/>
          <w:sz w:val="24"/>
          <w:szCs w:val="24"/>
        </w:rPr>
        <w:t xml:space="preserve">Le stage pratique obéit à trois étapes : </w:t>
      </w:r>
    </w:p>
    <w:p w:rsidR="005854B8" w:rsidRPr="0064052D" w:rsidRDefault="005854B8" w:rsidP="00C021BE">
      <w:pPr>
        <w:pStyle w:val="Paragraphedeliste"/>
        <w:numPr>
          <w:ilvl w:val="0"/>
          <w:numId w:val="3"/>
        </w:numPr>
        <w:spacing w:after="0" w:line="360" w:lineRule="auto"/>
        <w:ind w:right="-851"/>
        <w:jc w:val="both"/>
        <w:rPr>
          <w:rFonts w:ascii="Verdana" w:hAnsi="Verdana" w:cstheme="majorBidi"/>
          <w:sz w:val="24"/>
          <w:szCs w:val="24"/>
        </w:rPr>
      </w:pPr>
      <w:r w:rsidRPr="0064052D">
        <w:rPr>
          <w:rFonts w:ascii="Verdana" w:hAnsi="Verdana" w:cstheme="majorBidi"/>
          <w:sz w:val="24"/>
          <w:szCs w:val="24"/>
        </w:rPr>
        <w:t>Stage d’observation qui permet aux stagiaires de connaître  le milieu pédagogique, la classe, les élèves, observer les pratiques d’enseignement.</w:t>
      </w:r>
    </w:p>
    <w:p w:rsidR="005854B8" w:rsidRPr="0064052D" w:rsidRDefault="00070222" w:rsidP="00C021BE">
      <w:pPr>
        <w:pStyle w:val="Paragraphedeliste"/>
        <w:numPr>
          <w:ilvl w:val="0"/>
          <w:numId w:val="3"/>
        </w:numPr>
        <w:spacing w:after="0" w:line="360" w:lineRule="auto"/>
        <w:ind w:right="-851"/>
        <w:jc w:val="both"/>
        <w:rPr>
          <w:rFonts w:ascii="Verdana" w:hAnsi="Verdana" w:cstheme="majorBidi"/>
          <w:sz w:val="24"/>
          <w:szCs w:val="24"/>
        </w:rPr>
      </w:pPr>
      <w:r>
        <w:rPr>
          <w:rFonts w:ascii="Verdana" w:hAnsi="Verdana" w:cstheme="majorBidi"/>
          <w:sz w:val="24"/>
          <w:szCs w:val="24"/>
        </w:rPr>
        <w:t xml:space="preserve">Stage intégré : </w:t>
      </w:r>
      <w:r w:rsidR="005854B8" w:rsidRPr="0064052D">
        <w:rPr>
          <w:rFonts w:ascii="Verdana" w:hAnsi="Verdana" w:cstheme="majorBidi"/>
          <w:sz w:val="24"/>
          <w:szCs w:val="24"/>
        </w:rPr>
        <w:t xml:space="preserve">phase de préparation pour le stage bloqué, préparation des cours, corriger, </w:t>
      </w:r>
      <w:proofErr w:type="spellStart"/>
      <w:r w:rsidR="005854B8" w:rsidRPr="0064052D">
        <w:rPr>
          <w:rFonts w:ascii="Verdana" w:hAnsi="Verdana" w:cstheme="majorBidi"/>
          <w:sz w:val="24"/>
          <w:szCs w:val="24"/>
        </w:rPr>
        <w:t>évalu</w:t>
      </w:r>
      <w:proofErr w:type="spellEnd"/>
      <w:r w:rsidR="00E42C4B">
        <w:rPr>
          <w:rFonts w:ascii="Verdana" w:hAnsi="Verdana" w:cstheme="majorBidi"/>
          <w:sz w:val="24"/>
          <w:szCs w:val="24"/>
        </w:rPr>
        <w:t xml:space="preserve"> </w:t>
      </w:r>
      <w:r w:rsidR="005854B8" w:rsidRPr="0064052D">
        <w:rPr>
          <w:rFonts w:ascii="Verdana" w:hAnsi="Verdana" w:cstheme="majorBidi"/>
          <w:sz w:val="24"/>
          <w:szCs w:val="24"/>
        </w:rPr>
        <w:t xml:space="preserve">er sous l’égide du formateur qui l’accompagne dans toutes les étapes afin de lui éclairer les choses. </w:t>
      </w:r>
    </w:p>
    <w:p w:rsidR="005854B8" w:rsidRPr="0064052D" w:rsidRDefault="00070222" w:rsidP="00C021BE">
      <w:pPr>
        <w:pStyle w:val="Paragraphedeliste"/>
        <w:numPr>
          <w:ilvl w:val="0"/>
          <w:numId w:val="3"/>
        </w:numPr>
        <w:spacing w:after="0" w:line="360" w:lineRule="auto"/>
        <w:ind w:right="-851"/>
        <w:jc w:val="both"/>
        <w:rPr>
          <w:rFonts w:ascii="Verdana" w:hAnsi="Verdana" w:cstheme="majorBidi"/>
          <w:sz w:val="24"/>
          <w:szCs w:val="24"/>
        </w:rPr>
      </w:pPr>
      <w:r>
        <w:rPr>
          <w:rFonts w:ascii="Verdana" w:hAnsi="Verdana" w:cstheme="majorBidi"/>
          <w:sz w:val="24"/>
          <w:szCs w:val="24"/>
        </w:rPr>
        <w:t xml:space="preserve">Stage bloqué : </w:t>
      </w:r>
      <w:r w:rsidRPr="0064052D">
        <w:rPr>
          <w:rFonts w:ascii="Verdana" w:hAnsi="Verdana" w:cstheme="majorBidi"/>
          <w:sz w:val="24"/>
          <w:szCs w:val="24"/>
        </w:rPr>
        <w:t>le</w:t>
      </w:r>
      <w:r w:rsidR="005854B8" w:rsidRPr="0064052D">
        <w:rPr>
          <w:rFonts w:ascii="Verdana" w:hAnsi="Verdana" w:cstheme="majorBidi"/>
          <w:sz w:val="24"/>
          <w:szCs w:val="24"/>
        </w:rPr>
        <w:t xml:space="preserve"> stagiaire prend en charges deux niveaux en toute responsabilité et mettre en œuvre ce qu’il a appris durant sa formation.</w:t>
      </w:r>
    </w:p>
    <w:p w:rsidR="005854B8" w:rsidRPr="0064052D" w:rsidRDefault="00741831" w:rsidP="00C021BE">
      <w:pPr>
        <w:pStyle w:val="Paragraphedeliste"/>
        <w:spacing w:after="0" w:line="360" w:lineRule="auto"/>
        <w:ind w:left="-851" w:right="-851"/>
        <w:jc w:val="both"/>
        <w:rPr>
          <w:rFonts w:ascii="Verdana" w:hAnsi="Verdana" w:cstheme="majorBidi"/>
          <w:sz w:val="24"/>
          <w:szCs w:val="24"/>
        </w:rPr>
      </w:pPr>
      <w:r w:rsidRPr="0064052D">
        <w:rPr>
          <w:rFonts w:ascii="Verdana" w:hAnsi="Verdana" w:cstheme="majorBidi"/>
          <w:sz w:val="24"/>
          <w:szCs w:val="24"/>
        </w:rPr>
        <w:t>Tout compte fait, d</w:t>
      </w:r>
      <w:r w:rsidR="005854B8" w:rsidRPr="0064052D">
        <w:rPr>
          <w:rFonts w:ascii="Verdana" w:hAnsi="Verdana" w:cstheme="majorBidi"/>
          <w:sz w:val="24"/>
          <w:szCs w:val="24"/>
        </w:rPr>
        <w:t>urant le stage, la présence et l’appui du</w:t>
      </w:r>
      <w:r w:rsidRPr="0064052D">
        <w:rPr>
          <w:rFonts w:ascii="Verdana" w:hAnsi="Verdana" w:cstheme="majorBidi"/>
          <w:sz w:val="24"/>
          <w:szCs w:val="24"/>
        </w:rPr>
        <w:t xml:space="preserve"> formateur sont incontournables puisque </w:t>
      </w:r>
      <w:r w:rsidR="005854B8" w:rsidRPr="0064052D">
        <w:rPr>
          <w:rFonts w:ascii="Verdana" w:hAnsi="Verdana" w:cstheme="majorBidi"/>
          <w:sz w:val="24"/>
          <w:szCs w:val="24"/>
        </w:rPr>
        <w:t xml:space="preserve"> le stagiaire ne peut être livré à lui-même</w:t>
      </w:r>
      <w:r w:rsidR="00660015">
        <w:rPr>
          <w:rFonts w:ascii="Verdana" w:hAnsi="Verdana" w:cstheme="majorBidi"/>
          <w:sz w:val="24"/>
          <w:szCs w:val="24"/>
        </w:rPr>
        <w:t> ;</w:t>
      </w:r>
      <w:r w:rsidR="005854B8" w:rsidRPr="0064052D">
        <w:rPr>
          <w:rFonts w:ascii="Verdana" w:hAnsi="Verdana" w:cstheme="majorBidi"/>
          <w:sz w:val="24"/>
          <w:szCs w:val="24"/>
        </w:rPr>
        <w:t xml:space="preserve"> vu sans manque d’expérience.</w:t>
      </w:r>
    </w:p>
    <w:p w:rsidR="00B23993" w:rsidRPr="00BA3BCD" w:rsidRDefault="00B23993" w:rsidP="00C021BE">
      <w:pPr>
        <w:pStyle w:val="Paragraphedeliste"/>
        <w:spacing w:after="0" w:line="360" w:lineRule="auto"/>
        <w:ind w:left="-851" w:right="-851"/>
        <w:jc w:val="both"/>
        <w:rPr>
          <w:rFonts w:ascii="Verdana" w:hAnsi="Verdana" w:cstheme="majorBidi"/>
          <w:sz w:val="24"/>
          <w:szCs w:val="24"/>
        </w:rPr>
      </w:pPr>
    </w:p>
    <w:p w:rsidR="005854B8" w:rsidRPr="00BA3BCD" w:rsidRDefault="005854B8" w:rsidP="003F4247">
      <w:pPr>
        <w:pStyle w:val="Paragraphedeliste"/>
        <w:numPr>
          <w:ilvl w:val="1"/>
          <w:numId w:val="25"/>
        </w:numPr>
        <w:spacing w:after="0" w:line="360" w:lineRule="auto"/>
        <w:ind w:left="-130" w:right="-851"/>
        <w:jc w:val="both"/>
        <w:rPr>
          <w:rFonts w:ascii="Verdana" w:hAnsi="Verdana" w:cstheme="majorBidi"/>
          <w:b/>
          <w:bCs/>
          <w:sz w:val="26"/>
          <w:szCs w:val="26"/>
        </w:rPr>
      </w:pPr>
      <w:r w:rsidRPr="00BA3BCD">
        <w:rPr>
          <w:rFonts w:ascii="Verdana" w:hAnsi="Verdana" w:cstheme="majorBidi"/>
          <w:b/>
          <w:bCs/>
          <w:sz w:val="26"/>
          <w:szCs w:val="26"/>
        </w:rPr>
        <w:t xml:space="preserve"> Les composantes d’une formation </w:t>
      </w:r>
    </w:p>
    <w:p w:rsidR="005854B8" w:rsidRPr="00BA3BCD" w:rsidRDefault="00E64BBD" w:rsidP="00C021BE">
      <w:pPr>
        <w:pStyle w:val="Paragraphedeliste"/>
        <w:spacing w:after="0" w:line="360" w:lineRule="auto"/>
        <w:ind w:left="-851" w:right="-851"/>
        <w:jc w:val="both"/>
        <w:rPr>
          <w:rFonts w:ascii="Verdana" w:hAnsi="Verdana" w:cstheme="majorBidi"/>
          <w:sz w:val="24"/>
          <w:szCs w:val="24"/>
        </w:rPr>
      </w:pPr>
      <w:r w:rsidRPr="00BA3BCD">
        <w:rPr>
          <w:rFonts w:ascii="Verdana" w:hAnsi="Verdana" w:cstheme="majorBidi"/>
          <w:sz w:val="24"/>
          <w:szCs w:val="24"/>
        </w:rPr>
        <w:t xml:space="preserve">     </w:t>
      </w:r>
      <w:r w:rsidR="005854B8" w:rsidRPr="00BA3BCD">
        <w:rPr>
          <w:rFonts w:ascii="Verdana" w:hAnsi="Verdana" w:cstheme="majorBidi"/>
          <w:sz w:val="24"/>
          <w:szCs w:val="24"/>
        </w:rPr>
        <w:t>Tout processus de  formation repose sur un nombre d’éléments qui mène  aux  objectifs désirés.</w:t>
      </w:r>
    </w:p>
    <w:p w:rsidR="003E16D4" w:rsidRDefault="005854B8" w:rsidP="00B23993">
      <w:pPr>
        <w:pStyle w:val="Paragraphedeliste"/>
        <w:spacing w:after="0" w:line="360" w:lineRule="auto"/>
        <w:ind w:left="-851" w:right="-851"/>
        <w:jc w:val="both"/>
        <w:rPr>
          <w:rFonts w:ascii="Verdana" w:hAnsi="Verdana" w:cstheme="majorBidi"/>
          <w:sz w:val="24"/>
          <w:szCs w:val="24"/>
        </w:rPr>
      </w:pPr>
      <w:r w:rsidRPr="00BA3BCD">
        <w:rPr>
          <w:rFonts w:ascii="Verdana" w:hAnsi="Verdana" w:cstheme="majorBidi"/>
          <w:sz w:val="24"/>
          <w:szCs w:val="24"/>
        </w:rPr>
        <w:t>La formation se base sur trois étapes fondamentales.</w:t>
      </w:r>
    </w:p>
    <w:p w:rsidR="00197B41" w:rsidRDefault="00197B41" w:rsidP="00B23993">
      <w:pPr>
        <w:pStyle w:val="Paragraphedeliste"/>
        <w:spacing w:after="0" w:line="360" w:lineRule="auto"/>
        <w:ind w:left="-851" w:right="-851"/>
        <w:jc w:val="both"/>
        <w:rPr>
          <w:rFonts w:ascii="Verdana" w:hAnsi="Verdana" w:cstheme="majorBidi"/>
          <w:sz w:val="24"/>
          <w:szCs w:val="24"/>
        </w:rPr>
      </w:pPr>
    </w:p>
    <w:p w:rsidR="00C83139" w:rsidRPr="00CB0E2C" w:rsidRDefault="00C83139" w:rsidP="00CB0E2C">
      <w:pPr>
        <w:spacing w:after="0" w:line="360" w:lineRule="auto"/>
        <w:ind w:right="-851"/>
        <w:jc w:val="both"/>
        <w:rPr>
          <w:rFonts w:ascii="Verdana" w:hAnsi="Verdana" w:cstheme="majorBidi"/>
          <w:sz w:val="24"/>
          <w:szCs w:val="24"/>
        </w:rPr>
      </w:pPr>
    </w:p>
    <w:p w:rsidR="005854B8" w:rsidRPr="00BA3BCD" w:rsidRDefault="005854B8" w:rsidP="003F4247">
      <w:pPr>
        <w:pStyle w:val="Paragraphedeliste"/>
        <w:numPr>
          <w:ilvl w:val="2"/>
          <w:numId w:val="25"/>
        </w:numPr>
        <w:spacing w:after="0" w:line="360" w:lineRule="auto"/>
        <w:ind w:left="-130" w:right="-851"/>
        <w:jc w:val="both"/>
        <w:rPr>
          <w:rFonts w:ascii="Verdana" w:hAnsi="Verdana" w:cstheme="majorBidi"/>
          <w:b/>
          <w:bCs/>
          <w:sz w:val="26"/>
          <w:szCs w:val="26"/>
        </w:rPr>
      </w:pPr>
      <w:r w:rsidRPr="00BA3BCD">
        <w:rPr>
          <w:rFonts w:ascii="Verdana" w:hAnsi="Verdana" w:cstheme="majorBidi"/>
          <w:b/>
          <w:bCs/>
          <w:sz w:val="26"/>
          <w:szCs w:val="26"/>
        </w:rPr>
        <w:t xml:space="preserve">Le contenu théorique </w:t>
      </w:r>
    </w:p>
    <w:p w:rsidR="005854B8" w:rsidRPr="00BA3BCD" w:rsidRDefault="00E64BBD" w:rsidP="00C021BE">
      <w:pPr>
        <w:pStyle w:val="Paragraphedeliste"/>
        <w:spacing w:after="0" w:line="360" w:lineRule="auto"/>
        <w:ind w:left="-851" w:right="-851"/>
        <w:jc w:val="both"/>
        <w:rPr>
          <w:rFonts w:ascii="Verdana" w:hAnsi="Verdana" w:cstheme="majorBidi"/>
          <w:sz w:val="24"/>
          <w:szCs w:val="24"/>
        </w:rPr>
      </w:pPr>
      <w:r w:rsidRPr="00BA3BCD">
        <w:rPr>
          <w:rFonts w:ascii="Verdana" w:hAnsi="Verdana" w:cstheme="majorBidi"/>
          <w:sz w:val="24"/>
          <w:szCs w:val="24"/>
        </w:rPr>
        <w:t xml:space="preserve">     </w:t>
      </w:r>
      <w:r w:rsidR="005854B8" w:rsidRPr="00BA3BCD">
        <w:rPr>
          <w:rFonts w:ascii="Verdana" w:hAnsi="Verdana" w:cstheme="majorBidi"/>
          <w:sz w:val="24"/>
          <w:szCs w:val="24"/>
        </w:rPr>
        <w:t xml:space="preserve">La formation professionnelle vise à former d’une manière pratique et théorique, elle </w:t>
      </w:r>
      <w:r w:rsidR="00741831" w:rsidRPr="00BA3BCD">
        <w:rPr>
          <w:rFonts w:ascii="Verdana" w:hAnsi="Verdana" w:cstheme="majorBidi"/>
          <w:sz w:val="24"/>
          <w:szCs w:val="24"/>
        </w:rPr>
        <w:t xml:space="preserve">permet aux apprenants d’acquérir </w:t>
      </w:r>
      <w:r w:rsidR="005854B8" w:rsidRPr="00BA3BCD">
        <w:rPr>
          <w:rFonts w:ascii="Verdana" w:hAnsi="Verdana" w:cstheme="majorBidi"/>
          <w:sz w:val="24"/>
          <w:szCs w:val="24"/>
        </w:rPr>
        <w:t>et mieux gérer leur compétences en pratiques.</w:t>
      </w:r>
    </w:p>
    <w:p w:rsidR="005854B8" w:rsidRPr="00197B41" w:rsidRDefault="005854B8" w:rsidP="00197B41">
      <w:pPr>
        <w:pStyle w:val="Paragraphedeliste"/>
        <w:spacing w:after="0" w:line="360" w:lineRule="auto"/>
        <w:ind w:left="-851" w:right="-851"/>
        <w:jc w:val="both"/>
        <w:rPr>
          <w:rFonts w:ascii="Verdana" w:hAnsi="Verdana" w:cstheme="majorBidi"/>
          <w:sz w:val="24"/>
          <w:szCs w:val="24"/>
        </w:rPr>
      </w:pPr>
      <w:r w:rsidRPr="00BA3BCD">
        <w:rPr>
          <w:rFonts w:ascii="Verdana" w:hAnsi="Verdana" w:cstheme="majorBidi"/>
          <w:sz w:val="24"/>
          <w:szCs w:val="24"/>
        </w:rPr>
        <w:t xml:space="preserve"> La formation théorique se base sur la transmission des savoirs disciplinaires.</w:t>
      </w:r>
    </w:p>
    <w:p w:rsidR="00C83139" w:rsidRPr="00BA3BCD" w:rsidRDefault="00C83139" w:rsidP="00C021BE">
      <w:pPr>
        <w:pStyle w:val="Paragraphedeliste"/>
        <w:spacing w:after="0" w:line="360" w:lineRule="auto"/>
        <w:ind w:left="-851" w:right="-851"/>
        <w:jc w:val="both"/>
        <w:rPr>
          <w:rFonts w:ascii="Verdana" w:hAnsi="Verdana" w:cstheme="majorBidi"/>
          <w:sz w:val="24"/>
          <w:szCs w:val="24"/>
        </w:rPr>
      </w:pPr>
    </w:p>
    <w:p w:rsidR="005854B8" w:rsidRPr="00BA3BCD" w:rsidRDefault="005854B8" w:rsidP="003F4247">
      <w:pPr>
        <w:pStyle w:val="Paragraphedeliste"/>
        <w:numPr>
          <w:ilvl w:val="2"/>
          <w:numId w:val="25"/>
        </w:numPr>
        <w:spacing w:after="0" w:line="360" w:lineRule="auto"/>
        <w:ind w:left="-130" w:right="-851"/>
        <w:jc w:val="both"/>
        <w:rPr>
          <w:rFonts w:ascii="Verdana" w:hAnsi="Verdana" w:cstheme="majorBidi"/>
          <w:b/>
          <w:bCs/>
          <w:sz w:val="26"/>
          <w:szCs w:val="26"/>
        </w:rPr>
      </w:pPr>
      <w:r w:rsidRPr="00BA3BCD">
        <w:rPr>
          <w:rFonts w:ascii="Verdana" w:hAnsi="Verdana" w:cstheme="majorBidi"/>
          <w:b/>
          <w:bCs/>
          <w:sz w:val="26"/>
          <w:szCs w:val="26"/>
        </w:rPr>
        <w:t>Les stratégies participatives</w:t>
      </w:r>
    </w:p>
    <w:p w:rsidR="005854B8" w:rsidRDefault="00E64BBD" w:rsidP="00C021BE">
      <w:pPr>
        <w:pStyle w:val="Paragraphedeliste"/>
        <w:spacing w:after="0" w:line="360" w:lineRule="auto"/>
        <w:ind w:left="-851" w:right="-851"/>
        <w:jc w:val="both"/>
        <w:rPr>
          <w:rFonts w:ascii="Verdana" w:hAnsi="Verdana" w:cstheme="majorBidi"/>
          <w:sz w:val="24"/>
          <w:szCs w:val="24"/>
        </w:rPr>
      </w:pPr>
      <w:r w:rsidRPr="00BA3BCD">
        <w:rPr>
          <w:rFonts w:ascii="Verdana" w:hAnsi="Verdana" w:cstheme="majorBidi"/>
          <w:sz w:val="24"/>
          <w:szCs w:val="24"/>
        </w:rPr>
        <w:t xml:space="preserve">     </w:t>
      </w:r>
      <w:r w:rsidR="005854B8" w:rsidRPr="00BA3BCD">
        <w:rPr>
          <w:rFonts w:ascii="Verdana" w:hAnsi="Verdana" w:cstheme="majorBidi"/>
          <w:sz w:val="24"/>
          <w:szCs w:val="24"/>
        </w:rPr>
        <w:t xml:space="preserve">Il s’agit d’un ensemble de stratégies adoptées par le formateur afin d’assurer la bonne mise en application du processus de formation. Un accompagnement efficace est adopté tout au long du processus. </w:t>
      </w:r>
    </w:p>
    <w:p w:rsidR="00C83139" w:rsidRPr="00BA3BCD" w:rsidRDefault="00C83139" w:rsidP="00C021BE">
      <w:pPr>
        <w:pStyle w:val="Paragraphedeliste"/>
        <w:spacing w:after="0" w:line="360" w:lineRule="auto"/>
        <w:ind w:left="-851" w:right="-851"/>
        <w:jc w:val="both"/>
        <w:rPr>
          <w:rFonts w:ascii="Verdana" w:hAnsi="Verdana" w:cstheme="majorBidi"/>
          <w:sz w:val="24"/>
          <w:szCs w:val="24"/>
        </w:rPr>
      </w:pPr>
    </w:p>
    <w:p w:rsidR="005854B8" w:rsidRPr="00BA3BCD" w:rsidRDefault="005854B8" w:rsidP="003F4247">
      <w:pPr>
        <w:pStyle w:val="Paragraphedeliste"/>
        <w:numPr>
          <w:ilvl w:val="2"/>
          <w:numId w:val="25"/>
        </w:numPr>
        <w:spacing w:after="0" w:line="360" w:lineRule="auto"/>
        <w:ind w:left="-130" w:right="-851"/>
        <w:jc w:val="both"/>
        <w:rPr>
          <w:rFonts w:ascii="Verdana" w:hAnsi="Verdana" w:cstheme="majorBidi"/>
          <w:b/>
          <w:bCs/>
          <w:sz w:val="26"/>
          <w:szCs w:val="26"/>
        </w:rPr>
      </w:pPr>
      <w:r w:rsidRPr="00BA3BCD">
        <w:rPr>
          <w:rFonts w:ascii="Verdana" w:hAnsi="Verdana" w:cstheme="majorBidi"/>
          <w:b/>
          <w:bCs/>
          <w:sz w:val="26"/>
          <w:szCs w:val="26"/>
        </w:rPr>
        <w:t>Les techniques d’animation</w:t>
      </w:r>
    </w:p>
    <w:p w:rsidR="005854B8" w:rsidRDefault="00E64BBD" w:rsidP="00C021BE">
      <w:pPr>
        <w:pStyle w:val="Paragraphedeliste"/>
        <w:spacing w:after="0" w:line="360" w:lineRule="auto"/>
        <w:ind w:left="-851" w:right="-851"/>
        <w:jc w:val="both"/>
        <w:rPr>
          <w:rFonts w:ascii="Verdana" w:hAnsi="Verdana" w:cstheme="majorBidi"/>
          <w:sz w:val="24"/>
          <w:szCs w:val="24"/>
        </w:rPr>
      </w:pPr>
      <w:r w:rsidRPr="00BA3BCD">
        <w:rPr>
          <w:rFonts w:ascii="Verdana" w:hAnsi="Verdana" w:cstheme="majorBidi"/>
          <w:sz w:val="24"/>
          <w:szCs w:val="24"/>
        </w:rPr>
        <w:t xml:space="preserve">     </w:t>
      </w:r>
      <w:r w:rsidR="005854B8" w:rsidRPr="00BA3BCD">
        <w:rPr>
          <w:rFonts w:ascii="Verdana" w:hAnsi="Verdana" w:cstheme="majorBidi"/>
          <w:sz w:val="24"/>
          <w:szCs w:val="24"/>
        </w:rPr>
        <w:t>Les techniques d’animation servent à motiver et former les apprenants. Le formateur peut organiser et animer un travail de groupe sous forme d’ateliers ou même des pratiques en classe pour que les futurs ensei</w:t>
      </w:r>
      <w:r w:rsidR="007C065E">
        <w:rPr>
          <w:rFonts w:ascii="Verdana" w:hAnsi="Verdana" w:cstheme="majorBidi"/>
          <w:sz w:val="24"/>
          <w:szCs w:val="24"/>
        </w:rPr>
        <w:t>gnants  puissent  s’exerce</w:t>
      </w:r>
      <w:r w:rsidR="00070222">
        <w:rPr>
          <w:rFonts w:ascii="Verdana" w:hAnsi="Verdana" w:cstheme="majorBidi"/>
          <w:sz w:val="24"/>
          <w:szCs w:val="24"/>
        </w:rPr>
        <w:t xml:space="preserve">r pour </w:t>
      </w:r>
      <w:r w:rsidR="005854B8" w:rsidRPr="00BA3BCD">
        <w:rPr>
          <w:rFonts w:ascii="Verdana" w:hAnsi="Verdana" w:cstheme="majorBidi"/>
          <w:sz w:val="24"/>
          <w:szCs w:val="24"/>
        </w:rPr>
        <w:t xml:space="preserve">devenir  plus compétents  et autonomes dans leur apprentissage. </w:t>
      </w:r>
    </w:p>
    <w:p w:rsidR="00C83139" w:rsidRPr="00BA3BCD" w:rsidRDefault="00C83139" w:rsidP="00C021BE">
      <w:pPr>
        <w:pStyle w:val="Paragraphedeliste"/>
        <w:spacing w:after="0" w:line="360" w:lineRule="auto"/>
        <w:ind w:left="-851" w:right="-851"/>
        <w:jc w:val="both"/>
        <w:rPr>
          <w:rFonts w:ascii="Verdana" w:hAnsi="Verdana" w:cstheme="majorBidi"/>
          <w:sz w:val="24"/>
          <w:szCs w:val="24"/>
        </w:rPr>
      </w:pPr>
    </w:p>
    <w:p w:rsidR="00C83139" w:rsidRPr="00FA624B" w:rsidRDefault="005854B8" w:rsidP="003F4247">
      <w:pPr>
        <w:pStyle w:val="Paragraphedeliste"/>
        <w:numPr>
          <w:ilvl w:val="0"/>
          <w:numId w:val="25"/>
        </w:numPr>
        <w:spacing w:after="0" w:line="360" w:lineRule="auto"/>
        <w:ind w:left="-490" w:right="-851"/>
        <w:jc w:val="both"/>
        <w:rPr>
          <w:rFonts w:ascii="Verdana" w:hAnsi="Verdana" w:cstheme="majorBidi"/>
          <w:sz w:val="26"/>
          <w:szCs w:val="26"/>
        </w:rPr>
      </w:pPr>
      <w:r w:rsidRPr="00BA3BCD">
        <w:rPr>
          <w:rFonts w:ascii="Verdana" w:hAnsi="Verdana" w:cstheme="majorBidi"/>
          <w:b/>
          <w:bCs/>
          <w:sz w:val="26"/>
          <w:szCs w:val="26"/>
        </w:rPr>
        <w:t>Les dispositifs mis en œuvre pour la formation continue des enseignants</w:t>
      </w:r>
      <w:r w:rsidRPr="00BA3BCD">
        <w:rPr>
          <w:rFonts w:ascii="Verdana" w:hAnsi="Verdana" w:cstheme="majorBidi"/>
          <w:sz w:val="26"/>
          <w:szCs w:val="26"/>
        </w:rPr>
        <w:t xml:space="preserve">  </w:t>
      </w:r>
      <w:r w:rsidRPr="00BA3BCD">
        <w:rPr>
          <w:rFonts w:ascii="Verdana" w:hAnsi="Verdana" w:cstheme="majorBidi"/>
          <w:b/>
          <w:bCs/>
          <w:sz w:val="26"/>
          <w:szCs w:val="26"/>
        </w:rPr>
        <w:t>novices  du FLE en Algérie</w:t>
      </w:r>
    </w:p>
    <w:p w:rsidR="00B23993" w:rsidRDefault="00E64BBD" w:rsidP="007539F8">
      <w:pPr>
        <w:pStyle w:val="Paragraphedeliste"/>
        <w:spacing w:after="0" w:line="360" w:lineRule="auto"/>
        <w:ind w:left="-851" w:right="-851"/>
        <w:jc w:val="both"/>
        <w:rPr>
          <w:rFonts w:ascii="Verdana" w:hAnsi="Verdana" w:cstheme="majorBidi"/>
          <w:sz w:val="24"/>
          <w:szCs w:val="24"/>
        </w:rPr>
      </w:pPr>
      <w:r w:rsidRPr="00BA3BCD">
        <w:rPr>
          <w:rFonts w:ascii="Verdana" w:hAnsi="Verdana" w:cstheme="majorBidi"/>
          <w:sz w:val="24"/>
          <w:szCs w:val="24"/>
        </w:rPr>
        <w:t xml:space="preserve">     </w:t>
      </w:r>
      <w:r w:rsidR="005854B8" w:rsidRPr="00BA3BCD">
        <w:rPr>
          <w:rFonts w:ascii="Verdana" w:hAnsi="Verdana" w:cstheme="majorBidi"/>
          <w:sz w:val="24"/>
          <w:szCs w:val="24"/>
        </w:rPr>
        <w:t>Comme  toute formation, le ministère de l’éducation nationale a mis au service du formateur et des enseignants novices des dispositifs et modalités afin de faciliter et réussir cette tâche.</w:t>
      </w:r>
    </w:p>
    <w:p w:rsidR="00C83139" w:rsidRPr="007539F8" w:rsidRDefault="00C83139" w:rsidP="007539F8">
      <w:pPr>
        <w:pStyle w:val="Paragraphedeliste"/>
        <w:spacing w:after="0" w:line="360" w:lineRule="auto"/>
        <w:ind w:left="-851" w:right="-851"/>
        <w:jc w:val="both"/>
        <w:rPr>
          <w:rFonts w:ascii="Verdana" w:hAnsi="Verdana" w:cstheme="majorBidi"/>
          <w:sz w:val="24"/>
          <w:szCs w:val="24"/>
        </w:rPr>
      </w:pPr>
    </w:p>
    <w:p w:rsidR="005854B8" w:rsidRPr="00BA3BCD" w:rsidRDefault="005854B8" w:rsidP="003F4247">
      <w:pPr>
        <w:pStyle w:val="Paragraphedeliste"/>
        <w:numPr>
          <w:ilvl w:val="1"/>
          <w:numId w:val="25"/>
        </w:numPr>
        <w:spacing w:after="0" w:line="360" w:lineRule="auto"/>
        <w:ind w:left="-130" w:right="-851"/>
        <w:jc w:val="both"/>
        <w:rPr>
          <w:rFonts w:ascii="Verdana" w:hAnsi="Verdana" w:cstheme="majorBidi"/>
          <w:b/>
          <w:bCs/>
          <w:sz w:val="26"/>
          <w:szCs w:val="26"/>
        </w:rPr>
      </w:pPr>
      <w:r w:rsidRPr="00BA3BCD">
        <w:rPr>
          <w:rFonts w:ascii="Verdana" w:hAnsi="Verdana" w:cstheme="majorBidi"/>
          <w:b/>
          <w:bCs/>
          <w:sz w:val="26"/>
          <w:szCs w:val="26"/>
        </w:rPr>
        <w:t>Le</w:t>
      </w:r>
      <w:r w:rsidR="00013815" w:rsidRPr="00BA3BCD">
        <w:rPr>
          <w:rFonts w:ascii="Verdana" w:hAnsi="Verdana" w:cstheme="majorBidi"/>
          <w:b/>
          <w:bCs/>
          <w:sz w:val="26"/>
          <w:szCs w:val="26"/>
        </w:rPr>
        <w:t>s</w:t>
      </w:r>
      <w:r w:rsidRPr="00BA3BCD">
        <w:rPr>
          <w:rFonts w:ascii="Verdana" w:hAnsi="Verdana" w:cstheme="majorBidi"/>
          <w:b/>
          <w:bCs/>
          <w:sz w:val="26"/>
          <w:szCs w:val="26"/>
        </w:rPr>
        <w:t xml:space="preserve"> dispositif</w:t>
      </w:r>
      <w:r w:rsidR="00013815" w:rsidRPr="00BA3BCD">
        <w:rPr>
          <w:rFonts w:ascii="Verdana" w:hAnsi="Verdana" w:cstheme="majorBidi"/>
          <w:b/>
          <w:bCs/>
          <w:sz w:val="26"/>
          <w:szCs w:val="26"/>
        </w:rPr>
        <w:t>s</w:t>
      </w:r>
      <w:r w:rsidRPr="00BA3BCD">
        <w:rPr>
          <w:rFonts w:ascii="Verdana" w:hAnsi="Verdana" w:cstheme="majorBidi"/>
          <w:b/>
          <w:bCs/>
          <w:sz w:val="26"/>
          <w:szCs w:val="26"/>
        </w:rPr>
        <w:t xml:space="preserve"> d’accompagnement conçu par l’inspection générale</w:t>
      </w:r>
    </w:p>
    <w:p w:rsidR="005854B8" w:rsidRDefault="00A52E0F" w:rsidP="00C021BE">
      <w:pPr>
        <w:autoSpaceDE w:val="0"/>
        <w:autoSpaceDN w:val="0"/>
        <w:adjustRightInd w:val="0"/>
        <w:spacing w:after="0" w:line="360" w:lineRule="auto"/>
        <w:ind w:left="-851" w:right="-851"/>
        <w:jc w:val="both"/>
        <w:rPr>
          <w:rFonts w:ascii="Verdana" w:hAnsi="Verdana" w:cstheme="majorBidi"/>
          <w:sz w:val="24"/>
          <w:szCs w:val="24"/>
        </w:rPr>
      </w:pPr>
      <w:r w:rsidRPr="00BA3BCD">
        <w:rPr>
          <w:rFonts w:ascii="Verdana" w:hAnsi="Verdana" w:cstheme="majorBidi"/>
          <w:sz w:val="24"/>
          <w:szCs w:val="24"/>
        </w:rPr>
        <w:t xml:space="preserve">     </w:t>
      </w:r>
      <w:r w:rsidR="005854B8" w:rsidRPr="00BA3BCD">
        <w:rPr>
          <w:rFonts w:ascii="Verdana" w:hAnsi="Verdana" w:cstheme="majorBidi"/>
          <w:sz w:val="24"/>
          <w:szCs w:val="24"/>
        </w:rPr>
        <w:t>Pour faciliter et guider le processus de formation /apprentissage, l’inspection générale met en disposition des dispositifs,  d</w:t>
      </w:r>
      <w:r w:rsidR="00070222">
        <w:rPr>
          <w:rFonts w:ascii="Verdana" w:hAnsi="Verdana" w:cstheme="majorBidi"/>
          <w:sz w:val="24"/>
          <w:szCs w:val="24"/>
        </w:rPr>
        <w:t xml:space="preserve">es stratégies de </w:t>
      </w:r>
      <w:r w:rsidR="000111D1">
        <w:rPr>
          <w:rFonts w:ascii="Verdana" w:hAnsi="Verdana" w:cstheme="majorBidi"/>
          <w:sz w:val="24"/>
          <w:szCs w:val="24"/>
        </w:rPr>
        <w:t>développement,</w:t>
      </w:r>
      <w:r w:rsidR="00070222">
        <w:rPr>
          <w:rFonts w:ascii="Verdana" w:hAnsi="Verdana" w:cstheme="majorBidi"/>
          <w:sz w:val="24"/>
          <w:szCs w:val="24"/>
        </w:rPr>
        <w:t xml:space="preserve"> </w:t>
      </w:r>
      <w:r w:rsidR="005854B8" w:rsidRPr="00BA3BCD">
        <w:rPr>
          <w:rFonts w:ascii="Verdana" w:hAnsi="Verdana" w:cstheme="majorBidi"/>
          <w:sz w:val="24"/>
          <w:szCs w:val="24"/>
        </w:rPr>
        <w:t>des compétences professionnelles qui caractérisent l’organisation structurelle et temporelle des enseignants.</w:t>
      </w:r>
    </w:p>
    <w:p w:rsidR="00197B41" w:rsidRPr="00BA3BCD" w:rsidRDefault="00197B41" w:rsidP="00C021BE">
      <w:pPr>
        <w:autoSpaceDE w:val="0"/>
        <w:autoSpaceDN w:val="0"/>
        <w:adjustRightInd w:val="0"/>
        <w:spacing w:after="0" w:line="360" w:lineRule="auto"/>
        <w:ind w:left="-851" w:right="-851"/>
        <w:jc w:val="both"/>
        <w:rPr>
          <w:rFonts w:ascii="Verdana" w:hAnsi="Verdana" w:cstheme="majorBidi"/>
          <w:sz w:val="24"/>
          <w:szCs w:val="24"/>
        </w:rPr>
      </w:pPr>
    </w:p>
    <w:p w:rsidR="005854B8" w:rsidRDefault="005854B8" w:rsidP="00C021BE">
      <w:pPr>
        <w:autoSpaceDE w:val="0"/>
        <w:autoSpaceDN w:val="0"/>
        <w:adjustRightInd w:val="0"/>
        <w:spacing w:after="0" w:line="360" w:lineRule="auto"/>
        <w:ind w:left="-851" w:right="-851"/>
        <w:jc w:val="both"/>
        <w:rPr>
          <w:rFonts w:ascii="Verdana" w:hAnsi="Verdana"/>
          <w:color w:val="2D3136"/>
          <w:sz w:val="24"/>
          <w:szCs w:val="24"/>
          <w:shd w:val="clear" w:color="auto" w:fill="FFFFFF"/>
        </w:rPr>
      </w:pPr>
      <w:r w:rsidRPr="00BA3BCD">
        <w:rPr>
          <w:rFonts w:ascii="Verdana" w:hAnsi="Verdana" w:cstheme="majorBidi"/>
          <w:sz w:val="24"/>
          <w:szCs w:val="24"/>
        </w:rPr>
        <w:t xml:space="preserve"> Selon </w:t>
      </w:r>
      <w:r w:rsidRPr="00BA3BCD">
        <w:rPr>
          <w:rFonts w:ascii="Verdana" w:hAnsi="Verdana" w:cstheme="majorBidi"/>
          <w:color w:val="2D3136"/>
          <w:sz w:val="24"/>
          <w:szCs w:val="24"/>
          <w:shd w:val="clear" w:color="auto" w:fill="FFFFFF"/>
        </w:rPr>
        <w:t xml:space="preserve"> Fatiha </w:t>
      </w:r>
      <w:proofErr w:type="spellStart"/>
      <w:r w:rsidRPr="00BA3BCD">
        <w:rPr>
          <w:rFonts w:ascii="Verdana" w:hAnsi="Verdana" w:cstheme="majorBidi"/>
          <w:color w:val="2D3136"/>
          <w:sz w:val="24"/>
          <w:szCs w:val="24"/>
          <w:shd w:val="clear" w:color="auto" w:fill="FFFFFF"/>
        </w:rPr>
        <w:t>Moualek</w:t>
      </w:r>
      <w:proofErr w:type="spellEnd"/>
      <w:r w:rsidRPr="00BA3BCD">
        <w:rPr>
          <w:rFonts w:ascii="Verdana" w:hAnsi="Verdana" w:cstheme="majorBidi"/>
          <w:color w:val="2D3136"/>
          <w:sz w:val="24"/>
          <w:szCs w:val="24"/>
          <w:shd w:val="clear" w:color="auto" w:fill="FFFFFF"/>
        </w:rPr>
        <w:t>, inspectrice centrale au ministère de l’Education en Algérie :</w:t>
      </w:r>
      <w:r w:rsidRPr="00BA3BCD">
        <w:rPr>
          <w:rFonts w:ascii="Verdana" w:hAnsi="Verdana"/>
          <w:color w:val="2D3136"/>
          <w:sz w:val="24"/>
          <w:szCs w:val="24"/>
          <w:shd w:val="clear" w:color="auto" w:fill="FFFFFF"/>
        </w:rPr>
        <w:t xml:space="preserve"> </w:t>
      </w:r>
    </w:p>
    <w:p w:rsidR="004B017F" w:rsidRPr="00BA3BCD" w:rsidRDefault="004B017F" w:rsidP="00C021BE">
      <w:pPr>
        <w:autoSpaceDE w:val="0"/>
        <w:autoSpaceDN w:val="0"/>
        <w:adjustRightInd w:val="0"/>
        <w:spacing w:after="0" w:line="360" w:lineRule="auto"/>
        <w:ind w:left="-851" w:right="-851"/>
        <w:jc w:val="both"/>
        <w:rPr>
          <w:rFonts w:ascii="Verdana" w:hAnsi="Verdana"/>
          <w:color w:val="2D3136"/>
          <w:sz w:val="24"/>
          <w:szCs w:val="24"/>
          <w:shd w:val="clear" w:color="auto" w:fill="FFFFFF"/>
        </w:rPr>
      </w:pPr>
    </w:p>
    <w:p w:rsidR="00CB0E2C" w:rsidRPr="00197B41" w:rsidRDefault="002803D7" w:rsidP="00197B41">
      <w:pPr>
        <w:pStyle w:val="Paragraphedeliste"/>
        <w:spacing w:after="0" w:line="360" w:lineRule="auto"/>
        <w:ind w:left="-113" w:right="-851"/>
        <w:jc w:val="both"/>
        <w:rPr>
          <w:rFonts w:ascii="Verdana" w:hAnsi="Verdana" w:cstheme="majorBidi"/>
          <w:i/>
          <w:iCs/>
          <w:color w:val="2D3136"/>
          <w:sz w:val="24"/>
          <w:szCs w:val="24"/>
          <w:shd w:val="clear" w:color="auto" w:fill="FFFFFF"/>
        </w:rPr>
      </w:pPr>
      <w:r w:rsidRPr="00BA3BCD">
        <w:rPr>
          <w:rFonts w:ascii="Verdana" w:hAnsi="Verdana" w:cstheme="majorBidi"/>
          <w:i/>
          <w:iCs/>
          <w:color w:val="2D3136"/>
          <w:sz w:val="24"/>
          <w:szCs w:val="24"/>
          <w:shd w:val="clear" w:color="auto" w:fill="FFFFFF"/>
        </w:rPr>
        <w:t xml:space="preserve">          </w:t>
      </w:r>
      <w:r w:rsidR="005854B8" w:rsidRPr="00BA3BCD">
        <w:rPr>
          <w:rFonts w:ascii="Verdana" w:hAnsi="Verdana" w:cstheme="majorBidi"/>
          <w:i/>
          <w:iCs/>
          <w:color w:val="2D3136"/>
          <w:sz w:val="24"/>
          <w:szCs w:val="24"/>
          <w:shd w:val="clear" w:color="auto" w:fill="FFFFFF"/>
        </w:rPr>
        <w:t>«Au ministère de l’Education, nous avons un dispositif d’accompagnement des ensei</w:t>
      </w:r>
      <w:r w:rsidR="00197B41">
        <w:rPr>
          <w:rFonts w:ascii="Verdana" w:hAnsi="Verdana" w:cstheme="majorBidi"/>
          <w:i/>
          <w:iCs/>
          <w:color w:val="2D3136"/>
          <w:sz w:val="24"/>
          <w:szCs w:val="24"/>
          <w:shd w:val="clear" w:color="auto" w:fill="FFFFFF"/>
        </w:rPr>
        <w:t>gnants où nous les formons à la</w:t>
      </w:r>
    </w:p>
    <w:p w:rsidR="005854B8" w:rsidRDefault="005854B8" w:rsidP="004B017F">
      <w:pPr>
        <w:pStyle w:val="Paragraphedeliste"/>
        <w:spacing w:after="0" w:line="360" w:lineRule="auto"/>
        <w:ind w:left="-113" w:right="-851"/>
        <w:jc w:val="both"/>
        <w:rPr>
          <w:rFonts w:ascii="Verdana" w:hAnsi="Verdana" w:cstheme="majorBidi"/>
          <w:i/>
          <w:iCs/>
          <w:color w:val="2D3136"/>
          <w:sz w:val="24"/>
          <w:szCs w:val="24"/>
          <w:shd w:val="clear" w:color="auto" w:fill="FFFFFF"/>
        </w:rPr>
      </w:pPr>
      <w:proofErr w:type="gramStart"/>
      <w:r w:rsidRPr="00BA3BCD">
        <w:rPr>
          <w:rFonts w:ascii="Verdana" w:hAnsi="Verdana" w:cstheme="majorBidi"/>
          <w:i/>
          <w:iCs/>
          <w:color w:val="2D3136"/>
          <w:sz w:val="24"/>
          <w:szCs w:val="24"/>
          <w:shd w:val="clear" w:color="auto" w:fill="FFFFFF"/>
        </w:rPr>
        <w:t>pédagogie</w:t>
      </w:r>
      <w:proofErr w:type="gramEnd"/>
      <w:r w:rsidRPr="00BA3BCD">
        <w:rPr>
          <w:rFonts w:ascii="Verdana" w:hAnsi="Verdana" w:cstheme="majorBidi"/>
          <w:i/>
          <w:iCs/>
          <w:color w:val="2D3136"/>
          <w:sz w:val="24"/>
          <w:szCs w:val="24"/>
          <w:shd w:val="clear" w:color="auto" w:fill="FFFFFF"/>
        </w:rPr>
        <w:t>, à la didactique de la discipline et à plusieurs thématiques qui relèvent de la pédagogie et du domaine de l’enseignement».</w:t>
      </w:r>
      <w:r w:rsidRPr="00BA3BCD">
        <w:rPr>
          <w:rStyle w:val="Appelnotedebasdep"/>
          <w:rFonts w:ascii="Verdana" w:hAnsi="Verdana" w:cstheme="majorBidi"/>
          <w:i/>
          <w:iCs/>
          <w:color w:val="2D3136"/>
          <w:sz w:val="24"/>
          <w:szCs w:val="24"/>
          <w:shd w:val="clear" w:color="auto" w:fill="FFFFFF"/>
        </w:rPr>
        <w:footnoteReference w:id="10"/>
      </w:r>
    </w:p>
    <w:p w:rsidR="004B017F" w:rsidRPr="00BA3BCD" w:rsidRDefault="004B017F" w:rsidP="00C021BE">
      <w:pPr>
        <w:pStyle w:val="Paragraphedeliste"/>
        <w:spacing w:after="0" w:line="360" w:lineRule="auto"/>
        <w:ind w:left="-851" w:right="-851"/>
        <w:jc w:val="both"/>
        <w:rPr>
          <w:rFonts w:ascii="Verdana" w:hAnsi="Verdana" w:cstheme="majorBidi"/>
          <w:i/>
          <w:iCs/>
          <w:color w:val="2D3136"/>
          <w:sz w:val="24"/>
          <w:szCs w:val="24"/>
          <w:shd w:val="clear" w:color="auto" w:fill="FFFFFF"/>
        </w:rPr>
      </w:pPr>
    </w:p>
    <w:p w:rsidR="005854B8" w:rsidRDefault="005854B8" w:rsidP="00C021BE">
      <w:pPr>
        <w:pStyle w:val="Paragraphedeliste"/>
        <w:spacing w:after="0" w:line="360" w:lineRule="auto"/>
        <w:ind w:left="-851" w:right="-851"/>
        <w:jc w:val="both"/>
        <w:rPr>
          <w:rFonts w:ascii="Verdana" w:hAnsi="Verdana" w:cstheme="majorBidi"/>
          <w:color w:val="2D3136"/>
          <w:sz w:val="24"/>
          <w:szCs w:val="24"/>
          <w:shd w:val="clear" w:color="auto" w:fill="FFFFFF"/>
        </w:rPr>
      </w:pPr>
      <w:r w:rsidRPr="00BA3BCD">
        <w:rPr>
          <w:rFonts w:ascii="Verdana" w:hAnsi="Verdana" w:cstheme="majorBidi"/>
          <w:color w:val="2D3136"/>
          <w:sz w:val="24"/>
          <w:szCs w:val="24"/>
          <w:shd w:val="clear" w:color="auto" w:fill="FFFFFF"/>
        </w:rPr>
        <w:t>Ces dispositifs ont pour objectif de mettre l’enseignant sur les rails, un canevas qui lui permet de confectionner son plan de formation selon un modèle et durée bien déterminés com</w:t>
      </w:r>
      <w:r w:rsidR="009918D7" w:rsidRPr="00BA3BCD">
        <w:rPr>
          <w:rFonts w:ascii="Verdana" w:hAnsi="Verdana" w:cstheme="majorBidi"/>
          <w:color w:val="2D3136"/>
          <w:sz w:val="24"/>
          <w:szCs w:val="24"/>
          <w:shd w:val="clear" w:color="auto" w:fill="FFFFFF"/>
        </w:rPr>
        <w:t>m</w:t>
      </w:r>
      <w:r w:rsidR="00A52E0F" w:rsidRPr="00BA3BCD">
        <w:rPr>
          <w:rFonts w:ascii="Verdana" w:hAnsi="Verdana" w:cstheme="majorBidi"/>
          <w:color w:val="2D3136"/>
          <w:sz w:val="24"/>
          <w:szCs w:val="24"/>
          <w:shd w:val="clear" w:color="auto" w:fill="FFFFFF"/>
        </w:rPr>
        <w:t xml:space="preserve">e les répartitions annuelles et les </w:t>
      </w:r>
      <w:r w:rsidR="009918D7" w:rsidRPr="00BA3BCD">
        <w:rPr>
          <w:rFonts w:ascii="Verdana" w:hAnsi="Verdana" w:cstheme="majorBidi"/>
          <w:color w:val="2D3136"/>
          <w:sz w:val="24"/>
          <w:szCs w:val="24"/>
          <w:shd w:val="clear" w:color="auto" w:fill="FFFFFF"/>
        </w:rPr>
        <w:t>guide</w:t>
      </w:r>
      <w:r w:rsidR="00A52E0F" w:rsidRPr="00BA3BCD">
        <w:rPr>
          <w:rFonts w:ascii="Verdana" w:hAnsi="Verdana" w:cstheme="majorBidi"/>
          <w:color w:val="2D3136"/>
          <w:sz w:val="24"/>
          <w:szCs w:val="24"/>
          <w:shd w:val="clear" w:color="auto" w:fill="FFFFFF"/>
        </w:rPr>
        <w:t>s</w:t>
      </w:r>
      <w:r w:rsidR="009918D7" w:rsidRPr="00BA3BCD">
        <w:rPr>
          <w:rFonts w:ascii="Verdana" w:hAnsi="Verdana" w:cstheme="majorBidi"/>
          <w:color w:val="2D3136"/>
          <w:sz w:val="24"/>
          <w:szCs w:val="24"/>
          <w:shd w:val="clear" w:color="auto" w:fill="FFFFFF"/>
        </w:rPr>
        <w:t xml:space="preserve"> du professeur. </w:t>
      </w:r>
    </w:p>
    <w:p w:rsidR="00C83139" w:rsidRPr="00BA3BCD" w:rsidRDefault="00C83139" w:rsidP="00C021BE">
      <w:pPr>
        <w:pStyle w:val="Paragraphedeliste"/>
        <w:spacing w:after="0" w:line="360" w:lineRule="auto"/>
        <w:ind w:left="-851" w:right="-851"/>
        <w:jc w:val="both"/>
        <w:rPr>
          <w:rFonts w:ascii="Verdana" w:hAnsi="Verdana" w:cstheme="majorBidi"/>
          <w:color w:val="2D3136"/>
          <w:sz w:val="24"/>
          <w:szCs w:val="24"/>
          <w:shd w:val="clear" w:color="auto" w:fill="FFFFFF"/>
        </w:rPr>
      </w:pPr>
    </w:p>
    <w:p w:rsidR="005854B8" w:rsidRPr="00BA3BCD" w:rsidRDefault="005854B8" w:rsidP="003F4247">
      <w:pPr>
        <w:pStyle w:val="Paragraphedeliste"/>
        <w:numPr>
          <w:ilvl w:val="1"/>
          <w:numId w:val="25"/>
        </w:numPr>
        <w:spacing w:after="0" w:line="360" w:lineRule="auto"/>
        <w:ind w:left="-130" w:right="-851"/>
        <w:jc w:val="both"/>
        <w:rPr>
          <w:rFonts w:ascii="Verdana" w:hAnsi="Verdana" w:cstheme="majorBidi"/>
          <w:b/>
          <w:bCs/>
          <w:sz w:val="26"/>
          <w:szCs w:val="26"/>
        </w:rPr>
      </w:pPr>
      <w:r w:rsidRPr="00BA3BCD">
        <w:rPr>
          <w:rFonts w:ascii="Verdana" w:hAnsi="Verdana" w:cstheme="majorBidi"/>
          <w:b/>
          <w:bCs/>
          <w:sz w:val="26"/>
          <w:szCs w:val="26"/>
        </w:rPr>
        <w:t>Le suivi des formateurs</w:t>
      </w:r>
    </w:p>
    <w:p w:rsidR="005854B8" w:rsidRPr="00BA3BCD" w:rsidRDefault="00A52E0F" w:rsidP="00C021BE">
      <w:pPr>
        <w:spacing w:after="0" w:line="360" w:lineRule="auto"/>
        <w:ind w:left="-851" w:right="-851"/>
        <w:jc w:val="both"/>
        <w:rPr>
          <w:rFonts w:ascii="Verdana" w:hAnsi="Verdana" w:cstheme="majorBidi"/>
          <w:sz w:val="24"/>
          <w:szCs w:val="24"/>
        </w:rPr>
      </w:pPr>
      <w:r w:rsidRPr="00BA3BCD">
        <w:rPr>
          <w:rFonts w:ascii="Verdana" w:hAnsi="Verdana" w:cstheme="majorBidi"/>
          <w:sz w:val="24"/>
          <w:szCs w:val="24"/>
        </w:rPr>
        <w:t xml:space="preserve">     </w:t>
      </w:r>
      <w:r w:rsidR="005854B8" w:rsidRPr="00BA3BCD">
        <w:rPr>
          <w:rFonts w:ascii="Verdana" w:hAnsi="Verdana" w:cstheme="majorBidi"/>
          <w:sz w:val="24"/>
          <w:szCs w:val="24"/>
        </w:rPr>
        <w:t>La formation au secondaire est confiée aux inspecteurs de l</w:t>
      </w:r>
      <w:r w:rsidR="001803B5" w:rsidRPr="00BA3BCD">
        <w:rPr>
          <w:rFonts w:ascii="Verdana" w:hAnsi="Verdana" w:cstheme="majorBidi"/>
          <w:sz w:val="24"/>
          <w:szCs w:val="24"/>
        </w:rPr>
        <w:t xml:space="preserve">’éducation nationale et </w:t>
      </w:r>
      <w:r w:rsidR="0070467D">
        <w:rPr>
          <w:rFonts w:ascii="Verdana" w:hAnsi="Verdana" w:cstheme="majorBidi"/>
          <w:sz w:val="24"/>
          <w:szCs w:val="24"/>
        </w:rPr>
        <w:t xml:space="preserve">aux </w:t>
      </w:r>
      <w:r w:rsidR="001803B5" w:rsidRPr="00BA3BCD">
        <w:rPr>
          <w:rFonts w:ascii="Verdana" w:hAnsi="Verdana" w:cstheme="majorBidi"/>
          <w:sz w:val="24"/>
          <w:szCs w:val="24"/>
        </w:rPr>
        <w:t>maî</w:t>
      </w:r>
      <w:r w:rsidR="005854B8" w:rsidRPr="00BA3BCD">
        <w:rPr>
          <w:rFonts w:ascii="Verdana" w:hAnsi="Verdana" w:cstheme="majorBidi"/>
          <w:sz w:val="24"/>
          <w:szCs w:val="24"/>
        </w:rPr>
        <w:t>tres de stage durant toute l’année (en classe et en dehors). Ces journées de formation servent à installer des compétences théoriques et pratiques  des futurs enseignants.</w:t>
      </w:r>
    </w:p>
    <w:p w:rsidR="00C83139" w:rsidRDefault="005854B8" w:rsidP="00C021BE">
      <w:pPr>
        <w:spacing w:after="0" w:line="360" w:lineRule="auto"/>
        <w:ind w:left="-851" w:right="-851"/>
        <w:jc w:val="both"/>
        <w:rPr>
          <w:rFonts w:ascii="Verdana" w:hAnsi="Verdana" w:cstheme="majorBidi"/>
          <w:sz w:val="24"/>
          <w:szCs w:val="24"/>
        </w:rPr>
      </w:pPr>
      <w:r w:rsidRPr="00BA3BCD">
        <w:rPr>
          <w:rFonts w:ascii="Verdana" w:hAnsi="Verdana" w:cstheme="majorBidi"/>
          <w:sz w:val="24"/>
          <w:szCs w:val="24"/>
        </w:rPr>
        <w:t xml:space="preserve"> L’accompagnement des enseignants s’effectue selon  deux </w:t>
      </w:r>
      <w:r w:rsidR="001803B5" w:rsidRPr="00BA3BCD">
        <w:rPr>
          <w:rFonts w:ascii="Verdana" w:hAnsi="Verdana" w:cstheme="majorBidi"/>
          <w:sz w:val="24"/>
          <w:szCs w:val="24"/>
        </w:rPr>
        <w:t>procédés :</w:t>
      </w:r>
    </w:p>
    <w:p w:rsidR="005854B8" w:rsidRPr="00BA3BCD" w:rsidRDefault="001803B5" w:rsidP="00C021BE">
      <w:pPr>
        <w:spacing w:after="0" w:line="360" w:lineRule="auto"/>
        <w:ind w:left="-851" w:right="-851"/>
        <w:jc w:val="both"/>
        <w:rPr>
          <w:rFonts w:ascii="Verdana" w:hAnsi="Verdana" w:cstheme="majorBidi"/>
          <w:sz w:val="24"/>
          <w:szCs w:val="24"/>
        </w:rPr>
      </w:pPr>
      <w:r w:rsidRPr="00BA3BCD">
        <w:rPr>
          <w:rFonts w:ascii="Verdana" w:hAnsi="Verdana" w:cstheme="majorBidi"/>
          <w:sz w:val="24"/>
          <w:szCs w:val="24"/>
        </w:rPr>
        <w:t xml:space="preserve"> </w:t>
      </w:r>
    </w:p>
    <w:p w:rsidR="005854B8" w:rsidRPr="00BA3BCD" w:rsidRDefault="005854B8" w:rsidP="003F4247">
      <w:pPr>
        <w:pStyle w:val="Paragraphedeliste"/>
        <w:numPr>
          <w:ilvl w:val="1"/>
          <w:numId w:val="25"/>
        </w:numPr>
        <w:spacing w:after="0" w:line="360" w:lineRule="auto"/>
        <w:ind w:left="-130" w:right="-851"/>
        <w:jc w:val="both"/>
        <w:rPr>
          <w:rFonts w:ascii="Verdana" w:hAnsi="Verdana" w:cstheme="majorBidi"/>
          <w:b/>
          <w:bCs/>
          <w:sz w:val="26"/>
          <w:szCs w:val="26"/>
        </w:rPr>
      </w:pPr>
      <w:r w:rsidRPr="00BA3BCD">
        <w:rPr>
          <w:rFonts w:ascii="Verdana" w:hAnsi="Verdana" w:cstheme="majorBidi"/>
          <w:b/>
          <w:bCs/>
          <w:sz w:val="26"/>
          <w:szCs w:val="26"/>
        </w:rPr>
        <w:t xml:space="preserve"> Les demi-journées et les journées pédagogiques</w:t>
      </w:r>
    </w:p>
    <w:p w:rsidR="005854B8" w:rsidRDefault="00A52E0F" w:rsidP="00C021BE">
      <w:pPr>
        <w:pStyle w:val="Paragraphedeliste"/>
        <w:spacing w:after="0" w:line="360" w:lineRule="auto"/>
        <w:ind w:left="-851" w:right="-851"/>
        <w:jc w:val="both"/>
        <w:rPr>
          <w:rFonts w:ascii="Verdana" w:hAnsi="Verdana" w:cstheme="majorBidi"/>
          <w:sz w:val="24"/>
          <w:szCs w:val="24"/>
        </w:rPr>
      </w:pPr>
      <w:r w:rsidRPr="00BA3BCD">
        <w:rPr>
          <w:rFonts w:ascii="Verdana" w:hAnsi="Verdana" w:cstheme="majorBidi"/>
          <w:sz w:val="24"/>
          <w:szCs w:val="24"/>
        </w:rPr>
        <w:t xml:space="preserve">     </w:t>
      </w:r>
      <w:r w:rsidR="005854B8" w:rsidRPr="00BA3BCD">
        <w:rPr>
          <w:rFonts w:ascii="Verdana" w:hAnsi="Verdana" w:cstheme="majorBidi"/>
          <w:sz w:val="24"/>
          <w:szCs w:val="24"/>
        </w:rPr>
        <w:t>Ce sont des journées consacrées à la formation  des enseignants  (en principe mardi)</w:t>
      </w:r>
      <w:r w:rsidR="0070467D">
        <w:rPr>
          <w:rFonts w:ascii="Verdana" w:hAnsi="Verdana" w:cstheme="majorBidi"/>
          <w:sz w:val="24"/>
          <w:szCs w:val="24"/>
        </w:rPr>
        <w:t xml:space="preserve">, </w:t>
      </w:r>
      <w:r w:rsidR="005854B8" w:rsidRPr="00BA3BCD">
        <w:rPr>
          <w:rFonts w:ascii="Verdana" w:hAnsi="Verdana" w:cstheme="majorBidi"/>
          <w:sz w:val="24"/>
          <w:szCs w:val="24"/>
        </w:rPr>
        <w:t xml:space="preserve"> programmées par l’inspecteur de l’éducation nationale en collaboration avec les  formateurs.  Elles traitent plusieurs  volets :</w:t>
      </w:r>
      <w:r w:rsidR="001803B5" w:rsidRPr="00BA3BCD">
        <w:rPr>
          <w:rFonts w:ascii="Verdana" w:hAnsi="Verdana" w:cstheme="majorBidi"/>
          <w:sz w:val="24"/>
          <w:szCs w:val="24"/>
        </w:rPr>
        <w:t xml:space="preserve"> (pédagogiques</w:t>
      </w:r>
      <w:r w:rsidR="005854B8" w:rsidRPr="00BA3BCD">
        <w:rPr>
          <w:rFonts w:ascii="Verdana" w:hAnsi="Verdana" w:cstheme="majorBidi"/>
          <w:sz w:val="24"/>
          <w:szCs w:val="24"/>
        </w:rPr>
        <w:t>,  théoriques et pratiques), organisées sous forme de séminaires, rencontres pédagogiques avec des thématiques variées et un programme sous forme d’ateliers ou des échanges sur des problématiques.</w:t>
      </w:r>
    </w:p>
    <w:p w:rsidR="00197B41" w:rsidRDefault="00197B41" w:rsidP="00C021BE">
      <w:pPr>
        <w:pStyle w:val="Paragraphedeliste"/>
        <w:spacing w:after="0" w:line="360" w:lineRule="auto"/>
        <w:ind w:left="-851" w:right="-851"/>
        <w:jc w:val="both"/>
        <w:rPr>
          <w:rFonts w:ascii="Verdana" w:hAnsi="Verdana" w:cstheme="majorBidi"/>
          <w:sz w:val="24"/>
          <w:szCs w:val="24"/>
        </w:rPr>
      </w:pPr>
    </w:p>
    <w:p w:rsidR="00197B41" w:rsidRDefault="00197B41" w:rsidP="00C021BE">
      <w:pPr>
        <w:pStyle w:val="Paragraphedeliste"/>
        <w:spacing w:after="0" w:line="360" w:lineRule="auto"/>
        <w:ind w:left="-851" w:right="-851"/>
        <w:jc w:val="both"/>
        <w:rPr>
          <w:rFonts w:ascii="Verdana" w:hAnsi="Verdana" w:cstheme="majorBidi"/>
          <w:sz w:val="24"/>
          <w:szCs w:val="24"/>
        </w:rPr>
      </w:pPr>
    </w:p>
    <w:p w:rsidR="00197B41" w:rsidRPr="00BA3BCD" w:rsidRDefault="00197B41" w:rsidP="00C021BE">
      <w:pPr>
        <w:pStyle w:val="Paragraphedeliste"/>
        <w:spacing w:after="0" w:line="360" w:lineRule="auto"/>
        <w:ind w:left="-851" w:right="-851"/>
        <w:jc w:val="both"/>
        <w:rPr>
          <w:rFonts w:ascii="Verdana" w:hAnsi="Verdana" w:cstheme="majorBidi"/>
          <w:sz w:val="24"/>
          <w:szCs w:val="24"/>
        </w:rPr>
      </w:pPr>
    </w:p>
    <w:p w:rsidR="007539F8" w:rsidRDefault="005854B8" w:rsidP="002E292B">
      <w:pPr>
        <w:pStyle w:val="Paragraphedeliste"/>
        <w:spacing w:after="0" w:line="360" w:lineRule="auto"/>
        <w:ind w:left="-851" w:right="-851"/>
        <w:jc w:val="both"/>
        <w:rPr>
          <w:rFonts w:ascii="Verdana" w:hAnsi="Verdana" w:cstheme="majorBidi"/>
          <w:sz w:val="24"/>
          <w:szCs w:val="24"/>
        </w:rPr>
      </w:pPr>
      <w:r w:rsidRPr="00BA3BCD">
        <w:rPr>
          <w:rFonts w:ascii="Verdana" w:hAnsi="Verdana" w:cstheme="majorBidi"/>
          <w:sz w:val="24"/>
          <w:szCs w:val="24"/>
        </w:rPr>
        <w:t xml:space="preserve">  Elles jouent un rôle importants pour les enseignants,  surt</w:t>
      </w:r>
      <w:r w:rsidR="0070467D">
        <w:rPr>
          <w:rFonts w:ascii="Verdana" w:hAnsi="Verdana" w:cstheme="majorBidi"/>
          <w:sz w:val="24"/>
          <w:szCs w:val="24"/>
        </w:rPr>
        <w:t>out les stagiaires puisqu’elles</w:t>
      </w:r>
      <w:r w:rsidRPr="00BA3BCD">
        <w:rPr>
          <w:rFonts w:ascii="Verdana" w:hAnsi="Verdana" w:cstheme="majorBidi"/>
          <w:sz w:val="24"/>
          <w:szCs w:val="24"/>
        </w:rPr>
        <w:t xml:space="preserve"> répondent à leurs  besoins et leurs préoccupations  qui les intriguent.</w:t>
      </w:r>
    </w:p>
    <w:p w:rsidR="00C83139" w:rsidRPr="002E292B" w:rsidRDefault="00C83139" w:rsidP="002E292B">
      <w:pPr>
        <w:pStyle w:val="Paragraphedeliste"/>
        <w:spacing w:after="0" w:line="360" w:lineRule="auto"/>
        <w:ind w:left="-851" w:right="-851"/>
        <w:jc w:val="both"/>
        <w:rPr>
          <w:rFonts w:ascii="Verdana" w:hAnsi="Verdana" w:cstheme="majorBidi"/>
          <w:sz w:val="24"/>
          <w:szCs w:val="24"/>
        </w:rPr>
      </w:pPr>
    </w:p>
    <w:p w:rsidR="005854B8" w:rsidRPr="00BA3BCD" w:rsidRDefault="005854B8" w:rsidP="003F4247">
      <w:pPr>
        <w:pStyle w:val="Paragraphedeliste"/>
        <w:numPr>
          <w:ilvl w:val="1"/>
          <w:numId w:val="25"/>
        </w:numPr>
        <w:spacing w:after="0" w:line="360" w:lineRule="auto"/>
        <w:ind w:left="-130" w:right="-851"/>
        <w:jc w:val="both"/>
        <w:rPr>
          <w:rFonts w:ascii="Verdana" w:hAnsi="Verdana" w:cstheme="majorBidi"/>
          <w:b/>
          <w:bCs/>
          <w:sz w:val="26"/>
          <w:szCs w:val="26"/>
        </w:rPr>
      </w:pPr>
      <w:r w:rsidRPr="00BA3BCD">
        <w:rPr>
          <w:rFonts w:ascii="Verdana" w:hAnsi="Verdana" w:cstheme="majorBidi"/>
          <w:b/>
          <w:bCs/>
          <w:sz w:val="26"/>
          <w:szCs w:val="26"/>
        </w:rPr>
        <w:t xml:space="preserve"> Les séminaires de formation et d’information</w:t>
      </w:r>
    </w:p>
    <w:p w:rsidR="0088069D" w:rsidRPr="00D71C59" w:rsidRDefault="00A52E0F" w:rsidP="00D71C59">
      <w:pPr>
        <w:pStyle w:val="Paragraphedeliste"/>
        <w:spacing w:after="0" w:line="360" w:lineRule="auto"/>
        <w:ind w:left="-851" w:right="-851"/>
        <w:jc w:val="both"/>
        <w:rPr>
          <w:rFonts w:ascii="Verdana" w:hAnsi="Verdana" w:cstheme="majorBidi"/>
          <w:sz w:val="24"/>
          <w:szCs w:val="24"/>
        </w:rPr>
      </w:pPr>
      <w:r w:rsidRPr="00BA3BCD">
        <w:rPr>
          <w:rFonts w:ascii="Verdana" w:hAnsi="Verdana" w:cstheme="majorBidi"/>
          <w:sz w:val="24"/>
          <w:szCs w:val="24"/>
        </w:rPr>
        <w:t xml:space="preserve">     </w:t>
      </w:r>
      <w:r w:rsidR="005854B8" w:rsidRPr="00BA3BCD">
        <w:rPr>
          <w:rFonts w:ascii="Verdana" w:hAnsi="Verdana" w:cstheme="majorBidi"/>
          <w:sz w:val="24"/>
          <w:szCs w:val="24"/>
        </w:rPr>
        <w:t>Les séminaires de formation pour enseignants se font deux à trois fois par an</w:t>
      </w:r>
      <w:r w:rsidR="00070222">
        <w:rPr>
          <w:rFonts w:ascii="Verdana" w:hAnsi="Verdana" w:cstheme="majorBidi"/>
          <w:sz w:val="24"/>
          <w:szCs w:val="24"/>
        </w:rPr>
        <w:t xml:space="preserve">, </w:t>
      </w:r>
      <w:r w:rsidR="005854B8" w:rsidRPr="00BA3BCD">
        <w:rPr>
          <w:rFonts w:ascii="Verdana" w:hAnsi="Verdana" w:cstheme="majorBidi"/>
          <w:sz w:val="24"/>
          <w:szCs w:val="24"/>
        </w:rPr>
        <w:t>dans le but</w:t>
      </w:r>
      <w:r w:rsidR="001803B5" w:rsidRPr="00BA3BCD">
        <w:rPr>
          <w:rFonts w:ascii="Verdana" w:hAnsi="Verdana" w:cstheme="majorBidi"/>
          <w:sz w:val="24"/>
          <w:szCs w:val="24"/>
        </w:rPr>
        <w:t xml:space="preserve"> d’éclaircir certaines ambiguïtés </w:t>
      </w:r>
      <w:r w:rsidR="005854B8" w:rsidRPr="00BA3BCD">
        <w:rPr>
          <w:rFonts w:ascii="Verdana" w:hAnsi="Verdana" w:cstheme="majorBidi"/>
          <w:sz w:val="24"/>
          <w:szCs w:val="24"/>
        </w:rPr>
        <w:t xml:space="preserve"> pédagogiques ou des </w:t>
      </w:r>
      <w:r w:rsidR="005854B8" w:rsidRPr="00D71C59">
        <w:rPr>
          <w:rFonts w:ascii="Verdana" w:hAnsi="Verdana" w:cstheme="majorBidi"/>
          <w:sz w:val="24"/>
          <w:szCs w:val="24"/>
        </w:rPr>
        <w:t>nouveautés concernant les méthodes de travail  ou les concepts. Ils  permettent aussi d’ouvrir des débats entre un bon nombre d’enseignants et formateurs.</w:t>
      </w:r>
    </w:p>
    <w:p w:rsidR="00C83139" w:rsidRPr="00C83139" w:rsidRDefault="00C83139" w:rsidP="00C83139">
      <w:pPr>
        <w:pStyle w:val="Paragraphedeliste"/>
        <w:spacing w:after="0" w:line="360" w:lineRule="auto"/>
        <w:ind w:left="-851" w:right="-851"/>
        <w:jc w:val="both"/>
        <w:rPr>
          <w:rFonts w:ascii="Verdana" w:hAnsi="Verdana" w:cstheme="majorBidi"/>
          <w:sz w:val="24"/>
          <w:szCs w:val="24"/>
        </w:rPr>
      </w:pPr>
    </w:p>
    <w:p w:rsidR="00315D13" w:rsidRPr="00BA3BCD" w:rsidRDefault="005854B8" w:rsidP="003F4247">
      <w:pPr>
        <w:pStyle w:val="Paragraphedeliste"/>
        <w:numPr>
          <w:ilvl w:val="1"/>
          <w:numId w:val="25"/>
        </w:numPr>
        <w:spacing w:after="0" w:line="360" w:lineRule="auto"/>
        <w:ind w:left="-130" w:right="-851"/>
        <w:jc w:val="both"/>
        <w:rPr>
          <w:rFonts w:ascii="Verdana" w:hAnsi="Verdana" w:cstheme="majorBidi"/>
          <w:b/>
          <w:bCs/>
          <w:sz w:val="26"/>
          <w:szCs w:val="26"/>
        </w:rPr>
      </w:pPr>
      <w:r w:rsidRPr="00BA3BCD">
        <w:rPr>
          <w:rFonts w:ascii="Verdana" w:hAnsi="Verdana" w:cstheme="majorBidi"/>
          <w:b/>
          <w:bCs/>
          <w:sz w:val="26"/>
          <w:szCs w:val="26"/>
        </w:rPr>
        <w:t xml:space="preserve">Obstacles et difficultés </w:t>
      </w:r>
    </w:p>
    <w:p w:rsidR="005854B8" w:rsidRPr="00BA3BCD" w:rsidRDefault="00A52E0F" w:rsidP="00C021BE">
      <w:pPr>
        <w:pStyle w:val="Paragraphedeliste"/>
        <w:spacing w:after="0" w:line="360" w:lineRule="auto"/>
        <w:ind w:left="-851" w:right="-851"/>
        <w:jc w:val="both"/>
        <w:rPr>
          <w:rFonts w:ascii="Verdana" w:hAnsi="Verdana" w:cstheme="majorBidi"/>
          <w:sz w:val="24"/>
          <w:szCs w:val="24"/>
        </w:rPr>
      </w:pPr>
      <w:r w:rsidRPr="00BA3BCD">
        <w:rPr>
          <w:rFonts w:ascii="Verdana" w:hAnsi="Verdana" w:cstheme="majorBidi"/>
          <w:sz w:val="24"/>
          <w:szCs w:val="24"/>
        </w:rPr>
        <w:t xml:space="preserve">     </w:t>
      </w:r>
      <w:r w:rsidR="00315D13" w:rsidRPr="00BA3BCD">
        <w:rPr>
          <w:rFonts w:ascii="Verdana" w:hAnsi="Verdana" w:cstheme="majorBidi"/>
          <w:sz w:val="24"/>
          <w:szCs w:val="24"/>
        </w:rPr>
        <w:t>Dans toute formation, l’objectif principal  des formateurs est</w:t>
      </w:r>
      <w:r w:rsidRPr="00BA3BCD">
        <w:rPr>
          <w:rFonts w:ascii="Verdana" w:hAnsi="Verdana" w:cstheme="majorBidi"/>
          <w:sz w:val="24"/>
          <w:szCs w:val="24"/>
        </w:rPr>
        <w:t xml:space="preserve"> de connaî</w:t>
      </w:r>
      <w:r w:rsidR="005854B8" w:rsidRPr="00BA3BCD">
        <w:rPr>
          <w:rFonts w:ascii="Verdana" w:hAnsi="Verdana" w:cstheme="majorBidi"/>
          <w:sz w:val="24"/>
          <w:szCs w:val="24"/>
        </w:rPr>
        <w:t>tre les besoins  des nouvelles recrues</w:t>
      </w:r>
      <w:r w:rsidR="00315D13" w:rsidRPr="00BA3BCD">
        <w:rPr>
          <w:rFonts w:ascii="Verdana" w:hAnsi="Verdana" w:cstheme="majorBidi"/>
          <w:sz w:val="24"/>
          <w:szCs w:val="24"/>
        </w:rPr>
        <w:t xml:space="preserve">, </w:t>
      </w:r>
      <w:r w:rsidR="005854B8" w:rsidRPr="00BA3BCD">
        <w:rPr>
          <w:rFonts w:ascii="Verdana" w:hAnsi="Verdana" w:cstheme="majorBidi"/>
          <w:sz w:val="24"/>
          <w:szCs w:val="24"/>
        </w:rPr>
        <w:t xml:space="preserve"> (c</w:t>
      </w:r>
      <w:r w:rsidR="00315D13" w:rsidRPr="00BA3BCD">
        <w:rPr>
          <w:rFonts w:ascii="Verdana" w:hAnsi="Verdana" w:cstheme="majorBidi"/>
          <w:sz w:val="24"/>
          <w:szCs w:val="24"/>
        </w:rPr>
        <w:t xml:space="preserve">omment les préparer, les orienter </w:t>
      </w:r>
      <w:r w:rsidR="005854B8" w:rsidRPr="00BA3BCD">
        <w:rPr>
          <w:rFonts w:ascii="Verdana" w:hAnsi="Verdana" w:cstheme="majorBidi"/>
          <w:sz w:val="24"/>
          <w:szCs w:val="24"/>
        </w:rPr>
        <w:t xml:space="preserve"> pour se lancer dans ce métier et améliorer  la qualité de l’enseignement</w:t>
      </w:r>
      <w:r w:rsidR="00315D13" w:rsidRPr="00BA3BCD">
        <w:rPr>
          <w:rFonts w:ascii="Verdana" w:hAnsi="Verdana" w:cstheme="majorBidi"/>
          <w:sz w:val="24"/>
          <w:szCs w:val="24"/>
        </w:rPr>
        <w:t xml:space="preserve">). </w:t>
      </w:r>
      <w:r w:rsidR="005854B8" w:rsidRPr="00BA3BCD">
        <w:rPr>
          <w:rFonts w:ascii="Verdana" w:hAnsi="Verdana" w:cstheme="majorBidi"/>
          <w:sz w:val="24"/>
          <w:szCs w:val="24"/>
        </w:rPr>
        <w:t xml:space="preserve">Quelle soit théorique ou </w:t>
      </w:r>
      <w:r w:rsidR="00315D13" w:rsidRPr="00BA3BCD">
        <w:rPr>
          <w:rFonts w:ascii="Verdana" w:hAnsi="Verdana" w:cstheme="majorBidi"/>
          <w:sz w:val="24"/>
          <w:szCs w:val="24"/>
        </w:rPr>
        <w:t xml:space="preserve">pratique, il y a  toujours des difficultés sur </w:t>
      </w:r>
      <w:r w:rsidR="005854B8" w:rsidRPr="00BA3BCD">
        <w:rPr>
          <w:rFonts w:ascii="Verdana" w:hAnsi="Verdana" w:cstheme="majorBidi"/>
          <w:sz w:val="24"/>
          <w:szCs w:val="24"/>
        </w:rPr>
        <w:t>le terrain.</w:t>
      </w:r>
    </w:p>
    <w:p w:rsidR="005854B8" w:rsidRPr="00BA3BCD" w:rsidRDefault="005854B8" w:rsidP="00C021BE">
      <w:pPr>
        <w:pStyle w:val="Paragraphedeliste"/>
        <w:spacing w:after="0" w:line="360" w:lineRule="auto"/>
        <w:ind w:left="-851" w:right="-851"/>
        <w:jc w:val="both"/>
        <w:rPr>
          <w:rFonts w:ascii="Verdana" w:hAnsi="Verdana" w:cstheme="majorBidi"/>
          <w:sz w:val="24"/>
          <w:szCs w:val="24"/>
        </w:rPr>
      </w:pPr>
      <w:r w:rsidRPr="00BA3BCD">
        <w:rPr>
          <w:rFonts w:ascii="Verdana" w:hAnsi="Verdana" w:cstheme="majorBidi"/>
          <w:sz w:val="24"/>
          <w:szCs w:val="24"/>
        </w:rPr>
        <w:t xml:space="preserve">  En effet, la théorie et un peu loin de la pratique, ils ne disent rien de ce qui peut arriver en classe et de réso</w:t>
      </w:r>
      <w:r w:rsidR="00730C83">
        <w:rPr>
          <w:rFonts w:ascii="Verdana" w:hAnsi="Verdana" w:cstheme="majorBidi"/>
          <w:sz w:val="24"/>
          <w:szCs w:val="24"/>
        </w:rPr>
        <w:t xml:space="preserve">udre des problèmes concrets or </w:t>
      </w:r>
      <w:r w:rsidRPr="00BA3BCD">
        <w:rPr>
          <w:rFonts w:ascii="Verdana" w:hAnsi="Verdana" w:cstheme="majorBidi"/>
          <w:sz w:val="24"/>
          <w:szCs w:val="24"/>
        </w:rPr>
        <w:t>les stagiaires dotés que de la théorie trouvent du mal à gérer une classe hétérogène et surtout</w:t>
      </w:r>
      <w:r w:rsidR="00730C83">
        <w:rPr>
          <w:rFonts w:ascii="Verdana" w:hAnsi="Verdana" w:cstheme="majorBidi"/>
          <w:sz w:val="24"/>
          <w:szCs w:val="24"/>
        </w:rPr>
        <w:t xml:space="preserve"> la manière de </w:t>
      </w:r>
      <w:r w:rsidRPr="00BA3BCD">
        <w:rPr>
          <w:rFonts w:ascii="Verdana" w:hAnsi="Verdana" w:cstheme="majorBidi"/>
          <w:sz w:val="24"/>
          <w:szCs w:val="24"/>
        </w:rPr>
        <w:t>mettre en pratique ces théories .</w:t>
      </w:r>
    </w:p>
    <w:p w:rsidR="005854B8" w:rsidRPr="00BA3BCD" w:rsidRDefault="00402BD8" w:rsidP="00C021BE">
      <w:pPr>
        <w:pStyle w:val="Paragraphedeliste"/>
        <w:spacing w:after="0" w:line="360" w:lineRule="auto"/>
        <w:ind w:left="-851" w:right="-851"/>
        <w:jc w:val="both"/>
        <w:rPr>
          <w:rFonts w:ascii="Verdana" w:hAnsi="Verdana" w:cstheme="majorBidi"/>
          <w:sz w:val="24"/>
          <w:szCs w:val="24"/>
        </w:rPr>
      </w:pPr>
      <w:r w:rsidRPr="00BA3BCD">
        <w:rPr>
          <w:rFonts w:ascii="Verdana" w:hAnsi="Verdana" w:cstheme="majorBidi"/>
          <w:sz w:val="24"/>
          <w:szCs w:val="24"/>
        </w:rPr>
        <w:t xml:space="preserve">     </w:t>
      </w:r>
      <w:r w:rsidR="005854B8" w:rsidRPr="00BA3BCD">
        <w:rPr>
          <w:rFonts w:ascii="Verdana" w:hAnsi="Verdana" w:cstheme="majorBidi"/>
          <w:sz w:val="24"/>
          <w:szCs w:val="24"/>
        </w:rPr>
        <w:t>En ce qui concerne la pratique, le fait de donner un modèle de pratique en classe n’est pas suffisant pour le stagiaire car les classes et les élèves ne se ressemblent pas, ils ont besoin de plus de prise directe avec le terrain professionnel  avec le soutien de l’enseignant expert bien évidemment.</w:t>
      </w:r>
    </w:p>
    <w:p w:rsidR="00C83139" w:rsidRDefault="005854B8" w:rsidP="00CB0E2C">
      <w:pPr>
        <w:pStyle w:val="Paragraphedeliste"/>
        <w:spacing w:after="0" w:line="360" w:lineRule="auto"/>
        <w:ind w:left="-851" w:right="-851"/>
        <w:jc w:val="both"/>
        <w:rPr>
          <w:rFonts w:ascii="Verdana" w:hAnsi="Verdana" w:cstheme="majorBidi"/>
          <w:sz w:val="24"/>
          <w:szCs w:val="24"/>
        </w:rPr>
      </w:pPr>
      <w:r w:rsidRPr="00BA3BCD">
        <w:rPr>
          <w:rFonts w:ascii="Verdana" w:hAnsi="Verdana" w:cstheme="majorBidi"/>
          <w:sz w:val="24"/>
          <w:szCs w:val="24"/>
        </w:rPr>
        <w:t>Même pour les formateurs, il n’est pas toujours évident de former des stagiaires peu motivés ou travailler dans des conditions difficiles parmi elles, la surcharge de leur emploi du temps.</w:t>
      </w:r>
    </w:p>
    <w:p w:rsidR="00197B41" w:rsidRDefault="00197B41" w:rsidP="00CB0E2C">
      <w:pPr>
        <w:pStyle w:val="Paragraphedeliste"/>
        <w:spacing w:after="0" w:line="360" w:lineRule="auto"/>
        <w:ind w:left="-851" w:right="-851"/>
        <w:jc w:val="both"/>
        <w:rPr>
          <w:rFonts w:ascii="Verdana" w:hAnsi="Verdana" w:cstheme="majorBidi"/>
          <w:sz w:val="24"/>
          <w:szCs w:val="24"/>
        </w:rPr>
      </w:pPr>
    </w:p>
    <w:p w:rsidR="00197B41" w:rsidRDefault="00197B41" w:rsidP="00CB0E2C">
      <w:pPr>
        <w:pStyle w:val="Paragraphedeliste"/>
        <w:spacing w:after="0" w:line="360" w:lineRule="auto"/>
        <w:ind w:left="-851" w:right="-851"/>
        <w:jc w:val="both"/>
        <w:rPr>
          <w:rFonts w:ascii="Verdana" w:hAnsi="Verdana" w:cstheme="majorBidi"/>
          <w:sz w:val="24"/>
          <w:szCs w:val="24"/>
        </w:rPr>
      </w:pPr>
    </w:p>
    <w:p w:rsidR="00197B41" w:rsidRPr="00CB0E2C" w:rsidRDefault="00197B41" w:rsidP="00CB0E2C">
      <w:pPr>
        <w:pStyle w:val="Paragraphedeliste"/>
        <w:spacing w:after="0" w:line="360" w:lineRule="auto"/>
        <w:ind w:left="-851" w:right="-851"/>
        <w:jc w:val="both"/>
        <w:rPr>
          <w:rFonts w:ascii="Verdana" w:hAnsi="Verdana" w:cstheme="majorBidi"/>
          <w:sz w:val="24"/>
          <w:szCs w:val="24"/>
        </w:rPr>
      </w:pPr>
    </w:p>
    <w:p w:rsidR="00C83139" w:rsidRPr="007539F8" w:rsidRDefault="00C83139" w:rsidP="007539F8">
      <w:pPr>
        <w:pStyle w:val="Paragraphedeliste"/>
        <w:spacing w:after="0" w:line="360" w:lineRule="auto"/>
        <w:ind w:left="-851" w:right="-851"/>
        <w:jc w:val="both"/>
        <w:rPr>
          <w:rFonts w:ascii="Verdana" w:hAnsi="Verdana" w:cstheme="majorBidi"/>
          <w:sz w:val="24"/>
          <w:szCs w:val="24"/>
        </w:rPr>
      </w:pPr>
    </w:p>
    <w:p w:rsidR="002359F4" w:rsidRPr="00BA3BCD" w:rsidRDefault="00013815" w:rsidP="003F4247">
      <w:pPr>
        <w:pStyle w:val="Paragraphedeliste"/>
        <w:numPr>
          <w:ilvl w:val="0"/>
          <w:numId w:val="25"/>
        </w:numPr>
        <w:spacing w:after="0" w:line="360" w:lineRule="auto"/>
        <w:ind w:left="-490" w:right="-851"/>
        <w:jc w:val="both"/>
        <w:rPr>
          <w:rFonts w:ascii="Verdana" w:hAnsi="Verdana" w:cstheme="majorBidi"/>
          <w:b/>
          <w:sz w:val="26"/>
          <w:szCs w:val="26"/>
        </w:rPr>
      </w:pPr>
      <w:r w:rsidRPr="00BA3BCD">
        <w:rPr>
          <w:rFonts w:ascii="Verdana" w:hAnsi="Verdana" w:cstheme="majorBidi"/>
          <w:b/>
          <w:sz w:val="26"/>
          <w:szCs w:val="26"/>
        </w:rPr>
        <w:lastRenderedPageBreak/>
        <w:t xml:space="preserve">Evolution des méthodes d’enseignements des langues étrangères en Algérie </w:t>
      </w:r>
    </w:p>
    <w:p w:rsidR="005854B8" w:rsidRPr="00BA3BCD" w:rsidRDefault="005854B8" w:rsidP="003F4247">
      <w:pPr>
        <w:pStyle w:val="Paragraphedeliste"/>
        <w:numPr>
          <w:ilvl w:val="1"/>
          <w:numId w:val="25"/>
        </w:numPr>
        <w:spacing w:after="0" w:line="360" w:lineRule="auto"/>
        <w:ind w:left="-130" w:right="-851"/>
        <w:jc w:val="both"/>
        <w:rPr>
          <w:rFonts w:ascii="Verdana" w:hAnsi="Verdana" w:cstheme="majorBidi"/>
          <w:b/>
          <w:bCs/>
          <w:sz w:val="26"/>
          <w:szCs w:val="26"/>
        </w:rPr>
      </w:pPr>
      <w:r w:rsidRPr="00BA3BCD">
        <w:rPr>
          <w:rFonts w:ascii="Verdana" w:hAnsi="Verdana" w:cstheme="majorBidi"/>
          <w:b/>
          <w:bCs/>
          <w:sz w:val="26"/>
          <w:szCs w:val="26"/>
        </w:rPr>
        <w:t>De l’approche communicative à l’approche actionnelle</w:t>
      </w:r>
    </w:p>
    <w:p w:rsidR="005854B8" w:rsidRPr="00BA3BCD" w:rsidRDefault="00402BD8" w:rsidP="00C021BE">
      <w:pPr>
        <w:pStyle w:val="Paragraphedeliste"/>
        <w:spacing w:after="0" w:line="360" w:lineRule="auto"/>
        <w:ind w:left="-851" w:right="-851"/>
        <w:jc w:val="both"/>
        <w:rPr>
          <w:rFonts w:ascii="Verdana" w:hAnsi="Verdana" w:cstheme="majorBidi"/>
          <w:sz w:val="24"/>
          <w:szCs w:val="24"/>
        </w:rPr>
      </w:pPr>
      <w:r w:rsidRPr="00BA3BCD">
        <w:rPr>
          <w:rFonts w:ascii="Verdana" w:hAnsi="Verdana" w:cstheme="majorBidi"/>
          <w:sz w:val="24"/>
          <w:szCs w:val="24"/>
        </w:rPr>
        <w:t xml:space="preserve">     </w:t>
      </w:r>
      <w:r w:rsidR="005854B8" w:rsidRPr="00BA3BCD">
        <w:rPr>
          <w:rFonts w:ascii="Verdana" w:hAnsi="Verdana" w:cstheme="majorBidi"/>
          <w:sz w:val="24"/>
          <w:szCs w:val="24"/>
        </w:rPr>
        <w:t xml:space="preserve">Après la refonte,  le système éducatif décide de réintégrer l’approche communicative en parallèle  avec l’approche par les compétences en rejetant l’ancienne méthode de l’unité didactique. Les concepteurs du programme décident alors  de mettre en place des compétences qui visent à améliorer et faciliter la tâche de l’enseignement/ apprentissage. </w:t>
      </w:r>
    </w:p>
    <w:p w:rsidR="005854B8" w:rsidRDefault="005854B8" w:rsidP="00C021BE">
      <w:pPr>
        <w:pStyle w:val="Paragraphedeliste"/>
        <w:spacing w:after="0" w:line="360" w:lineRule="auto"/>
        <w:ind w:left="-851" w:right="-851"/>
        <w:jc w:val="both"/>
        <w:rPr>
          <w:rFonts w:ascii="Verdana" w:hAnsi="Verdana" w:cstheme="majorBidi"/>
          <w:sz w:val="24"/>
          <w:szCs w:val="24"/>
        </w:rPr>
      </w:pPr>
      <w:r w:rsidRPr="00BA3BCD">
        <w:rPr>
          <w:rFonts w:ascii="Verdana" w:hAnsi="Verdana" w:cstheme="majorBidi"/>
          <w:sz w:val="24"/>
          <w:szCs w:val="24"/>
        </w:rPr>
        <w:t xml:space="preserve"> Ceci </w:t>
      </w:r>
      <w:r w:rsidR="00B11885">
        <w:rPr>
          <w:rFonts w:ascii="Verdana" w:hAnsi="Verdana" w:cstheme="majorBidi"/>
          <w:sz w:val="24"/>
          <w:szCs w:val="24"/>
        </w:rPr>
        <w:t xml:space="preserve">dit, enseignants et apprenants </w:t>
      </w:r>
      <w:r w:rsidRPr="00BA3BCD">
        <w:rPr>
          <w:rFonts w:ascii="Verdana" w:hAnsi="Verdana" w:cstheme="majorBidi"/>
          <w:sz w:val="24"/>
          <w:szCs w:val="24"/>
        </w:rPr>
        <w:t xml:space="preserve">doivent être capables selon </w:t>
      </w:r>
      <w:proofErr w:type="spellStart"/>
      <w:r w:rsidRPr="00BA3BCD">
        <w:rPr>
          <w:rFonts w:ascii="Verdana" w:hAnsi="Verdana" w:cstheme="majorBidi"/>
          <w:sz w:val="24"/>
          <w:szCs w:val="24"/>
        </w:rPr>
        <w:t>Puren</w:t>
      </w:r>
      <w:proofErr w:type="spellEnd"/>
      <w:r w:rsidRPr="00BA3BCD">
        <w:rPr>
          <w:rFonts w:ascii="Verdana" w:hAnsi="Verdana" w:cstheme="majorBidi"/>
          <w:sz w:val="24"/>
          <w:szCs w:val="24"/>
        </w:rPr>
        <w:t xml:space="preserve">, Christian, (2011) de : </w:t>
      </w:r>
    </w:p>
    <w:p w:rsidR="004B017F" w:rsidRPr="00BA3BCD" w:rsidRDefault="004B017F" w:rsidP="00C021BE">
      <w:pPr>
        <w:pStyle w:val="Paragraphedeliste"/>
        <w:spacing w:after="0" w:line="360" w:lineRule="auto"/>
        <w:ind w:left="-851" w:right="-851"/>
        <w:jc w:val="both"/>
        <w:rPr>
          <w:rFonts w:ascii="Verdana" w:hAnsi="Verdana" w:cstheme="majorBidi"/>
          <w:sz w:val="24"/>
          <w:szCs w:val="24"/>
        </w:rPr>
      </w:pPr>
    </w:p>
    <w:p w:rsidR="005854B8" w:rsidRDefault="005854B8" w:rsidP="004B017F">
      <w:pPr>
        <w:pStyle w:val="Paragraphedeliste"/>
        <w:spacing w:after="0" w:line="360" w:lineRule="auto"/>
        <w:ind w:left="-340" w:right="-851"/>
        <w:jc w:val="both"/>
        <w:rPr>
          <w:rFonts w:ascii="Verdana" w:hAnsi="Verdana" w:cstheme="majorBidi"/>
          <w:i/>
          <w:iCs/>
          <w:sz w:val="24"/>
          <w:szCs w:val="24"/>
        </w:rPr>
      </w:pPr>
      <w:r w:rsidRPr="00BA3BCD">
        <w:rPr>
          <w:rFonts w:ascii="Verdana" w:hAnsi="Verdana" w:cstheme="majorBidi"/>
          <w:i/>
          <w:iCs/>
          <w:sz w:val="24"/>
          <w:szCs w:val="24"/>
        </w:rPr>
        <w:t xml:space="preserve">     </w:t>
      </w:r>
      <w:r w:rsidR="002803D7" w:rsidRPr="00BA3BCD">
        <w:rPr>
          <w:rFonts w:ascii="Verdana" w:hAnsi="Verdana" w:cstheme="majorBidi"/>
          <w:i/>
          <w:iCs/>
          <w:sz w:val="24"/>
          <w:szCs w:val="24"/>
        </w:rPr>
        <w:t xml:space="preserve">  </w:t>
      </w:r>
      <w:r w:rsidRPr="00BA3BCD">
        <w:rPr>
          <w:rFonts w:ascii="Verdana" w:hAnsi="Verdana" w:cstheme="majorBidi"/>
          <w:i/>
          <w:iCs/>
          <w:sz w:val="24"/>
          <w:szCs w:val="24"/>
        </w:rPr>
        <w:t>« Communiquer, cohabiter, Co-agir, bien se connaitre, et partager des valeurs communies au-delà des différentes cultures en présence »</w:t>
      </w:r>
      <w:r w:rsidRPr="00BA3BCD">
        <w:rPr>
          <w:rStyle w:val="Appelnotedebasdep"/>
          <w:rFonts w:ascii="Verdana" w:hAnsi="Verdana" w:cstheme="majorBidi"/>
          <w:sz w:val="24"/>
          <w:szCs w:val="24"/>
        </w:rPr>
        <w:t xml:space="preserve"> </w:t>
      </w:r>
      <w:r w:rsidRPr="00BA3BCD">
        <w:rPr>
          <w:rStyle w:val="Appelnotedebasdep"/>
          <w:rFonts w:ascii="Verdana" w:hAnsi="Verdana" w:cstheme="majorBidi"/>
          <w:sz w:val="24"/>
          <w:szCs w:val="24"/>
        </w:rPr>
        <w:footnoteReference w:id="11"/>
      </w:r>
      <w:r w:rsidRPr="00BA3BCD">
        <w:rPr>
          <w:rFonts w:ascii="Verdana" w:hAnsi="Verdana" w:cstheme="majorBidi"/>
          <w:i/>
          <w:iCs/>
          <w:sz w:val="24"/>
          <w:szCs w:val="24"/>
        </w:rPr>
        <w:t>.</w:t>
      </w:r>
    </w:p>
    <w:p w:rsidR="004B017F" w:rsidRPr="00BA3BCD" w:rsidRDefault="004B017F" w:rsidP="004B017F">
      <w:pPr>
        <w:pStyle w:val="Paragraphedeliste"/>
        <w:spacing w:after="0" w:line="360" w:lineRule="auto"/>
        <w:ind w:left="-340" w:right="-851"/>
        <w:jc w:val="both"/>
        <w:rPr>
          <w:rFonts w:ascii="Verdana" w:hAnsi="Verdana" w:cstheme="majorBidi"/>
          <w:i/>
          <w:iCs/>
          <w:sz w:val="24"/>
          <w:szCs w:val="24"/>
        </w:rPr>
      </w:pPr>
    </w:p>
    <w:p w:rsidR="002359F4" w:rsidRDefault="002359F4" w:rsidP="00C021BE">
      <w:pPr>
        <w:pStyle w:val="Paragraphedeliste"/>
        <w:spacing w:after="0" w:line="360" w:lineRule="auto"/>
        <w:ind w:left="-851" w:right="-851"/>
        <w:jc w:val="both"/>
        <w:rPr>
          <w:rFonts w:ascii="Verdana" w:hAnsi="Verdana" w:cstheme="majorBidi"/>
          <w:sz w:val="24"/>
          <w:szCs w:val="24"/>
        </w:rPr>
      </w:pPr>
      <w:r w:rsidRPr="00BA3BCD">
        <w:rPr>
          <w:rFonts w:ascii="Verdana" w:hAnsi="Verdana" w:cstheme="majorBidi"/>
          <w:sz w:val="24"/>
          <w:szCs w:val="24"/>
        </w:rPr>
        <w:t xml:space="preserve">L’enseignant est un acteur qui doit savoir communiquer et agir dans son </w:t>
      </w:r>
      <w:r w:rsidR="00402BD8" w:rsidRPr="00BA3BCD">
        <w:rPr>
          <w:rFonts w:ascii="Verdana" w:hAnsi="Verdana" w:cstheme="majorBidi"/>
          <w:sz w:val="24"/>
          <w:szCs w:val="24"/>
        </w:rPr>
        <w:t>domaine.</w:t>
      </w:r>
    </w:p>
    <w:p w:rsidR="00C83139" w:rsidRPr="00BA3BCD" w:rsidRDefault="00C83139" w:rsidP="00C021BE">
      <w:pPr>
        <w:pStyle w:val="Paragraphedeliste"/>
        <w:spacing w:after="0" w:line="360" w:lineRule="auto"/>
        <w:ind w:left="-851" w:right="-851"/>
        <w:jc w:val="both"/>
        <w:rPr>
          <w:rFonts w:ascii="Verdana" w:hAnsi="Verdana" w:cstheme="majorBidi"/>
          <w:sz w:val="24"/>
          <w:szCs w:val="24"/>
        </w:rPr>
      </w:pPr>
    </w:p>
    <w:p w:rsidR="005854B8" w:rsidRPr="00BA3BCD" w:rsidRDefault="005854B8" w:rsidP="003F4247">
      <w:pPr>
        <w:pStyle w:val="Paragraphedeliste"/>
        <w:numPr>
          <w:ilvl w:val="1"/>
          <w:numId w:val="25"/>
        </w:numPr>
        <w:spacing w:after="0" w:line="360" w:lineRule="auto"/>
        <w:ind w:left="-130" w:right="-851"/>
        <w:jc w:val="both"/>
        <w:rPr>
          <w:rFonts w:ascii="Verdana" w:hAnsi="Verdana" w:cstheme="majorBidi"/>
          <w:b/>
          <w:bCs/>
          <w:sz w:val="26"/>
          <w:szCs w:val="26"/>
        </w:rPr>
      </w:pPr>
      <w:r w:rsidRPr="00BA3BCD">
        <w:rPr>
          <w:rFonts w:ascii="Verdana" w:hAnsi="Verdana" w:cstheme="majorBidi"/>
          <w:b/>
          <w:bCs/>
          <w:sz w:val="26"/>
          <w:szCs w:val="26"/>
        </w:rPr>
        <w:t xml:space="preserve">L’approche communicative </w:t>
      </w:r>
    </w:p>
    <w:p w:rsidR="005854B8" w:rsidRPr="00BA3BCD" w:rsidRDefault="00402BD8" w:rsidP="00C021BE">
      <w:pPr>
        <w:pStyle w:val="Default"/>
        <w:spacing w:line="360" w:lineRule="auto"/>
        <w:ind w:left="-851" w:right="-851"/>
        <w:jc w:val="both"/>
        <w:rPr>
          <w:rFonts w:ascii="Verdana" w:hAnsi="Verdana" w:cstheme="majorBidi"/>
        </w:rPr>
      </w:pPr>
      <w:r w:rsidRPr="00BA3BCD">
        <w:rPr>
          <w:rFonts w:ascii="Verdana" w:hAnsi="Verdana" w:cstheme="majorBidi"/>
        </w:rPr>
        <w:t xml:space="preserve">     </w:t>
      </w:r>
      <w:r w:rsidR="005854B8" w:rsidRPr="00BA3BCD">
        <w:rPr>
          <w:rFonts w:ascii="Verdana" w:hAnsi="Verdana" w:cstheme="majorBidi"/>
        </w:rPr>
        <w:t xml:space="preserve">Comme son nom l’indique, elle vise la communication en premier plan, elle s’est développée vers la fin des années 60 débuts des années 70 qui tend à faire une distance avec l’approche audio-visuelle. </w:t>
      </w:r>
    </w:p>
    <w:p w:rsidR="005854B8" w:rsidRDefault="005854B8" w:rsidP="00C021BE">
      <w:pPr>
        <w:pStyle w:val="Default"/>
        <w:spacing w:line="360" w:lineRule="auto"/>
        <w:ind w:left="-851" w:right="-851"/>
        <w:jc w:val="both"/>
        <w:rPr>
          <w:rFonts w:ascii="Verdana" w:hAnsi="Verdana" w:cstheme="majorBidi"/>
        </w:rPr>
      </w:pPr>
      <w:r w:rsidRPr="00BA3BCD">
        <w:rPr>
          <w:rFonts w:ascii="Verdana" w:hAnsi="Verdana" w:cstheme="majorBidi"/>
        </w:rPr>
        <w:t xml:space="preserve"> L’approche commu</w:t>
      </w:r>
      <w:r w:rsidR="00402BD8" w:rsidRPr="00BA3BCD">
        <w:rPr>
          <w:rFonts w:ascii="Verdana" w:hAnsi="Verdana" w:cstheme="majorBidi"/>
        </w:rPr>
        <w:t>nica</w:t>
      </w:r>
      <w:r w:rsidRPr="00BA3BCD">
        <w:rPr>
          <w:rFonts w:ascii="Verdana" w:hAnsi="Verdana" w:cstheme="majorBidi"/>
        </w:rPr>
        <w:t>tive  dans le  dictionnaire de la didactique signifie :</w:t>
      </w:r>
    </w:p>
    <w:p w:rsidR="004B017F" w:rsidRPr="00BA3BCD" w:rsidRDefault="004B017F" w:rsidP="00C021BE">
      <w:pPr>
        <w:pStyle w:val="Default"/>
        <w:spacing w:line="360" w:lineRule="auto"/>
        <w:ind w:left="-851" w:right="-851"/>
        <w:jc w:val="both"/>
        <w:rPr>
          <w:rFonts w:ascii="Verdana" w:hAnsi="Verdana" w:cstheme="majorBidi"/>
        </w:rPr>
      </w:pPr>
    </w:p>
    <w:p w:rsidR="005854B8" w:rsidRDefault="005854B8" w:rsidP="004B017F">
      <w:pPr>
        <w:pStyle w:val="Default"/>
        <w:spacing w:line="360" w:lineRule="auto"/>
        <w:ind w:left="-113" w:right="-851"/>
        <w:jc w:val="both"/>
        <w:rPr>
          <w:rFonts w:ascii="Verdana" w:hAnsi="Verdana" w:cstheme="majorBidi"/>
          <w:i/>
          <w:iCs/>
          <w:color w:val="auto"/>
        </w:rPr>
      </w:pPr>
      <w:r w:rsidRPr="00BA3BCD">
        <w:rPr>
          <w:rFonts w:ascii="Verdana" w:hAnsi="Verdana" w:cstheme="majorBidi"/>
        </w:rPr>
        <w:t xml:space="preserve"> </w:t>
      </w:r>
      <w:r w:rsidR="002803D7" w:rsidRPr="00BA3BCD">
        <w:rPr>
          <w:rFonts w:ascii="Verdana" w:hAnsi="Verdana" w:cstheme="majorBidi"/>
        </w:rPr>
        <w:t xml:space="preserve">            </w:t>
      </w:r>
      <w:r w:rsidRPr="00BA3BCD">
        <w:rPr>
          <w:rFonts w:ascii="Verdana" w:hAnsi="Verdana" w:cstheme="majorBidi"/>
          <w:i/>
          <w:iCs/>
        </w:rPr>
        <w:t>« </w:t>
      </w:r>
      <w:r w:rsidRPr="00BA3BCD">
        <w:rPr>
          <w:rFonts w:ascii="Verdana" w:hAnsi="Verdana" w:cstheme="majorBidi"/>
          <w:i/>
          <w:iCs/>
          <w:color w:val="auto"/>
        </w:rPr>
        <w:t>La désignation approche(s) communicative(s) s'applique au(x) dispositif(s) de choix méthodologiques visant à développer chez l'apprenant la compétence à communiquer »</w:t>
      </w:r>
      <w:r w:rsidRPr="00BA3BCD">
        <w:rPr>
          <w:rStyle w:val="Appelnotedebasdep"/>
          <w:rFonts w:ascii="Verdana" w:hAnsi="Verdana" w:cstheme="majorBidi"/>
          <w:i/>
          <w:iCs/>
          <w:color w:val="auto"/>
        </w:rPr>
        <w:footnoteReference w:id="12"/>
      </w:r>
    </w:p>
    <w:p w:rsidR="004B017F" w:rsidRPr="00BA3BCD" w:rsidRDefault="004B017F" w:rsidP="004B017F">
      <w:pPr>
        <w:pStyle w:val="Default"/>
        <w:spacing w:line="360" w:lineRule="auto"/>
        <w:ind w:left="-113" w:right="-851"/>
        <w:jc w:val="both"/>
        <w:rPr>
          <w:rFonts w:ascii="Verdana" w:hAnsi="Verdana" w:cstheme="majorBidi"/>
          <w:i/>
          <w:iCs/>
          <w:color w:val="auto"/>
        </w:rPr>
      </w:pPr>
    </w:p>
    <w:p w:rsidR="00197B41" w:rsidRDefault="00402BD8" w:rsidP="00C021BE">
      <w:pPr>
        <w:pStyle w:val="Default"/>
        <w:spacing w:line="360" w:lineRule="auto"/>
        <w:ind w:left="-851" w:right="-851"/>
        <w:jc w:val="both"/>
        <w:rPr>
          <w:rFonts w:ascii="Verdana" w:hAnsi="Verdana" w:cstheme="majorBidi"/>
          <w:color w:val="auto"/>
        </w:rPr>
      </w:pPr>
      <w:r w:rsidRPr="00BA3BCD">
        <w:rPr>
          <w:rFonts w:ascii="Verdana" w:hAnsi="Verdana" w:cstheme="majorBidi"/>
          <w:color w:val="auto"/>
        </w:rPr>
        <w:t xml:space="preserve">     </w:t>
      </w:r>
      <w:r w:rsidR="005854B8" w:rsidRPr="00BA3BCD">
        <w:rPr>
          <w:rFonts w:ascii="Verdana" w:hAnsi="Verdana" w:cstheme="majorBidi"/>
          <w:color w:val="auto"/>
        </w:rPr>
        <w:t>La communication, qu’elle soit écrite ou orale est fondamentale pour</w:t>
      </w:r>
    </w:p>
    <w:p w:rsidR="00197B41" w:rsidRDefault="00197B41" w:rsidP="00C021BE">
      <w:pPr>
        <w:pStyle w:val="Default"/>
        <w:spacing w:line="360" w:lineRule="auto"/>
        <w:ind w:left="-851" w:right="-851"/>
        <w:jc w:val="both"/>
        <w:rPr>
          <w:rFonts w:ascii="Verdana" w:hAnsi="Verdana" w:cstheme="majorBidi"/>
          <w:color w:val="auto"/>
        </w:rPr>
      </w:pPr>
    </w:p>
    <w:p w:rsidR="000111D1" w:rsidRDefault="005854B8" w:rsidP="00C021BE">
      <w:pPr>
        <w:pStyle w:val="Default"/>
        <w:spacing w:line="360" w:lineRule="auto"/>
        <w:ind w:left="-851" w:right="-851"/>
        <w:jc w:val="both"/>
        <w:rPr>
          <w:rFonts w:ascii="Verdana" w:hAnsi="Verdana" w:cstheme="majorBidi"/>
          <w:color w:val="auto"/>
        </w:rPr>
      </w:pPr>
      <w:r w:rsidRPr="00BA3BCD">
        <w:rPr>
          <w:rFonts w:ascii="Verdana" w:hAnsi="Verdana" w:cstheme="majorBidi"/>
          <w:color w:val="auto"/>
        </w:rPr>
        <w:lastRenderedPageBreak/>
        <w:t xml:space="preserve"> </w:t>
      </w:r>
    </w:p>
    <w:p w:rsidR="005854B8" w:rsidRPr="00BA3BCD" w:rsidRDefault="005854B8" w:rsidP="00C021BE">
      <w:pPr>
        <w:pStyle w:val="Default"/>
        <w:spacing w:line="360" w:lineRule="auto"/>
        <w:ind w:left="-851" w:right="-851"/>
        <w:jc w:val="both"/>
        <w:rPr>
          <w:rFonts w:ascii="Verdana" w:hAnsi="Verdana" w:cstheme="majorBidi"/>
          <w:color w:val="auto"/>
        </w:rPr>
      </w:pPr>
      <w:proofErr w:type="gramStart"/>
      <w:r w:rsidRPr="00BA3BCD">
        <w:rPr>
          <w:rFonts w:ascii="Verdana" w:hAnsi="Verdana" w:cstheme="majorBidi"/>
          <w:color w:val="auto"/>
        </w:rPr>
        <w:t>apprendre</w:t>
      </w:r>
      <w:proofErr w:type="gramEnd"/>
      <w:r w:rsidRPr="00BA3BCD">
        <w:rPr>
          <w:rFonts w:ascii="Verdana" w:hAnsi="Verdana" w:cstheme="majorBidi"/>
          <w:color w:val="auto"/>
        </w:rPr>
        <w:t xml:space="preserve"> une langue étrangère, on ne peut s’engager dans un métier aussi important comme l’enseignement sans savoir communiquer ou écrire.</w:t>
      </w:r>
    </w:p>
    <w:p w:rsidR="002803D7" w:rsidRDefault="005854B8" w:rsidP="00A811C2">
      <w:pPr>
        <w:pStyle w:val="Default"/>
        <w:spacing w:line="360" w:lineRule="auto"/>
        <w:ind w:left="-851" w:right="-851"/>
        <w:jc w:val="both"/>
        <w:rPr>
          <w:rFonts w:ascii="Verdana" w:hAnsi="Verdana" w:cstheme="majorBidi"/>
          <w:color w:val="auto"/>
        </w:rPr>
      </w:pPr>
      <w:r w:rsidRPr="00BA3BCD">
        <w:rPr>
          <w:rFonts w:ascii="Verdana" w:hAnsi="Verdana" w:cstheme="majorBidi"/>
          <w:color w:val="auto"/>
        </w:rPr>
        <w:t xml:space="preserve">Ainsi,  la communication entre formateur, enseignant, enseignant élève  est aussi  un moyen d’apprentissage   ; autrement dit, c’est en communiquant qu’on apprend à communiquer. D. Coste (1984, p. 22) montre dans le passage </w:t>
      </w:r>
      <w:r w:rsidR="004B017F" w:rsidRPr="00BA3BCD">
        <w:rPr>
          <w:rFonts w:ascii="Verdana" w:hAnsi="Verdana" w:cstheme="majorBidi"/>
          <w:color w:val="auto"/>
        </w:rPr>
        <w:t>suivant,</w:t>
      </w:r>
      <w:r w:rsidR="00B11885">
        <w:rPr>
          <w:rFonts w:ascii="Verdana" w:hAnsi="Verdana" w:cstheme="majorBidi"/>
          <w:color w:val="auto"/>
        </w:rPr>
        <w:t xml:space="preserve"> </w:t>
      </w:r>
      <w:r w:rsidRPr="00BA3BCD">
        <w:rPr>
          <w:rFonts w:ascii="Verdana" w:hAnsi="Verdana" w:cstheme="majorBidi"/>
          <w:color w:val="auto"/>
        </w:rPr>
        <w:t>cette relation entre communication et apprentissage :</w:t>
      </w:r>
    </w:p>
    <w:p w:rsidR="004B017F" w:rsidRPr="00BA3BCD" w:rsidRDefault="004B017F" w:rsidP="00A811C2">
      <w:pPr>
        <w:pStyle w:val="Default"/>
        <w:spacing w:line="360" w:lineRule="auto"/>
        <w:ind w:left="-851" w:right="-851"/>
        <w:jc w:val="both"/>
        <w:rPr>
          <w:rFonts w:ascii="Verdana" w:hAnsi="Verdana" w:cstheme="majorBidi"/>
          <w:color w:val="auto"/>
        </w:rPr>
      </w:pPr>
    </w:p>
    <w:p w:rsidR="005854B8" w:rsidRDefault="005854B8" w:rsidP="004B017F">
      <w:pPr>
        <w:pStyle w:val="Default"/>
        <w:spacing w:line="360" w:lineRule="auto"/>
        <w:ind w:left="-227" w:right="-851"/>
        <w:jc w:val="both"/>
        <w:rPr>
          <w:rFonts w:ascii="Verdana" w:hAnsi="Verdana" w:cstheme="majorBidi"/>
          <w:i/>
          <w:iCs/>
          <w:color w:val="auto"/>
          <w:sz w:val="22"/>
          <w:szCs w:val="22"/>
        </w:rPr>
      </w:pPr>
      <w:r w:rsidRPr="00BA3BCD">
        <w:rPr>
          <w:rFonts w:ascii="Verdana" w:hAnsi="Verdana" w:cstheme="majorBidi"/>
          <w:color w:val="auto"/>
        </w:rPr>
        <w:t xml:space="preserve"> </w:t>
      </w:r>
      <w:r w:rsidR="002803D7" w:rsidRPr="00BA3BCD">
        <w:rPr>
          <w:rFonts w:ascii="Verdana" w:hAnsi="Verdana" w:cstheme="majorBidi"/>
          <w:color w:val="auto"/>
        </w:rPr>
        <w:t xml:space="preserve">          </w:t>
      </w:r>
      <w:r w:rsidRPr="00BA3BCD">
        <w:rPr>
          <w:rFonts w:ascii="Verdana" w:hAnsi="Verdana" w:cstheme="majorBidi"/>
          <w:i/>
          <w:iCs/>
          <w:color w:val="auto"/>
          <w:sz w:val="22"/>
          <w:szCs w:val="22"/>
        </w:rPr>
        <w:t>« Communiquer, c’est toujours négocier avec l’autre pour parvenir à un accord sur les significations qui permettront qu’on "s’entende" ; ce n’est pas simplement faire circuler des informations en encodant et en décodant des messages. Apprendre, c’est négocier des ajustements d’expression (forme et sens) afin de travailler sur des interprétations partagées, dans des circonstances données ; ces interprétations devant toujours être en partie "renégociées" dans d’autres circonstances d’échange et l’apprentissage n’étant jamais, de ce point de vue, définitif. Apprendre, c’est continuer à communiquer. Communiquer, c’est continuer à apprendre. Communiquer pour apprendre c’est apprendre à communiquer ».</w:t>
      </w:r>
      <w:r w:rsidRPr="00BA3BCD">
        <w:rPr>
          <w:rStyle w:val="Appelnotedebasdep"/>
          <w:rFonts w:ascii="Verdana" w:hAnsi="Verdana" w:cstheme="majorBidi"/>
          <w:i/>
          <w:iCs/>
          <w:color w:val="auto"/>
          <w:sz w:val="22"/>
          <w:szCs w:val="22"/>
        </w:rPr>
        <w:footnoteReference w:id="13"/>
      </w:r>
    </w:p>
    <w:p w:rsidR="004B017F" w:rsidRPr="00BA3BCD" w:rsidRDefault="004B017F" w:rsidP="004B017F">
      <w:pPr>
        <w:pStyle w:val="Default"/>
        <w:spacing w:line="360" w:lineRule="auto"/>
        <w:ind w:left="-113" w:right="-851"/>
        <w:jc w:val="both"/>
        <w:rPr>
          <w:rFonts w:ascii="Verdana" w:hAnsi="Verdana" w:cstheme="majorBidi"/>
          <w:i/>
          <w:iCs/>
          <w:color w:val="auto"/>
          <w:sz w:val="22"/>
          <w:szCs w:val="22"/>
        </w:rPr>
      </w:pPr>
    </w:p>
    <w:p w:rsidR="005854B8" w:rsidRDefault="00197B41" w:rsidP="00C021BE">
      <w:pPr>
        <w:pStyle w:val="Default"/>
        <w:spacing w:line="360" w:lineRule="auto"/>
        <w:ind w:left="-851" w:right="-851"/>
        <w:jc w:val="both"/>
        <w:rPr>
          <w:rFonts w:ascii="Verdana" w:hAnsi="Verdana" w:cstheme="majorBidi"/>
          <w:color w:val="auto"/>
        </w:rPr>
      </w:pPr>
      <w:r>
        <w:rPr>
          <w:rFonts w:ascii="Verdana" w:hAnsi="Verdana" w:cstheme="majorBidi"/>
          <w:color w:val="auto"/>
        </w:rPr>
        <w:t xml:space="preserve">    </w:t>
      </w:r>
      <w:r w:rsidR="005854B8" w:rsidRPr="00BA3BCD">
        <w:rPr>
          <w:rFonts w:ascii="Verdana" w:hAnsi="Verdana" w:cstheme="majorBidi"/>
          <w:color w:val="auto"/>
        </w:rPr>
        <w:t>La communication fait partie intégrante de la tâche  puisque les participants s’engagent en interaction : faire des échanges autour de la mise en œuvre d’une tâche, collaborer, faire passer des apprentissages, exprimer son point de vue, orienter, partager des expériences professionnelles ; tout se repose sur une bonne communication en apprentissage d’une langue étrangère.</w:t>
      </w:r>
    </w:p>
    <w:p w:rsidR="00805A42" w:rsidRPr="00BA3BCD" w:rsidRDefault="00805A42" w:rsidP="00C021BE">
      <w:pPr>
        <w:pStyle w:val="Default"/>
        <w:spacing w:line="360" w:lineRule="auto"/>
        <w:ind w:left="-851" w:right="-851"/>
        <w:jc w:val="both"/>
        <w:rPr>
          <w:rFonts w:ascii="Verdana" w:hAnsi="Verdana" w:cstheme="majorBidi"/>
          <w:color w:val="auto"/>
        </w:rPr>
      </w:pPr>
    </w:p>
    <w:p w:rsidR="005854B8" w:rsidRPr="00BA3BCD" w:rsidRDefault="005854B8" w:rsidP="003F4247">
      <w:pPr>
        <w:pStyle w:val="Paragraphedeliste"/>
        <w:numPr>
          <w:ilvl w:val="1"/>
          <w:numId w:val="25"/>
        </w:numPr>
        <w:spacing w:after="0" w:line="360" w:lineRule="auto"/>
        <w:ind w:left="-130" w:right="-851"/>
        <w:jc w:val="both"/>
        <w:rPr>
          <w:rFonts w:ascii="Verdana" w:hAnsi="Verdana" w:cstheme="majorBidi"/>
          <w:b/>
          <w:bCs/>
          <w:sz w:val="26"/>
          <w:szCs w:val="26"/>
        </w:rPr>
      </w:pPr>
      <w:r w:rsidRPr="00BA3BCD">
        <w:rPr>
          <w:rFonts w:ascii="Verdana" w:hAnsi="Verdana" w:cstheme="majorBidi"/>
          <w:b/>
          <w:bCs/>
          <w:sz w:val="26"/>
          <w:szCs w:val="26"/>
        </w:rPr>
        <w:t>L’approche  actionnelle</w:t>
      </w:r>
    </w:p>
    <w:p w:rsidR="005854B8" w:rsidRDefault="0078602D" w:rsidP="00C021BE">
      <w:pPr>
        <w:spacing w:after="0" w:line="360" w:lineRule="auto"/>
        <w:ind w:left="-851" w:right="-851"/>
        <w:jc w:val="both"/>
        <w:rPr>
          <w:rFonts w:ascii="Verdana" w:hAnsi="Verdana" w:cstheme="majorBidi"/>
          <w:sz w:val="24"/>
          <w:szCs w:val="24"/>
        </w:rPr>
      </w:pPr>
      <w:r w:rsidRPr="00BA3BCD">
        <w:rPr>
          <w:rFonts w:ascii="Verdana" w:hAnsi="Verdana" w:cstheme="majorBidi"/>
          <w:sz w:val="24"/>
          <w:szCs w:val="24"/>
        </w:rPr>
        <w:t xml:space="preserve">     </w:t>
      </w:r>
      <w:r w:rsidR="005854B8" w:rsidRPr="00BA3BCD">
        <w:rPr>
          <w:rFonts w:ascii="Verdana" w:hAnsi="Verdana" w:cstheme="majorBidi"/>
          <w:sz w:val="24"/>
          <w:szCs w:val="24"/>
        </w:rPr>
        <w:t>La désignation du mot actionnelle dans les dictionnaires de la didactique  signifie :     Actionnelle = action, agir pour apprendre et apprendre pour agir.</w:t>
      </w:r>
    </w:p>
    <w:p w:rsidR="00197B41" w:rsidRDefault="00197B41" w:rsidP="00C021BE">
      <w:pPr>
        <w:spacing w:after="0" w:line="360" w:lineRule="auto"/>
        <w:ind w:left="-851" w:right="-851"/>
        <w:jc w:val="both"/>
        <w:rPr>
          <w:rFonts w:ascii="Verdana" w:hAnsi="Verdana" w:cstheme="majorBidi"/>
          <w:sz w:val="24"/>
          <w:szCs w:val="24"/>
        </w:rPr>
      </w:pPr>
    </w:p>
    <w:p w:rsidR="00197B41" w:rsidRPr="00BA3BCD" w:rsidRDefault="00197B41" w:rsidP="00C021BE">
      <w:pPr>
        <w:spacing w:after="0" w:line="360" w:lineRule="auto"/>
        <w:ind w:left="-851" w:right="-851"/>
        <w:jc w:val="both"/>
        <w:rPr>
          <w:rFonts w:ascii="Verdana" w:hAnsi="Verdana" w:cstheme="majorBidi"/>
          <w:sz w:val="24"/>
          <w:szCs w:val="24"/>
        </w:rPr>
      </w:pPr>
    </w:p>
    <w:p w:rsidR="005854B8" w:rsidRPr="00BA3BCD" w:rsidRDefault="005854B8" w:rsidP="00C021BE">
      <w:pPr>
        <w:spacing w:after="0" w:line="360" w:lineRule="auto"/>
        <w:ind w:left="-851" w:right="-851"/>
        <w:jc w:val="both"/>
        <w:rPr>
          <w:rFonts w:ascii="Verdana" w:hAnsi="Verdana" w:cstheme="majorBidi"/>
          <w:sz w:val="24"/>
          <w:szCs w:val="24"/>
        </w:rPr>
      </w:pPr>
      <w:r w:rsidRPr="00BA3BCD">
        <w:rPr>
          <w:rFonts w:ascii="Verdana" w:hAnsi="Verdana" w:cstheme="majorBidi"/>
          <w:sz w:val="24"/>
          <w:szCs w:val="24"/>
        </w:rPr>
        <w:t>Elle vient pour compléter l’approche communicative, apparue vers la fin des années 90 début des années 2000.  Elle sert à concrétiser la langue dans des situations sociales, elle est au cœur de l’apprentissage.</w:t>
      </w:r>
    </w:p>
    <w:p w:rsidR="005854B8" w:rsidRPr="00BA3BCD" w:rsidRDefault="0078602D" w:rsidP="00C021BE">
      <w:pPr>
        <w:spacing w:after="0" w:line="360" w:lineRule="auto"/>
        <w:ind w:left="-851" w:right="-851"/>
        <w:jc w:val="both"/>
        <w:rPr>
          <w:rFonts w:ascii="Verdana" w:hAnsi="Verdana" w:cstheme="majorBidi"/>
          <w:sz w:val="24"/>
          <w:szCs w:val="24"/>
        </w:rPr>
      </w:pPr>
      <w:r w:rsidRPr="00BA3BCD">
        <w:rPr>
          <w:rFonts w:ascii="Verdana" w:hAnsi="Verdana" w:cstheme="majorBidi"/>
          <w:sz w:val="24"/>
          <w:szCs w:val="24"/>
        </w:rPr>
        <w:t xml:space="preserve">     </w:t>
      </w:r>
      <w:r w:rsidR="005854B8" w:rsidRPr="00BA3BCD">
        <w:rPr>
          <w:rFonts w:ascii="Verdana" w:hAnsi="Verdana" w:cstheme="majorBidi"/>
          <w:sz w:val="24"/>
          <w:szCs w:val="24"/>
        </w:rPr>
        <w:t>Le Cadre Européen Commun de Référence Pour Les Langues (2001:15) indique que :</w:t>
      </w:r>
    </w:p>
    <w:p w:rsidR="005854B8" w:rsidRDefault="002803D7" w:rsidP="00805A42">
      <w:pPr>
        <w:spacing w:after="0" w:line="360" w:lineRule="auto"/>
        <w:ind w:left="170" w:right="-851"/>
        <w:jc w:val="both"/>
        <w:rPr>
          <w:rFonts w:ascii="Verdana" w:hAnsi="Verdana" w:cstheme="majorBidi"/>
          <w:i/>
          <w:iCs/>
        </w:rPr>
      </w:pPr>
      <w:r w:rsidRPr="00BA3BCD">
        <w:rPr>
          <w:rFonts w:ascii="Verdana" w:hAnsi="Verdana" w:cstheme="majorBidi"/>
          <w:i/>
          <w:iCs/>
        </w:rPr>
        <w:t xml:space="preserve">            </w:t>
      </w:r>
      <w:r w:rsidR="005854B8" w:rsidRPr="00BA3BCD">
        <w:rPr>
          <w:rFonts w:ascii="Verdana" w:hAnsi="Verdana" w:cstheme="majorBidi"/>
          <w:i/>
          <w:iCs/>
        </w:rPr>
        <w:t>«  Un Cadre de référence pour l’apprentissage, l’enseignement et l’évaluation des langues vivantes, transparent, cohérent et aussi exhaustif que possible, doit se situer par rapport à une représentation d’ensemble très générale de l’usage et de l’apprentissage des langues. La perspective privilégiée ici est, très généralement aussi, de type actionnel en ce qu’elle considère avant tout l’usager et l’apprenant d’une langue comme des acteurs sociaux ayant à accomplir des tâches (qui ne sont pas seulement langagières) dans des circonstances et un environnement donnés, à l’intérieur d’un domaine d’action particulier. Si les actes de parole se réalisent dans des activités langagières, celles-ci s’inscrivent elles-mêmes à l’intérieur d’actions en contexte social qui seules leur donnent leur pleine signification ».</w:t>
      </w:r>
      <w:r w:rsidR="005854B8" w:rsidRPr="00BA3BCD">
        <w:rPr>
          <w:rStyle w:val="Appelnotedebasdep"/>
          <w:rFonts w:ascii="Verdana" w:hAnsi="Verdana" w:cstheme="majorBidi"/>
          <w:i/>
          <w:iCs/>
        </w:rPr>
        <w:footnoteReference w:id="14"/>
      </w:r>
    </w:p>
    <w:p w:rsidR="00805A42" w:rsidRPr="00BA3BCD" w:rsidRDefault="00805A42" w:rsidP="00C021BE">
      <w:pPr>
        <w:spacing w:after="0" w:line="360" w:lineRule="auto"/>
        <w:ind w:left="-851" w:right="-851"/>
        <w:jc w:val="both"/>
        <w:rPr>
          <w:rFonts w:ascii="Verdana" w:hAnsi="Verdana" w:cstheme="majorBidi"/>
        </w:rPr>
      </w:pPr>
    </w:p>
    <w:p w:rsidR="0088069D" w:rsidRDefault="002803D7" w:rsidP="00C83139">
      <w:pPr>
        <w:spacing w:after="0" w:line="360" w:lineRule="auto"/>
        <w:ind w:left="-851" w:right="-851"/>
        <w:jc w:val="both"/>
        <w:rPr>
          <w:rFonts w:ascii="Verdana" w:hAnsi="Verdana" w:cstheme="majorBidi"/>
          <w:sz w:val="24"/>
          <w:szCs w:val="24"/>
        </w:rPr>
      </w:pPr>
      <w:r w:rsidRPr="00BA3BCD">
        <w:rPr>
          <w:rFonts w:ascii="Verdana" w:hAnsi="Verdana" w:cstheme="majorBidi"/>
          <w:sz w:val="24"/>
          <w:szCs w:val="24"/>
        </w:rPr>
        <w:t xml:space="preserve">     </w:t>
      </w:r>
      <w:r w:rsidR="005854B8" w:rsidRPr="00BA3BCD">
        <w:rPr>
          <w:rFonts w:ascii="Verdana" w:hAnsi="Verdana" w:cstheme="majorBidi"/>
          <w:sz w:val="24"/>
          <w:szCs w:val="24"/>
        </w:rPr>
        <w:t xml:space="preserve">L’apprenant est au centre de </w:t>
      </w:r>
      <w:r w:rsidRPr="00BA3BCD">
        <w:rPr>
          <w:rFonts w:ascii="Verdana" w:hAnsi="Verdana" w:cstheme="majorBidi"/>
          <w:sz w:val="24"/>
          <w:szCs w:val="24"/>
        </w:rPr>
        <w:t>l’action,</w:t>
      </w:r>
      <w:r w:rsidR="005854B8" w:rsidRPr="00BA3BCD">
        <w:rPr>
          <w:rFonts w:ascii="Verdana" w:hAnsi="Verdana" w:cstheme="majorBidi"/>
          <w:sz w:val="24"/>
          <w:szCs w:val="24"/>
        </w:rPr>
        <w:t xml:space="preserve"> la formation d’un acteur social, </w:t>
      </w:r>
      <w:r w:rsidRPr="00BA3BCD">
        <w:rPr>
          <w:rFonts w:ascii="Verdana" w:hAnsi="Verdana" w:cstheme="majorBidi"/>
          <w:sz w:val="24"/>
          <w:szCs w:val="24"/>
        </w:rPr>
        <w:t>autonome,</w:t>
      </w:r>
      <w:r w:rsidR="005854B8" w:rsidRPr="00BA3BCD">
        <w:rPr>
          <w:rFonts w:ascii="Verdana" w:hAnsi="Verdana" w:cstheme="majorBidi"/>
          <w:sz w:val="24"/>
          <w:szCs w:val="24"/>
        </w:rPr>
        <w:t xml:space="preserve"> capable d’agir dans des situations les plus complexes en classe ou dans la </w:t>
      </w:r>
      <w:r w:rsidRPr="00BA3BCD">
        <w:rPr>
          <w:rFonts w:ascii="Verdana" w:hAnsi="Verdana" w:cstheme="majorBidi"/>
          <w:sz w:val="24"/>
          <w:szCs w:val="24"/>
        </w:rPr>
        <w:t xml:space="preserve">société. </w:t>
      </w:r>
      <w:r w:rsidR="005854B8" w:rsidRPr="00BA3BCD">
        <w:rPr>
          <w:rFonts w:ascii="Verdana" w:hAnsi="Verdana" w:cstheme="majorBidi"/>
          <w:sz w:val="24"/>
          <w:szCs w:val="24"/>
        </w:rPr>
        <w:t xml:space="preserve">Un enseignant novice doit apprendre notamment comment réagir et agir devant ses </w:t>
      </w:r>
      <w:r w:rsidRPr="00BA3BCD">
        <w:rPr>
          <w:rFonts w:ascii="Verdana" w:hAnsi="Verdana" w:cstheme="majorBidi"/>
          <w:sz w:val="24"/>
          <w:szCs w:val="24"/>
        </w:rPr>
        <w:t>élèves,</w:t>
      </w:r>
      <w:r w:rsidR="005854B8" w:rsidRPr="00BA3BCD">
        <w:rPr>
          <w:rFonts w:ascii="Verdana" w:hAnsi="Verdana" w:cstheme="majorBidi"/>
          <w:sz w:val="24"/>
          <w:szCs w:val="24"/>
        </w:rPr>
        <w:t xml:space="preserve"> choisir les moyens didactiques adéquats, déchiffrer les mécanismes de </w:t>
      </w:r>
      <w:r w:rsidRPr="00BA3BCD">
        <w:rPr>
          <w:rFonts w:ascii="Verdana" w:hAnsi="Verdana" w:cstheme="majorBidi"/>
          <w:sz w:val="24"/>
          <w:szCs w:val="24"/>
        </w:rPr>
        <w:t>l’enseignement,</w:t>
      </w:r>
      <w:r w:rsidR="005854B8" w:rsidRPr="00BA3BCD">
        <w:rPr>
          <w:rFonts w:ascii="Verdana" w:hAnsi="Verdana" w:cstheme="majorBidi"/>
          <w:sz w:val="24"/>
          <w:szCs w:val="24"/>
        </w:rPr>
        <w:t xml:space="preserve"> se motiver afin de motiver ses </w:t>
      </w:r>
      <w:r w:rsidRPr="00BA3BCD">
        <w:rPr>
          <w:rFonts w:ascii="Verdana" w:hAnsi="Verdana" w:cstheme="majorBidi"/>
          <w:sz w:val="24"/>
          <w:szCs w:val="24"/>
        </w:rPr>
        <w:t>élèves,</w:t>
      </w:r>
      <w:r w:rsidR="005854B8" w:rsidRPr="00BA3BCD">
        <w:rPr>
          <w:rFonts w:ascii="Verdana" w:hAnsi="Verdana" w:cstheme="majorBidi"/>
          <w:sz w:val="24"/>
          <w:szCs w:val="24"/>
        </w:rPr>
        <w:t xml:space="preserve"> apprendre à </w:t>
      </w:r>
      <w:r w:rsidRPr="00BA3BCD">
        <w:rPr>
          <w:rFonts w:ascii="Verdana" w:hAnsi="Verdana" w:cstheme="majorBidi"/>
          <w:sz w:val="24"/>
          <w:szCs w:val="24"/>
        </w:rPr>
        <w:t>collaborer,</w:t>
      </w:r>
      <w:r w:rsidR="005854B8" w:rsidRPr="00BA3BCD">
        <w:rPr>
          <w:rFonts w:ascii="Verdana" w:hAnsi="Verdana" w:cstheme="majorBidi"/>
          <w:sz w:val="24"/>
          <w:szCs w:val="24"/>
        </w:rPr>
        <w:t xml:space="preserve"> savoir s’imposer, prendre confiance en </w:t>
      </w:r>
      <w:r w:rsidRPr="00BA3BCD">
        <w:rPr>
          <w:rFonts w:ascii="Verdana" w:hAnsi="Verdana" w:cstheme="majorBidi"/>
          <w:sz w:val="24"/>
          <w:szCs w:val="24"/>
        </w:rPr>
        <w:t>lui,</w:t>
      </w:r>
      <w:r w:rsidR="005854B8" w:rsidRPr="00BA3BCD">
        <w:rPr>
          <w:rFonts w:ascii="Verdana" w:hAnsi="Verdana" w:cstheme="majorBidi"/>
          <w:sz w:val="24"/>
          <w:szCs w:val="24"/>
        </w:rPr>
        <w:t xml:space="preserve"> s’auto former  pour construire son  identité professionnelle.</w:t>
      </w:r>
    </w:p>
    <w:p w:rsidR="00C83139" w:rsidRPr="00BA3BCD" w:rsidRDefault="00C83139" w:rsidP="00C83139">
      <w:pPr>
        <w:spacing w:after="0" w:line="360" w:lineRule="auto"/>
        <w:ind w:left="-851" w:right="-851"/>
        <w:jc w:val="both"/>
        <w:rPr>
          <w:rFonts w:ascii="Verdana" w:hAnsi="Verdana" w:cstheme="majorBidi"/>
          <w:sz w:val="24"/>
          <w:szCs w:val="24"/>
        </w:rPr>
      </w:pPr>
    </w:p>
    <w:p w:rsidR="005854B8" w:rsidRPr="00BA3BCD" w:rsidRDefault="005854B8" w:rsidP="003F4247">
      <w:pPr>
        <w:pStyle w:val="Paragraphedeliste"/>
        <w:numPr>
          <w:ilvl w:val="1"/>
          <w:numId w:val="25"/>
        </w:numPr>
        <w:spacing w:after="0" w:line="360" w:lineRule="auto"/>
        <w:ind w:left="-130" w:right="-851"/>
        <w:jc w:val="both"/>
        <w:rPr>
          <w:rFonts w:ascii="Verdana" w:hAnsi="Verdana" w:cstheme="majorBidi"/>
          <w:b/>
          <w:bCs/>
          <w:sz w:val="26"/>
          <w:szCs w:val="26"/>
        </w:rPr>
      </w:pPr>
      <w:r w:rsidRPr="00BA3BCD">
        <w:rPr>
          <w:rFonts w:ascii="Verdana" w:hAnsi="Verdana" w:cstheme="majorBidi"/>
          <w:b/>
          <w:bCs/>
          <w:sz w:val="26"/>
          <w:szCs w:val="26"/>
        </w:rPr>
        <w:t xml:space="preserve">Notion de tâche </w:t>
      </w:r>
    </w:p>
    <w:p w:rsidR="00197B41" w:rsidRDefault="002803D7" w:rsidP="00C021BE">
      <w:pPr>
        <w:spacing w:after="0" w:line="360" w:lineRule="auto"/>
        <w:ind w:left="-851" w:right="-851"/>
        <w:jc w:val="both"/>
        <w:rPr>
          <w:rFonts w:ascii="Verdana" w:hAnsi="Verdana" w:cstheme="majorBidi"/>
          <w:sz w:val="24"/>
          <w:szCs w:val="24"/>
        </w:rPr>
      </w:pPr>
      <w:r w:rsidRPr="00BA3BCD">
        <w:rPr>
          <w:rFonts w:ascii="Verdana" w:hAnsi="Verdana" w:cstheme="majorBidi"/>
          <w:sz w:val="24"/>
          <w:szCs w:val="24"/>
        </w:rPr>
        <w:t xml:space="preserve">     </w:t>
      </w:r>
      <w:r w:rsidR="005854B8" w:rsidRPr="00BA3BCD">
        <w:rPr>
          <w:rFonts w:ascii="Verdana" w:hAnsi="Verdana" w:cstheme="majorBidi"/>
          <w:sz w:val="24"/>
          <w:szCs w:val="24"/>
        </w:rPr>
        <w:t>Le terme « tâche » a aujourd’hui deux sens dans (Le dictionnaire pratique de didactique le  petit robert. 2</w:t>
      </w:r>
      <w:r w:rsidR="00290930" w:rsidRPr="00BA3BCD">
        <w:rPr>
          <w:rFonts w:ascii="Verdana" w:hAnsi="Verdana" w:cstheme="majorBidi"/>
          <w:sz w:val="24"/>
          <w:szCs w:val="24"/>
        </w:rPr>
        <w:t xml:space="preserve">008 p194) : </w:t>
      </w:r>
      <w:r w:rsidR="005854B8" w:rsidRPr="00BA3BCD">
        <w:rPr>
          <w:rFonts w:ascii="Verdana" w:hAnsi="Verdana" w:cstheme="majorBidi"/>
          <w:sz w:val="24"/>
          <w:szCs w:val="24"/>
        </w:rPr>
        <w:t xml:space="preserve">Travail déterminé qu’on doit </w:t>
      </w:r>
    </w:p>
    <w:p w:rsidR="00197B41" w:rsidRDefault="00197B41" w:rsidP="00C021BE">
      <w:pPr>
        <w:spacing w:after="0" w:line="360" w:lineRule="auto"/>
        <w:ind w:left="-851" w:right="-851"/>
        <w:jc w:val="both"/>
        <w:rPr>
          <w:rFonts w:ascii="Verdana" w:hAnsi="Verdana" w:cstheme="majorBidi"/>
          <w:sz w:val="24"/>
          <w:szCs w:val="24"/>
        </w:rPr>
      </w:pPr>
    </w:p>
    <w:p w:rsidR="00197B41" w:rsidRDefault="00197B41" w:rsidP="00C021BE">
      <w:pPr>
        <w:spacing w:after="0" w:line="360" w:lineRule="auto"/>
        <w:ind w:left="-851" w:right="-851"/>
        <w:jc w:val="both"/>
        <w:rPr>
          <w:rFonts w:ascii="Verdana" w:hAnsi="Verdana" w:cstheme="majorBidi"/>
          <w:sz w:val="24"/>
          <w:szCs w:val="24"/>
        </w:rPr>
      </w:pPr>
    </w:p>
    <w:p w:rsidR="005854B8" w:rsidRDefault="005854B8" w:rsidP="00C021BE">
      <w:pPr>
        <w:spacing w:after="0" w:line="360" w:lineRule="auto"/>
        <w:ind w:left="-851" w:right="-851"/>
        <w:jc w:val="both"/>
        <w:rPr>
          <w:rFonts w:ascii="Verdana" w:hAnsi="Verdana" w:cstheme="majorBidi"/>
          <w:sz w:val="24"/>
          <w:szCs w:val="24"/>
        </w:rPr>
      </w:pPr>
      <w:proofErr w:type="gramStart"/>
      <w:r w:rsidRPr="00BA3BCD">
        <w:rPr>
          <w:rFonts w:ascii="Verdana" w:hAnsi="Verdana" w:cstheme="majorBidi"/>
          <w:sz w:val="24"/>
          <w:szCs w:val="24"/>
        </w:rPr>
        <w:t>exécuter</w:t>
      </w:r>
      <w:proofErr w:type="gramEnd"/>
      <w:r w:rsidRPr="00BA3BCD">
        <w:rPr>
          <w:rFonts w:ascii="Verdana" w:hAnsi="Verdana" w:cstheme="majorBidi"/>
          <w:sz w:val="24"/>
          <w:szCs w:val="24"/>
        </w:rPr>
        <w:t>. Ce qu’il faut faire ; conduite commandée par une nécessité ou dont on se fait une obligation.</w:t>
      </w:r>
    </w:p>
    <w:p w:rsidR="00C727C6" w:rsidRPr="00BA3BCD" w:rsidRDefault="00C727C6" w:rsidP="00C021BE">
      <w:pPr>
        <w:spacing w:after="0" w:line="360" w:lineRule="auto"/>
        <w:ind w:left="-851" w:right="-851"/>
        <w:jc w:val="both"/>
        <w:rPr>
          <w:rFonts w:ascii="Verdana" w:hAnsi="Verdana" w:cstheme="majorBidi"/>
          <w:sz w:val="24"/>
          <w:szCs w:val="24"/>
        </w:rPr>
      </w:pPr>
    </w:p>
    <w:p w:rsidR="005854B8" w:rsidRDefault="005854B8" w:rsidP="00805A42">
      <w:pPr>
        <w:pStyle w:val="Paragraphedeliste"/>
        <w:spacing w:after="0" w:line="360" w:lineRule="auto"/>
        <w:ind w:left="-113" w:right="-851"/>
        <w:jc w:val="both"/>
        <w:rPr>
          <w:rFonts w:ascii="Verdana" w:hAnsi="Verdana" w:cstheme="majorBidi"/>
          <w:i/>
          <w:iCs/>
          <w:sz w:val="24"/>
          <w:szCs w:val="24"/>
        </w:rPr>
      </w:pPr>
      <w:r w:rsidRPr="00BA3BCD">
        <w:rPr>
          <w:rFonts w:ascii="Verdana" w:hAnsi="Verdana" w:cstheme="majorBidi"/>
          <w:sz w:val="24"/>
          <w:szCs w:val="24"/>
        </w:rPr>
        <w:t xml:space="preserve"> Selon le CECR : </w:t>
      </w:r>
      <w:r w:rsidRPr="00BA3BCD">
        <w:rPr>
          <w:rFonts w:ascii="Verdana" w:hAnsi="Verdana" w:cstheme="majorBidi"/>
          <w:i/>
          <w:iCs/>
          <w:sz w:val="24"/>
          <w:szCs w:val="24"/>
        </w:rPr>
        <w:t>«  il y a tâche dans la mesure ou l’action est le fait d’un (ou plusieurs) sujets qui  y mobilisent stratégiquement les compétences dont on-il(s) dispose(nt) en vue de parvenir à un résultat déterminé ».</w:t>
      </w:r>
      <w:r w:rsidRPr="00BA3BCD">
        <w:rPr>
          <w:rStyle w:val="Appelnotedebasdep"/>
          <w:rFonts w:ascii="Verdana" w:hAnsi="Verdana" w:cstheme="majorBidi"/>
          <w:i/>
          <w:iCs/>
          <w:sz w:val="24"/>
          <w:szCs w:val="24"/>
        </w:rPr>
        <w:footnoteReference w:id="15"/>
      </w:r>
    </w:p>
    <w:p w:rsidR="00805A42" w:rsidRPr="00BA3BCD" w:rsidRDefault="00805A42" w:rsidP="00C021BE">
      <w:pPr>
        <w:pStyle w:val="Paragraphedeliste"/>
        <w:spacing w:after="0" w:line="360" w:lineRule="auto"/>
        <w:ind w:left="-851" w:right="-851"/>
        <w:jc w:val="both"/>
        <w:rPr>
          <w:rFonts w:ascii="Verdana" w:hAnsi="Verdana" w:cstheme="majorBidi"/>
          <w:i/>
          <w:iCs/>
          <w:sz w:val="24"/>
          <w:szCs w:val="24"/>
        </w:rPr>
      </w:pPr>
    </w:p>
    <w:p w:rsidR="005854B8" w:rsidRPr="00BA3BCD" w:rsidRDefault="00CB0E2C" w:rsidP="00C021BE">
      <w:pPr>
        <w:spacing w:after="0" w:line="360" w:lineRule="auto"/>
        <w:ind w:left="-851" w:right="-851"/>
        <w:jc w:val="both"/>
        <w:rPr>
          <w:rFonts w:ascii="Verdana" w:hAnsi="Verdana" w:cstheme="majorBidi"/>
          <w:sz w:val="24"/>
          <w:szCs w:val="24"/>
        </w:rPr>
      </w:pPr>
      <w:r>
        <w:rPr>
          <w:rFonts w:ascii="Verdana" w:hAnsi="Verdana" w:cstheme="majorBidi"/>
          <w:sz w:val="24"/>
          <w:szCs w:val="24"/>
        </w:rPr>
        <w:t xml:space="preserve">     </w:t>
      </w:r>
      <w:r w:rsidR="005854B8" w:rsidRPr="00BA3BCD">
        <w:rPr>
          <w:rFonts w:ascii="Verdana" w:hAnsi="Verdana" w:cstheme="majorBidi"/>
          <w:sz w:val="24"/>
          <w:szCs w:val="24"/>
        </w:rPr>
        <w:t xml:space="preserve">Il s’agit de mettre en action les compétences cognitives, communicatives, actionnelles afin de parvenir à un objectif, on n’est pas loin de la perspective actionnelle. Cette notion d’origine anglo-saxonne est liée à l’apprentissage fondé sur les tâches. </w:t>
      </w:r>
    </w:p>
    <w:p w:rsidR="00BA58B0" w:rsidRDefault="005854B8" w:rsidP="0088069D">
      <w:pPr>
        <w:spacing w:after="0" w:line="360" w:lineRule="auto"/>
        <w:ind w:left="-851" w:right="-851"/>
        <w:jc w:val="both"/>
        <w:rPr>
          <w:rFonts w:ascii="Verdana" w:hAnsi="Verdana" w:cstheme="majorBidi"/>
          <w:sz w:val="24"/>
          <w:szCs w:val="24"/>
        </w:rPr>
      </w:pPr>
      <w:r w:rsidRPr="00BA3BCD">
        <w:rPr>
          <w:rFonts w:ascii="Verdana" w:hAnsi="Verdana" w:cstheme="majorBidi"/>
          <w:sz w:val="24"/>
          <w:szCs w:val="24"/>
        </w:rPr>
        <w:t>Que ce soit pour les enseignants  novices ou les enseignants en pratique, accomplir une tâche c’est se fixer des objectifs, regrouper le matériel nécessaire, les étapes et la réalisation d’une activité (actions fondamentales pour cibler son enseignement / apprentissage).</w:t>
      </w:r>
    </w:p>
    <w:p w:rsidR="00C83139" w:rsidRPr="00BA3BCD" w:rsidRDefault="00C83139" w:rsidP="0088069D">
      <w:pPr>
        <w:spacing w:after="0" w:line="360" w:lineRule="auto"/>
        <w:ind w:left="-851" w:right="-851"/>
        <w:jc w:val="both"/>
        <w:rPr>
          <w:rFonts w:ascii="Verdana" w:hAnsi="Verdana" w:cstheme="majorBidi"/>
          <w:sz w:val="24"/>
          <w:szCs w:val="24"/>
        </w:rPr>
      </w:pPr>
    </w:p>
    <w:p w:rsidR="007043B3" w:rsidRPr="00BA3BCD" w:rsidRDefault="005854B8" w:rsidP="003F4247">
      <w:pPr>
        <w:pStyle w:val="Paragraphedeliste"/>
        <w:numPr>
          <w:ilvl w:val="1"/>
          <w:numId w:val="25"/>
        </w:numPr>
        <w:spacing w:after="0" w:line="360" w:lineRule="auto"/>
        <w:ind w:left="-130" w:right="-851"/>
        <w:jc w:val="both"/>
        <w:rPr>
          <w:rFonts w:ascii="Verdana" w:hAnsi="Verdana" w:cstheme="majorBidi"/>
          <w:b/>
          <w:bCs/>
          <w:sz w:val="26"/>
          <w:szCs w:val="26"/>
        </w:rPr>
      </w:pPr>
      <w:r w:rsidRPr="00BA3BCD">
        <w:rPr>
          <w:rFonts w:ascii="Verdana" w:hAnsi="Verdana" w:cstheme="majorBidi"/>
          <w:b/>
          <w:bCs/>
          <w:sz w:val="26"/>
          <w:szCs w:val="26"/>
        </w:rPr>
        <w:t>Tâches et activités  de l’enseignant</w:t>
      </w:r>
    </w:p>
    <w:p w:rsidR="005854B8" w:rsidRPr="00BA3BCD" w:rsidRDefault="002803D7" w:rsidP="00C021BE">
      <w:pPr>
        <w:pStyle w:val="Paragraphedeliste"/>
        <w:spacing w:after="0" w:line="360" w:lineRule="auto"/>
        <w:ind w:left="-851" w:right="-851"/>
        <w:jc w:val="both"/>
        <w:rPr>
          <w:rFonts w:ascii="Verdana" w:hAnsi="Verdana" w:cstheme="majorBidi"/>
          <w:sz w:val="24"/>
          <w:szCs w:val="24"/>
        </w:rPr>
      </w:pPr>
      <w:r w:rsidRPr="00BA3BCD">
        <w:rPr>
          <w:rFonts w:ascii="Verdana" w:hAnsi="Verdana" w:cstheme="majorBidi"/>
          <w:sz w:val="24"/>
          <w:szCs w:val="24"/>
        </w:rPr>
        <w:t xml:space="preserve">     </w:t>
      </w:r>
      <w:r w:rsidR="005854B8" w:rsidRPr="00BA3BCD">
        <w:rPr>
          <w:rFonts w:ascii="Verdana" w:hAnsi="Verdana" w:cstheme="majorBidi"/>
          <w:sz w:val="24"/>
          <w:szCs w:val="24"/>
        </w:rPr>
        <w:t>La tâche indique ce qui est à faire, l’activité indique ce qui se fait (travail prescrit,  réel).</w:t>
      </w:r>
    </w:p>
    <w:p w:rsidR="005854B8" w:rsidRPr="00BA3BCD" w:rsidRDefault="005854B8" w:rsidP="00C021BE">
      <w:pPr>
        <w:pStyle w:val="Paragraphedeliste"/>
        <w:spacing w:after="0" w:line="360" w:lineRule="auto"/>
        <w:ind w:left="-851" w:right="-851"/>
        <w:jc w:val="both"/>
        <w:rPr>
          <w:rFonts w:ascii="Verdana" w:hAnsi="Verdana" w:cstheme="majorBidi"/>
          <w:sz w:val="24"/>
          <w:szCs w:val="24"/>
        </w:rPr>
      </w:pPr>
      <w:r w:rsidRPr="00BA3BCD">
        <w:rPr>
          <w:rFonts w:ascii="Verdana" w:hAnsi="Verdana" w:cstheme="majorBidi"/>
          <w:sz w:val="24"/>
          <w:szCs w:val="24"/>
        </w:rPr>
        <w:t>Les tâches didactiques  prescrites aux  enseignants sont des outils pratiques qui les aident à concevoir des outils d’activités  soit : formateur  apprenants ou  enseignants  élèves.</w:t>
      </w:r>
    </w:p>
    <w:p w:rsidR="005854B8" w:rsidRDefault="005854B8" w:rsidP="00C021BE">
      <w:pPr>
        <w:pStyle w:val="Paragraphedeliste"/>
        <w:spacing w:after="0" w:line="360" w:lineRule="auto"/>
        <w:ind w:left="-851" w:right="-851"/>
        <w:jc w:val="both"/>
        <w:rPr>
          <w:rFonts w:ascii="Verdana" w:hAnsi="Verdana" w:cstheme="majorBidi"/>
          <w:sz w:val="24"/>
          <w:szCs w:val="24"/>
        </w:rPr>
      </w:pPr>
      <w:r w:rsidRPr="00BA3BCD">
        <w:rPr>
          <w:rFonts w:ascii="Verdana" w:hAnsi="Verdana" w:cstheme="majorBidi"/>
          <w:sz w:val="24"/>
          <w:szCs w:val="24"/>
        </w:rPr>
        <w:t xml:space="preserve"> Dans une définition plus précise sur la tâche et activité, nous pouvons dire que toutes les deux mènent à l’apprentissage :</w:t>
      </w:r>
    </w:p>
    <w:p w:rsidR="00805A42" w:rsidRPr="00BA3BCD" w:rsidRDefault="00805A42" w:rsidP="00805A42">
      <w:pPr>
        <w:pStyle w:val="Paragraphedeliste"/>
        <w:spacing w:after="0" w:line="360" w:lineRule="auto"/>
        <w:ind w:left="-624" w:right="-851"/>
        <w:jc w:val="both"/>
        <w:rPr>
          <w:rFonts w:ascii="Verdana" w:hAnsi="Verdana" w:cstheme="majorBidi"/>
          <w:sz w:val="24"/>
          <w:szCs w:val="24"/>
        </w:rPr>
      </w:pPr>
    </w:p>
    <w:p w:rsidR="00197B41" w:rsidRDefault="005854B8" w:rsidP="00805A42">
      <w:pPr>
        <w:pStyle w:val="Paragraphedeliste"/>
        <w:spacing w:after="0" w:line="360" w:lineRule="auto"/>
        <w:ind w:left="-624" w:right="-851"/>
        <w:jc w:val="both"/>
        <w:rPr>
          <w:rFonts w:ascii="Verdana" w:hAnsi="Verdana" w:cstheme="majorBidi"/>
          <w:i/>
          <w:iCs/>
          <w:sz w:val="24"/>
          <w:szCs w:val="24"/>
        </w:rPr>
      </w:pPr>
      <w:r w:rsidRPr="00BA3BCD">
        <w:rPr>
          <w:rFonts w:ascii="Verdana" w:hAnsi="Verdana" w:cstheme="majorBidi"/>
          <w:i/>
          <w:iCs/>
          <w:sz w:val="24"/>
          <w:szCs w:val="24"/>
        </w:rPr>
        <w:t xml:space="preserve">        « La notion de tâche véhicule avec elle l’idée de prescription, sinon d’obligation. La notion d’activité renvoie, elle, à ce qui est mis en jeu par le</w:t>
      </w:r>
    </w:p>
    <w:p w:rsidR="00197B41" w:rsidRDefault="00197B41" w:rsidP="00805A42">
      <w:pPr>
        <w:pStyle w:val="Paragraphedeliste"/>
        <w:spacing w:after="0" w:line="360" w:lineRule="auto"/>
        <w:ind w:left="-624" w:right="-851"/>
        <w:jc w:val="both"/>
        <w:rPr>
          <w:rFonts w:ascii="Verdana" w:hAnsi="Verdana" w:cstheme="majorBidi"/>
          <w:i/>
          <w:iCs/>
          <w:sz w:val="24"/>
          <w:szCs w:val="24"/>
        </w:rPr>
      </w:pPr>
    </w:p>
    <w:p w:rsidR="005854B8" w:rsidRPr="00C727C6" w:rsidRDefault="005854B8" w:rsidP="00C727C6">
      <w:pPr>
        <w:spacing w:after="0" w:line="360" w:lineRule="auto"/>
        <w:ind w:right="-851"/>
        <w:jc w:val="both"/>
        <w:rPr>
          <w:rFonts w:ascii="Verdana" w:hAnsi="Verdana" w:cstheme="majorBidi"/>
          <w:i/>
          <w:iCs/>
          <w:sz w:val="24"/>
          <w:szCs w:val="24"/>
        </w:rPr>
      </w:pPr>
    </w:p>
    <w:p w:rsidR="00A811C2" w:rsidRPr="009B73D2" w:rsidRDefault="00A811C2" w:rsidP="00805A42">
      <w:pPr>
        <w:pStyle w:val="Paragraphedeliste"/>
        <w:spacing w:after="0" w:line="360" w:lineRule="auto"/>
        <w:ind w:left="-624" w:right="-851"/>
        <w:jc w:val="both"/>
        <w:rPr>
          <w:rFonts w:ascii="Verdana" w:hAnsi="Verdana" w:cstheme="majorBidi"/>
          <w:sz w:val="24"/>
          <w:szCs w:val="24"/>
        </w:rPr>
      </w:pPr>
      <w:proofErr w:type="gramStart"/>
      <w:r w:rsidRPr="009B73D2">
        <w:rPr>
          <w:rFonts w:ascii="Verdana" w:hAnsi="Verdana" w:cstheme="majorBidi"/>
          <w:i/>
          <w:iCs/>
          <w:sz w:val="24"/>
          <w:szCs w:val="24"/>
        </w:rPr>
        <w:t>sujet</w:t>
      </w:r>
      <w:proofErr w:type="gramEnd"/>
      <w:r w:rsidRPr="009B73D2">
        <w:rPr>
          <w:rFonts w:ascii="Verdana" w:hAnsi="Verdana" w:cstheme="majorBidi"/>
          <w:i/>
          <w:iCs/>
          <w:sz w:val="24"/>
          <w:szCs w:val="24"/>
        </w:rPr>
        <w:t xml:space="preserve"> pour exécuter ces prescriptions, pour remplir ces obligations » (</w:t>
      </w:r>
      <w:proofErr w:type="spellStart"/>
      <w:r w:rsidRPr="009B73D2">
        <w:rPr>
          <w:rFonts w:ascii="Verdana" w:hAnsi="Verdana" w:cstheme="majorBidi"/>
          <w:i/>
          <w:iCs/>
          <w:sz w:val="24"/>
          <w:szCs w:val="24"/>
        </w:rPr>
        <w:t>Leplat</w:t>
      </w:r>
      <w:proofErr w:type="spellEnd"/>
      <w:r w:rsidRPr="009B73D2">
        <w:rPr>
          <w:rFonts w:ascii="Verdana" w:hAnsi="Verdana" w:cstheme="majorBidi"/>
          <w:sz w:val="24"/>
          <w:szCs w:val="24"/>
        </w:rPr>
        <w:t xml:space="preserve"> et Hoc, 1983, p. 50).</w:t>
      </w:r>
      <w:r w:rsidRPr="009B73D2">
        <w:rPr>
          <w:rStyle w:val="Appelnotedebasdep"/>
          <w:rFonts w:ascii="Verdana" w:hAnsi="Verdana" w:cstheme="majorBidi"/>
          <w:sz w:val="24"/>
          <w:szCs w:val="24"/>
        </w:rPr>
        <w:footnoteReference w:id="16"/>
      </w:r>
    </w:p>
    <w:p w:rsidR="00A811C2" w:rsidRPr="00A811C2" w:rsidRDefault="00A811C2" w:rsidP="00A811C2">
      <w:pPr>
        <w:spacing w:after="0" w:line="360" w:lineRule="auto"/>
        <w:ind w:right="-851"/>
        <w:jc w:val="both"/>
        <w:rPr>
          <w:rFonts w:ascii="Verdana" w:hAnsi="Verdana" w:cstheme="majorBidi"/>
          <w:sz w:val="24"/>
          <w:szCs w:val="24"/>
        </w:rPr>
      </w:pPr>
    </w:p>
    <w:p w:rsidR="005854B8" w:rsidRPr="009B73D2" w:rsidRDefault="00E7503B" w:rsidP="00C021BE">
      <w:pPr>
        <w:pStyle w:val="Paragraphedeliste"/>
        <w:spacing w:after="0" w:line="360" w:lineRule="auto"/>
        <w:ind w:left="-851" w:right="-851"/>
        <w:jc w:val="both"/>
        <w:rPr>
          <w:rFonts w:ascii="Verdana" w:hAnsi="Verdana" w:cstheme="majorBidi"/>
          <w:sz w:val="24"/>
          <w:szCs w:val="24"/>
        </w:rPr>
      </w:pPr>
      <w:r>
        <w:rPr>
          <w:rFonts w:ascii="Verdana" w:hAnsi="Verdana"/>
          <w:noProof/>
        </w:rPr>
        <w:pict>
          <v:rect id="Rectangle 3" o:spid="_x0000_s1036" style="position:absolute;left:0;text-align:left;margin-left:247.35pt;margin-top:10.5pt;width:111.4pt;height:24.95pt;z-index:2516643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" fillcolor="white [3201]" strokecolor="#f3a176 [1942]" strokeweight="1pt">
            <v:fill color2="#f7c0a3 [1302]" focusposition="1" focussize="" focus="100%" type="gradient"/>
            <v:shadow on="t" type="perspective" color="#77300a [1606]" opacity=".5" offset="1pt" offset2="-3pt"/>
            <v:textbox style="mso-next-textbox:#Rectangle 3">
              <w:txbxContent>
                <w:p w:rsidR="00C727C6" w:rsidRPr="006847E4" w:rsidRDefault="00C727C6" w:rsidP="005854B8">
                  <w:pPr>
                    <w:jc w:val="center"/>
                    <w:rPr>
                      <w:color w:val="000000" w:themeColor="text1"/>
                    </w:rPr>
                  </w:pPr>
                  <w:r w:rsidRPr="006847E4">
                    <w:rPr>
                      <w:rFonts w:asciiTheme="majorBidi" w:hAnsiTheme="majorBidi" w:cstheme="majorBidi"/>
                      <w:color w:val="000000" w:themeColor="text1"/>
                      <w:sz w:val="24"/>
                      <w:szCs w:val="24"/>
                    </w:rPr>
                    <w:t>Apprentissage</w:t>
                  </w:r>
                  <w:r>
                    <w:rPr>
                      <w:rFonts w:asciiTheme="majorBidi" w:hAnsiTheme="majorBidi" w:cstheme="majorBidi"/>
                      <w:color w:val="000000" w:themeColor="text1"/>
                      <w:sz w:val="24"/>
                      <w:szCs w:val="24"/>
                    </w:rPr>
                    <w:t xml:space="preserve"> </w:t>
                  </w:r>
                </w:p>
              </w:txbxContent>
            </v:textbox>
          </v:rect>
        </w:pict>
      </w:r>
      <w:r>
        <w:rPr>
          <w:rFonts w:ascii="Verdana" w:hAnsi="Verdana"/>
          <w:noProof/>
        </w:rPr>
        <w:pict>
          <v:rect id="_x0000_s1035" style="position:absolute;left:0;text-align:left;margin-left:130.95pt;margin-top:9.8pt;width:68.2pt;height:25.4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" fillcolor="white [3201]" strokecolor="#f3a176 [1942]" strokeweight="1pt">
            <v:fill color2="#f7c0a3 [1302]" focusposition="1" focussize="" focus="100%" type="gradient"/>
            <v:shadow on="t" type="perspective" color="#77300a [1606]" opacity=".5" offset="1pt" offset2="-3pt"/>
            <v:textbox style="mso-next-textbox:#_x0000_s1035">
              <w:txbxContent>
                <w:p w:rsidR="00C727C6" w:rsidRPr="006847E4" w:rsidRDefault="00C727C6" w:rsidP="005854B8">
                  <w:pPr>
                    <w:jc w:val="center"/>
                    <w:rPr>
                      <w:color w:val="000000" w:themeColor="text1"/>
                    </w:rPr>
                  </w:pPr>
                  <w:r w:rsidRPr="006847E4">
                    <w:rPr>
                      <w:rFonts w:asciiTheme="majorBidi" w:hAnsiTheme="majorBidi" w:cstheme="majorBidi"/>
                      <w:color w:val="000000" w:themeColor="text1"/>
                      <w:sz w:val="24"/>
                      <w:szCs w:val="24"/>
                    </w:rPr>
                    <w:t>Activité</w:t>
                  </w:r>
                </w:p>
              </w:txbxContent>
            </v:textbox>
          </v:rect>
        </w:pict>
      </w:r>
      <w:r>
        <w:rPr>
          <w:rFonts w:ascii="Verdana" w:hAnsi="Verdana"/>
          <w:noProof/>
        </w:rPr>
        <w:pict>
          <v:rect id="Rectangle 4" o:spid="_x0000_s1034" style="position:absolute;left:0;text-align:left;margin-left:23.9pt;margin-top:9.85pt;width:56.95pt;height: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" fillcolor="white [3201]" strokecolor="#f3a176 [1942]" strokeweight="1pt">
            <v:fill color2="#f7c0a3 [1302]" focusposition="1" focussize="" focus="100%" type="gradient"/>
            <v:shadow on="t" type="perspective" color="#77300a [1606]" opacity=".5" offset="1pt" offset2="-3pt"/>
            <v:textbox style="mso-next-textbox:#Rectangle 4">
              <w:txbxContent>
                <w:p w:rsidR="00C727C6" w:rsidRPr="00D328DC" w:rsidRDefault="00C727C6" w:rsidP="005854B8">
                  <w:pPr>
                    <w:jc w:val="cente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Tâche </w:t>
                  </w:r>
                </w:p>
              </w:txbxContent>
            </v:textbox>
          </v:rect>
        </w:pict>
      </w:r>
      <w:r w:rsidR="005854B8" w:rsidRPr="009B73D2">
        <w:rPr>
          <w:rFonts w:ascii="Verdana" w:hAnsi="Verdana" w:cstheme="majorBidi"/>
          <w:sz w:val="24"/>
          <w:szCs w:val="24"/>
        </w:rPr>
        <w:t xml:space="preserve">                       </w:t>
      </w:r>
    </w:p>
    <w:p w:rsidR="005854B8" w:rsidRPr="00A811C2" w:rsidRDefault="00E7503B" w:rsidP="00A811C2">
      <w:pPr>
        <w:pStyle w:val="Paragraphedeliste"/>
        <w:tabs>
          <w:tab w:val="left" w:pos="2041"/>
          <w:tab w:val="center" w:pos="4153"/>
        </w:tabs>
        <w:spacing w:after="0" w:line="360" w:lineRule="auto"/>
        <w:ind w:left="-851" w:right="-851"/>
        <w:jc w:val="both"/>
        <w:rPr>
          <w:rFonts w:ascii="Verdana" w:hAnsi="Verdana" w:cstheme="majorBidi"/>
          <w:sz w:val="24"/>
          <w:szCs w:val="24"/>
        </w:rPr>
      </w:pPr>
      <w:r>
        <w:rPr>
          <w:rFonts w:ascii="Verdana" w:hAnsi="Verdana"/>
          <w:noProof/>
        </w:rPr>
        <w:pict>
          <v:shapetype id="_x0000_t32" coordsize="21600,21600" o:spt="32" o:oned="t" path="m,l21600,21600e" filled="f">
            <v:path arrowok="t" fillok="f" o:connecttype="none"/>
            <o:lock v:ext="edit" shapetype="t"/>
          </v:shapetype>
          <v:shape id="Connecteur droit avec flèche 5" o:spid="_x0000_s1033" type="#_x0000_t32" style="position:absolute;left:0;text-align:left;margin-left:99.05pt;margin-top:8.3pt;width:20.65pt;height:0;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" strokecolor="black [3200]" strokeweight=".5pt">
            <v:stroke endarrow="open" joinstyle="miter"/>
          </v:shape>
        </w:pict>
      </w:r>
      <w:r>
        <w:rPr>
          <w:rFonts w:ascii="Verdana" w:hAnsi="Verdana"/>
          <w:noProof/>
        </w:rPr>
        <w:pict>
          <v:shape id="Connecteur droit avec flèche 6" o:spid="_x0000_s1032" type="#_x0000_t32" style="position:absolute;left:0;text-align:left;margin-left:214.3pt;margin-top:8.4pt;width:25.65pt;height:0;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" strokecolor="black [3200]" strokeweight=".5pt">
            <v:stroke endarrow="open" joinstyle="miter"/>
          </v:shape>
        </w:pict>
      </w:r>
      <w:r w:rsidR="00A811C2">
        <w:rPr>
          <w:rFonts w:ascii="Verdana" w:hAnsi="Verdana" w:cstheme="majorBidi"/>
          <w:sz w:val="24"/>
          <w:szCs w:val="24"/>
        </w:rPr>
        <w:t xml:space="preserve">  </w:t>
      </w:r>
      <w:r w:rsidR="00A811C2">
        <w:rPr>
          <w:rFonts w:ascii="Verdana" w:hAnsi="Verdana" w:cstheme="majorBidi"/>
          <w:sz w:val="24"/>
          <w:szCs w:val="24"/>
        </w:rPr>
        <w:tab/>
      </w:r>
      <w:r w:rsidR="00A811C2">
        <w:rPr>
          <w:rFonts w:ascii="Verdana" w:hAnsi="Verdana" w:cstheme="majorBidi"/>
          <w:sz w:val="24"/>
          <w:szCs w:val="24"/>
        </w:rPr>
        <w:tab/>
      </w:r>
    </w:p>
    <w:p w:rsidR="00A811C2" w:rsidRDefault="005854B8" w:rsidP="003F4247">
      <w:pPr>
        <w:pStyle w:val="Paragraphedeliste"/>
        <w:numPr>
          <w:ilvl w:val="0"/>
          <w:numId w:val="26"/>
        </w:numPr>
        <w:spacing w:after="0" w:line="360" w:lineRule="auto"/>
        <w:ind w:left="757" w:right="-851"/>
        <w:jc w:val="both"/>
        <w:rPr>
          <w:rFonts w:ascii="Verdana" w:hAnsi="Verdana" w:cstheme="majorBidi"/>
          <w:b/>
          <w:bCs/>
        </w:rPr>
      </w:pPr>
      <w:r w:rsidRPr="009B73D2">
        <w:rPr>
          <w:rFonts w:ascii="Verdana" w:hAnsi="Verdana" w:cstheme="majorBidi"/>
          <w:b/>
          <w:bCs/>
          <w:sz w:val="24"/>
          <w:szCs w:val="24"/>
        </w:rPr>
        <w:t xml:space="preserve"> </w:t>
      </w:r>
      <w:r w:rsidRPr="009B73D2">
        <w:rPr>
          <w:rFonts w:ascii="Verdana" w:hAnsi="Verdana" w:cstheme="majorBidi"/>
          <w:b/>
          <w:bCs/>
        </w:rPr>
        <w:t>Figure n°1</w:t>
      </w:r>
      <w:r w:rsidRPr="009B73D2">
        <w:rPr>
          <w:rFonts w:ascii="Verdana" w:hAnsi="Verdana" w:cstheme="majorBidi"/>
        </w:rPr>
        <w:t xml:space="preserve"> : </w:t>
      </w:r>
      <w:r w:rsidRPr="009B73D2">
        <w:rPr>
          <w:rFonts w:ascii="Verdana" w:hAnsi="Verdana" w:cstheme="majorBidi"/>
          <w:b/>
          <w:bCs/>
        </w:rPr>
        <w:t>L’activité, vecteur des apprentissages</w:t>
      </w:r>
      <w:r w:rsidR="007043B3" w:rsidRPr="009B73D2">
        <w:rPr>
          <w:rFonts w:ascii="Verdana" w:hAnsi="Verdana" w:cstheme="majorBidi"/>
          <w:b/>
          <w:bCs/>
        </w:rPr>
        <w:t>.</w:t>
      </w:r>
      <w:r w:rsidR="00123C84" w:rsidRPr="009B73D2">
        <w:rPr>
          <w:rStyle w:val="Appelnotedebasdep"/>
          <w:rFonts w:ascii="Verdana" w:hAnsi="Verdana" w:cstheme="majorBidi"/>
          <w:b/>
          <w:bCs/>
        </w:rPr>
        <w:footnoteReference w:id="17"/>
      </w:r>
    </w:p>
    <w:p w:rsidR="00730C83" w:rsidRPr="00C83139" w:rsidRDefault="00730C83" w:rsidP="00730C83">
      <w:pPr>
        <w:pStyle w:val="Paragraphedeliste"/>
        <w:spacing w:after="0" w:line="360" w:lineRule="auto"/>
        <w:ind w:left="757" w:right="-851"/>
        <w:jc w:val="both"/>
        <w:rPr>
          <w:rFonts w:ascii="Verdana" w:hAnsi="Verdana" w:cstheme="majorBidi"/>
          <w:b/>
          <w:bCs/>
        </w:rPr>
      </w:pPr>
    </w:p>
    <w:p w:rsidR="00197B41" w:rsidRPr="00197B41" w:rsidRDefault="005854B8" w:rsidP="00197B41">
      <w:pPr>
        <w:pStyle w:val="Paragraphedeliste"/>
        <w:spacing w:after="0" w:line="360" w:lineRule="auto"/>
        <w:ind w:left="-851" w:right="-851"/>
        <w:jc w:val="both"/>
        <w:rPr>
          <w:rFonts w:ascii="Verdana" w:hAnsi="Verdana" w:cstheme="majorBidi"/>
          <w:sz w:val="24"/>
          <w:szCs w:val="24"/>
        </w:rPr>
      </w:pPr>
      <w:r w:rsidRPr="009B73D2">
        <w:rPr>
          <w:rFonts w:ascii="Verdana" w:hAnsi="Verdana" w:cstheme="majorBidi"/>
          <w:sz w:val="24"/>
          <w:szCs w:val="24"/>
        </w:rPr>
        <w:t>Les enseignants novices doivent  installer des compétences chez les élèves, se réunir avec leurs collègues pour les coordinations, contacter les parents d’élèves. Le formateur à son tour a des tâches à remplir à l’égard des stagiaires, l’administ</w:t>
      </w:r>
      <w:r w:rsidR="0076699F">
        <w:rPr>
          <w:rFonts w:ascii="Verdana" w:hAnsi="Verdana" w:cstheme="majorBidi"/>
          <w:sz w:val="24"/>
          <w:szCs w:val="24"/>
        </w:rPr>
        <w:t>ration, les parents d’élèves. U</w:t>
      </w:r>
      <w:r w:rsidRPr="009B73D2">
        <w:rPr>
          <w:rFonts w:ascii="Verdana" w:hAnsi="Verdana" w:cstheme="majorBidi"/>
          <w:sz w:val="24"/>
          <w:szCs w:val="24"/>
        </w:rPr>
        <w:t xml:space="preserve">ne série de tâches et d’activités qui aboutissent au même objectif qui est </w:t>
      </w:r>
      <w:r w:rsidR="00123C84" w:rsidRPr="009B73D2">
        <w:rPr>
          <w:rFonts w:ascii="Verdana" w:hAnsi="Verdana" w:cstheme="majorBidi"/>
          <w:sz w:val="24"/>
          <w:szCs w:val="24"/>
        </w:rPr>
        <w:t>l’apprentissage / enseignement.</w:t>
      </w:r>
    </w:p>
    <w:p w:rsidR="00C83139" w:rsidRPr="009B73D2" w:rsidRDefault="00C83139" w:rsidP="00C021BE">
      <w:pPr>
        <w:pStyle w:val="Paragraphedeliste"/>
        <w:spacing w:after="0" w:line="360" w:lineRule="auto"/>
        <w:ind w:left="-851" w:right="-851"/>
        <w:jc w:val="both"/>
        <w:rPr>
          <w:rFonts w:ascii="Verdana" w:hAnsi="Verdana" w:cstheme="majorBidi"/>
          <w:sz w:val="24"/>
          <w:szCs w:val="24"/>
        </w:rPr>
      </w:pPr>
    </w:p>
    <w:p w:rsidR="005854B8" w:rsidRPr="00552C43" w:rsidRDefault="005854B8" w:rsidP="003F4247">
      <w:pPr>
        <w:pStyle w:val="Paragraphedeliste"/>
        <w:numPr>
          <w:ilvl w:val="1"/>
          <w:numId w:val="25"/>
        </w:numPr>
        <w:spacing w:after="0" w:line="360" w:lineRule="auto"/>
        <w:ind w:left="-130" w:right="-851"/>
        <w:jc w:val="both"/>
        <w:rPr>
          <w:rFonts w:ascii="Verdana" w:hAnsi="Verdana" w:cstheme="majorBidi"/>
          <w:b/>
          <w:bCs/>
          <w:sz w:val="26"/>
          <w:szCs w:val="26"/>
        </w:rPr>
      </w:pPr>
      <w:r w:rsidRPr="00552C43">
        <w:rPr>
          <w:rFonts w:ascii="Verdana" w:hAnsi="Verdana" w:cstheme="majorBidi"/>
          <w:b/>
          <w:bCs/>
          <w:sz w:val="26"/>
          <w:szCs w:val="26"/>
        </w:rPr>
        <w:t>Le métier d’enseignant</w:t>
      </w:r>
    </w:p>
    <w:p w:rsidR="00CB0E2C" w:rsidRPr="00C727C6" w:rsidRDefault="00282C0B" w:rsidP="00C727C6">
      <w:pPr>
        <w:pStyle w:val="Paragraphedeliste"/>
        <w:spacing w:after="0" w:line="360" w:lineRule="auto"/>
        <w:ind w:left="-851" w:right="-851"/>
        <w:jc w:val="both"/>
        <w:rPr>
          <w:rFonts w:ascii="Verdana" w:hAnsi="Verdana" w:cstheme="majorBidi"/>
          <w:sz w:val="24"/>
          <w:szCs w:val="24"/>
        </w:rPr>
      </w:pPr>
      <w:r w:rsidRPr="009B73D2">
        <w:rPr>
          <w:rFonts w:ascii="Verdana" w:hAnsi="Verdana" w:cstheme="majorBidi"/>
          <w:sz w:val="24"/>
          <w:szCs w:val="24"/>
        </w:rPr>
        <w:t xml:space="preserve">     </w:t>
      </w:r>
      <w:r w:rsidR="005854B8" w:rsidRPr="009B73D2">
        <w:rPr>
          <w:rFonts w:ascii="Verdana" w:hAnsi="Verdana" w:cstheme="majorBidi"/>
          <w:sz w:val="24"/>
          <w:szCs w:val="24"/>
        </w:rPr>
        <w:t xml:space="preserve">Être enseignant, c’est être acteur dans un système éducatif qui se développe, praticien d’un métier passionnant et exigeant, transmetteur d’un savoir et de valeurs. Un pédagogue est un transmetteur et médiateur à la </w:t>
      </w:r>
      <w:r w:rsidR="00CB0E2C">
        <w:rPr>
          <w:rFonts w:ascii="Verdana" w:hAnsi="Verdana" w:cstheme="majorBidi"/>
          <w:sz w:val="24"/>
          <w:szCs w:val="24"/>
        </w:rPr>
        <w:t xml:space="preserve">     </w:t>
      </w:r>
    </w:p>
    <w:p w:rsidR="00805A42" w:rsidRDefault="005854B8" w:rsidP="00805A42">
      <w:pPr>
        <w:pStyle w:val="Paragraphedeliste"/>
        <w:spacing w:after="0" w:line="360" w:lineRule="auto"/>
        <w:ind w:left="-851" w:right="-851"/>
        <w:jc w:val="both"/>
        <w:rPr>
          <w:rFonts w:ascii="Verdana" w:hAnsi="Verdana" w:cstheme="majorBidi"/>
          <w:sz w:val="24"/>
          <w:szCs w:val="24"/>
        </w:rPr>
      </w:pPr>
      <w:proofErr w:type="gramStart"/>
      <w:r w:rsidRPr="009B73D2">
        <w:rPr>
          <w:rFonts w:ascii="Verdana" w:hAnsi="Verdana" w:cstheme="majorBidi"/>
          <w:sz w:val="24"/>
          <w:szCs w:val="24"/>
        </w:rPr>
        <w:t>fois</w:t>
      </w:r>
      <w:proofErr w:type="gramEnd"/>
      <w:r w:rsidRPr="009B73D2">
        <w:rPr>
          <w:rFonts w:ascii="Verdana" w:hAnsi="Verdana" w:cstheme="majorBidi"/>
          <w:sz w:val="24"/>
          <w:szCs w:val="24"/>
        </w:rPr>
        <w:t xml:space="preserve"> qui développe sa personne pour s’adapter </w:t>
      </w:r>
      <w:r w:rsidR="00805A42">
        <w:rPr>
          <w:rFonts w:ascii="Verdana" w:hAnsi="Verdana" w:cstheme="majorBidi"/>
          <w:sz w:val="24"/>
          <w:szCs w:val="24"/>
        </w:rPr>
        <w:t xml:space="preserve">aux changements de son époque. </w:t>
      </w:r>
      <w:r w:rsidRPr="009B73D2">
        <w:rPr>
          <w:rFonts w:ascii="Verdana" w:hAnsi="Verdana" w:cstheme="majorBidi"/>
          <w:sz w:val="24"/>
          <w:szCs w:val="24"/>
        </w:rPr>
        <w:t xml:space="preserve">D’après </w:t>
      </w:r>
      <w:proofErr w:type="spellStart"/>
      <w:r w:rsidRPr="009B73D2">
        <w:rPr>
          <w:rFonts w:ascii="Verdana" w:hAnsi="Verdana" w:cstheme="majorBidi"/>
          <w:sz w:val="24"/>
          <w:szCs w:val="24"/>
        </w:rPr>
        <w:t>Altet</w:t>
      </w:r>
      <w:proofErr w:type="spellEnd"/>
      <w:r w:rsidRPr="009B73D2">
        <w:rPr>
          <w:rFonts w:ascii="Verdana" w:hAnsi="Verdana" w:cstheme="majorBidi"/>
          <w:sz w:val="24"/>
          <w:szCs w:val="24"/>
        </w:rPr>
        <w:t xml:space="preserve"> (2001) p. 27-40 : </w:t>
      </w:r>
    </w:p>
    <w:p w:rsidR="00805A42" w:rsidRDefault="00805A42" w:rsidP="00805A42">
      <w:pPr>
        <w:pStyle w:val="Paragraphedeliste"/>
        <w:spacing w:after="0" w:line="360" w:lineRule="auto"/>
        <w:ind w:left="-113" w:right="-851"/>
        <w:jc w:val="both"/>
        <w:rPr>
          <w:rFonts w:ascii="Verdana" w:hAnsi="Verdana" w:cstheme="majorBidi"/>
          <w:sz w:val="24"/>
          <w:szCs w:val="24"/>
        </w:rPr>
      </w:pPr>
    </w:p>
    <w:p w:rsidR="005854B8" w:rsidRDefault="005854B8" w:rsidP="00805A42">
      <w:pPr>
        <w:pStyle w:val="Paragraphedeliste"/>
        <w:spacing w:after="0" w:line="360" w:lineRule="auto"/>
        <w:ind w:left="-113" w:right="-851"/>
        <w:jc w:val="both"/>
        <w:rPr>
          <w:rFonts w:ascii="Verdana" w:hAnsi="Verdana" w:cstheme="majorBidi"/>
          <w:i/>
          <w:iCs/>
          <w:sz w:val="24"/>
          <w:szCs w:val="24"/>
        </w:rPr>
      </w:pPr>
      <w:r w:rsidRPr="009B73D2">
        <w:rPr>
          <w:rFonts w:ascii="Verdana" w:hAnsi="Verdana" w:cstheme="majorBidi"/>
          <w:i/>
          <w:iCs/>
          <w:sz w:val="24"/>
          <w:szCs w:val="24"/>
        </w:rPr>
        <w:t xml:space="preserve">«  </w:t>
      </w:r>
      <w:proofErr w:type="gramStart"/>
      <w:r w:rsidRPr="009B73D2">
        <w:rPr>
          <w:rFonts w:ascii="Verdana" w:hAnsi="Verdana" w:cstheme="majorBidi"/>
          <w:i/>
          <w:iCs/>
          <w:sz w:val="24"/>
          <w:szCs w:val="24"/>
        </w:rPr>
        <w:t>l’enseignant</w:t>
      </w:r>
      <w:proofErr w:type="gramEnd"/>
      <w:r w:rsidRPr="009B73D2">
        <w:rPr>
          <w:rFonts w:ascii="Verdana" w:hAnsi="Verdana" w:cstheme="majorBidi"/>
          <w:i/>
          <w:iCs/>
          <w:sz w:val="24"/>
          <w:szCs w:val="24"/>
        </w:rPr>
        <w:t xml:space="preserve"> ne peut se contenter de transmettre un savoir mais doit avant tout, traiter les informations et prendre des décisions en fonction des événements de la classe. »</w:t>
      </w:r>
      <w:r w:rsidRPr="009B73D2">
        <w:rPr>
          <w:rStyle w:val="Appelnotedebasdep"/>
          <w:rFonts w:ascii="Verdana" w:hAnsi="Verdana" w:cstheme="majorBidi"/>
          <w:i/>
          <w:iCs/>
          <w:sz w:val="24"/>
          <w:szCs w:val="24"/>
        </w:rPr>
        <w:footnoteReference w:id="18"/>
      </w:r>
    </w:p>
    <w:p w:rsidR="00805A42" w:rsidRPr="00805A42" w:rsidRDefault="00805A42" w:rsidP="00805A42">
      <w:pPr>
        <w:pStyle w:val="Paragraphedeliste"/>
        <w:spacing w:after="0" w:line="360" w:lineRule="auto"/>
        <w:ind w:left="-113" w:right="-851"/>
        <w:jc w:val="both"/>
        <w:rPr>
          <w:rFonts w:ascii="Verdana" w:hAnsi="Verdana" w:cstheme="majorBidi"/>
          <w:sz w:val="24"/>
          <w:szCs w:val="24"/>
        </w:rPr>
      </w:pPr>
    </w:p>
    <w:p w:rsidR="00197B41" w:rsidRDefault="005854B8" w:rsidP="00C727C6">
      <w:pPr>
        <w:spacing w:after="0" w:line="360" w:lineRule="auto"/>
        <w:ind w:left="-851" w:right="-851"/>
        <w:jc w:val="both"/>
        <w:rPr>
          <w:rFonts w:ascii="Verdana" w:hAnsi="Verdana" w:cstheme="majorBidi"/>
          <w:sz w:val="24"/>
          <w:szCs w:val="24"/>
        </w:rPr>
      </w:pPr>
      <w:r w:rsidRPr="009B73D2">
        <w:rPr>
          <w:rFonts w:ascii="Verdana" w:hAnsi="Verdana" w:cstheme="majorBidi"/>
          <w:sz w:val="24"/>
          <w:szCs w:val="24"/>
        </w:rPr>
        <w:t xml:space="preserve">En effet, un bon pédagogue  joue plusieurs rôles actifs, une multitude d’activités qui rend la tâche complexe, sa responsabilité se manifeste dans </w:t>
      </w:r>
    </w:p>
    <w:p w:rsidR="00C83139" w:rsidRDefault="005854B8" w:rsidP="00197B41">
      <w:pPr>
        <w:spacing w:after="0" w:line="360" w:lineRule="auto"/>
        <w:ind w:left="-851" w:right="-851"/>
        <w:jc w:val="both"/>
        <w:rPr>
          <w:rFonts w:ascii="Verdana" w:hAnsi="Verdana" w:cstheme="majorBidi"/>
          <w:sz w:val="24"/>
          <w:szCs w:val="24"/>
        </w:rPr>
      </w:pPr>
      <w:r w:rsidRPr="009B73D2">
        <w:rPr>
          <w:rFonts w:ascii="Verdana" w:hAnsi="Verdana" w:cstheme="majorBidi"/>
          <w:sz w:val="24"/>
          <w:szCs w:val="24"/>
        </w:rPr>
        <w:lastRenderedPageBreak/>
        <w:t xml:space="preserve"> </w:t>
      </w:r>
      <w:proofErr w:type="gramStart"/>
      <w:r w:rsidRPr="009B73D2">
        <w:rPr>
          <w:rFonts w:ascii="Verdana" w:hAnsi="Verdana" w:cstheme="majorBidi"/>
          <w:sz w:val="24"/>
          <w:szCs w:val="24"/>
        </w:rPr>
        <w:t>ses</w:t>
      </w:r>
      <w:proofErr w:type="gramEnd"/>
      <w:r w:rsidRPr="009B73D2">
        <w:rPr>
          <w:rFonts w:ascii="Verdana" w:hAnsi="Verdana" w:cstheme="majorBidi"/>
          <w:sz w:val="24"/>
          <w:szCs w:val="24"/>
        </w:rPr>
        <w:t xml:space="preserve"> pratiques avec  ses élèves, l’administration, les par</w:t>
      </w:r>
      <w:r w:rsidR="00D84D57" w:rsidRPr="009B73D2">
        <w:rPr>
          <w:rFonts w:ascii="Verdana" w:hAnsi="Verdana" w:cstheme="majorBidi"/>
          <w:sz w:val="24"/>
          <w:szCs w:val="24"/>
        </w:rPr>
        <w:t>ents d’élèves et la société.</w:t>
      </w:r>
      <w:r w:rsidRPr="009B73D2">
        <w:rPr>
          <w:rFonts w:ascii="Verdana" w:hAnsi="Verdana" w:cstheme="majorBidi"/>
          <w:sz w:val="24"/>
          <w:szCs w:val="24"/>
        </w:rPr>
        <w:t xml:space="preserve"> </w:t>
      </w:r>
    </w:p>
    <w:p w:rsidR="005854B8" w:rsidRPr="009B73D2" w:rsidRDefault="005854B8" w:rsidP="00C021BE">
      <w:pPr>
        <w:spacing w:after="0" w:line="360" w:lineRule="auto"/>
        <w:ind w:left="-851" w:right="-851"/>
        <w:jc w:val="both"/>
        <w:rPr>
          <w:rFonts w:ascii="Verdana" w:hAnsi="Verdana" w:cstheme="majorBidi"/>
          <w:sz w:val="24"/>
          <w:szCs w:val="24"/>
        </w:rPr>
      </w:pPr>
      <w:r w:rsidRPr="009B73D2">
        <w:rPr>
          <w:rFonts w:ascii="Verdana" w:hAnsi="Verdana" w:cstheme="majorBidi"/>
          <w:sz w:val="24"/>
          <w:szCs w:val="24"/>
        </w:rPr>
        <w:t xml:space="preserve">                                   </w:t>
      </w:r>
    </w:p>
    <w:p w:rsidR="005854B8" w:rsidRPr="009B73D2" w:rsidRDefault="005854B8" w:rsidP="003F4247">
      <w:pPr>
        <w:pStyle w:val="Paragraphedeliste"/>
        <w:numPr>
          <w:ilvl w:val="1"/>
          <w:numId w:val="25"/>
        </w:numPr>
        <w:spacing w:after="0" w:line="360" w:lineRule="auto"/>
        <w:ind w:left="-130" w:right="-851"/>
        <w:jc w:val="both"/>
        <w:rPr>
          <w:rFonts w:ascii="Verdana" w:hAnsi="Verdana" w:cstheme="majorBidi"/>
          <w:b/>
          <w:bCs/>
          <w:sz w:val="26"/>
          <w:szCs w:val="26"/>
        </w:rPr>
      </w:pPr>
      <w:r w:rsidRPr="009B73D2">
        <w:rPr>
          <w:rFonts w:ascii="Verdana" w:hAnsi="Verdana" w:cstheme="majorBidi"/>
          <w:b/>
          <w:bCs/>
          <w:sz w:val="26"/>
          <w:szCs w:val="26"/>
        </w:rPr>
        <w:t xml:space="preserve"> De l’enseignant novice à l’enseignant expert </w:t>
      </w:r>
    </w:p>
    <w:p w:rsidR="00805A42" w:rsidRPr="00805A42" w:rsidRDefault="00282C0B" w:rsidP="00805A42">
      <w:pPr>
        <w:spacing w:after="0" w:line="360" w:lineRule="auto"/>
        <w:ind w:left="-851" w:right="-851"/>
        <w:jc w:val="both"/>
        <w:rPr>
          <w:rFonts w:ascii="Verdana" w:hAnsi="Verdana" w:cstheme="majorBidi"/>
          <w:sz w:val="24"/>
          <w:szCs w:val="24"/>
        </w:rPr>
      </w:pPr>
      <w:r w:rsidRPr="009B73D2">
        <w:rPr>
          <w:rFonts w:ascii="Verdana" w:hAnsi="Verdana" w:cstheme="majorBidi"/>
          <w:sz w:val="24"/>
          <w:szCs w:val="24"/>
        </w:rPr>
        <w:t xml:space="preserve">     </w:t>
      </w:r>
      <w:r w:rsidR="005854B8" w:rsidRPr="009B73D2">
        <w:rPr>
          <w:rFonts w:ascii="Verdana" w:hAnsi="Verdana" w:cstheme="majorBidi"/>
          <w:sz w:val="24"/>
          <w:szCs w:val="24"/>
        </w:rPr>
        <w:t xml:space="preserve">Pour devenir un enseignant expert, il faut passer par plusieurs phases,  il s’agit de forger son identité professionnelle, innover,  s’adapter aux changements de notre ère pour devenir plus efficace dans cette tâche. L’enseignement est un processus dans lequel le futur enseignant  doit développer ses connaissances et ses compétences avec l’appui et </w:t>
      </w:r>
      <w:r w:rsidR="00805A42">
        <w:rPr>
          <w:rFonts w:ascii="Verdana" w:hAnsi="Verdana" w:cstheme="majorBidi"/>
          <w:sz w:val="24"/>
          <w:szCs w:val="24"/>
        </w:rPr>
        <w:t>le soutien du maître formateur.</w:t>
      </w:r>
      <w:r w:rsidR="005854B8" w:rsidRPr="009B73D2">
        <w:rPr>
          <w:rFonts w:ascii="Verdana" w:hAnsi="Verdana" w:cstheme="majorBidi"/>
          <w:sz w:val="24"/>
          <w:szCs w:val="24"/>
        </w:rPr>
        <w:t xml:space="preserve"> L’une de ses caractéristiques selon Dick </w:t>
      </w:r>
      <w:r w:rsidR="005854B8" w:rsidRPr="009B73D2">
        <w:rPr>
          <w:rFonts w:ascii="Verdana" w:hAnsi="Verdana" w:cstheme="majorBidi"/>
          <w:i/>
          <w:iCs/>
          <w:sz w:val="24"/>
          <w:szCs w:val="24"/>
        </w:rPr>
        <w:t>: </w:t>
      </w:r>
    </w:p>
    <w:p w:rsidR="00805A42" w:rsidRDefault="00805A42" w:rsidP="00C021BE">
      <w:pPr>
        <w:spacing w:after="0" w:line="360" w:lineRule="auto"/>
        <w:ind w:left="-851" w:right="-851"/>
        <w:jc w:val="both"/>
        <w:rPr>
          <w:rFonts w:ascii="Verdana" w:hAnsi="Verdana" w:cstheme="majorBidi"/>
          <w:i/>
          <w:iCs/>
          <w:sz w:val="24"/>
          <w:szCs w:val="24"/>
        </w:rPr>
      </w:pPr>
    </w:p>
    <w:p w:rsidR="005854B8" w:rsidRDefault="005854B8" w:rsidP="00805A42">
      <w:pPr>
        <w:spacing w:after="0" w:line="360" w:lineRule="auto"/>
        <w:ind w:left="-57" w:right="-851"/>
        <w:jc w:val="both"/>
        <w:rPr>
          <w:rFonts w:ascii="Verdana" w:hAnsi="Verdana" w:cstheme="majorBidi"/>
          <w:i/>
          <w:iCs/>
          <w:sz w:val="24"/>
          <w:szCs w:val="24"/>
        </w:rPr>
      </w:pPr>
      <w:r w:rsidRPr="009B73D2">
        <w:rPr>
          <w:rFonts w:ascii="Verdana" w:hAnsi="Verdana" w:cstheme="majorBidi"/>
          <w:i/>
          <w:iCs/>
          <w:sz w:val="24"/>
          <w:szCs w:val="24"/>
        </w:rPr>
        <w:t>« </w:t>
      </w:r>
      <w:r w:rsidR="00C727C6" w:rsidRPr="009B73D2">
        <w:rPr>
          <w:rFonts w:ascii="Verdana" w:hAnsi="Verdana" w:cstheme="majorBidi"/>
          <w:i/>
          <w:iCs/>
          <w:sz w:val="24"/>
          <w:szCs w:val="24"/>
        </w:rPr>
        <w:t>L’enseignant</w:t>
      </w:r>
      <w:r w:rsidRPr="009B73D2">
        <w:rPr>
          <w:rFonts w:ascii="Verdana" w:hAnsi="Verdana" w:cstheme="majorBidi"/>
          <w:i/>
          <w:iCs/>
          <w:sz w:val="24"/>
          <w:szCs w:val="24"/>
        </w:rPr>
        <w:t xml:space="preserve"> expert a progressivement développé une disposition à interpréter l’enseignement de façon à être capable d’agir dans l’insécurité, une insécurité qui l’oblige à agrandir et à améliorer régulièrement ses compétences et ainsi son jugement. »</w:t>
      </w:r>
      <w:r w:rsidRPr="009B73D2">
        <w:rPr>
          <w:rStyle w:val="Appelnotedebasdep"/>
          <w:rFonts w:ascii="Verdana" w:hAnsi="Verdana" w:cstheme="majorBidi"/>
          <w:i/>
          <w:iCs/>
          <w:sz w:val="24"/>
          <w:szCs w:val="24"/>
        </w:rPr>
        <w:footnoteReference w:id="19"/>
      </w:r>
    </w:p>
    <w:p w:rsidR="00805A42" w:rsidRPr="009B73D2" w:rsidRDefault="00805A42" w:rsidP="00C021BE">
      <w:pPr>
        <w:spacing w:after="0" w:line="360" w:lineRule="auto"/>
        <w:ind w:left="-851" w:right="-851"/>
        <w:jc w:val="both"/>
        <w:rPr>
          <w:rFonts w:ascii="Verdana" w:hAnsi="Verdana" w:cstheme="majorBidi"/>
          <w:i/>
          <w:iCs/>
          <w:sz w:val="24"/>
          <w:szCs w:val="24"/>
        </w:rPr>
      </w:pPr>
    </w:p>
    <w:p w:rsidR="005854B8" w:rsidRPr="009B73D2" w:rsidRDefault="005854B8" w:rsidP="00C021BE">
      <w:pPr>
        <w:spacing w:after="0" w:line="360" w:lineRule="auto"/>
        <w:ind w:left="-851" w:right="-851"/>
        <w:jc w:val="both"/>
        <w:rPr>
          <w:rFonts w:ascii="Verdana" w:hAnsi="Verdana" w:cstheme="majorBidi"/>
          <w:sz w:val="24"/>
          <w:szCs w:val="24"/>
        </w:rPr>
      </w:pPr>
      <w:r w:rsidRPr="009B73D2">
        <w:rPr>
          <w:rFonts w:ascii="Verdana" w:hAnsi="Verdana" w:cstheme="majorBidi"/>
          <w:sz w:val="24"/>
          <w:szCs w:val="24"/>
        </w:rPr>
        <w:t xml:space="preserve"> Selon </w:t>
      </w:r>
      <w:proofErr w:type="spellStart"/>
      <w:r w:rsidRPr="009B73D2">
        <w:rPr>
          <w:rFonts w:ascii="Verdana" w:hAnsi="Verdana" w:cstheme="majorBidi"/>
          <w:sz w:val="24"/>
          <w:szCs w:val="24"/>
        </w:rPr>
        <w:t>Huberman</w:t>
      </w:r>
      <w:proofErr w:type="spellEnd"/>
      <w:r w:rsidRPr="009B73D2">
        <w:rPr>
          <w:rFonts w:ascii="Verdana" w:hAnsi="Verdana" w:cstheme="majorBidi"/>
          <w:sz w:val="24"/>
          <w:szCs w:val="24"/>
        </w:rPr>
        <w:t xml:space="preserve"> (1989), les enseignants passent par sept phases</w:t>
      </w:r>
      <w:r w:rsidRPr="009B73D2">
        <w:rPr>
          <w:rStyle w:val="Appelnotedebasdep"/>
          <w:rFonts w:ascii="Verdana" w:hAnsi="Verdana" w:cstheme="majorBidi"/>
          <w:sz w:val="24"/>
          <w:szCs w:val="24"/>
        </w:rPr>
        <w:footnoteReference w:id="20"/>
      </w:r>
      <w:r w:rsidRPr="009B73D2">
        <w:rPr>
          <w:rFonts w:ascii="Verdana" w:hAnsi="Verdana" w:cstheme="majorBidi"/>
          <w:sz w:val="24"/>
          <w:szCs w:val="24"/>
        </w:rPr>
        <w:t xml:space="preserve"> :</w:t>
      </w:r>
    </w:p>
    <w:p w:rsidR="005854B8" w:rsidRPr="009B73D2" w:rsidRDefault="005854B8" w:rsidP="00C021BE">
      <w:pPr>
        <w:pStyle w:val="Paragraphedeliste"/>
        <w:numPr>
          <w:ilvl w:val="0"/>
          <w:numId w:val="2"/>
        </w:numPr>
        <w:spacing w:after="0" w:line="360" w:lineRule="auto"/>
        <w:ind w:left="-490" w:right="-851"/>
        <w:jc w:val="both"/>
        <w:rPr>
          <w:rFonts w:ascii="Verdana" w:hAnsi="Verdana" w:cstheme="majorBidi"/>
          <w:sz w:val="24"/>
          <w:szCs w:val="24"/>
        </w:rPr>
      </w:pPr>
      <w:r w:rsidRPr="009B73D2">
        <w:rPr>
          <w:rFonts w:ascii="Verdana" w:hAnsi="Verdana" w:cstheme="majorBidi"/>
          <w:sz w:val="24"/>
          <w:szCs w:val="24"/>
        </w:rPr>
        <w:t xml:space="preserve">L’entrée dans la carrière : survie  et découverte, avoir une classe pour soi (le terrain).  </w:t>
      </w:r>
    </w:p>
    <w:p w:rsidR="005854B8" w:rsidRPr="009B73D2" w:rsidRDefault="005854B8" w:rsidP="00C021BE">
      <w:pPr>
        <w:pStyle w:val="Paragraphedeliste"/>
        <w:numPr>
          <w:ilvl w:val="0"/>
          <w:numId w:val="2"/>
        </w:numPr>
        <w:spacing w:after="0" w:line="360" w:lineRule="auto"/>
        <w:ind w:left="-490" w:right="-851"/>
        <w:jc w:val="both"/>
        <w:rPr>
          <w:rFonts w:ascii="Verdana" w:hAnsi="Verdana" w:cstheme="majorBidi"/>
          <w:sz w:val="24"/>
          <w:szCs w:val="24"/>
        </w:rPr>
      </w:pPr>
      <w:r w:rsidRPr="009B73D2">
        <w:rPr>
          <w:rFonts w:ascii="Verdana" w:hAnsi="Verdana" w:cstheme="majorBidi"/>
          <w:sz w:val="24"/>
          <w:szCs w:val="24"/>
        </w:rPr>
        <w:t>La phase de stabilisation : engagement définitif, prise de responsabilités, confort.</w:t>
      </w:r>
    </w:p>
    <w:p w:rsidR="005854B8" w:rsidRPr="009B73D2" w:rsidRDefault="005854B8" w:rsidP="00C021BE">
      <w:pPr>
        <w:pStyle w:val="Paragraphedeliste"/>
        <w:numPr>
          <w:ilvl w:val="0"/>
          <w:numId w:val="2"/>
        </w:numPr>
        <w:spacing w:after="0" w:line="360" w:lineRule="auto"/>
        <w:ind w:left="-490" w:right="-851"/>
        <w:jc w:val="both"/>
        <w:rPr>
          <w:rFonts w:ascii="Verdana" w:hAnsi="Verdana" w:cstheme="majorBidi"/>
          <w:sz w:val="24"/>
          <w:szCs w:val="24"/>
        </w:rPr>
      </w:pPr>
      <w:r w:rsidRPr="009B73D2">
        <w:rPr>
          <w:rFonts w:ascii="Verdana" w:hAnsi="Verdana" w:cstheme="majorBidi"/>
          <w:sz w:val="24"/>
          <w:szCs w:val="24"/>
        </w:rPr>
        <w:t>La phase de diversification   : expériences personnelles (varier le matériel, les méthodes, etc.), grande motivation, travail dans les équipes pédagogiques, ambition personnelle, (défis personnels).</w:t>
      </w:r>
    </w:p>
    <w:p w:rsidR="005854B8" w:rsidRPr="009B73D2" w:rsidRDefault="005854B8" w:rsidP="00C021BE">
      <w:pPr>
        <w:pStyle w:val="Paragraphedeliste"/>
        <w:numPr>
          <w:ilvl w:val="0"/>
          <w:numId w:val="2"/>
        </w:numPr>
        <w:spacing w:after="0" w:line="360" w:lineRule="auto"/>
        <w:ind w:left="-490" w:right="-851"/>
        <w:jc w:val="both"/>
        <w:rPr>
          <w:rFonts w:ascii="Verdana" w:hAnsi="Verdana" w:cstheme="majorBidi"/>
          <w:sz w:val="24"/>
          <w:szCs w:val="24"/>
        </w:rPr>
      </w:pPr>
      <w:r w:rsidRPr="009B73D2">
        <w:rPr>
          <w:rFonts w:ascii="Verdana" w:hAnsi="Verdana" w:cstheme="majorBidi"/>
          <w:sz w:val="24"/>
          <w:szCs w:val="24"/>
        </w:rPr>
        <w:t>La remise en question    : routine, mi- carrière, retour sur sa vie.</w:t>
      </w:r>
    </w:p>
    <w:p w:rsidR="005854B8" w:rsidRDefault="005854B8" w:rsidP="00C021BE">
      <w:pPr>
        <w:pStyle w:val="Paragraphedeliste"/>
        <w:numPr>
          <w:ilvl w:val="0"/>
          <w:numId w:val="2"/>
        </w:numPr>
        <w:spacing w:after="0" w:line="360" w:lineRule="auto"/>
        <w:ind w:left="-490" w:right="-851"/>
        <w:jc w:val="both"/>
        <w:rPr>
          <w:rFonts w:ascii="Verdana" w:hAnsi="Verdana" w:cstheme="majorBidi"/>
          <w:sz w:val="24"/>
          <w:szCs w:val="24"/>
        </w:rPr>
      </w:pPr>
      <w:r w:rsidRPr="009B73D2">
        <w:rPr>
          <w:rFonts w:ascii="Verdana" w:hAnsi="Verdana" w:cstheme="majorBidi"/>
          <w:sz w:val="24"/>
          <w:szCs w:val="24"/>
        </w:rPr>
        <w:t>Sérénité et distance affective : grande détente en classe (anticipation), moins sensible, moins d’ambition et d’investissement, plus de confiance.</w:t>
      </w:r>
    </w:p>
    <w:p w:rsidR="00E7503B" w:rsidRDefault="00E7503B" w:rsidP="00E7503B">
      <w:pPr>
        <w:pStyle w:val="Paragraphedeliste"/>
        <w:spacing w:after="0" w:line="360" w:lineRule="auto"/>
        <w:ind w:left="-490" w:right="-851"/>
        <w:jc w:val="both"/>
        <w:rPr>
          <w:rFonts w:ascii="Verdana" w:hAnsi="Verdana" w:cstheme="majorBidi"/>
          <w:sz w:val="24"/>
          <w:szCs w:val="24"/>
        </w:rPr>
      </w:pPr>
    </w:p>
    <w:p w:rsidR="00197B41" w:rsidRPr="009B73D2" w:rsidRDefault="00197B41" w:rsidP="00197B41">
      <w:pPr>
        <w:pStyle w:val="Paragraphedeliste"/>
        <w:spacing w:after="0" w:line="360" w:lineRule="auto"/>
        <w:ind w:left="-490" w:right="-851"/>
        <w:jc w:val="both"/>
        <w:rPr>
          <w:rFonts w:ascii="Verdana" w:hAnsi="Verdana" w:cstheme="majorBidi"/>
          <w:sz w:val="24"/>
          <w:szCs w:val="24"/>
        </w:rPr>
      </w:pPr>
    </w:p>
    <w:p w:rsidR="005854B8" w:rsidRPr="009B73D2" w:rsidRDefault="005854B8" w:rsidP="00C021BE">
      <w:pPr>
        <w:pStyle w:val="Paragraphedeliste"/>
        <w:numPr>
          <w:ilvl w:val="0"/>
          <w:numId w:val="2"/>
        </w:numPr>
        <w:spacing w:after="0" w:line="360" w:lineRule="auto"/>
        <w:ind w:left="-490" w:right="-851"/>
        <w:jc w:val="both"/>
        <w:rPr>
          <w:rFonts w:ascii="Verdana" w:hAnsi="Verdana" w:cstheme="majorBidi"/>
          <w:sz w:val="24"/>
          <w:szCs w:val="24"/>
        </w:rPr>
      </w:pPr>
      <w:r w:rsidRPr="009B73D2">
        <w:rPr>
          <w:rFonts w:ascii="Verdana" w:hAnsi="Verdana" w:cstheme="majorBidi"/>
          <w:sz w:val="24"/>
          <w:szCs w:val="24"/>
        </w:rPr>
        <w:t xml:space="preserve"> Conservatisme et plaintes : crainte des changements et des jeunes collègues, résistance aux innovations, nostalgie du passé.</w:t>
      </w:r>
    </w:p>
    <w:p w:rsidR="005854B8" w:rsidRPr="009B73D2" w:rsidRDefault="005854B8" w:rsidP="00C021BE">
      <w:pPr>
        <w:pStyle w:val="Paragraphedeliste"/>
        <w:numPr>
          <w:ilvl w:val="0"/>
          <w:numId w:val="2"/>
        </w:numPr>
        <w:spacing w:after="0" w:line="360" w:lineRule="auto"/>
        <w:ind w:left="-490" w:right="-851"/>
        <w:jc w:val="both"/>
        <w:rPr>
          <w:rFonts w:ascii="Verdana" w:hAnsi="Verdana" w:cstheme="majorBidi"/>
          <w:sz w:val="24"/>
          <w:szCs w:val="24"/>
        </w:rPr>
      </w:pPr>
      <w:r w:rsidRPr="009B73D2">
        <w:rPr>
          <w:rFonts w:ascii="Verdana" w:hAnsi="Verdana" w:cstheme="majorBidi"/>
          <w:sz w:val="24"/>
          <w:szCs w:val="24"/>
        </w:rPr>
        <w:t>Le désengagement : repli et intériorisation, intérêt pour soi et sa vie sociale, déceptions des résultats de leur travail.</w:t>
      </w:r>
    </w:p>
    <w:p w:rsidR="005854B8" w:rsidRPr="009B73D2" w:rsidRDefault="005854B8" w:rsidP="00C021BE">
      <w:pPr>
        <w:pStyle w:val="Paragraphedeliste"/>
        <w:spacing w:after="0" w:line="360" w:lineRule="auto"/>
        <w:ind w:left="-851" w:right="-851"/>
        <w:jc w:val="both"/>
        <w:rPr>
          <w:rFonts w:ascii="Verdana" w:hAnsi="Verdana" w:cstheme="majorBidi"/>
          <w:sz w:val="24"/>
          <w:szCs w:val="24"/>
        </w:rPr>
      </w:pPr>
      <w:r w:rsidRPr="009B73D2">
        <w:rPr>
          <w:rFonts w:ascii="Verdana" w:hAnsi="Verdana" w:cstheme="majorBidi"/>
          <w:sz w:val="24"/>
          <w:szCs w:val="24"/>
        </w:rPr>
        <w:t>Effectivement, pour pouvoir passer ces phases, le stagiaire doit s’engager dans la tâche, une implication subjective pour acquérir des connaissances et puisse par la suite construire son identité d’expert. Le rôle du formateur est primordial dans ce processus, non seulement au début  mais même après.</w:t>
      </w:r>
    </w:p>
    <w:p w:rsidR="005854B8" w:rsidRDefault="005854B8" w:rsidP="00946BC8">
      <w:pPr>
        <w:pStyle w:val="Paragraphedeliste"/>
        <w:spacing w:after="0" w:line="360" w:lineRule="auto"/>
        <w:ind w:left="-851" w:right="-851"/>
        <w:jc w:val="both"/>
        <w:rPr>
          <w:rFonts w:ascii="Verdana" w:hAnsi="Verdana" w:cstheme="majorBidi"/>
          <w:sz w:val="24"/>
          <w:szCs w:val="24"/>
        </w:rPr>
      </w:pPr>
      <w:r w:rsidRPr="009B73D2">
        <w:rPr>
          <w:rFonts w:ascii="Verdana" w:hAnsi="Verdana" w:cstheme="majorBidi"/>
          <w:sz w:val="24"/>
          <w:szCs w:val="24"/>
        </w:rPr>
        <w:t xml:space="preserve"> Sur ce dernier point, H. Gardner a montré, comme Ericsson, la nécessité de dix années de pratiques pour parvenir à un niveau de créativité historique.</w:t>
      </w:r>
      <w:r w:rsidRPr="009B73D2">
        <w:rPr>
          <w:rStyle w:val="Appelnotedebasdep"/>
          <w:rFonts w:ascii="Verdana" w:hAnsi="Verdana" w:cstheme="majorBidi"/>
          <w:sz w:val="24"/>
          <w:szCs w:val="24"/>
        </w:rPr>
        <w:footnoteReference w:id="21"/>
      </w:r>
    </w:p>
    <w:p w:rsidR="00C83139" w:rsidRPr="009B73D2" w:rsidRDefault="00C83139" w:rsidP="00946BC8">
      <w:pPr>
        <w:pStyle w:val="Paragraphedeliste"/>
        <w:spacing w:after="0" w:line="360" w:lineRule="auto"/>
        <w:ind w:left="-851" w:right="-851"/>
        <w:jc w:val="both"/>
        <w:rPr>
          <w:rFonts w:ascii="Verdana" w:hAnsi="Verdana" w:cstheme="majorBidi"/>
          <w:sz w:val="24"/>
          <w:szCs w:val="24"/>
        </w:rPr>
      </w:pPr>
    </w:p>
    <w:p w:rsidR="005854B8" w:rsidRPr="009B73D2" w:rsidRDefault="005854B8" w:rsidP="003F4247">
      <w:pPr>
        <w:pStyle w:val="Paragraphedeliste"/>
        <w:numPr>
          <w:ilvl w:val="0"/>
          <w:numId w:val="25"/>
        </w:numPr>
        <w:spacing w:after="0" w:line="360" w:lineRule="auto"/>
        <w:ind w:left="-490" w:right="-851"/>
        <w:jc w:val="both"/>
        <w:rPr>
          <w:rFonts w:ascii="Verdana" w:hAnsi="Verdana" w:cstheme="majorBidi"/>
          <w:b/>
          <w:bCs/>
          <w:sz w:val="26"/>
          <w:szCs w:val="26"/>
        </w:rPr>
      </w:pPr>
      <w:r w:rsidRPr="009B73D2">
        <w:rPr>
          <w:rFonts w:ascii="Verdana" w:hAnsi="Verdana" w:cstheme="majorBidi"/>
          <w:b/>
          <w:bCs/>
          <w:sz w:val="26"/>
          <w:szCs w:val="26"/>
        </w:rPr>
        <w:t>De l’approche par compétence à la formation par compétence</w:t>
      </w:r>
    </w:p>
    <w:p w:rsidR="005854B8" w:rsidRPr="009B73D2" w:rsidRDefault="005854B8" w:rsidP="003F4247">
      <w:pPr>
        <w:pStyle w:val="Paragraphedeliste"/>
        <w:numPr>
          <w:ilvl w:val="1"/>
          <w:numId w:val="25"/>
        </w:numPr>
        <w:spacing w:after="0" w:line="360" w:lineRule="auto"/>
        <w:ind w:left="-130" w:right="-851"/>
        <w:jc w:val="both"/>
        <w:rPr>
          <w:rFonts w:ascii="Verdana" w:hAnsi="Verdana" w:cstheme="majorBidi"/>
          <w:b/>
          <w:bCs/>
          <w:sz w:val="26"/>
          <w:szCs w:val="26"/>
        </w:rPr>
      </w:pPr>
      <w:r w:rsidRPr="009B73D2">
        <w:rPr>
          <w:rFonts w:ascii="Verdana" w:hAnsi="Verdana" w:cstheme="majorBidi"/>
          <w:b/>
          <w:bCs/>
          <w:sz w:val="26"/>
          <w:szCs w:val="26"/>
        </w:rPr>
        <w:t>Définition de la compétence</w:t>
      </w:r>
    </w:p>
    <w:p w:rsidR="005854B8" w:rsidRPr="009B73D2" w:rsidRDefault="00C727C6" w:rsidP="00C021BE">
      <w:pPr>
        <w:spacing w:after="0" w:line="360" w:lineRule="auto"/>
        <w:ind w:left="-851" w:right="-851"/>
        <w:jc w:val="both"/>
        <w:rPr>
          <w:rFonts w:ascii="Verdana" w:hAnsi="Verdana" w:cstheme="majorBidi"/>
          <w:b/>
          <w:bCs/>
          <w:i/>
          <w:iCs/>
          <w:sz w:val="24"/>
          <w:szCs w:val="24"/>
          <w:u w:val="single"/>
        </w:rPr>
      </w:pPr>
      <w:r>
        <w:rPr>
          <w:rFonts w:ascii="Verdana" w:hAnsi="Verdana" w:cstheme="majorBidi"/>
          <w:sz w:val="24"/>
          <w:szCs w:val="24"/>
        </w:rPr>
        <w:t xml:space="preserve">    </w:t>
      </w:r>
      <w:r w:rsidR="005854B8" w:rsidRPr="009B73D2">
        <w:rPr>
          <w:rFonts w:ascii="Verdana" w:hAnsi="Verdana" w:cstheme="majorBidi"/>
          <w:sz w:val="24"/>
          <w:szCs w:val="24"/>
        </w:rPr>
        <w:t xml:space="preserve">Les dictionnaires définissent, dans leur acception courante, les compétences comme : </w:t>
      </w:r>
      <w:r w:rsidR="005854B8" w:rsidRPr="009B73D2">
        <w:rPr>
          <w:rFonts w:ascii="Verdana" w:hAnsi="Verdana" w:cstheme="majorBidi"/>
          <w:i/>
          <w:iCs/>
          <w:sz w:val="24"/>
          <w:szCs w:val="24"/>
        </w:rPr>
        <w:t>«  Une connaissance ou une capacité reconnue dans un domaine particulier ».</w:t>
      </w:r>
      <w:r w:rsidR="005854B8" w:rsidRPr="009B73D2">
        <w:rPr>
          <w:rStyle w:val="Appelnotedebasdep"/>
          <w:rFonts w:ascii="Verdana" w:hAnsi="Verdana" w:cstheme="majorBidi"/>
          <w:i/>
          <w:iCs/>
          <w:sz w:val="24"/>
          <w:szCs w:val="24"/>
        </w:rPr>
        <w:footnoteReference w:id="22"/>
      </w:r>
    </w:p>
    <w:p w:rsidR="005854B8" w:rsidRPr="009B73D2" w:rsidRDefault="005854B8" w:rsidP="00C021BE">
      <w:pPr>
        <w:spacing w:after="0" w:line="360" w:lineRule="auto"/>
        <w:ind w:left="-851" w:right="-851"/>
        <w:jc w:val="both"/>
        <w:rPr>
          <w:rFonts w:ascii="Verdana" w:hAnsi="Verdana" w:cstheme="majorBidi"/>
          <w:i/>
          <w:iCs/>
          <w:sz w:val="24"/>
          <w:szCs w:val="24"/>
        </w:rPr>
      </w:pPr>
      <w:r w:rsidRPr="009B73D2">
        <w:rPr>
          <w:rFonts w:ascii="Verdana" w:hAnsi="Verdana" w:cstheme="majorBidi"/>
          <w:sz w:val="24"/>
          <w:szCs w:val="24"/>
        </w:rPr>
        <w:t>Pour le CECRL </w:t>
      </w:r>
      <w:r w:rsidRPr="009B73D2">
        <w:rPr>
          <w:rFonts w:ascii="Verdana" w:hAnsi="Verdana" w:cstheme="majorBidi"/>
          <w:i/>
          <w:iCs/>
          <w:sz w:val="24"/>
          <w:szCs w:val="24"/>
        </w:rPr>
        <w:t>: « Les compétences sont l’ensemble des connaissances, des habiletés et des dispositions qui permettent d’agir ». .</w:t>
      </w:r>
      <w:r w:rsidRPr="009B73D2">
        <w:rPr>
          <w:rStyle w:val="Appelnotedebasdep"/>
          <w:rFonts w:ascii="Verdana" w:hAnsi="Verdana" w:cstheme="majorBidi"/>
          <w:i/>
          <w:iCs/>
          <w:sz w:val="24"/>
          <w:szCs w:val="24"/>
        </w:rPr>
        <w:footnoteReference w:id="23"/>
      </w:r>
    </w:p>
    <w:p w:rsidR="005854B8" w:rsidRPr="009B73D2" w:rsidRDefault="005854B8" w:rsidP="00C021BE">
      <w:pPr>
        <w:spacing w:after="0" w:line="360" w:lineRule="auto"/>
        <w:ind w:left="-851" w:right="-851"/>
        <w:jc w:val="both"/>
        <w:rPr>
          <w:rFonts w:ascii="Verdana" w:hAnsi="Verdana" w:cstheme="majorBidi"/>
          <w:sz w:val="24"/>
          <w:szCs w:val="24"/>
        </w:rPr>
      </w:pPr>
      <w:r w:rsidRPr="009B73D2">
        <w:rPr>
          <w:rFonts w:ascii="Verdana" w:hAnsi="Verdana" w:cstheme="majorBidi"/>
          <w:sz w:val="24"/>
          <w:szCs w:val="24"/>
        </w:rPr>
        <w:t xml:space="preserve"> Pour évoluer dans un domaine précis,  l’enseignement d’une langue étrangère doit fournir à  l’apprenant  certaines compétences nécessaires,  (communiquer, agir). Être compètent dans l’enseignement nécessite une mise  en pratique </w:t>
      </w:r>
      <w:r w:rsidR="00730C83">
        <w:rPr>
          <w:rFonts w:ascii="Verdana" w:hAnsi="Verdana" w:cstheme="majorBidi"/>
          <w:sz w:val="24"/>
          <w:szCs w:val="24"/>
        </w:rPr>
        <w:t xml:space="preserve">de </w:t>
      </w:r>
      <w:r w:rsidRPr="009B73D2">
        <w:rPr>
          <w:rFonts w:ascii="Verdana" w:hAnsi="Verdana" w:cstheme="majorBidi"/>
          <w:sz w:val="24"/>
          <w:szCs w:val="24"/>
        </w:rPr>
        <w:t>ses connaissances, savoir s’adapter aux situations de la classe, être à la hauteur des attentes du système éducatif.</w:t>
      </w:r>
    </w:p>
    <w:p w:rsidR="005854B8" w:rsidRPr="009B73D2" w:rsidRDefault="005854B8" w:rsidP="00C021BE">
      <w:pPr>
        <w:spacing w:after="0" w:line="360" w:lineRule="auto"/>
        <w:ind w:left="-851" w:right="-851"/>
        <w:jc w:val="both"/>
        <w:rPr>
          <w:rFonts w:ascii="Verdana" w:hAnsi="Verdana" w:cstheme="majorBidi"/>
          <w:sz w:val="24"/>
          <w:szCs w:val="24"/>
        </w:rPr>
      </w:pPr>
      <w:r w:rsidRPr="009B73D2">
        <w:rPr>
          <w:rFonts w:ascii="Verdana" w:hAnsi="Verdana" w:cstheme="majorBidi"/>
          <w:sz w:val="24"/>
          <w:szCs w:val="24"/>
        </w:rPr>
        <w:t xml:space="preserve">Comme le dit clairement Philippe </w:t>
      </w:r>
      <w:proofErr w:type="spellStart"/>
      <w:r w:rsidRPr="009B73D2">
        <w:rPr>
          <w:rFonts w:ascii="Verdana" w:hAnsi="Verdana" w:cstheme="majorBidi"/>
          <w:sz w:val="24"/>
          <w:szCs w:val="24"/>
        </w:rPr>
        <w:t>Meirieu</w:t>
      </w:r>
      <w:proofErr w:type="spellEnd"/>
      <w:r w:rsidRPr="009B73D2">
        <w:rPr>
          <w:rFonts w:ascii="Verdana" w:hAnsi="Verdana" w:cstheme="majorBidi"/>
          <w:sz w:val="24"/>
          <w:szCs w:val="24"/>
        </w:rPr>
        <w:t> : </w:t>
      </w:r>
      <w:r w:rsidRPr="009B73D2">
        <w:rPr>
          <w:rFonts w:ascii="Verdana" w:hAnsi="Verdana" w:cstheme="majorBidi"/>
          <w:i/>
          <w:iCs/>
          <w:sz w:val="24"/>
          <w:szCs w:val="24"/>
        </w:rPr>
        <w:t>« Les compétences se construisent en exerçant face à des situations complexes».</w:t>
      </w:r>
      <w:r w:rsidRPr="009B73D2">
        <w:rPr>
          <w:rFonts w:ascii="Verdana" w:hAnsi="Verdana" w:cstheme="majorBidi"/>
          <w:sz w:val="24"/>
          <w:szCs w:val="24"/>
        </w:rPr>
        <w:t xml:space="preserve"> </w:t>
      </w:r>
    </w:p>
    <w:p w:rsidR="005854B8" w:rsidRDefault="005854B8" w:rsidP="00C021BE">
      <w:pPr>
        <w:spacing w:after="0" w:line="360" w:lineRule="auto"/>
        <w:ind w:left="-851" w:right="-851"/>
        <w:jc w:val="both"/>
        <w:rPr>
          <w:rFonts w:ascii="Verdana" w:hAnsi="Verdana" w:cstheme="majorBidi"/>
          <w:sz w:val="24"/>
          <w:szCs w:val="24"/>
        </w:rPr>
      </w:pPr>
      <w:r w:rsidRPr="009B73D2">
        <w:rPr>
          <w:rFonts w:ascii="Verdana" w:hAnsi="Verdana" w:cstheme="majorBidi"/>
          <w:sz w:val="24"/>
          <w:szCs w:val="24"/>
        </w:rPr>
        <w:t>C’est en affrontant les obstacles et c’est sur le terrain qu’on apprend  et on devient par la suite performant.</w:t>
      </w:r>
    </w:p>
    <w:p w:rsidR="00197B41" w:rsidRPr="009B73D2" w:rsidRDefault="00197B41" w:rsidP="00C021BE">
      <w:pPr>
        <w:spacing w:after="0" w:line="360" w:lineRule="auto"/>
        <w:ind w:left="-851" w:right="-851"/>
        <w:jc w:val="both"/>
        <w:rPr>
          <w:rFonts w:ascii="Verdana" w:hAnsi="Verdana" w:cstheme="majorBidi"/>
          <w:sz w:val="24"/>
          <w:szCs w:val="24"/>
        </w:rPr>
      </w:pPr>
    </w:p>
    <w:p w:rsidR="00275F4E" w:rsidRPr="009B73D2" w:rsidRDefault="005854B8" w:rsidP="00C021BE">
      <w:pPr>
        <w:spacing w:after="0" w:line="360" w:lineRule="auto"/>
        <w:ind w:left="-851" w:right="-851"/>
        <w:jc w:val="both"/>
        <w:rPr>
          <w:rFonts w:ascii="Verdana" w:hAnsi="Verdana" w:cstheme="majorBidi"/>
          <w:i/>
          <w:iCs/>
          <w:sz w:val="24"/>
          <w:szCs w:val="24"/>
        </w:rPr>
      </w:pPr>
      <w:r w:rsidRPr="009B73D2">
        <w:rPr>
          <w:rFonts w:ascii="Verdana" w:hAnsi="Verdana" w:cstheme="majorBidi"/>
          <w:sz w:val="24"/>
          <w:szCs w:val="24"/>
        </w:rPr>
        <w:t xml:space="preserve"> La compétence selon le programme du ministère de l’éducation (1ère année) </w:t>
      </w:r>
      <w:r w:rsidRPr="009B73D2">
        <w:rPr>
          <w:rStyle w:val="Appelnotedebasdep"/>
          <w:rFonts w:ascii="Verdana" w:hAnsi="Verdana" w:cstheme="majorBidi"/>
          <w:sz w:val="24"/>
          <w:szCs w:val="24"/>
        </w:rPr>
        <w:footnoteReference w:id="24"/>
      </w:r>
      <w:r w:rsidR="00275F4E" w:rsidRPr="009B73D2">
        <w:rPr>
          <w:rFonts w:ascii="Verdana" w:hAnsi="Verdana" w:cstheme="majorBidi"/>
          <w:sz w:val="24"/>
          <w:szCs w:val="24"/>
        </w:rPr>
        <w:t> : « </w:t>
      </w:r>
      <w:r w:rsidRPr="009B73D2">
        <w:rPr>
          <w:rFonts w:ascii="Verdana" w:hAnsi="Verdana" w:cstheme="majorBidi"/>
          <w:i/>
          <w:iCs/>
          <w:sz w:val="24"/>
          <w:szCs w:val="24"/>
        </w:rPr>
        <w:t>est un savoir agir qui intègre un ensemble de savoirs (connaissances), savoir-faire (capacités), et savoir être (attitude) mobilisables pour résoudre une catégorie de situations problème</w:t>
      </w:r>
      <w:r w:rsidR="00275F4E" w:rsidRPr="009B73D2">
        <w:rPr>
          <w:rFonts w:ascii="Verdana" w:hAnsi="Verdana" w:cstheme="majorBidi"/>
          <w:i/>
          <w:iCs/>
          <w:sz w:val="24"/>
          <w:szCs w:val="24"/>
        </w:rPr>
        <w:t> »</w:t>
      </w:r>
      <w:r w:rsidRPr="009B73D2">
        <w:rPr>
          <w:rFonts w:ascii="Verdana" w:hAnsi="Verdana" w:cstheme="majorBidi"/>
          <w:i/>
          <w:iCs/>
          <w:sz w:val="24"/>
          <w:szCs w:val="24"/>
        </w:rPr>
        <w:t xml:space="preserve">. </w:t>
      </w:r>
    </w:p>
    <w:p w:rsidR="00805A42" w:rsidRDefault="005854B8" w:rsidP="00C021BE">
      <w:pPr>
        <w:spacing w:after="0" w:line="360" w:lineRule="auto"/>
        <w:ind w:left="-851" w:right="-851"/>
        <w:jc w:val="both"/>
        <w:rPr>
          <w:rFonts w:ascii="Verdana" w:hAnsi="Verdana" w:cstheme="majorBidi"/>
          <w:sz w:val="24"/>
          <w:szCs w:val="24"/>
        </w:rPr>
      </w:pPr>
      <w:r w:rsidRPr="009B73D2">
        <w:rPr>
          <w:rFonts w:ascii="Verdana" w:hAnsi="Verdana" w:cstheme="majorBidi"/>
          <w:sz w:val="24"/>
          <w:szCs w:val="24"/>
        </w:rPr>
        <w:t xml:space="preserve"> Selon </w:t>
      </w:r>
      <w:proofErr w:type="spellStart"/>
      <w:r w:rsidRPr="009B73D2">
        <w:rPr>
          <w:rFonts w:ascii="Verdana" w:hAnsi="Verdana" w:cstheme="majorBidi"/>
          <w:sz w:val="24"/>
          <w:szCs w:val="24"/>
        </w:rPr>
        <w:t>Meirieu</w:t>
      </w:r>
      <w:proofErr w:type="spellEnd"/>
      <w:r w:rsidRPr="009B73D2">
        <w:rPr>
          <w:rFonts w:ascii="Verdana" w:hAnsi="Verdana" w:cstheme="majorBidi"/>
          <w:sz w:val="24"/>
          <w:szCs w:val="24"/>
        </w:rPr>
        <w:t>,</w:t>
      </w:r>
      <w:r w:rsidRPr="009B73D2">
        <w:rPr>
          <w:rFonts w:ascii="Verdana" w:hAnsi="Verdana" w:cstheme="majorBidi"/>
          <w:b/>
          <w:bCs/>
          <w:sz w:val="24"/>
          <w:szCs w:val="24"/>
        </w:rPr>
        <w:t xml:space="preserve"> </w:t>
      </w:r>
      <w:r w:rsidRPr="009B73D2">
        <w:rPr>
          <w:rFonts w:ascii="Verdana" w:hAnsi="Verdana" w:cstheme="majorBidi"/>
          <w:sz w:val="24"/>
          <w:szCs w:val="24"/>
        </w:rPr>
        <w:t>une compétence est un :</w:t>
      </w:r>
    </w:p>
    <w:p w:rsidR="00730C83" w:rsidRDefault="00730C83" w:rsidP="00C021BE">
      <w:pPr>
        <w:spacing w:after="0" w:line="360" w:lineRule="auto"/>
        <w:ind w:left="-851" w:right="-851"/>
        <w:jc w:val="both"/>
        <w:rPr>
          <w:rFonts w:ascii="Verdana" w:hAnsi="Verdana" w:cstheme="majorBidi"/>
          <w:sz w:val="24"/>
          <w:szCs w:val="24"/>
        </w:rPr>
      </w:pPr>
    </w:p>
    <w:p w:rsidR="00805A42" w:rsidRPr="00730C83" w:rsidRDefault="005854B8" w:rsidP="00197B41">
      <w:pPr>
        <w:spacing w:after="0" w:line="360" w:lineRule="auto"/>
        <w:ind w:left="510" w:right="-851"/>
        <w:jc w:val="both"/>
        <w:rPr>
          <w:rFonts w:ascii="Verdana" w:hAnsi="Verdana" w:cstheme="majorBidi"/>
          <w:i/>
          <w:iCs/>
          <w:sz w:val="24"/>
          <w:szCs w:val="24"/>
        </w:rPr>
      </w:pPr>
      <w:r w:rsidRPr="00730C83">
        <w:rPr>
          <w:rFonts w:ascii="Verdana" w:hAnsi="Verdana" w:cstheme="majorBidi"/>
          <w:i/>
          <w:iCs/>
          <w:sz w:val="24"/>
          <w:szCs w:val="24"/>
        </w:rPr>
        <w:t xml:space="preserve"> « </w:t>
      </w:r>
      <w:proofErr w:type="gramStart"/>
      <w:r w:rsidRPr="00730C83">
        <w:rPr>
          <w:rFonts w:ascii="Verdana" w:hAnsi="Verdana" w:cstheme="majorBidi"/>
          <w:i/>
          <w:iCs/>
          <w:sz w:val="24"/>
          <w:szCs w:val="24"/>
        </w:rPr>
        <w:t>savoir</w:t>
      </w:r>
      <w:proofErr w:type="gramEnd"/>
      <w:r w:rsidRPr="00730C83">
        <w:rPr>
          <w:rFonts w:ascii="Verdana" w:hAnsi="Verdana" w:cstheme="majorBidi"/>
          <w:i/>
          <w:iCs/>
          <w:sz w:val="24"/>
          <w:szCs w:val="24"/>
        </w:rPr>
        <w:t xml:space="preserve"> identifié mettant en jeu une ou des capacités dans un champ notionnel ou disciplinaire donné. » </w:t>
      </w:r>
      <w:r w:rsidRPr="00730C83">
        <w:rPr>
          <w:rStyle w:val="Appelnotedebasdep"/>
          <w:rFonts w:ascii="Verdana" w:hAnsi="Verdana" w:cstheme="majorBidi"/>
          <w:i/>
          <w:iCs/>
          <w:sz w:val="24"/>
          <w:szCs w:val="24"/>
        </w:rPr>
        <w:footnoteReference w:id="25"/>
      </w:r>
    </w:p>
    <w:p w:rsidR="005854B8" w:rsidRDefault="005854B8" w:rsidP="00C021BE">
      <w:pPr>
        <w:spacing w:after="0" w:line="360" w:lineRule="auto"/>
        <w:ind w:left="-851" w:right="-851"/>
        <w:jc w:val="both"/>
        <w:rPr>
          <w:rFonts w:ascii="Verdana" w:hAnsi="Verdana" w:cstheme="majorBidi"/>
          <w:sz w:val="24"/>
          <w:szCs w:val="24"/>
        </w:rPr>
      </w:pPr>
      <w:r w:rsidRPr="009B73D2">
        <w:rPr>
          <w:rFonts w:ascii="Verdana" w:hAnsi="Verdana" w:cstheme="majorBidi"/>
          <w:sz w:val="24"/>
          <w:szCs w:val="24"/>
        </w:rPr>
        <w:t>Selon D'Hainaut</w:t>
      </w:r>
      <w:r w:rsidR="009C67D5" w:rsidRPr="009B73D2">
        <w:rPr>
          <w:rFonts w:ascii="Verdana" w:hAnsi="Verdana" w:cstheme="majorBidi"/>
          <w:sz w:val="24"/>
          <w:szCs w:val="24"/>
        </w:rPr>
        <w:t xml:space="preserve"> </w:t>
      </w:r>
      <w:r w:rsidRPr="009B73D2">
        <w:rPr>
          <w:rFonts w:ascii="Verdana" w:hAnsi="Verdana" w:cstheme="majorBidi"/>
        </w:rPr>
        <w:t>1984</w:t>
      </w:r>
      <w:r w:rsidRPr="009B73D2">
        <w:rPr>
          <w:rFonts w:ascii="Verdana" w:hAnsi="Verdana" w:cstheme="majorBidi"/>
          <w:b/>
          <w:bCs/>
          <w:sz w:val="24"/>
          <w:szCs w:val="24"/>
        </w:rPr>
        <w:t xml:space="preserve">, </w:t>
      </w:r>
      <w:r w:rsidRPr="009B73D2">
        <w:rPr>
          <w:rFonts w:ascii="Verdana" w:hAnsi="Verdana" w:cstheme="majorBidi"/>
          <w:sz w:val="24"/>
          <w:szCs w:val="24"/>
        </w:rPr>
        <w:t>une compétence est :</w:t>
      </w:r>
    </w:p>
    <w:p w:rsidR="00805A42" w:rsidRPr="009B73D2" w:rsidRDefault="00805A42" w:rsidP="00C021BE">
      <w:pPr>
        <w:spacing w:after="0" w:line="360" w:lineRule="auto"/>
        <w:ind w:left="-851" w:right="-851"/>
        <w:jc w:val="both"/>
        <w:rPr>
          <w:rFonts w:ascii="Verdana" w:hAnsi="Verdana" w:cstheme="majorBidi"/>
          <w:sz w:val="24"/>
          <w:szCs w:val="24"/>
        </w:rPr>
      </w:pPr>
    </w:p>
    <w:p w:rsidR="005854B8" w:rsidRDefault="005854B8" w:rsidP="00805A42">
      <w:pPr>
        <w:spacing w:after="0" w:line="360" w:lineRule="auto"/>
        <w:ind w:left="57" w:right="-851"/>
        <w:jc w:val="both"/>
        <w:rPr>
          <w:rFonts w:ascii="Verdana" w:hAnsi="Verdana" w:cstheme="majorBidi"/>
          <w:i/>
          <w:iCs/>
        </w:rPr>
      </w:pPr>
      <w:r w:rsidRPr="009B73D2">
        <w:rPr>
          <w:rFonts w:ascii="Verdana" w:hAnsi="Verdana" w:cstheme="majorBidi"/>
          <w:sz w:val="24"/>
          <w:szCs w:val="24"/>
        </w:rPr>
        <w:t xml:space="preserve"> </w:t>
      </w:r>
      <w:r w:rsidRPr="009B73D2">
        <w:rPr>
          <w:rFonts w:ascii="Verdana" w:hAnsi="Verdana" w:cstheme="majorBidi"/>
          <w:i/>
          <w:iCs/>
        </w:rPr>
        <w:t xml:space="preserve">« </w:t>
      </w:r>
      <w:proofErr w:type="gramStart"/>
      <w:r w:rsidRPr="009B73D2">
        <w:rPr>
          <w:rFonts w:ascii="Verdana" w:hAnsi="Verdana" w:cstheme="majorBidi"/>
          <w:i/>
          <w:iCs/>
        </w:rPr>
        <w:t>un</w:t>
      </w:r>
      <w:proofErr w:type="gramEnd"/>
      <w:r w:rsidRPr="009B73D2">
        <w:rPr>
          <w:rFonts w:ascii="Verdana" w:hAnsi="Verdana" w:cstheme="majorBidi"/>
          <w:i/>
          <w:iCs/>
        </w:rPr>
        <w:t xml:space="preserve"> ensemble de savoirs, savoir-faire et savoir-être qui permet d'exercer convenablement un rôle, une fonction ou une activité. Convenablement signifie ici que le traitement des situations aboutira au résultat espéré par celui qui les traite ou à un résultat optimal. » </w:t>
      </w:r>
      <w:r w:rsidRPr="009B73D2">
        <w:rPr>
          <w:rStyle w:val="Appelnotedebasdep"/>
          <w:rFonts w:ascii="Verdana" w:hAnsi="Verdana" w:cstheme="majorBidi"/>
          <w:i/>
          <w:iCs/>
        </w:rPr>
        <w:footnoteReference w:id="26"/>
      </w:r>
    </w:p>
    <w:p w:rsidR="00805A42" w:rsidRPr="009B73D2" w:rsidRDefault="00805A42" w:rsidP="00805A42">
      <w:pPr>
        <w:spacing w:after="0" w:line="360" w:lineRule="auto"/>
        <w:ind w:left="57" w:right="-851"/>
        <w:jc w:val="both"/>
        <w:rPr>
          <w:rFonts w:ascii="Verdana" w:hAnsi="Verdana" w:cstheme="majorBidi"/>
          <w:i/>
          <w:iCs/>
        </w:rPr>
      </w:pPr>
    </w:p>
    <w:p w:rsidR="008F7327" w:rsidRDefault="005854B8" w:rsidP="002E292B">
      <w:pPr>
        <w:spacing w:after="0" w:line="360" w:lineRule="auto"/>
        <w:ind w:left="-851" w:right="-851"/>
        <w:jc w:val="both"/>
        <w:rPr>
          <w:rFonts w:ascii="Verdana" w:hAnsi="Verdana" w:cstheme="majorBidi"/>
          <w:sz w:val="24"/>
          <w:szCs w:val="24"/>
        </w:rPr>
      </w:pPr>
      <w:r w:rsidRPr="009B73D2">
        <w:rPr>
          <w:rFonts w:ascii="Verdana" w:hAnsi="Verdana" w:cstheme="majorBidi"/>
          <w:sz w:val="24"/>
          <w:szCs w:val="24"/>
        </w:rPr>
        <w:t>Donc, il s’agit d’un savoir agir avec compétence tout en exploitant les  ressources internes et externes (capacités, habilités..), transférer les ressources acquises dans des situations nouvelles ; en activant les compétences, on facilite la réussite de la tâche.</w:t>
      </w:r>
    </w:p>
    <w:p w:rsidR="00C83139" w:rsidRPr="009B73D2" w:rsidRDefault="00C83139" w:rsidP="002E292B">
      <w:pPr>
        <w:spacing w:after="0" w:line="360" w:lineRule="auto"/>
        <w:ind w:left="-851" w:right="-851"/>
        <w:jc w:val="both"/>
        <w:rPr>
          <w:rFonts w:ascii="Verdana" w:hAnsi="Verdana" w:cstheme="majorBidi"/>
          <w:sz w:val="24"/>
          <w:szCs w:val="24"/>
        </w:rPr>
      </w:pPr>
    </w:p>
    <w:p w:rsidR="00016B04" w:rsidRPr="00552C43" w:rsidRDefault="00016B04" w:rsidP="003F4247">
      <w:pPr>
        <w:pStyle w:val="Paragraphedeliste"/>
        <w:numPr>
          <w:ilvl w:val="1"/>
          <w:numId w:val="25"/>
        </w:numPr>
        <w:spacing w:after="0" w:line="360" w:lineRule="auto"/>
        <w:ind w:left="-130" w:right="-851"/>
        <w:jc w:val="both"/>
        <w:rPr>
          <w:rFonts w:ascii="Verdana" w:hAnsi="Verdana" w:cstheme="majorBidi"/>
          <w:b/>
          <w:bCs/>
          <w:sz w:val="26"/>
          <w:szCs w:val="26"/>
        </w:rPr>
      </w:pPr>
      <w:r w:rsidRPr="00552C43">
        <w:rPr>
          <w:rFonts w:ascii="Verdana" w:hAnsi="Verdana" w:cstheme="majorBidi"/>
          <w:b/>
          <w:bCs/>
          <w:sz w:val="26"/>
          <w:szCs w:val="26"/>
        </w:rPr>
        <w:t>La compétence professionnelle</w:t>
      </w:r>
    </w:p>
    <w:p w:rsidR="00016B04" w:rsidRPr="009B73D2" w:rsidRDefault="00016B04" w:rsidP="00C021BE">
      <w:pPr>
        <w:spacing w:after="0" w:line="360" w:lineRule="auto"/>
        <w:ind w:left="-851" w:right="-851"/>
        <w:jc w:val="both"/>
        <w:rPr>
          <w:rFonts w:ascii="Verdana" w:hAnsi="Verdana" w:cstheme="majorBidi"/>
          <w:sz w:val="24"/>
          <w:szCs w:val="24"/>
        </w:rPr>
      </w:pPr>
      <w:r w:rsidRPr="009B73D2">
        <w:rPr>
          <w:rFonts w:ascii="Verdana" w:hAnsi="Verdana" w:cstheme="majorBidi"/>
          <w:sz w:val="24"/>
          <w:szCs w:val="24"/>
        </w:rPr>
        <w:t xml:space="preserve">L’enseignement exige des personnes compétentes dans la matière, </w:t>
      </w:r>
      <w:r w:rsidR="00480B76" w:rsidRPr="009B73D2">
        <w:rPr>
          <w:rFonts w:ascii="Verdana" w:hAnsi="Verdana" w:cstheme="majorBidi"/>
          <w:sz w:val="24"/>
          <w:szCs w:val="24"/>
        </w:rPr>
        <w:t>u</w:t>
      </w:r>
      <w:r w:rsidRPr="009B73D2">
        <w:rPr>
          <w:rFonts w:ascii="Verdana" w:hAnsi="Verdana" w:cstheme="majorBidi"/>
          <w:sz w:val="24"/>
          <w:szCs w:val="24"/>
        </w:rPr>
        <w:t xml:space="preserve">n enseignant </w:t>
      </w:r>
      <w:r w:rsidR="00480B76" w:rsidRPr="009B73D2">
        <w:rPr>
          <w:rFonts w:ascii="Verdana" w:hAnsi="Verdana" w:cstheme="majorBidi"/>
          <w:sz w:val="24"/>
          <w:szCs w:val="24"/>
        </w:rPr>
        <w:t>nouvellement recruté doit être doté d’un certain niveau en FLE qui lui permet de développer ses compétences professionnelles par la suite.</w:t>
      </w:r>
    </w:p>
    <w:p w:rsidR="00267F74" w:rsidRDefault="002B72ED" w:rsidP="00C021BE">
      <w:pPr>
        <w:spacing w:after="0" w:line="360" w:lineRule="auto"/>
        <w:ind w:left="-851" w:right="-851"/>
        <w:jc w:val="both"/>
        <w:rPr>
          <w:rFonts w:ascii="Verdana" w:hAnsi="Verdana" w:cstheme="majorBidi"/>
          <w:sz w:val="24"/>
          <w:szCs w:val="24"/>
        </w:rPr>
      </w:pPr>
      <w:r w:rsidRPr="009B73D2">
        <w:rPr>
          <w:rFonts w:ascii="Verdana" w:hAnsi="Verdana" w:cstheme="majorBidi"/>
          <w:sz w:val="24"/>
          <w:szCs w:val="24"/>
        </w:rPr>
        <w:t>Un enseignant doit savoir fixer ses objectifs, appliquer un programme et améliorer le niveau de ses apprenants. C’est ici l’objectif de toute  formation, développer</w:t>
      </w:r>
      <w:r w:rsidR="00CC2A4E" w:rsidRPr="009B73D2">
        <w:rPr>
          <w:rFonts w:ascii="Verdana" w:hAnsi="Verdana" w:cstheme="majorBidi"/>
          <w:sz w:val="24"/>
          <w:szCs w:val="24"/>
        </w:rPr>
        <w:t xml:space="preserve"> les</w:t>
      </w:r>
      <w:r w:rsidRPr="009B73D2">
        <w:rPr>
          <w:rFonts w:ascii="Verdana" w:hAnsi="Verdana" w:cstheme="majorBidi"/>
          <w:sz w:val="24"/>
          <w:szCs w:val="24"/>
        </w:rPr>
        <w:t xml:space="preserve"> compétences professionnelles </w:t>
      </w:r>
      <w:r w:rsidR="00267F74" w:rsidRPr="009B73D2">
        <w:rPr>
          <w:rFonts w:ascii="Verdana" w:hAnsi="Verdana" w:cstheme="majorBidi"/>
          <w:sz w:val="24"/>
          <w:szCs w:val="24"/>
        </w:rPr>
        <w:t xml:space="preserve">des stagiaires dans le but de réaliser une tâche. LE BOTERF pense que : </w:t>
      </w:r>
    </w:p>
    <w:p w:rsidR="00197B41" w:rsidRDefault="00197B41" w:rsidP="00730C83">
      <w:pPr>
        <w:spacing w:after="0" w:line="360" w:lineRule="auto"/>
        <w:ind w:right="-851"/>
        <w:jc w:val="both"/>
        <w:rPr>
          <w:rFonts w:ascii="Verdana" w:hAnsi="Verdana" w:cstheme="majorBidi"/>
          <w:sz w:val="24"/>
          <w:szCs w:val="24"/>
        </w:rPr>
      </w:pPr>
    </w:p>
    <w:p w:rsidR="00197B41" w:rsidRPr="009B73D2" w:rsidRDefault="00197B41" w:rsidP="00C021BE">
      <w:pPr>
        <w:spacing w:after="0" w:line="360" w:lineRule="auto"/>
        <w:ind w:left="-851" w:right="-851"/>
        <w:jc w:val="both"/>
        <w:rPr>
          <w:rFonts w:ascii="Verdana" w:hAnsi="Verdana" w:cstheme="majorBidi"/>
          <w:sz w:val="24"/>
          <w:szCs w:val="24"/>
        </w:rPr>
      </w:pPr>
    </w:p>
    <w:p w:rsidR="00805A42" w:rsidRDefault="00267F74" w:rsidP="00C83139">
      <w:pPr>
        <w:spacing w:after="0" w:line="360" w:lineRule="auto"/>
        <w:ind w:left="-113" w:right="-851"/>
        <w:jc w:val="both"/>
        <w:rPr>
          <w:rFonts w:ascii="Verdana" w:hAnsi="Verdana" w:cstheme="majorBidi"/>
          <w:i/>
          <w:iCs/>
          <w:sz w:val="24"/>
          <w:szCs w:val="24"/>
        </w:rPr>
      </w:pPr>
      <w:r w:rsidRPr="009B73D2">
        <w:rPr>
          <w:rFonts w:ascii="Verdana" w:hAnsi="Verdana" w:cstheme="majorBidi"/>
          <w:i/>
          <w:iCs/>
          <w:sz w:val="24"/>
          <w:szCs w:val="24"/>
        </w:rPr>
        <w:t>« pour être compétent, il faut savoir sélectionner les éléments nécessaires dans le répertoire des ressources, les organiser et les employer pour réaliser une activité professionnelle, résoudre un problème ou réaliser un projet » (1994 : 23)</w:t>
      </w:r>
      <w:r w:rsidR="002A2BFE" w:rsidRPr="009B73D2">
        <w:rPr>
          <w:rStyle w:val="Appelnotedebasdep"/>
          <w:rFonts w:ascii="Verdana" w:hAnsi="Verdana" w:cstheme="majorBidi"/>
          <w:i/>
          <w:iCs/>
          <w:sz w:val="24"/>
          <w:szCs w:val="24"/>
        </w:rPr>
        <w:footnoteReference w:id="27"/>
      </w:r>
    </w:p>
    <w:p w:rsidR="00197B41" w:rsidRDefault="00197B41" w:rsidP="00C83139">
      <w:pPr>
        <w:spacing w:after="0" w:line="360" w:lineRule="auto"/>
        <w:ind w:left="-113" w:right="-851"/>
        <w:jc w:val="both"/>
        <w:rPr>
          <w:rFonts w:ascii="Verdana" w:hAnsi="Verdana" w:cstheme="majorBidi"/>
          <w:i/>
          <w:iCs/>
          <w:sz w:val="24"/>
          <w:szCs w:val="24"/>
        </w:rPr>
      </w:pPr>
    </w:p>
    <w:p w:rsidR="005854B8" w:rsidRPr="009B73D2" w:rsidRDefault="005854B8" w:rsidP="003F4247">
      <w:pPr>
        <w:pStyle w:val="Paragraphedeliste"/>
        <w:numPr>
          <w:ilvl w:val="1"/>
          <w:numId w:val="25"/>
        </w:numPr>
        <w:spacing w:after="0" w:line="360" w:lineRule="auto"/>
        <w:ind w:left="-130" w:right="-851"/>
        <w:jc w:val="both"/>
        <w:rPr>
          <w:rFonts w:ascii="Verdana" w:hAnsi="Verdana" w:cstheme="majorBidi"/>
          <w:b/>
          <w:bCs/>
          <w:sz w:val="26"/>
          <w:szCs w:val="26"/>
        </w:rPr>
      </w:pPr>
      <w:r w:rsidRPr="009B73D2">
        <w:rPr>
          <w:rFonts w:ascii="Verdana" w:hAnsi="Verdana" w:cstheme="majorBidi"/>
          <w:b/>
          <w:bCs/>
          <w:sz w:val="26"/>
          <w:szCs w:val="26"/>
        </w:rPr>
        <w:t>Les caractéristiques de la compétence professionnelle</w:t>
      </w:r>
    </w:p>
    <w:p w:rsidR="005854B8" w:rsidRPr="009B73D2" w:rsidRDefault="005854B8" w:rsidP="00C021BE">
      <w:pPr>
        <w:spacing w:after="0" w:line="360" w:lineRule="auto"/>
        <w:ind w:left="-851" w:right="-851"/>
        <w:jc w:val="both"/>
        <w:rPr>
          <w:rFonts w:ascii="Verdana" w:hAnsi="Verdana" w:cstheme="majorBidi"/>
          <w:sz w:val="24"/>
          <w:szCs w:val="24"/>
        </w:rPr>
      </w:pPr>
      <w:r w:rsidRPr="009B73D2">
        <w:rPr>
          <w:rFonts w:ascii="Verdana" w:hAnsi="Verdana" w:cstheme="majorBidi"/>
          <w:sz w:val="24"/>
          <w:szCs w:val="24"/>
        </w:rPr>
        <w:t xml:space="preserve">Un certain nombre de caractéristiques apparaissent nécessaires à la compréhension du concept </w:t>
      </w:r>
      <w:r w:rsidR="0088069D">
        <w:rPr>
          <w:rFonts w:ascii="Verdana" w:hAnsi="Verdana" w:cstheme="majorBidi"/>
          <w:sz w:val="24"/>
          <w:szCs w:val="24"/>
        </w:rPr>
        <w:t xml:space="preserve">de compétence dans l’ouvrage " </w:t>
      </w:r>
      <w:r w:rsidRPr="009B73D2">
        <w:rPr>
          <w:rFonts w:ascii="Verdana" w:hAnsi="Verdana" w:cstheme="majorBidi"/>
          <w:sz w:val="24"/>
          <w:szCs w:val="24"/>
        </w:rPr>
        <w:t>la formation de l’enseignant’’.</w:t>
      </w:r>
      <w:r w:rsidRPr="009B73D2">
        <w:rPr>
          <w:rStyle w:val="Appelnotedebasdep"/>
          <w:rFonts w:ascii="Verdana" w:hAnsi="Verdana" w:cstheme="majorBidi"/>
          <w:sz w:val="24"/>
          <w:szCs w:val="24"/>
        </w:rPr>
        <w:footnoteReference w:id="28"/>
      </w:r>
    </w:p>
    <w:p w:rsidR="005854B8" w:rsidRPr="009B73D2" w:rsidRDefault="005854B8" w:rsidP="00C021BE">
      <w:pPr>
        <w:pStyle w:val="Paragraphedeliste"/>
        <w:numPr>
          <w:ilvl w:val="0"/>
          <w:numId w:val="3"/>
        </w:numPr>
        <w:spacing w:after="0" w:line="360" w:lineRule="auto"/>
        <w:ind w:right="-851"/>
        <w:jc w:val="both"/>
        <w:rPr>
          <w:rFonts w:ascii="Verdana" w:hAnsi="Verdana" w:cstheme="majorBidi"/>
          <w:sz w:val="24"/>
          <w:szCs w:val="24"/>
        </w:rPr>
      </w:pPr>
      <w:r w:rsidRPr="009B73D2">
        <w:rPr>
          <w:rFonts w:ascii="Verdana" w:hAnsi="Verdana" w:cstheme="majorBidi"/>
          <w:sz w:val="24"/>
          <w:szCs w:val="24"/>
        </w:rPr>
        <w:t>Elle se déploie en contexte professionnel réel.</w:t>
      </w:r>
    </w:p>
    <w:p w:rsidR="005854B8" w:rsidRPr="009B73D2" w:rsidRDefault="005854B8" w:rsidP="00C021BE">
      <w:pPr>
        <w:pStyle w:val="Paragraphedeliste"/>
        <w:numPr>
          <w:ilvl w:val="0"/>
          <w:numId w:val="3"/>
        </w:numPr>
        <w:spacing w:after="0" w:line="360" w:lineRule="auto"/>
        <w:ind w:right="-851"/>
        <w:jc w:val="both"/>
        <w:rPr>
          <w:rFonts w:ascii="Verdana" w:hAnsi="Verdana" w:cstheme="majorBidi"/>
          <w:sz w:val="24"/>
          <w:szCs w:val="24"/>
        </w:rPr>
      </w:pPr>
      <w:r w:rsidRPr="009B73D2">
        <w:rPr>
          <w:rFonts w:ascii="Verdana" w:hAnsi="Verdana" w:cstheme="majorBidi"/>
          <w:sz w:val="24"/>
          <w:szCs w:val="24"/>
        </w:rPr>
        <w:t>Elle se situe sur un continuum qui va du plus simple au plus complexe.</w:t>
      </w:r>
    </w:p>
    <w:p w:rsidR="005854B8" w:rsidRPr="009B73D2" w:rsidRDefault="005854B8" w:rsidP="00C021BE">
      <w:pPr>
        <w:pStyle w:val="Paragraphedeliste"/>
        <w:numPr>
          <w:ilvl w:val="0"/>
          <w:numId w:val="3"/>
        </w:numPr>
        <w:spacing w:after="0" w:line="360" w:lineRule="auto"/>
        <w:ind w:right="-851"/>
        <w:jc w:val="both"/>
        <w:rPr>
          <w:rFonts w:ascii="Verdana" w:hAnsi="Verdana" w:cstheme="majorBidi"/>
          <w:sz w:val="24"/>
          <w:szCs w:val="24"/>
        </w:rPr>
      </w:pPr>
      <w:r w:rsidRPr="009B73D2">
        <w:rPr>
          <w:rFonts w:ascii="Verdana" w:hAnsi="Verdana" w:cstheme="majorBidi"/>
          <w:sz w:val="24"/>
          <w:szCs w:val="24"/>
        </w:rPr>
        <w:t>Elle se fonde sur un ensemble de ressources.</w:t>
      </w:r>
    </w:p>
    <w:p w:rsidR="005854B8" w:rsidRPr="009B73D2" w:rsidRDefault="005854B8" w:rsidP="00C021BE">
      <w:pPr>
        <w:pStyle w:val="Paragraphedeliste"/>
        <w:numPr>
          <w:ilvl w:val="0"/>
          <w:numId w:val="3"/>
        </w:numPr>
        <w:spacing w:after="0" w:line="360" w:lineRule="auto"/>
        <w:ind w:right="-851"/>
        <w:jc w:val="both"/>
        <w:rPr>
          <w:rFonts w:ascii="Verdana" w:hAnsi="Verdana" w:cstheme="majorBidi"/>
          <w:sz w:val="24"/>
          <w:szCs w:val="24"/>
        </w:rPr>
      </w:pPr>
      <w:r w:rsidRPr="009B73D2">
        <w:rPr>
          <w:rFonts w:ascii="Verdana" w:hAnsi="Verdana" w:cstheme="majorBidi"/>
          <w:sz w:val="24"/>
          <w:szCs w:val="24"/>
        </w:rPr>
        <w:t>Elle est de l’ordre du savoir mobiliser en contexte d’action professionnelle</w:t>
      </w:r>
    </w:p>
    <w:p w:rsidR="005854B8" w:rsidRPr="009B73D2" w:rsidRDefault="005854B8" w:rsidP="00C021BE">
      <w:pPr>
        <w:pStyle w:val="Paragraphedeliste"/>
        <w:numPr>
          <w:ilvl w:val="0"/>
          <w:numId w:val="3"/>
        </w:numPr>
        <w:spacing w:after="0" w:line="360" w:lineRule="auto"/>
        <w:ind w:right="-851"/>
        <w:jc w:val="both"/>
        <w:rPr>
          <w:rFonts w:ascii="Verdana" w:hAnsi="Verdana" w:cstheme="majorBidi"/>
          <w:sz w:val="24"/>
          <w:szCs w:val="24"/>
        </w:rPr>
      </w:pPr>
      <w:r w:rsidRPr="009B73D2">
        <w:rPr>
          <w:rFonts w:ascii="Verdana" w:hAnsi="Verdana" w:cstheme="majorBidi"/>
          <w:sz w:val="24"/>
          <w:szCs w:val="24"/>
        </w:rPr>
        <w:t>C’est une pratique intentionnelle.</w:t>
      </w:r>
    </w:p>
    <w:p w:rsidR="005854B8" w:rsidRPr="009B73D2" w:rsidRDefault="005854B8" w:rsidP="00C021BE">
      <w:pPr>
        <w:pStyle w:val="Paragraphedeliste"/>
        <w:numPr>
          <w:ilvl w:val="0"/>
          <w:numId w:val="3"/>
        </w:numPr>
        <w:spacing w:after="0" w:line="360" w:lineRule="auto"/>
        <w:ind w:right="-851"/>
        <w:jc w:val="both"/>
        <w:rPr>
          <w:rFonts w:ascii="Verdana" w:hAnsi="Verdana" w:cstheme="majorBidi"/>
          <w:sz w:val="24"/>
          <w:szCs w:val="24"/>
        </w:rPr>
      </w:pPr>
      <w:r w:rsidRPr="009B73D2">
        <w:rPr>
          <w:rFonts w:ascii="Verdana" w:hAnsi="Verdana" w:cstheme="majorBidi"/>
          <w:sz w:val="24"/>
          <w:szCs w:val="24"/>
        </w:rPr>
        <w:t>Elle est un savoir agir réussi, efficace, efficient et immédiat qui se manifeste de façon récurrente.</w:t>
      </w:r>
    </w:p>
    <w:p w:rsidR="005854B8" w:rsidRDefault="005854B8" w:rsidP="00946BC8">
      <w:pPr>
        <w:pStyle w:val="Paragraphedeliste"/>
        <w:numPr>
          <w:ilvl w:val="0"/>
          <w:numId w:val="3"/>
        </w:numPr>
        <w:spacing w:after="0" w:line="360" w:lineRule="auto"/>
        <w:ind w:right="-851"/>
        <w:jc w:val="both"/>
        <w:rPr>
          <w:rFonts w:ascii="Verdana" w:hAnsi="Verdana" w:cstheme="majorBidi"/>
          <w:sz w:val="24"/>
          <w:szCs w:val="24"/>
        </w:rPr>
      </w:pPr>
      <w:r w:rsidRPr="009B73D2">
        <w:rPr>
          <w:rFonts w:ascii="Verdana" w:hAnsi="Verdana" w:cstheme="majorBidi"/>
          <w:sz w:val="24"/>
          <w:szCs w:val="24"/>
        </w:rPr>
        <w:t>La compétence constitue un projet, une finalité sans fin.</w:t>
      </w:r>
    </w:p>
    <w:p w:rsidR="00C83139" w:rsidRPr="009B73D2" w:rsidRDefault="00C83139" w:rsidP="00197B41">
      <w:pPr>
        <w:pStyle w:val="Paragraphedeliste"/>
        <w:spacing w:after="0" w:line="360" w:lineRule="auto"/>
        <w:ind w:left="-490" w:right="-851"/>
        <w:jc w:val="both"/>
        <w:rPr>
          <w:rFonts w:ascii="Verdana" w:hAnsi="Verdana" w:cstheme="majorBidi"/>
          <w:sz w:val="24"/>
          <w:szCs w:val="24"/>
        </w:rPr>
      </w:pPr>
    </w:p>
    <w:p w:rsidR="005854B8" w:rsidRPr="009B73D2" w:rsidRDefault="005854B8" w:rsidP="003F4247">
      <w:pPr>
        <w:pStyle w:val="Paragraphedeliste"/>
        <w:numPr>
          <w:ilvl w:val="1"/>
          <w:numId w:val="25"/>
        </w:numPr>
        <w:spacing w:after="0" w:line="360" w:lineRule="auto"/>
        <w:ind w:left="-130" w:right="-851"/>
        <w:jc w:val="both"/>
        <w:rPr>
          <w:rFonts w:ascii="Verdana" w:hAnsi="Verdana" w:cstheme="majorBidi"/>
          <w:sz w:val="26"/>
          <w:szCs w:val="26"/>
        </w:rPr>
      </w:pPr>
      <w:r w:rsidRPr="009B73D2">
        <w:rPr>
          <w:rFonts w:ascii="Verdana" w:hAnsi="Verdana" w:cstheme="majorBidi"/>
          <w:b/>
          <w:bCs/>
          <w:sz w:val="26"/>
          <w:szCs w:val="26"/>
        </w:rPr>
        <w:t>Types de compétences</w:t>
      </w:r>
      <w:r w:rsidR="00CC2A4E" w:rsidRPr="009B73D2">
        <w:rPr>
          <w:rFonts w:ascii="Verdana" w:hAnsi="Verdana" w:cstheme="majorBidi"/>
          <w:b/>
          <w:bCs/>
          <w:sz w:val="26"/>
          <w:szCs w:val="26"/>
        </w:rPr>
        <w:t xml:space="preserve"> professionnelles </w:t>
      </w:r>
    </w:p>
    <w:p w:rsidR="00C83139" w:rsidRDefault="005854B8" w:rsidP="00D71C59">
      <w:pPr>
        <w:spacing w:after="0" w:line="360" w:lineRule="auto"/>
        <w:ind w:left="-851" w:right="-851"/>
        <w:jc w:val="both"/>
        <w:rPr>
          <w:rFonts w:ascii="Verdana" w:hAnsi="Verdana" w:cstheme="majorBidi"/>
          <w:sz w:val="24"/>
          <w:szCs w:val="24"/>
        </w:rPr>
      </w:pPr>
      <w:r w:rsidRPr="009B73D2">
        <w:rPr>
          <w:rFonts w:ascii="Verdana" w:hAnsi="Verdana" w:cstheme="majorBidi"/>
          <w:sz w:val="24"/>
          <w:szCs w:val="24"/>
        </w:rPr>
        <w:t xml:space="preserve">Pour professionnaliser l’enseignant, il est primordial de définir les compétences liées au savoir professionnel. </w:t>
      </w:r>
    </w:p>
    <w:p w:rsidR="00D71C59" w:rsidRPr="009B73D2" w:rsidRDefault="00D71C59" w:rsidP="00D71C59">
      <w:pPr>
        <w:spacing w:after="0" w:line="360" w:lineRule="auto"/>
        <w:ind w:left="-851" w:right="-851"/>
        <w:jc w:val="both"/>
        <w:rPr>
          <w:rFonts w:ascii="Verdana" w:hAnsi="Verdana" w:cstheme="majorBidi"/>
          <w:sz w:val="24"/>
          <w:szCs w:val="24"/>
        </w:rPr>
      </w:pPr>
    </w:p>
    <w:p w:rsidR="005854B8" w:rsidRPr="009B73D2" w:rsidRDefault="005854B8" w:rsidP="003F4247">
      <w:pPr>
        <w:pStyle w:val="Paragraphedeliste"/>
        <w:numPr>
          <w:ilvl w:val="2"/>
          <w:numId w:val="25"/>
        </w:numPr>
        <w:spacing w:after="0" w:line="360" w:lineRule="auto"/>
        <w:ind w:left="-130" w:right="-851"/>
        <w:jc w:val="both"/>
        <w:rPr>
          <w:rFonts w:ascii="Verdana" w:hAnsi="Verdana" w:cstheme="majorBidi"/>
          <w:b/>
          <w:bCs/>
          <w:sz w:val="26"/>
          <w:szCs w:val="26"/>
        </w:rPr>
      </w:pPr>
      <w:r w:rsidRPr="009B73D2">
        <w:rPr>
          <w:rFonts w:ascii="Verdana" w:hAnsi="Verdana" w:cstheme="majorBidi"/>
          <w:b/>
          <w:bCs/>
          <w:sz w:val="26"/>
          <w:szCs w:val="26"/>
        </w:rPr>
        <w:t xml:space="preserve"> Compétence pédagogique</w:t>
      </w:r>
    </w:p>
    <w:p w:rsidR="005854B8" w:rsidRPr="009B73D2" w:rsidRDefault="005854B8" w:rsidP="00C021BE">
      <w:pPr>
        <w:pStyle w:val="Paragraphedeliste"/>
        <w:spacing w:after="0" w:line="360" w:lineRule="auto"/>
        <w:ind w:left="-851" w:right="-851"/>
        <w:jc w:val="both"/>
        <w:rPr>
          <w:rFonts w:ascii="Verdana" w:hAnsi="Verdana" w:cstheme="majorBidi"/>
          <w:sz w:val="24"/>
          <w:szCs w:val="24"/>
        </w:rPr>
      </w:pPr>
      <w:r w:rsidRPr="009B73D2">
        <w:rPr>
          <w:rFonts w:ascii="Verdana" w:hAnsi="Verdana" w:cstheme="majorBidi"/>
          <w:sz w:val="24"/>
          <w:szCs w:val="24"/>
        </w:rPr>
        <w:t xml:space="preserve">C’est tout ce qui se rapporte à la relation enseignant </w:t>
      </w:r>
      <w:r w:rsidR="008F7327">
        <w:rPr>
          <w:rFonts w:ascii="Verdana" w:hAnsi="Verdana" w:cstheme="majorBidi"/>
          <w:sz w:val="24"/>
          <w:szCs w:val="24"/>
        </w:rPr>
        <w:t xml:space="preserve">/ </w:t>
      </w:r>
      <w:r w:rsidRPr="009B73D2">
        <w:rPr>
          <w:rFonts w:ascii="Verdana" w:hAnsi="Verdana" w:cstheme="majorBidi"/>
          <w:sz w:val="24"/>
          <w:szCs w:val="24"/>
        </w:rPr>
        <w:t>enseigné dans le processus de formation ou de l’éducation.</w:t>
      </w:r>
    </w:p>
    <w:p w:rsidR="00197B41" w:rsidRDefault="005854B8" w:rsidP="00C021BE">
      <w:pPr>
        <w:pStyle w:val="Paragraphedeliste"/>
        <w:spacing w:after="0" w:line="360" w:lineRule="auto"/>
        <w:ind w:left="-851" w:right="-851"/>
        <w:jc w:val="both"/>
        <w:rPr>
          <w:rFonts w:ascii="Verdana" w:hAnsi="Verdana" w:cstheme="majorBidi"/>
          <w:sz w:val="24"/>
          <w:szCs w:val="24"/>
        </w:rPr>
      </w:pPr>
      <w:r w:rsidRPr="009B73D2">
        <w:rPr>
          <w:rFonts w:ascii="Verdana" w:hAnsi="Verdana" w:cstheme="majorBidi"/>
          <w:sz w:val="24"/>
          <w:szCs w:val="24"/>
        </w:rPr>
        <w:t>La compétence pédagogique permet au futur enseignant de connaître d’un côté  les différents rôles qu’un enseignant peut occuper  (guider, orienter, faire connaitre, susciter</w:t>
      </w:r>
      <w:r w:rsidR="008F7327">
        <w:rPr>
          <w:rFonts w:ascii="Verdana" w:hAnsi="Verdana" w:cstheme="majorBidi"/>
          <w:sz w:val="24"/>
          <w:szCs w:val="24"/>
        </w:rPr>
        <w:t xml:space="preserve"> l’intérêt de ses élèves…) </w:t>
      </w:r>
      <w:r w:rsidRPr="009B73D2">
        <w:rPr>
          <w:rFonts w:ascii="Verdana" w:hAnsi="Verdana" w:cstheme="majorBidi"/>
          <w:sz w:val="24"/>
          <w:szCs w:val="24"/>
        </w:rPr>
        <w:t xml:space="preserve">d’un autre côté, les </w:t>
      </w:r>
    </w:p>
    <w:p w:rsidR="00197B41" w:rsidRDefault="00197B41" w:rsidP="00C021BE">
      <w:pPr>
        <w:pStyle w:val="Paragraphedeliste"/>
        <w:spacing w:after="0" w:line="360" w:lineRule="auto"/>
        <w:ind w:left="-851" w:right="-851"/>
        <w:jc w:val="both"/>
        <w:rPr>
          <w:rFonts w:ascii="Verdana" w:hAnsi="Verdana" w:cstheme="majorBidi"/>
          <w:sz w:val="24"/>
          <w:szCs w:val="24"/>
        </w:rPr>
      </w:pPr>
    </w:p>
    <w:p w:rsidR="005854B8" w:rsidRDefault="005854B8" w:rsidP="00C021BE">
      <w:pPr>
        <w:pStyle w:val="Paragraphedeliste"/>
        <w:spacing w:after="0" w:line="360" w:lineRule="auto"/>
        <w:ind w:left="-851" w:right="-851"/>
        <w:jc w:val="both"/>
        <w:rPr>
          <w:rFonts w:ascii="Verdana" w:hAnsi="Verdana" w:cstheme="majorBidi"/>
          <w:sz w:val="24"/>
          <w:szCs w:val="24"/>
        </w:rPr>
      </w:pPr>
      <w:proofErr w:type="gramStart"/>
      <w:r w:rsidRPr="009B73D2">
        <w:rPr>
          <w:rFonts w:ascii="Verdana" w:hAnsi="Verdana" w:cstheme="majorBidi"/>
          <w:sz w:val="24"/>
          <w:szCs w:val="24"/>
        </w:rPr>
        <w:t>pratiques</w:t>
      </w:r>
      <w:proofErr w:type="gramEnd"/>
      <w:r w:rsidRPr="009B73D2">
        <w:rPr>
          <w:rFonts w:ascii="Verdana" w:hAnsi="Verdana" w:cstheme="majorBidi"/>
          <w:sz w:val="24"/>
          <w:szCs w:val="24"/>
        </w:rPr>
        <w:t xml:space="preserve"> de classe (les méthodes d’enseignement).   Marguerite </w:t>
      </w:r>
      <w:proofErr w:type="spellStart"/>
      <w:r w:rsidRPr="009B73D2">
        <w:rPr>
          <w:rFonts w:ascii="Verdana" w:hAnsi="Verdana" w:cstheme="majorBidi"/>
          <w:sz w:val="24"/>
          <w:szCs w:val="24"/>
        </w:rPr>
        <w:t>Altet</w:t>
      </w:r>
      <w:proofErr w:type="spellEnd"/>
      <w:r w:rsidRPr="009B73D2">
        <w:rPr>
          <w:rFonts w:ascii="Verdana" w:hAnsi="Verdana" w:cstheme="majorBidi"/>
          <w:sz w:val="24"/>
          <w:szCs w:val="24"/>
        </w:rPr>
        <w:t xml:space="preserve">. 1994. </w:t>
      </w:r>
      <w:r w:rsidR="00D71C59" w:rsidRPr="009B73D2">
        <w:rPr>
          <w:rFonts w:ascii="Verdana" w:hAnsi="Verdana" w:cstheme="majorBidi"/>
          <w:sz w:val="24"/>
          <w:szCs w:val="24"/>
        </w:rPr>
        <w:t>p5,</w:t>
      </w:r>
      <w:r w:rsidR="008F7327">
        <w:rPr>
          <w:rFonts w:ascii="Verdana" w:hAnsi="Verdana" w:cstheme="majorBidi"/>
          <w:sz w:val="24"/>
          <w:szCs w:val="24"/>
        </w:rPr>
        <w:t xml:space="preserve"> d</w:t>
      </w:r>
      <w:r w:rsidRPr="009B73D2">
        <w:rPr>
          <w:rFonts w:ascii="Verdana" w:hAnsi="Verdana" w:cstheme="majorBidi"/>
          <w:sz w:val="24"/>
          <w:szCs w:val="24"/>
        </w:rPr>
        <w:t xml:space="preserve">éfinie la pédagogie comme : </w:t>
      </w:r>
    </w:p>
    <w:p w:rsidR="00805A42" w:rsidRPr="009B73D2" w:rsidRDefault="00805A42" w:rsidP="00C021BE">
      <w:pPr>
        <w:pStyle w:val="Paragraphedeliste"/>
        <w:spacing w:after="0" w:line="360" w:lineRule="auto"/>
        <w:ind w:left="-851" w:right="-851"/>
        <w:jc w:val="both"/>
        <w:rPr>
          <w:rStyle w:val="Accentuation"/>
          <w:rFonts w:ascii="Verdana" w:hAnsi="Verdana" w:cstheme="majorBidi"/>
          <w:i w:val="0"/>
          <w:iCs w:val="0"/>
          <w:sz w:val="24"/>
          <w:szCs w:val="24"/>
        </w:rPr>
      </w:pPr>
    </w:p>
    <w:p w:rsidR="005854B8" w:rsidRDefault="005854B8" w:rsidP="00805A42">
      <w:pPr>
        <w:spacing w:after="0" w:line="360" w:lineRule="auto"/>
        <w:ind w:left="-113" w:right="-851"/>
        <w:jc w:val="both"/>
        <w:rPr>
          <w:rFonts w:ascii="Verdana" w:hAnsi="Verdana" w:cstheme="majorBidi"/>
          <w:sz w:val="24"/>
          <w:szCs w:val="24"/>
        </w:rPr>
      </w:pPr>
      <w:r w:rsidRPr="00D71C59">
        <w:rPr>
          <w:rStyle w:val="Accentuation"/>
          <w:rFonts w:ascii="Verdana" w:hAnsi="Verdana" w:cstheme="majorBidi"/>
          <w:color w:val="222222"/>
          <w:sz w:val="24"/>
          <w:szCs w:val="24"/>
          <w:bdr w:val="none" w:sz="0" w:space="0" w:color="auto" w:frame="1"/>
          <w:shd w:val="clear" w:color="auto" w:fill="FFFFFF"/>
        </w:rPr>
        <w:t xml:space="preserve">    </w:t>
      </w:r>
      <w:r w:rsidRPr="00D71C59">
        <w:rPr>
          <w:rStyle w:val="Accentuation"/>
          <w:rFonts w:ascii="Verdana" w:hAnsi="Verdana" w:cstheme="majorBidi"/>
          <w:color w:val="222222"/>
          <w:bdr w:val="none" w:sz="0" w:space="0" w:color="auto" w:frame="1"/>
          <w:shd w:val="clear" w:color="auto" w:fill="FFFFFF"/>
        </w:rPr>
        <w:t>« La pédagogie est ce champ de la transformation de l’information en savoir par la médiation de l’enseignant, par la communication, l’action interactive dans une situation, les prises de décision dans l’action ; le pédagogue est celui qui facilite la transformation de l’information en savoir… »</w:t>
      </w:r>
      <w:r w:rsidRPr="00D71C59">
        <w:rPr>
          <w:rStyle w:val="Appelnotedebasdep"/>
          <w:rFonts w:ascii="Verdana" w:hAnsi="Verdana" w:cstheme="majorBidi"/>
          <w:color w:val="222222"/>
          <w:sz w:val="24"/>
          <w:szCs w:val="24"/>
          <w:bdr w:val="none" w:sz="0" w:space="0" w:color="auto" w:frame="1"/>
          <w:shd w:val="clear" w:color="auto" w:fill="FFFFFF"/>
        </w:rPr>
        <w:footnoteReference w:id="29"/>
      </w:r>
      <w:r w:rsidRPr="00D71C59">
        <w:rPr>
          <w:rFonts w:ascii="Verdana" w:hAnsi="Verdana" w:cstheme="majorBidi"/>
          <w:sz w:val="24"/>
          <w:szCs w:val="24"/>
        </w:rPr>
        <w:t xml:space="preserve">  </w:t>
      </w:r>
    </w:p>
    <w:p w:rsidR="00730C83" w:rsidRPr="00D71C59" w:rsidRDefault="00730C83" w:rsidP="00805A42">
      <w:pPr>
        <w:spacing w:after="0" w:line="360" w:lineRule="auto"/>
        <w:ind w:left="-113" w:right="-851"/>
        <w:jc w:val="both"/>
        <w:rPr>
          <w:rStyle w:val="Accentuation"/>
          <w:rFonts w:ascii="Verdana" w:hAnsi="Verdana" w:cstheme="majorBidi"/>
          <w:sz w:val="24"/>
          <w:szCs w:val="24"/>
        </w:rPr>
      </w:pPr>
    </w:p>
    <w:p w:rsidR="005854B8" w:rsidRDefault="005854B8" w:rsidP="00C021BE">
      <w:pPr>
        <w:spacing w:after="0" w:line="360" w:lineRule="auto"/>
        <w:ind w:left="-851" w:right="-851"/>
        <w:jc w:val="both"/>
        <w:rPr>
          <w:rFonts w:ascii="Verdana" w:hAnsi="Verdana" w:cstheme="majorBidi"/>
          <w:sz w:val="24"/>
          <w:szCs w:val="24"/>
        </w:rPr>
      </w:pPr>
      <w:r w:rsidRPr="00D71C59">
        <w:rPr>
          <w:rFonts w:ascii="Verdana" w:hAnsi="Verdana" w:cstheme="majorBidi"/>
          <w:sz w:val="24"/>
          <w:szCs w:val="24"/>
        </w:rPr>
        <w:t xml:space="preserve">  Le métier d’enseignant</w:t>
      </w:r>
      <w:r w:rsidRPr="009B73D2">
        <w:rPr>
          <w:rFonts w:ascii="Verdana" w:hAnsi="Verdana" w:cstheme="majorBidi"/>
          <w:sz w:val="24"/>
          <w:szCs w:val="24"/>
        </w:rPr>
        <w:t xml:space="preserve"> ne se limite pas à la transmission des connaissances, il contient d’autres dimensions, comme le fait de travailler avec les parents d’élèves, dans  les réuni</w:t>
      </w:r>
      <w:r w:rsidR="00951E07" w:rsidRPr="009B73D2">
        <w:rPr>
          <w:rFonts w:ascii="Verdana" w:hAnsi="Verdana" w:cstheme="majorBidi"/>
          <w:sz w:val="24"/>
          <w:szCs w:val="24"/>
        </w:rPr>
        <w:t>ons, les orientations d’élèves.</w:t>
      </w:r>
    </w:p>
    <w:p w:rsidR="00C83139" w:rsidRPr="009B73D2" w:rsidRDefault="00C83139" w:rsidP="00C021BE">
      <w:pPr>
        <w:spacing w:after="0" w:line="360" w:lineRule="auto"/>
        <w:ind w:left="-851" w:right="-851"/>
        <w:jc w:val="both"/>
        <w:rPr>
          <w:rFonts w:ascii="Verdana" w:hAnsi="Verdana" w:cstheme="majorBidi"/>
          <w:sz w:val="24"/>
          <w:szCs w:val="24"/>
        </w:rPr>
      </w:pPr>
    </w:p>
    <w:p w:rsidR="005854B8" w:rsidRPr="009B73D2" w:rsidRDefault="005854B8" w:rsidP="003F4247">
      <w:pPr>
        <w:pStyle w:val="Paragraphedeliste"/>
        <w:numPr>
          <w:ilvl w:val="2"/>
          <w:numId w:val="25"/>
        </w:numPr>
        <w:spacing w:after="0" w:line="360" w:lineRule="auto"/>
        <w:ind w:left="-130" w:right="-851"/>
        <w:jc w:val="both"/>
        <w:rPr>
          <w:rFonts w:ascii="Verdana" w:hAnsi="Verdana" w:cstheme="majorBidi"/>
          <w:b/>
          <w:bCs/>
          <w:sz w:val="26"/>
          <w:szCs w:val="26"/>
          <w:u w:val="single"/>
        </w:rPr>
      </w:pPr>
      <w:r w:rsidRPr="009B73D2">
        <w:rPr>
          <w:rFonts w:ascii="Verdana" w:hAnsi="Verdana" w:cstheme="majorBidi"/>
          <w:b/>
          <w:bCs/>
          <w:sz w:val="26"/>
          <w:szCs w:val="26"/>
        </w:rPr>
        <w:t xml:space="preserve"> Compétence didactique</w:t>
      </w:r>
      <w:r w:rsidRPr="009B73D2">
        <w:rPr>
          <w:rFonts w:ascii="Verdana" w:hAnsi="Verdana" w:cstheme="majorBidi"/>
          <w:b/>
          <w:bCs/>
          <w:sz w:val="26"/>
          <w:szCs w:val="26"/>
          <w:u w:val="single"/>
        </w:rPr>
        <w:t xml:space="preserve"> </w:t>
      </w:r>
    </w:p>
    <w:p w:rsidR="005854B8" w:rsidRDefault="005854B8" w:rsidP="00C021BE">
      <w:pPr>
        <w:spacing w:after="0" w:line="360" w:lineRule="auto"/>
        <w:ind w:left="-851" w:right="-851"/>
        <w:jc w:val="both"/>
        <w:rPr>
          <w:rFonts w:ascii="Verdana" w:hAnsi="Verdana" w:cstheme="majorBidi"/>
          <w:i/>
          <w:iCs/>
          <w:sz w:val="24"/>
          <w:szCs w:val="24"/>
        </w:rPr>
      </w:pPr>
      <w:r w:rsidRPr="009B73D2">
        <w:rPr>
          <w:rFonts w:ascii="Verdana" w:hAnsi="Verdana" w:cstheme="majorBidi"/>
          <w:sz w:val="24"/>
          <w:szCs w:val="24"/>
        </w:rPr>
        <w:t xml:space="preserve"> Cette compétence permet à l’enseignant de conduire efficacement la classe, de  maîtriser les connaissances, les démarches, les méthodes, le programmes, les étapes de l’acte pédagogique. </w:t>
      </w:r>
      <w:r w:rsidRPr="009B73D2">
        <w:rPr>
          <w:rFonts w:ascii="Verdana" w:hAnsi="Verdana" w:cstheme="majorBidi"/>
          <w:i/>
          <w:iCs/>
          <w:sz w:val="24"/>
          <w:szCs w:val="24"/>
        </w:rPr>
        <w:t xml:space="preserve"> </w:t>
      </w:r>
      <w:r w:rsidRPr="009B73D2">
        <w:rPr>
          <w:rFonts w:ascii="Verdana" w:hAnsi="Verdana" w:cstheme="majorBidi"/>
          <w:sz w:val="24"/>
          <w:szCs w:val="24"/>
        </w:rPr>
        <w:t xml:space="preserve">Selon Marguerite </w:t>
      </w:r>
      <w:proofErr w:type="spellStart"/>
      <w:r w:rsidRPr="009B73D2">
        <w:rPr>
          <w:rFonts w:ascii="Verdana" w:hAnsi="Verdana" w:cstheme="majorBidi"/>
          <w:sz w:val="24"/>
          <w:szCs w:val="24"/>
        </w:rPr>
        <w:t>Altet</w:t>
      </w:r>
      <w:proofErr w:type="spellEnd"/>
      <w:r w:rsidRPr="009B73D2">
        <w:rPr>
          <w:rFonts w:ascii="Verdana" w:hAnsi="Verdana" w:cstheme="majorBidi"/>
          <w:sz w:val="24"/>
          <w:szCs w:val="24"/>
        </w:rPr>
        <w:t>. 1994</w:t>
      </w:r>
      <w:r w:rsidRPr="009B73D2">
        <w:rPr>
          <w:rFonts w:ascii="Verdana" w:hAnsi="Verdana" w:cstheme="majorBidi"/>
          <w:i/>
          <w:iCs/>
          <w:sz w:val="24"/>
          <w:szCs w:val="24"/>
        </w:rPr>
        <w:t>. p6 :</w:t>
      </w:r>
    </w:p>
    <w:p w:rsidR="00805A42" w:rsidRPr="009B73D2" w:rsidRDefault="00805A42" w:rsidP="00C021BE">
      <w:pPr>
        <w:spacing w:after="0" w:line="360" w:lineRule="auto"/>
        <w:ind w:left="-851" w:right="-851"/>
        <w:jc w:val="both"/>
        <w:rPr>
          <w:rFonts w:ascii="Verdana" w:hAnsi="Verdana" w:cstheme="majorBidi"/>
          <w:i/>
          <w:iCs/>
          <w:sz w:val="24"/>
          <w:szCs w:val="24"/>
        </w:rPr>
      </w:pPr>
    </w:p>
    <w:p w:rsidR="005854B8" w:rsidRDefault="005854B8" w:rsidP="00805A42">
      <w:pPr>
        <w:spacing w:after="0" w:line="360" w:lineRule="auto"/>
        <w:ind w:left="57" w:right="-851"/>
        <w:jc w:val="both"/>
        <w:rPr>
          <w:rStyle w:val="Accentuation"/>
          <w:rFonts w:ascii="Verdana" w:hAnsi="Verdana" w:cstheme="majorBidi"/>
          <w:color w:val="222222"/>
          <w:bdr w:val="none" w:sz="0" w:space="0" w:color="auto" w:frame="1"/>
          <w:shd w:val="clear" w:color="auto" w:fill="FFFFFF"/>
        </w:rPr>
      </w:pPr>
      <w:r w:rsidRPr="009B73D2">
        <w:rPr>
          <w:rStyle w:val="Accentuation"/>
          <w:rFonts w:ascii="Verdana" w:hAnsi="Verdana" w:cstheme="majorBidi"/>
          <w:color w:val="222222"/>
          <w:bdr w:val="none" w:sz="0" w:space="0" w:color="auto" w:frame="1"/>
          <w:shd w:val="clear" w:color="auto" w:fill="FFFFFF"/>
        </w:rPr>
        <w:t>« L’enseignement couvre donc deux champs de pratiques : celui de la gestion de l’information, de la structuration du savoir par l’enseignant et de leur appropriation par l’élève, domaine de la didactique et le champ du traitement et de la transformation de l’information en savoir par la pratique relationnelle et l’action de l’enseignant, domaine de la pédagogie. La pédagogie recouvre pour nous le domaine de la relation interpersonnelle, sociale qui intervient dans le traitement de l’information et sa transformation en savoir dans la situation réelle du microsystème de la classe. »</w:t>
      </w:r>
      <w:r w:rsidRPr="009B73D2">
        <w:rPr>
          <w:rStyle w:val="Appelnotedebasdep"/>
          <w:rFonts w:ascii="Verdana" w:hAnsi="Verdana" w:cstheme="majorBidi"/>
          <w:color w:val="222222"/>
          <w:bdr w:val="none" w:sz="0" w:space="0" w:color="auto" w:frame="1"/>
          <w:shd w:val="clear" w:color="auto" w:fill="FFFFFF"/>
        </w:rPr>
        <w:footnoteReference w:id="30"/>
      </w:r>
      <w:r w:rsidRPr="009B73D2">
        <w:rPr>
          <w:rStyle w:val="Accentuation"/>
          <w:rFonts w:ascii="Verdana" w:hAnsi="Verdana" w:cstheme="majorBidi"/>
          <w:color w:val="222222"/>
          <w:bdr w:val="none" w:sz="0" w:space="0" w:color="auto" w:frame="1"/>
          <w:shd w:val="clear" w:color="auto" w:fill="FFFFFF"/>
        </w:rPr>
        <w:t>.</w:t>
      </w:r>
    </w:p>
    <w:p w:rsidR="00197B41" w:rsidRDefault="00197B41" w:rsidP="00805A42">
      <w:pPr>
        <w:spacing w:after="0" w:line="360" w:lineRule="auto"/>
        <w:ind w:left="57" w:right="-851"/>
        <w:jc w:val="both"/>
        <w:rPr>
          <w:rStyle w:val="Accentuation"/>
          <w:rFonts w:ascii="Verdana" w:hAnsi="Verdana" w:cstheme="majorBidi"/>
          <w:color w:val="222222"/>
          <w:bdr w:val="none" w:sz="0" w:space="0" w:color="auto" w:frame="1"/>
          <w:shd w:val="clear" w:color="auto" w:fill="FFFFFF"/>
        </w:rPr>
      </w:pPr>
    </w:p>
    <w:p w:rsidR="00D71C59" w:rsidRDefault="00D71C59" w:rsidP="00805A42">
      <w:pPr>
        <w:spacing w:after="0" w:line="360" w:lineRule="auto"/>
        <w:ind w:left="57" w:right="-851"/>
        <w:jc w:val="both"/>
        <w:rPr>
          <w:rFonts w:ascii="Verdana" w:hAnsi="Verdana" w:cstheme="majorBidi"/>
          <w:i/>
          <w:iCs/>
          <w:color w:val="222222"/>
          <w:bdr w:val="none" w:sz="0" w:space="0" w:color="auto" w:frame="1"/>
          <w:shd w:val="clear" w:color="auto" w:fill="FFFFFF"/>
        </w:rPr>
      </w:pPr>
    </w:p>
    <w:p w:rsidR="00D71C59" w:rsidRDefault="00D71C59" w:rsidP="00805A42">
      <w:pPr>
        <w:spacing w:after="0" w:line="360" w:lineRule="auto"/>
        <w:ind w:left="57" w:right="-851"/>
        <w:jc w:val="both"/>
        <w:rPr>
          <w:rFonts w:ascii="Verdana" w:hAnsi="Verdana" w:cstheme="majorBidi"/>
          <w:i/>
          <w:iCs/>
          <w:color w:val="222222"/>
          <w:bdr w:val="none" w:sz="0" w:space="0" w:color="auto" w:frame="1"/>
          <w:shd w:val="clear" w:color="auto" w:fill="FFFFFF"/>
        </w:rPr>
      </w:pPr>
    </w:p>
    <w:p w:rsidR="00483F30" w:rsidRPr="009B73D2" w:rsidRDefault="00483F30" w:rsidP="00805A42">
      <w:pPr>
        <w:spacing w:after="0" w:line="360" w:lineRule="auto"/>
        <w:ind w:left="57" w:right="-851"/>
        <w:jc w:val="both"/>
        <w:rPr>
          <w:rFonts w:ascii="Verdana" w:hAnsi="Verdana" w:cstheme="majorBidi"/>
          <w:i/>
          <w:iCs/>
          <w:color w:val="222222"/>
          <w:bdr w:val="none" w:sz="0" w:space="0" w:color="auto" w:frame="1"/>
          <w:shd w:val="clear" w:color="auto" w:fill="FFFFFF"/>
        </w:rPr>
      </w:pPr>
    </w:p>
    <w:p w:rsidR="00483F30" w:rsidRPr="00483F30" w:rsidRDefault="005854B8" w:rsidP="00483F30">
      <w:pPr>
        <w:pStyle w:val="Paragraphedeliste"/>
        <w:numPr>
          <w:ilvl w:val="2"/>
          <w:numId w:val="25"/>
        </w:numPr>
        <w:spacing w:after="0" w:line="360" w:lineRule="auto"/>
        <w:ind w:left="-130" w:right="-851"/>
        <w:jc w:val="both"/>
        <w:rPr>
          <w:rFonts w:ascii="Verdana" w:hAnsi="Verdana" w:cstheme="majorBidi"/>
          <w:b/>
          <w:bCs/>
          <w:sz w:val="26"/>
          <w:szCs w:val="26"/>
        </w:rPr>
      </w:pPr>
      <w:r w:rsidRPr="009B73D2">
        <w:rPr>
          <w:rFonts w:ascii="Verdana" w:hAnsi="Verdana" w:cstheme="majorBidi"/>
          <w:b/>
          <w:bCs/>
          <w:sz w:val="26"/>
          <w:szCs w:val="26"/>
        </w:rPr>
        <w:t>La compétence psychopédagogique</w:t>
      </w:r>
    </w:p>
    <w:p w:rsidR="005854B8" w:rsidRDefault="005854B8" w:rsidP="00C021BE">
      <w:pPr>
        <w:spacing w:after="0" w:line="360" w:lineRule="auto"/>
        <w:ind w:left="-850" w:right="-851"/>
        <w:jc w:val="both"/>
        <w:rPr>
          <w:rFonts w:ascii="Verdana" w:hAnsi="Verdana" w:cstheme="majorBidi"/>
          <w:sz w:val="24"/>
          <w:szCs w:val="24"/>
        </w:rPr>
      </w:pPr>
      <w:r w:rsidRPr="009B73D2">
        <w:rPr>
          <w:rFonts w:ascii="Verdana" w:hAnsi="Verdana" w:cstheme="majorBidi"/>
          <w:sz w:val="24"/>
          <w:szCs w:val="24"/>
        </w:rPr>
        <w:t xml:space="preserve">   Une compétence négligée par certains enseignants  même les plus anciens. Il  est important que  les futurs enseignants sachent se comporter et prendre en considération le côté psycho affectif de leurs élèves et leurs capacités cognitives afin de trouver la manière d’introduire la matière,  d’adapter l’enseignement qui convient à leurs besoins. Ils doivent tisser des liens avec leurs élèves pour récupérer même les plus rebelles. Il faut le rappeler à chaque fois aux stagiaires car au début, ils se concentrent beaucoup plus sur l’acte pédagogique par crainte de se désorienter.   Pour Oliveira et Chadwick (2001, p. 52) : </w:t>
      </w:r>
    </w:p>
    <w:p w:rsidR="00805A42" w:rsidRPr="009B73D2" w:rsidRDefault="00805A42" w:rsidP="00C021BE">
      <w:pPr>
        <w:spacing w:after="0" w:line="360" w:lineRule="auto"/>
        <w:ind w:left="-850" w:right="-851"/>
        <w:jc w:val="both"/>
        <w:rPr>
          <w:rFonts w:ascii="Verdana" w:hAnsi="Verdana" w:cstheme="majorBidi"/>
          <w:sz w:val="24"/>
          <w:szCs w:val="24"/>
        </w:rPr>
      </w:pPr>
    </w:p>
    <w:p w:rsidR="00D71C59" w:rsidRDefault="005854B8" w:rsidP="00D71C59">
      <w:pPr>
        <w:spacing w:after="0" w:line="360" w:lineRule="auto"/>
        <w:ind w:left="113" w:right="-851"/>
        <w:jc w:val="both"/>
        <w:rPr>
          <w:rFonts w:ascii="Verdana" w:hAnsi="Verdana" w:cstheme="majorBidi"/>
          <w:i/>
          <w:iCs/>
          <w:sz w:val="24"/>
          <w:szCs w:val="24"/>
        </w:rPr>
      </w:pPr>
      <w:r w:rsidRPr="009B73D2">
        <w:rPr>
          <w:rFonts w:ascii="Verdana" w:hAnsi="Verdana" w:cstheme="majorBidi"/>
          <w:i/>
          <w:iCs/>
        </w:rPr>
        <w:t xml:space="preserve">         « L’état émotionnel et affectif des élèves influence leur apprentissage. La motivation est comme un déclencheur qui stimule l’apprentissage et établit les conditions dans lesquelles il se produit. Les émotions jouent un rôle important dans l’apprentissage à n’importe quelle étape de la vie. Mais ils sont particulièrement importants chez les jeunes élèves, car la situation scolaire est assez artificielle par rapport à leur vie et pas très compatible avec leurs préférences. </w:t>
      </w:r>
      <w:r w:rsidRPr="009B73D2">
        <w:rPr>
          <w:rFonts w:ascii="Verdana" w:hAnsi="Verdana" w:cstheme="majorBidi"/>
          <w:i/>
          <w:iCs/>
          <w:sz w:val="24"/>
          <w:szCs w:val="24"/>
        </w:rPr>
        <w:t>»</w:t>
      </w:r>
      <w:r w:rsidRPr="009B73D2">
        <w:rPr>
          <w:rStyle w:val="Appelnotedebasdep"/>
          <w:rFonts w:ascii="Verdana" w:hAnsi="Verdana" w:cstheme="majorBidi"/>
          <w:i/>
          <w:iCs/>
          <w:sz w:val="24"/>
          <w:szCs w:val="24"/>
        </w:rPr>
        <w:footnoteReference w:id="31"/>
      </w:r>
    </w:p>
    <w:p w:rsidR="00D71C59" w:rsidRPr="009B73D2" w:rsidRDefault="00D71C59" w:rsidP="00D71C59">
      <w:pPr>
        <w:spacing w:after="0" w:line="360" w:lineRule="auto"/>
        <w:ind w:left="113" w:right="-851"/>
        <w:jc w:val="both"/>
        <w:rPr>
          <w:rFonts w:ascii="Verdana" w:hAnsi="Verdana" w:cstheme="majorBidi"/>
          <w:i/>
          <w:iCs/>
          <w:sz w:val="24"/>
          <w:szCs w:val="24"/>
        </w:rPr>
      </w:pPr>
    </w:p>
    <w:p w:rsidR="005854B8" w:rsidRPr="009B73D2" w:rsidRDefault="005854B8" w:rsidP="003F4247">
      <w:pPr>
        <w:pStyle w:val="Paragraphedeliste"/>
        <w:numPr>
          <w:ilvl w:val="0"/>
          <w:numId w:val="25"/>
        </w:numPr>
        <w:spacing w:after="0" w:line="360" w:lineRule="auto"/>
        <w:ind w:left="-490" w:right="-851"/>
        <w:jc w:val="both"/>
        <w:rPr>
          <w:rFonts w:ascii="Verdana" w:hAnsi="Verdana" w:cstheme="majorBidi"/>
          <w:b/>
          <w:sz w:val="26"/>
          <w:szCs w:val="26"/>
        </w:rPr>
      </w:pPr>
      <w:r w:rsidRPr="009B73D2">
        <w:rPr>
          <w:rFonts w:ascii="Verdana" w:hAnsi="Verdana" w:cstheme="majorBidi"/>
          <w:b/>
          <w:sz w:val="26"/>
          <w:szCs w:val="26"/>
        </w:rPr>
        <w:t xml:space="preserve">TIC et développement des compétences professionnelles </w:t>
      </w:r>
    </w:p>
    <w:p w:rsidR="005854B8" w:rsidRPr="009B73D2" w:rsidRDefault="008F7327" w:rsidP="00C021BE">
      <w:pPr>
        <w:pStyle w:val="Paragraphedeliste"/>
        <w:spacing w:after="0" w:line="360" w:lineRule="auto"/>
        <w:ind w:left="-850" w:right="-851"/>
        <w:jc w:val="both"/>
        <w:rPr>
          <w:rFonts w:ascii="Verdana" w:hAnsi="Verdana" w:cstheme="majorBidi"/>
          <w:sz w:val="24"/>
          <w:szCs w:val="24"/>
        </w:rPr>
      </w:pPr>
      <w:r>
        <w:rPr>
          <w:rFonts w:ascii="Verdana" w:hAnsi="Verdana" w:cstheme="majorBidi"/>
          <w:sz w:val="24"/>
          <w:szCs w:val="24"/>
        </w:rPr>
        <w:t xml:space="preserve">  </w:t>
      </w:r>
      <w:r w:rsidR="005854B8" w:rsidRPr="009B73D2">
        <w:rPr>
          <w:rFonts w:ascii="Verdana" w:hAnsi="Verdana" w:cstheme="majorBidi"/>
          <w:sz w:val="24"/>
          <w:szCs w:val="24"/>
        </w:rPr>
        <w:t xml:space="preserve"> </w:t>
      </w:r>
      <w:r w:rsidR="00C83139">
        <w:rPr>
          <w:rFonts w:ascii="Verdana" w:hAnsi="Verdana" w:cstheme="majorBidi"/>
          <w:sz w:val="24"/>
          <w:szCs w:val="24"/>
        </w:rPr>
        <w:t xml:space="preserve">  </w:t>
      </w:r>
      <w:r w:rsidR="005854B8" w:rsidRPr="009B73D2">
        <w:rPr>
          <w:rFonts w:ascii="Verdana" w:hAnsi="Verdana" w:cstheme="majorBidi"/>
          <w:sz w:val="24"/>
          <w:szCs w:val="24"/>
        </w:rPr>
        <w:t xml:space="preserve">On ne peut parler de l’enseignement sans évoquer les compétences professionnelles nécessaires pour sa réussite, de véritables atouts pour  devenir expert dans ce domaine. La professionnalisation désigne la construction de certaines compétences nécessaires à la pratique. Un stagiaire est censé être bien formé et assez compétent pour débuter sa carrière, il doit solliciter des ressources (savoir, savoir-faire, savoir être).  </w:t>
      </w:r>
    </w:p>
    <w:p w:rsidR="00197B41" w:rsidRDefault="005854B8" w:rsidP="00D71C59">
      <w:pPr>
        <w:pStyle w:val="Paragraphedeliste"/>
        <w:spacing w:after="0" w:line="360" w:lineRule="auto"/>
        <w:ind w:left="-850" w:right="-851"/>
        <w:jc w:val="both"/>
        <w:rPr>
          <w:rFonts w:ascii="Verdana" w:hAnsi="Verdana" w:cstheme="majorBidi"/>
          <w:sz w:val="24"/>
          <w:szCs w:val="24"/>
        </w:rPr>
      </w:pPr>
      <w:r w:rsidRPr="009B73D2">
        <w:rPr>
          <w:rFonts w:ascii="Verdana" w:hAnsi="Verdana" w:cstheme="majorBidi"/>
          <w:sz w:val="24"/>
          <w:szCs w:val="24"/>
        </w:rPr>
        <w:t xml:space="preserve"> Que ce soit pour les formateurs ou enseignants  novices, cette compétence </w:t>
      </w:r>
    </w:p>
    <w:p w:rsidR="00483F30" w:rsidRPr="00E7503B" w:rsidRDefault="00483F30" w:rsidP="00E7503B">
      <w:pPr>
        <w:spacing w:after="0" w:line="360" w:lineRule="auto"/>
        <w:ind w:right="-851"/>
        <w:jc w:val="both"/>
        <w:rPr>
          <w:rFonts w:ascii="Verdana" w:hAnsi="Verdana" w:cstheme="majorBidi"/>
          <w:sz w:val="24"/>
          <w:szCs w:val="24"/>
        </w:rPr>
      </w:pPr>
    </w:p>
    <w:p w:rsidR="005854B8" w:rsidRPr="009B73D2" w:rsidRDefault="005854B8" w:rsidP="00C021BE">
      <w:pPr>
        <w:pStyle w:val="Paragraphedeliste"/>
        <w:spacing w:after="0" w:line="360" w:lineRule="auto"/>
        <w:ind w:left="-850" w:right="-851"/>
        <w:jc w:val="both"/>
        <w:rPr>
          <w:rFonts w:ascii="Verdana" w:hAnsi="Verdana" w:cstheme="majorBidi"/>
          <w:sz w:val="24"/>
          <w:szCs w:val="24"/>
        </w:rPr>
      </w:pPr>
      <w:proofErr w:type="gramStart"/>
      <w:r w:rsidRPr="009B73D2">
        <w:rPr>
          <w:rFonts w:ascii="Verdana" w:hAnsi="Verdana" w:cstheme="majorBidi"/>
          <w:sz w:val="24"/>
          <w:szCs w:val="24"/>
        </w:rPr>
        <w:t>reflète</w:t>
      </w:r>
      <w:proofErr w:type="gramEnd"/>
      <w:r w:rsidRPr="009B73D2">
        <w:rPr>
          <w:rFonts w:ascii="Verdana" w:hAnsi="Verdana" w:cstheme="majorBidi"/>
          <w:sz w:val="24"/>
          <w:szCs w:val="24"/>
        </w:rPr>
        <w:t xml:space="preserve"> le statut, les aptitudes fondamentales pour l’exercice de ce métier. Les activités de formation s’appuient  sur le terme compétence. Car le terrain est tout autre de ce qu’on peut envisager, il faut savoir faire face aux confrontations avec les élèves et parfois le changement comme la réforme ou les circonstances comme celle de la covid19.</w:t>
      </w:r>
    </w:p>
    <w:p w:rsidR="005854B8" w:rsidRPr="009B73D2" w:rsidRDefault="00483F30" w:rsidP="00C021BE">
      <w:pPr>
        <w:pStyle w:val="Paragraphedeliste"/>
        <w:spacing w:after="0" w:line="360" w:lineRule="auto"/>
        <w:ind w:left="-850" w:right="-851"/>
        <w:jc w:val="both"/>
        <w:rPr>
          <w:rFonts w:ascii="Verdana" w:hAnsi="Verdana" w:cstheme="majorBidi"/>
          <w:sz w:val="24"/>
          <w:szCs w:val="24"/>
        </w:rPr>
      </w:pPr>
      <w:r>
        <w:rPr>
          <w:rFonts w:ascii="Verdana" w:hAnsi="Verdana" w:cstheme="majorBidi"/>
          <w:sz w:val="24"/>
          <w:szCs w:val="24"/>
        </w:rPr>
        <w:t xml:space="preserve">   </w:t>
      </w:r>
      <w:r w:rsidR="005854B8" w:rsidRPr="009B73D2">
        <w:rPr>
          <w:rFonts w:ascii="Verdana" w:hAnsi="Verdana" w:cstheme="majorBidi"/>
          <w:sz w:val="24"/>
          <w:szCs w:val="24"/>
        </w:rPr>
        <w:t xml:space="preserve">Pour ce qui est des tics, la technologie de l’information et de la communication  a envahi tous les secteurs y compris  celui de l’éducation. Intégrés dans les pratiques d’enseignement, ils sont devenus des moyens indispensables à l’enseignant.  La méthode de travail a changé grâce </w:t>
      </w:r>
      <w:r w:rsidR="00FF3AD5" w:rsidRPr="009B73D2">
        <w:rPr>
          <w:rFonts w:ascii="Verdana" w:hAnsi="Verdana" w:cstheme="majorBidi"/>
          <w:sz w:val="24"/>
          <w:szCs w:val="24"/>
        </w:rPr>
        <w:t xml:space="preserve">à cette ouverture mondiale </w:t>
      </w:r>
      <w:r w:rsidR="005854B8" w:rsidRPr="009B73D2">
        <w:rPr>
          <w:rFonts w:ascii="Verdana" w:hAnsi="Verdana" w:cstheme="majorBidi"/>
          <w:sz w:val="24"/>
          <w:szCs w:val="24"/>
        </w:rPr>
        <w:t>qui facilite l’échange et l’apprentissage.</w:t>
      </w:r>
    </w:p>
    <w:p w:rsidR="00FF3AD5" w:rsidRPr="009B73D2" w:rsidRDefault="005854B8" w:rsidP="00946BC8">
      <w:pPr>
        <w:pStyle w:val="Paragraphedeliste"/>
        <w:spacing w:after="0" w:line="360" w:lineRule="auto"/>
        <w:ind w:left="-851" w:right="-851"/>
        <w:jc w:val="both"/>
        <w:rPr>
          <w:rFonts w:ascii="Verdana" w:hAnsi="Verdana" w:cstheme="majorBidi"/>
          <w:sz w:val="24"/>
          <w:szCs w:val="24"/>
        </w:rPr>
      </w:pPr>
      <w:r w:rsidRPr="009B73D2">
        <w:rPr>
          <w:rFonts w:ascii="Verdana" w:hAnsi="Verdana" w:cstheme="majorBidi"/>
          <w:sz w:val="24"/>
          <w:szCs w:val="24"/>
        </w:rPr>
        <w:t xml:space="preserve">  Désormais,  l’enseignant doit savoir maîtriser et utiliser ces moyens technologiques en classe et en dehors pour suivre les apprentissages  à distance,  il est attendu des enseignants de mettre à profit les réseaux sociaux, les plates-formes de communication en ligne, le courrier électronique etc. </w:t>
      </w:r>
    </w:p>
    <w:p w:rsidR="005854B8" w:rsidRDefault="005854B8" w:rsidP="00C021BE">
      <w:pPr>
        <w:pStyle w:val="Paragraphedeliste"/>
        <w:spacing w:after="0" w:line="360" w:lineRule="auto"/>
        <w:ind w:left="-851" w:right="-851"/>
        <w:jc w:val="both"/>
        <w:rPr>
          <w:rFonts w:ascii="Verdana" w:hAnsi="Verdana" w:cstheme="majorBidi"/>
          <w:sz w:val="24"/>
          <w:szCs w:val="24"/>
        </w:rPr>
      </w:pPr>
      <w:r w:rsidRPr="009B73D2">
        <w:rPr>
          <w:rFonts w:ascii="Verdana" w:hAnsi="Verdana" w:cstheme="majorBidi"/>
          <w:sz w:val="24"/>
          <w:szCs w:val="24"/>
        </w:rPr>
        <w:t xml:space="preserve">Les didacticiens reconnaissent les avantages des Tic quant à la motivation des apprenants, leur soutien à l’apprentissage et la facilité de la tâche du maître. Selon </w:t>
      </w:r>
      <w:r w:rsidRPr="009B73D2">
        <w:rPr>
          <w:rFonts w:ascii="Verdana" w:hAnsi="Verdana" w:cstheme="majorBidi"/>
          <w:i/>
          <w:iCs/>
          <w:color w:val="000000"/>
          <w:sz w:val="24"/>
          <w:szCs w:val="24"/>
          <w:shd w:val="clear" w:color="auto" w:fill="FFFFFF"/>
        </w:rPr>
        <w:t>(</w:t>
      </w:r>
      <w:proofErr w:type="spellStart"/>
      <w:r w:rsidRPr="009B73D2">
        <w:rPr>
          <w:rFonts w:ascii="Verdana" w:hAnsi="Verdana" w:cstheme="majorBidi"/>
          <w:i/>
          <w:iCs/>
          <w:color w:val="000000"/>
          <w:sz w:val="24"/>
          <w:szCs w:val="24"/>
          <w:shd w:val="clear" w:color="auto" w:fill="FFFFFF"/>
        </w:rPr>
        <w:t>Roegiers</w:t>
      </w:r>
      <w:proofErr w:type="spellEnd"/>
      <w:r w:rsidRPr="009B73D2">
        <w:rPr>
          <w:rFonts w:ascii="Verdana" w:hAnsi="Verdana" w:cstheme="majorBidi"/>
          <w:i/>
          <w:iCs/>
          <w:color w:val="000000"/>
          <w:sz w:val="24"/>
          <w:szCs w:val="24"/>
          <w:shd w:val="clear" w:color="auto" w:fill="FFFFFF"/>
        </w:rPr>
        <w:t>, 2000b</w:t>
      </w:r>
      <w:r w:rsidRPr="009B73D2">
        <w:rPr>
          <w:rFonts w:ascii="Verdana" w:hAnsi="Verdana" w:cstheme="majorBidi"/>
          <w:sz w:val="24"/>
          <w:szCs w:val="24"/>
        </w:rPr>
        <w:t xml:space="preserve">:  </w:t>
      </w:r>
    </w:p>
    <w:p w:rsidR="00322BBA" w:rsidRPr="009B73D2" w:rsidRDefault="00322BBA" w:rsidP="00C021BE">
      <w:pPr>
        <w:pStyle w:val="Paragraphedeliste"/>
        <w:spacing w:after="0" w:line="360" w:lineRule="auto"/>
        <w:ind w:left="-851" w:right="-851"/>
        <w:jc w:val="both"/>
        <w:rPr>
          <w:rFonts w:ascii="Verdana" w:hAnsi="Verdana" w:cstheme="majorBidi"/>
          <w:sz w:val="24"/>
          <w:szCs w:val="24"/>
        </w:rPr>
      </w:pPr>
    </w:p>
    <w:p w:rsidR="005854B8" w:rsidRDefault="005854B8" w:rsidP="00322BBA">
      <w:pPr>
        <w:pStyle w:val="Paragraphedeliste"/>
        <w:spacing w:after="0" w:line="360" w:lineRule="auto"/>
        <w:ind w:left="113" w:right="-851"/>
        <w:jc w:val="both"/>
        <w:rPr>
          <w:rStyle w:val="Accentuation"/>
          <w:rFonts w:ascii="Verdana" w:hAnsi="Verdana" w:cstheme="majorBidi"/>
          <w:i w:val="0"/>
          <w:iCs w:val="0"/>
          <w:color w:val="000000"/>
          <w:sz w:val="24"/>
          <w:szCs w:val="24"/>
          <w:shd w:val="clear" w:color="auto" w:fill="FFFFFF"/>
        </w:rPr>
      </w:pPr>
      <w:r w:rsidRPr="00EE6485">
        <w:rPr>
          <w:rFonts w:ascii="Verdana" w:hAnsi="Verdana" w:cstheme="majorBidi"/>
          <w:i/>
          <w:iCs/>
          <w:color w:val="000000"/>
          <w:sz w:val="24"/>
          <w:szCs w:val="24"/>
          <w:shd w:val="clear" w:color="auto" w:fill="FFFFFF"/>
        </w:rPr>
        <w:t xml:space="preserve">« C’est bien plus que de promouvoir un certain nombre de savoir-faire, c’est aussi et surtout leur donner du sens. C’est viser leur transfert afin qu’il </w:t>
      </w:r>
      <w:bookmarkStart w:id="0" w:name="_GoBack"/>
      <w:r w:rsidRPr="00EE6485">
        <w:rPr>
          <w:rFonts w:ascii="Verdana" w:hAnsi="Verdana" w:cstheme="majorBidi"/>
          <w:i/>
          <w:iCs/>
          <w:color w:val="000000"/>
          <w:sz w:val="24"/>
          <w:szCs w:val="24"/>
          <w:shd w:val="clear" w:color="auto" w:fill="FFFFFF"/>
        </w:rPr>
        <w:t xml:space="preserve">soit </w:t>
      </w:r>
      <w:bookmarkEnd w:id="0"/>
      <w:r w:rsidRPr="00EE6485">
        <w:rPr>
          <w:rFonts w:ascii="Verdana" w:hAnsi="Verdana" w:cstheme="majorBidi"/>
          <w:i/>
          <w:iCs/>
          <w:color w:val="000000"/>
          <w:sz w:val="24"/>
          <w:szCs w:val="24"/>
          <w:shd w:val="clear" w:color="auto" w:fill="FFFFFF"/>
        </w:rPr>
        <w:t>véritablement utile et utilisé dans la vie quotidienne </w:t>
      </w:r>
      <w:r w:rsidR="00FF3AD5" w:rsidRPr="00EE6485">
        <w:rPr>
          <w:rFonts w:ascii="Verdana" w:hAnsi="Verdana" w:cstheme="majorBidi"/>
          <w:i/>
          <w:iCs/>
          <w:color w:val="000000"/>
          <w:sz w:val="24"/>
          <w:szCs w:val="24"/>
          <w:shd w:val="clear" w:color="auto" w:fill="FFFFFF"/>
        </w:rPr>
        <w:t>»</w:t>
      </w:r>
      <w:r w:rsidR="00FF3AD5" w:rsidRPr="00EE6485">
        <w:rPr>
          <w:rStyle w:val="Accentuation"/>
          <w:rFonts w:ascii="Verdana" w:hAnsi="Verdana" w:cstheme="majorBidi"/>
          <w:i w:val="0"/>
          <w:iCs w:val="0"/>
          <w:color w:val="000000"/>
          <w:sz w:val="24"/>
          <w:szCs w:val="24"/>
          <w:shd w:val="clear" w:color="auto" w:fill="FFFFFF"/>
        </w:rPr>
        <w:t>.</w:t>
      </w:r>
      <w:r w:rsidRPr="00EE6485">
        <w:rPr>
          <w:rStyle w:val="Appelnotedebasdep"/>
          <w:rFonts w:ascii="Verdana" w:hAnsi="Verdana" w:cstheme="majorBidi"/>
          <w:i/>
          <w:iCs/>
          <w:color w:val="000000"/>
          <w:sz w:val="24"/>
          <w:szCs w:val="24"/>
          <w:shd w:val="clear" w:color="auto" w:fill="FFFFFF"/>
        </w:rPr>
        <w:footnoteReference w:id="32"/>
      </w:r>
    </w:p>
    <w:p w:rsidR="00322BBA" w:rsidRPr="00EE6485" w:rsidRDefault="00322BBA" w:rsidP="00322BBA">
      <w:pPr>
        <w:pStyle w:val="Paragraphedeliste"/>
        <w:spacing w:after="0" w:line="360" w:lineRule="auto"/>
        <w:ind w:left="113" w:right="-851"/>
        <w:jc w:val="both"/>
        <w:rPr>
          <w:rFonts w:ascii="Verdana" w:hAnsi="Verdana" w:cstheme="majorBidi"/>
          <w:i/>
          <w:iCs/>
          <w:sz w:val="24"/>
          <w:szCs w:val="24"/>
        </w:rPr>
      </w:pPr>
    </w:p>
    <w:p w:rsidR="00C83139" w:rsidRDefault="005854B8" w:rsidP="00C021BE">
      <w:pPr>
        <w:pStyle w:val="Paragraphedeliste"/>
        <w:spacing w:after="0" w:line="360" w:lineRule="auto"/>
        <w:ind w:left="-851" w:right="-851"/>
        <w:jc w:val="both"/>
        <w:rPr>
          <w:rFonts w:ascii="Verdana" w:hAnsi="Verdana" w:cstheme="majorBidi"/>
          <w:sz w:val="24"/>
          <w:szCs w:val="24"/>
        </w:rPr>
      </w:pPr>
      <w:r w:rsidRPr="00EE6485">
        <w:rPr>
          <w:rFonts w:ascii="Verdana" w:hAnsi="Verdana" w:cstheme="majorBidi"/>
          <w:sz w:val="24"/>
          <w:szCs w:val="24"/>
        </w:rPr>
        <w:t xml:space="preserve">  L’enseignant doit innover dans ses pratiques d’enseignement /apprentissage et surtout être à jour avec l’avancement technologiques. Ce qui permet aussi aux formateurs de renforcer leurs activités de préparation en formation.</w:t>
      </w:r>
    </w:p>
    <w:p w:rsidR="00197B41" w:rsidRDefault="00197B41" w:rsidP="00C021BE">
      <w:pPr>
        <w:pStyle w:val="Paragraphedeliste"/>
        <w:spacing w:after="0" w:line="360" w:lineRule="auto"/>
        <w:ind w:left="-851" w:right="-851"/>
        <w:jc w:val="both"/>
        <w:rPr>
          <w:rFonts w:ascii="Verdana" w:hAnsi="Verdana" w:cstheme="majorBidi"/>
          <w:sz w:val="24"/>
          <w:szCs w:val="24"/>
        </w:rPr>
      </w:pPr>
    </w:p>
    <w:p w:rsidR="00197B41" w:rsidRDefault="00197B41" w:rsidP="00C021BE">
      <w:pPr>
        <w:pStyle w:val="Paragraphedeliste"/>
        <w:spacing w:after="0" w:line="360" w:lineRule="auto"/>
        <w:ind w:left="-851" w:right="-851"/>
        <w:jc w:val="both"/>
        <w:rPr>
          <w:rFonts w:ascii="Verdana" w:hAnsi="Verdana" w:cstheme="majorBidi"/>
          <w:sz w:val="24"/>
          <w:szCs w:val="24"/>
        </w:rPr>
      </w:pPr>
    </w:p>
    <w:p w:rsidR="005854B8" w:rsidRPr="00EE6485" w:rsidRDefault="005854B8" w:rsidP="00C021BE">
      <w:pPr>
        <w:pStyle w:val="Paragraphedeliste"/>
        <w:spacing w:after="0" w:line="360" w:lineRule="auto"/>
        <w:ind w:left="-851" w:right="-851"/>
        <w:jc w:val="both"/>
        <w:rPr>
          <w:rFonts w:ascii="Verdana" w:hAnsi="Verdana" w:cstheme="majorBidi"/>
          <w:sz w:val="24"/>
          <w:szCs w:val="24"/>
        </w:rPr>
      </w:pPr>
      <w:r w:rsidRPr="00EE6485">
        <w:rPr>
          <w:rFonts w:ascii="Verdana" w:hAnsi="Verdana" w:cstheme="majorBidi"/>
          <w:sz w:val="24"/>
          <w:szCs w:val="24"/>
        </w:rPr>
        <w:lastRenderedPageBreak/>
        <w:t xml:space="preserve"> </w:t>
      </w:r>
    </w:p>
    <w:p w:rsidR="005854B8" w:rsidRPr="00EE6485" w:rsidRDefault="005854B8" w:rsidP="003F4247">
      <w:pPr>
        <w:pStyle w:val="Paragraphedeliste"/>
        <w:numPr>
          <w:ilvl w:val="1"/>
          <w:numId w:val="25"/>
        </w:numPr>
        <w:spacing w:after="0" w:line="360" w:lineRule="auto"/>
        <w:ind w:left="-130" w:right="-851"/>
        <w:jc w:val="both"/>
        <w:rPr>
          <w:rFonts w:ascii="Verdana" w:hAnsi="Verdana" w:cstheme="majorBidi"/>
          <w:b/>
          <w:bCs/>
          <w:sz w:val="26"/>
          <w:szCs w:val="26"/>
        </w:rPr>
      </w:pPr>
      <w:r w:rsidRPr="00EE6485">
        <w:rPr>
          <w:rFonts w:ascii="Verdana" w:hAnsi="Verdana" w:cstheme="majorBidi"/>
          <w:b/>
          <w:bCs/>
          <w:sz w:val="26"/>
          <w:szCs w:val="26"/>
        </w:rPr>
        <w:t xml:space="preserve">  Les nouvelles compétences du formateur</w:t>
      </w:r>
    </w:p>
    <w:p w:rsidR="005854B8" w:rsidRPr="00EE6485" w:rsidRDefault="005854B8" w:rsidP="00C021BE">
      <w:pPr>
        <w:autoSpaceDE w:val="0"/>
        <w:autoSpaceDN w:val="0"/>
        <w:adjustRightInd w:val="0"/>
        <w:spacing w:after="0" w:line="360" w:lineRule="auto"/>
        <w:ind w:left="-851" w:right="-851"/>
        <w:jc w:val="both"/>
        <w:rPr>
          <w:rFonts w:ascii="Verdana" w:hAnsi="Verdana" w:cstheme="majorBidi"/>
          <w:sz w:val="24"/>
          <w:szCs w:val="24"/>
        </w:rPr>
      </w:pPr>
      <w:r w:rsidRPr="00EE6485">
        <w:rPr>
          <w:rFonts w:ascii="Verdana" w:hAnsi="Verdana" w:cstheme="majorBidi"/>
          <w:sz w:val="24"/>
          <w:szCs w:val="24"/>
        </w:rPr>
        <w:t xml:space="preserve">Selon </w:t>
      </w:r>
      <w:proofErr w:type="spellStart"/>
      <w:r w:rsidRPr="00EE6485">
        <w:rPr>
          <w:rFonts w:ascii="Verdana" w:hAnsi="Verdana" w:cstheme="majorBidi"/>
          <w:sz w:val="24"/>
          <w:szCs w:val="24"/>
        </w:rPr>
        <w:t>Guir</w:t>
      </w:r>
      <w:proofErr w:type="spellEnd"/>
      <w:r w:rsidRPr="00EE6485">
        <w:rPr>
          <w:rFonts w:ascii="Verdana" w:hAnsi="Verdana" w:cstheme="majorBidi"/>
          <w:sz w:val="24"/>
          <w:szCs w:val="24"/>
        </w:rPr>
        <w:t xml:space="preserve"> et </w:t>
      </w:r>
      <w:proofErr w:type="spellStart"/>
      <w:r w:rsidRPr="00EE6485">
        <w:rPr>
          <w:rFonts w:ascii="Verdana" w:hAnsi="Verdana" w:cstheme="majorBidi"/>
          <w:sz w:val="24"/>
          <w:szCs w:val="24"/>
        </w:rPr>
        <w:t>Bessiére</w:t>
      </w:r>
      <w:proofErr w:type="spellEnd"/>
      <w:r w:rsidRPr="00EE6485">
        <w:rPr>
          <w:rFonts w:ascii="Verdana" w:hAnsi="Verdana" w:cstheme="majorBidi"/>
          <w:sz w:val="24"/>
          <w:szCs w:val="24"/>
        </w:rPr>
        <w:t>, le formateur développe sept "nouvel</w:t>
      </w:r>
      <w:r w:rsidR="00A811C2">
        <w:rPr>
          <w:rFonts w:ascii="Verdana" w:hAnsi="Verdana" w:cstheme="majorBidi"/>
          <w:sz w:val="24"/>
          <w:szCs w:val="24"/>
        </w:rPr>
        <w:t>les" compétences :</w:t>
      </w:r>
    </w:p>
    <w:p w:rsidR="005854B8" w:rsidRPr="00EE6485" w:rsidRDefault="005854B8" w:rsidP="00C021BE">
      <w:pPr>
        <w:pStyle w:val="Paragraphedeliste"/>
        <w:numPr>
          <w:ilvl w:val="0"/>
          <w:numId w:val="2"/>
        </w:numPr>
        <w:autoSpaceDE w:val="0"/>
        <w:autoSpaceDN w:val="0"/>
        <w:adjustRightInd w:val="0"/>
        <w:spacing w:after="0" w:line="360" w:lineRule="auto"/>
        <w:ind w:left="-490" w:right="-851"/>
        <w:jc w:val="both"/>
        <w:rPr>
          <w:rFonts w:ascii="Verdana" w:hAnsi="Verdana" w:cstheme="majorBidi"/>
          <w:sz w:val="24"/>
          <w:szCs w:val="24"/>
        </w:rPr>
      </w:pPr>
      <w:r w:rsidRPr="00EE6485">
        <w:rPr>
          <w:rFonts w:ascii="Verdana" w:hAnsi="Verdana" w:cstheme="majorBidi"/>
          <w:sz w:val="24"/>
          <w:szCs w:val="24"/>
        </w:rPr>
        <w:t>Compétences d'organisation et d'administration.</w:t>
      </w:r>
    </w:p>
    <w:p w:rsidR="005854B8" w:rsidRPr="00EE6485" w:rsidRDefault="005854B8" w:rsidP="00C021BE">
      <w:pPr>
        <w:pStyle w:val="Paragraphedeliste"/>
        <w:numPr>
          <w:ilvl w:val="0"/>
          <w:numId w:val="2"/>
        </w:numPr>
        <w:autoSpaceDE w:val="0"/>
        <w:autoSpaceDN w:val="0"/>
        <w:adjustRightInd w:val="0"/>
        <w:spacing w:after="0" w:line="360" w:lineRule="auto"/>
        <w:ind w:left="-490" w:right="-851"/>
        <w:jc w:val="both"/>
        <w:rPr>
          <w:rFonts w:ascii="Verdana" w:hAnsi="Verdana" w:cstheme="majorBidi"/>
          <w:sz w:val="24"/>
          <w:szCs w:val="24"/>
        </w:rPr>
      </w:pPr>
      <w:r w:rsidRPr="00EE6485">
        <w:rPr>
          <w:rFonts w:ascii="Verdana" w:hAnsi="Verdana" w:cstheme="majorBidi"/>
          <w:sz w:val="24"/>
          <w:szCs w:val="24"/>
        </w:rPr>
        <w:t>Compétences en méthodes (ingénierie de formation).</w:t>
      </w:r>
    </w:p>
    <w:p w:rsidR="005854B8" w:rsidRPr="00EE6485" w:rsidRDefault="005854B8" w:rsidP="00C021BE">
      <w:pPr>
        <w:pStyle w:val="Paragraphedeliste"/>
        <w:numPr>
          <w:ilvl w:val="0"/>
          <w:numId w:val="2"/>
        </w:numPr>
        <w:autoSpaceDE w:val="0"/>
        <w:autoSpaceDN w:val="0"/>
        <w:adjustRightInd w:val="0"/>
        <w:spacing w:after="0" w:line="360" w:lineRule="auto"/>
        <w:ind w:left="-490" w:right="-851"/>
        <w:jc w:val="both"/>
        <w:rPr>
          <w:rFonts w:ascii="Verdana" w:hAnsi="Verdana" w:cstheme="majorBidi"/>
          <w:sz w:val="24"/>
          <w:szCs w:val="24"/>
        </w:rPr>
      </w:pPr>
      <w:r w:rsidRPr="00EE6485">
        <w:rPr>
          <w:rFonts w:ascii="Verdana" w:hAnsi="Verdana" w:cstheme="majorBidi"/>
          <w:sz w:val="24"/>
          <w:szCs w:val="24"/>
        </w:rPr>
        <w:t>Compétences technologiques (NTIC).</w:t>
      </w:r>
    </w:p>
    <w:p w:rsidR="005854B8" w:rsidRPr="00EE6485" w:rsidRDefault="005854B8" w:rsidP="00C021BE">
      <w:pPr>
        <w:pStyle w:val="Paragraphedeliste"/>
        <w:numPr>
          <w:ilvl w:val="0"/>
          <w:numId w:val="2"/>
        </w:numPr>
        <w:autoSpaceDE w:val="0"/>
        <w:autoSpaceDN w:val="0"/>
        <w:adjustRightInd w:val="0"/>
        <w:spacing w:after="0" w:line="360" w:lineRule="auto"/>
        <w:ind w:left="-490" w:right="-851"/>
        <w:jc w:val="both"/>
        <w:rPr>
          <w:rFonts w:ascii="Verdana" w:hAnsi="Verdana" w:cstheme="majorBidi"/>
          <w:sz w:val="24"/>
          <w:szCs w:val="24"/>
        </w:rPr>
      </w:pPr>
      <w:r w:rsidRPr="00EE6485">
        <w:rPr>
          <w:rFonts w:ascii="Verdana" w:hAnsi="Verdana" w:cstheme="majorBidi"/>
          <w:sz w:val="24"/>
          <w:szCs w:val="24"/>
        </w:rPr>
        <w:t xml:space="preserve"> Compétences de communication et d'animation.</w:t>
      </w:r>
    </w:p>
    <w:p w:rsidR="005854B8" w:rsidRPr="00EE6485" w:rsidRDefault="005854B8" w:rsidP="00C021BE">
      <w:pPr>
        <w:pStyle w:val="Paragraphedeliste"/>
        <w:numPr>
          <w:ilvl w:val="0"/>
          <w:numId w:val="2"/>
        </w:numPr>
        <w:autoSpaceDE w:val="0"/>
        <w:autoSpaceDN w:val="0"/>
        <w:adjustRightInd w:val="0"/>
        <w:spacing w:after="0" w:line="360" w:lineRule="auto"/>
        <w:ind w:left="-490" w:right="-851"/>
        <w:jc w:val="both"/>
        <w:rPr>
          <w:rFonts w:ascii="Verdana" w:hAnsi="Verdana" w:cstheme="majorBidi"/>
          <w:sz w:val="24"/>
          <w:szCs w:val="24"/>
        </w:rPr>
      </w:pPr>
      <w:r w:rsidRPr="00EE6485">
        <w:rPr>
          <w:rFonts w:ascii="Verdana" w:hAnsi="Verdana" w:cstheme="majorBidi"/>
          <w:sz w:val="24"/>
          <w:szCs w:val="24"/>
        </w:rPr>
        <w:t xml:space="preserve"> Compétences stratégiques (analyse stratégique organisationnelle interne et externe).</w:t>
      </w:r>
    </w:p>
    <w:p w:rsidR="005854B8" w:rsidRPr="00EE6485" w:rsidRDefault="005854B8" w:rsidP="00C021BE">
      <w:pPr>
        <w:pStyle w:val="Paragraphedeliste"/>
        <w:numPr>
          <w:ilvl w:val="0"/>
          <w:numId w:val="2"/>
        </w:numPr>
        <w:autoSpaceDE w:val="0"/>
        <w:autoSpaceDN w:val="0"/>
        <w:adjustRightInd w:val="0"/>
        <w:spacing w:after="0" w:line="360" w:lineRule="auto"/>
        <w:ind w:left="-490" w:right="-851"/>
        <w:jc w:val="both"/>
        <w:rPr>
          <w:rFonts w:ascii="Verdana" w:hAnsi="Verdana" w:cstheme="majorBidi"/>
          <w:sz w:val="24"/>
          <w:szCs w:val="24"/>
        </w:rPr>
      </w:pPr>
      <w:r w:rsidRPr="00EE6485">
        <w:rPr>
          <w:rFonts w:ascii="Verdana" w:hAnsi="Verdana" w:cstheme="majorBidi"/>
          <w:sz w:val="24"/>
          <w:szCs w:val="24"/>
        </w:rPr>
        <w:t xml:space="preserve"> Compétences conceptuelles/théoriques (connaissances théoriques)</w:t>
      </w:r>
    </w:p>
    <w:p w:rsidR="00322BBA" w:rsidRPr="00C83139" w:rsidRDefault="005854B8" w:rsidP="00C83139">
      <w:pPr>
        <w:pStyle w:val="Paragraphedeliste"/>
        <w:numPr>
          <w:ilvl w:val="0"/>
          <w:numId w:val="2"/>
        </w:numPr>
        <w:spacing w:after="0" w:line="360" w:lineRule="auto"/>
        <w:ind w:left="-490" w:right="-851"/>
        <w:jc w:val="both"/>
        <w:rPr>
          <w:rFonts w:ascii="Verdana" w:hAnsi="Verdana" w:cstheme="majorBidi"/>
          <w:b/>
          <w:bCs/>
          <w:sz w:val="24"/>
          <w:szCs w:val="24"/>
          <w:u w:val="single"/>
        </w:rPr>
      </w:pPr>
      <w:r w:rsidRPr="00EE6485">
        <w:rPr>
          <w:rFonts w:ascii="Verdana" w:hAnsi="Verdana" w:cstheme="majorBidi"/>
          <w:sz w:val="24"/>
          <w:szCs w:val="24"/>
        </w:rPr>
        <w:t xml:space="preserve"> Compétences psychopédagogiques</w:t>
      </w:r>
      <w:r w:rsidRPr="00EE6485">
        <w:rPr>
          <w:rStyle w:val="Appelnotedebasdep"/>
          <w:rFonts w:ascii="Verdana" w:hAnsi="Verdana" w:cstheme="majorBidi"/>
          <w:sz w:val="24"/>
          <w:szCs w:val="24"/>
        </w:rPr>
        <w:footnoteReference w:id="33"/>
      </w:r>
    </w:p>
    <w:p w:rsidR="00C83139" w:rsidRPr="00C83139" w:rsidRDefault="00C83139" w:rsidP="00C83139">
      <w:pPr>
        <w:pStyle w:val="Paragraphedeliste"/>
        <w:spacing w:after="0" w:line="360" w:lineRule="auto"/>
        <w:ind w:left="-490" w:right="-851"/>
        <w:jc w:val="both"/>
        <w:rPr>
          <w:rFonts w:ascii="Verdana" w:hAnsi="Verdana" w:cstheme="majorBidi"/>
          <w:b/>
          <w:bCs/>
          <w:sz w:val="24"/>
          <w:szCs w:val="24"/>
          <w:u w:val="single"/>
        </w:rPr>
      </w:pPr>
    </w:p>
    <w:p w:rsidR="005854B8" w:rsidRPr="00EE6485" w:rsidRDefault="005854B8" w:rsidP="003F4247">
      <w:pPr>
        <w:pStyle w:val="Paragraphedeliste"/>
        <w:numPr>
          <w:ilvl w:val="1"/>
          <w:numId w:val="25"/>
        </w:numPr>
        <w:spacing w:after="0" w:line="360" w:lineRule="auto"/>
        <w:ind w:left="-130" w:right="-851"/>
        <w:jc w:val="both"/>
        <w:rPr>
          <w:rFonts w:ascii="Verdana" w:hAnsi="Verdana" w:cstheme="majorBidi"/>
          <w:b/>
          <w:bCs/>
          <w:sz w:val="26"/>
          <w:szCs w:val="26"/>
        </w:rPr>
      </w:pPr>
      <w:r w:rsidRPr="00EE6485">
        <w:rPr>
          <w:rFonts w:ascii="Verdana" w:hAnsi="Verdana" w:cstheme="majorBidi"/>
          <w:b/>
          <w:bCs/>
          <w:sz w:val="26"/>
          <w:szCs w:val="26"/>
        </w:rPr>
        <w:t xml:space="preserve">Les compétences attendues des novices </w:t>
      </w:r>
    </w:p>
    <w:p w:rsidR="005854B8" w:rsidRPr="00EE6485" w:rsidRDefault="005854B8" w:rsidP="00C021BE">
      <w:pPr>
        <w:pStyle w:val="Paragraphedeliste"/>
        <w:spacing w:after="0" w:line="360" w:lineRule="auto"/>
        <w:ind w:left="-851" w:right="-851"/>
        <w:jc w:val="both"/>
        <w:rPr>
          <w:rFonts w:ascii="Verdana" w:hAnsi="Verdana" w:cstheme="majorBidi"/>
          <w:sz w:val="24"/>
          <w:szCs w:val="24"/>
        </w:rPr>
      </w:pPr>
      <w:r w:rsidRPr="00EE6485">
        <w:rPr>
          <w:rFonts w:ascii="Verdana" w:hAnsi="Verdana" w:cstheme="majorBidi"/>
          <w:sz w:val="24"/>
          <w:szCs w:val="24"/>
        </w:rPr>
        <w:t xml:space="preserve">  Former des futurs enseignants c’est les préparer à  l’exercice d’une profession qui nécessite de nouvelles compétences. Ainsi à la sortie de sa formation initiale selon Olivier </w:t>
      </w:r>
      <w:proofErr w:type="spellStart"/>
      <w:r w:rsidRPr="00EE6485">
        <w:rPr>
          <w:rFonts w:ascii="Verdana" w:hAnsi="Verdana" w:cstheme="majorBidi"/>
          <w:sz w:val="24"/>
          <w:szCs w:val="24"/>
        </w:rPr>
        <w:t>Maulini</w:t>
      </w:r>
      <w:proofErr w:type="spellEnd"/>
      <w:r w:rsidRPr="00EE6485">
        <w:rPr>
          <w:rFonts w:ascii="Verdana" w:hAnsi="Verdana" w:cstheme="majorBidi"/>
          <w:sz w:val="24"/>
          <w:szCs w:val="24"/>
        </w:rPr>
        <w:t xml:space="preserve"> (1999) </w:t>
      </w:r>
      <w:r w:rsidR="00AB2870">
        <w:rPr>
          <w:rFonts w:ascii="Verdana" w:hAnsi="Verdana" w:cstheme="majorBidi"/>
          <w:sz w:val="24"/>
          <w:szCs w:val="24"/>
        </w:rPr>
        <w:t xml:space="preserve"> </w:t>
      </w:r>
      <w:r w:rsidRPr="00EE6485">
        <w:rPr>
          <w:rStyle w:val="Appelnotedebasdep"/>
          <w:rFonts w:ascii="Verdana" w:hAnsi="Verdana" w:cstheme="majorBidi"/>
          <w:sz w:val="24"/>
          <w:szCs w:val="24"/>
        </w:rPr>
        <w:footnoteReference w:id="34"/>
      </w:r>
      <w:r w:rsidR="00AB2870">
        <w:rPr>
          <w:rFonts w:ascii="Verdana" w:hAnsi="Verdana" w:cstheme="majorBidi"/>
          <w:sz w:val="24"/>
          <w:szCs w:val="24"/>
        </w:rPr>
        <w:t xml:space="preserve"> , </w:t>
      </w:r>
    </w:p>
    <w:p w:rsidR="005854B8" w:rsidRPr="00EE6485" w:rsidRDefault="005854B8" w:rsidP="00946BC8">
      <w:pPr>
        <w:pStyle w:val="Paragraphedeliste"/>
        <w:spacing w:after="0" w:line="360" w:lineRule="auto"/>
        <w:ind w:left="-851" w:right="-851"/>
        <w:jc w:val="both"/>
        <w:rPr>
          <w:rFonts w:ascii="Verdana" w:hAnsi="Verdana" w:cstheme="majorBidi"/>
          <w:sz w:val="24"/>
          <w:szCs w:val="24"/>
        </w:rPr>
      </w:pPr>
      <w:r w:rsidRPr="00EE6485">
        <w:rPr>
          <w:rFonts w:ascii="Verdana" w:hAnsi="Verdana" w:cstheme="majorBidi"/>
          <w:sz w:val="24"/>
          <w:szCs w:val="24"/>
        </w:rPr>
        <w:t xml:space="preserve">  L’enseignan</w:t>
      </w:r>
      <w:r w:rsidR="00946BC8" w:rsidRPr="00EE6485">
        <w:rPr>
          <w:rFonts w:ascii="Verdana" w:hAnsi="Verdana" w:cstheme="majorBidi"/>
          <w:sz w:val="24"/>
          <w:szCs w:val="24"/>
        </w:rPr>
        <w:t>t novice doit être capable de :</w:t>
      </w:r>
    </w:p>
    <w:p w:rsidR="005854B8" w:rsidRPr="00EE6485" w:rsidRDefault="005854B8" w:rsidP="00C021BE">
      <w:pPr>
        <w:pStyle w:val="Paragraphedeliste"/>
        <w:spacing w:after="0" w:line="360" w:lineRule="auto"/>
        <w:ind w:left="-851" w:right="-851"/>
        <w:jc w:val="both"/>
        <w:rPr>
          <w:rFonts w:ascii="Verdana" w:hAnsi="Verdana" w:cstheme="majorBidi"/>
          <w:sz w:val="24"/>
          <w:szCs w:val="24"/>
        </w:rPr>
      </w:pPr>
      <w:r w:rsidRPr="00EE6485">
        <w:rPr>
          <w:rFonts w:ascii="Verdana" w:hAnsi="Verdana" w:cstheme="majorBidi"/>
          <w:sz w:val="24"/>
          <w:szCs w:val="24"/>
        </w:rPr>
        <w:t>1. Maîtriser et exercer la profession d’enseignant.</w:t>
      </w:r>
    </w:p>
    <w:p w:rsidR="005854B8" w:rsidRPr="00EE6485" w:rsidRDefault="005854B8" w:rsidP="00C021BE">
      <w:pPr>
        <w:pStyle w:val="Paragraphedeliste"/>
        <w:spacing w:after="0" w:line="360" w:lineRule="auto"/>
        <w:ind w:left="-851" w:right="-851"/>
        <w:jc w:val="both"/>
        <w:rPr>
          <w:rFonts w:ascii="Verdana" w:hAnsi="Verdana" w:cstheme="majorBidi"/>
          <w:sz w:val="24"/>
          <w:szCs w:val="24"/>
        </w:rPr>
      </w:pPr>
      <w:r w:rsidRPr="00EE6485">
        <w:rPr>
          <w:rFonts w:ascii="Verdana" w:hAnsi="Verdana" w:cstheme="majorBidi"/>
          <w:sz w:val="24"/>
          <w:szCs w:val="24"/>
        </w:rPr>
        <w:t>2. Réfléchir sur sa pratique, innover, se former.</w:t>
      </w:r>
    </w:p>
    <w:p w:rsidR="005854B8" w:rsidRPr="00EE6485" w:rsidRDefault="005854B8" w:rsidP="00C021BE">
      <w:pPr>
        <w:pStyle w:val="Paragraphedeliste"/>
        <w:spacing w:after="0" w:line="360" w:lineRule="auto"/>
        <w:ind w:left="-851" w:right="-851"/>
        <w:jc w:val="both"/>
        <w:rPr>
          <w:rFonts w:ascii="Verdana" w:hAnsi="Verdana" w:cstheme="majorBidi"/>
          <w:sz w:val="24"/>
          <w:szCs w:val="24"/>
        </w:rPr>
      </w:pPr>
      <w:r w:rsidRPr="00EE6485">
        <w:rPr>
          <w:rFonts w:ascii="Verdana" w:hAnsi="Verdana" w:cstheme="majorBidi"/>
          <w:sz w:val="24"/>
          <w:szCs w:val="24"/>
        </w:rPr>
        <w:t>3. Maîtriser les disciplines à enseigner et leurs didactiques.</w:t>
      </w:r>
    </w:p>
    <w:p w:rsidR="005854B8" w:rsidRPr="00EE6485" w:rsidRDefault="005854B8" w:rsidP="00C021BE">
      <w:pPr>
        <w:pStyle w:val="Paragraphedeliste"/>
        <w:spacing w:after="0" w:line="360" w:lineRule="auto"/>
        <w:ind w:left="-851" w:right="-851"/>
        <w:jc w:val="both"/>
        <w:rPr>
          <w:rFonts w:ascii="Verdana" w:hAnsi="Verdana" w:cstheme="majorBidi"/>
          <w:sz w:val="24"/>
          <w:szCs w:val="24"/>
        </w:rPr>
      </w:pPr>
      <w:r w:rsidRPr="00EE6485">
        <w:rPr>
          <w:rFonts w:ascii="Verdana" w:hAnsi="Verdana" w:cstheme="majorBidi"/>
          <w:sz w:val="24"/>
          <w:szCs w:val="24"/>
        </w:rPr>
        <w:t>4. Se servir des sciences humaines et sociales comme base d’analyse des situations éducatives complexes.</w:t>
      </w:r>
    </w:p>
    <w:p w:rsidR="005854B8" w:rsidRPr="00EE6485" w:rsidRDefault="005854B8" w:rsidP="00C021BE">
      <w:pPr>
        <w:pStyle w:val="Paragraphedeliste"/>
        <w:spacing w:after="0" w:line="360" w:lineRule="auto"/>
        <w:ind w:left="-851" w:right="-851"/>
        <w:jc w:val="both"/>
        <w:rPr>
          <w:rFonts w:ascii="Verdana" w:hAnsi="Verdana" w:cstheme="majorBidi"/>
          <w:sz w:val="24"/>
          <w:szCs w:val="24"/>
        </w:rPr>
      </w:pPr>
      <w:r w:rsidRPr="00EE6485">
        <w:rPr>
          <w:rFonts w:ascii="Verdana" w:hAnsi="Verdana" w:cstheme="majorBidi"/>
          <w:sz w:val="24"/>
          <w:szCs w:val="24"/>
        </w:rPr>
        <w:t>5. Assumer la dimension éducative de l’enseignement.</w:t>
      </w:r>
    </w:p>
    <w:p w:rsidR="005854B8" w:rsidRPr="00EE6485" w:rsidRDefault="005854B8" w:rsidP="00C021BE">
      <w:pPr>
        <w:pStyle w:val="Paragraphedeliste"/>
        <w:spacing w:after="0" w:line="360" w:lineRule="auto"/>
        <w:ind w:left="-851" w:right="-851"/>
        <w:jc w:val="both"/>
        <w:rPr>
          <w:rFonts w:ascii="Verdana" w:hAnsi="Verdana" w:cstheme="majorBidi"/>
          <w:sz w:val="24"/>
          <w:szCs w:val="24"/>
        </w:rPr>
      </w:pPr>
      <w:r w:rsidRPr="00EE6485">
        <w:rPr>
          <w:rFonts w:ascii="Verdana" w:hAnsi="Verdana" w:cstheme="majorBidi"/>
          <w:sz w:val="24"/>
          <w:szCs w:val="24"/>
        </w:rPr>
        <w:t>6. Concevoir, construire et gérer des situations d’apprentissage et d’enseignement.</w:t>
      </w:r>
    </w:p>
    <w:p w:rsidR="005854B8" w:rsidRPr="00EE6485" w:rsidRDefault="005854B8" w:rsidP="00C021BE">
      <w:pPr>
        <w:pStyle w:val="Paragraphedeliste"/>
        <w:spacing w:after="0" w:line="360" w:lineRule="auto"/>
        <w:ind w:left="-851" w:right="-851"/>
        <w:jc w:val="both"/>
        <w:rPr>
          <w:rFonts w:ascii="Verdana" w:hAnsi="Verdana" w:cstheme="majorBidi"/>
          <w:sz w:val="24"/>
          <w:szCs w:val="24"/>
        </w:rPr>
      </w:pPr>
      <w:r w:rsidRPr="00EE6485">
        <w:rPr>
          <w:rFonts w:ascii="Verdana" w:hAnsi="Verdana" w:cstheme="majorBidi"/>
          <w:sz w:val="24"/>
          <w:szCs w:val="24"/>
        </w:rPr>
        <w:t>7. Prendre en compte la diversité des élèves.</w:t>
      </w:r>
    </w:p>
    <w:p w:rsidR="005854B8" w:rsidRPr="00EE6485" w:rsidRDefault="005854B8" w:rsidP="00C021BE">
      <w:pPr>
        <w:pStyle w:val="Paragraphedeliste"/>
        <w:spacing w:after="0" w:line="360" w:lineRule="auto"/>
        <w:ind w:left="-851" w:right="-851"/>
        <w:jc w:val="both"/>
        <w:rPr>
          <w:rFonts w:ascii="Verdana" w:hAnsi="Verdana" w:cstheme="majorBidi"/>
          <w:sz w:val="24"/>
          <w:szCs w:val="24"/>
        </w:rPr>
      </w:pPr>
      <w:r w:rsidRPr="00EE6485">
        <w:rPr>
          <w:rFonts w:ascii="Verdana" w:hAnsi="Verdana" w:cstheme="majorBidi"/>
          <w:sz w:val="24"/>
          <w:szCs w:val="24"/>
        </w:rPr>
        <w:t>8. Assumer les dimensions relationnelles de l’enseignement.</w:t>
      </w:r>
    </w:p>
    <w:p w:rsidR="005854B8" w:rsidRDefault="005854B8" w:rsidP="00C021BE">
      <w:pPr>
        <w:pStyle w:val="Paragraphedeliste"/>
        <w:spacing w:after="0" w:line="360" w:lineRule="auto"/>
        <w:ind w:left="-851" w:right="-851"/>
        <w:jc w:val="both"/>
        <w:rPr>
          <w:rFonts w:ascii="Verdana" w:hAnsi="Verdana" w:cstheme="majorBidi"/>
          <w:sz w:val="24"/>
          <w:szCs w:val="24"/>
        </w:rPr>
      </w:pPr>
      <w:r w:rsidRPr="00EE6485">
        <w:rPr>
          <w:rFonts w:ascii="Verdana" w:hAnsi="Verdana" w:cstheme="majorBidi"/>
          <w:sz w:val="24"/>
          <w:szCs w:val="24"/>
        </w:rPr>
        <w:t>9. Intégrer une composante éthique à la pratique quotidienne.</w:t>
      </w:r>
    </w:p>
    <w:p w:rsidR="00197B41" w:rsidRPr="00EE6485" w:rsidRDefault="00197B41" w:rsidP="00C021BE">
      <w:pPr>
        <w:pStyle w:val="Paragraphedeliste"/>
        <w:spacing w:after="0" w:line="360" w:lineRule="auto"/>
        <w:ind w:left="-851" w:right="-851"/>
        <w:jc w:val="both"/>
        <w:rPr>
          <w:rFonts w:ascii="Verdana" w:hAnsi="Verdana" w:cstheme="majorBidi"/>
          <w:sz w:val="24"/>
          <w:szCs w:val="24"/>
        </w:rPr>
      </w:pPr>
    </w:p>
    <w:p w:rsidR="005854B8" w:rsidRPr="00EE6485" w:rsidRDefault="005854B8" w:rsidP="00C021BE">
      <w:pPr>
        <w:pStyle w:val="Paragraphedeliste"/>
        <w:spacing w:after="0" w:line="360" w:lineRule="auto"/>
        <w:ind w:left="-851" w:right="-851"/>
        <w:jc w:val="both"/>
        <w:rPr>
          <w:rFonts w:ascii="Verdana" w:hAnsi="Verdana" w:cstheme="majorBidi"/>
          <w:sz w:val="24"/>
          <w:szCs w:val="24"/>
        </w:rPr>
      </w:pPr>
      <w:r w:rsidRPr="00EE6485">
        <w:rPr>
          <w:rFonts w:ascii="Verdana" w:hAnsi="Verdana" w:cstheme="majorBidi"/>
          <w:sz w:val="24"/>
          <w:szCs w:val="24"/>
        </w:rPr>
        <w:t>10. Travailler en équipe et coopérer avec d'autres professionnels.</w:t>
      </w:r>
    </w:p>
    <w:p w:rsidR="005854B8" w:rsidRPr="00EE6485" w:rsidRDefault="005854B8" w:rsidP="00C021BE">
      <w:pPr>
        <w:pStyle w:val="Paragraphedeliste"/>
        <w:spacing w:after="0" w:line="360" w:lineRule="auto"/>
        <w:ind w:left="-851" w:right="-851"/>
        <w:jc w:val="both"/>
        <w:rPr>
          <w:rFonts w:ascii="Verdana" w:hAnsi="Verdana" w:cstheme="majorBidi"/>
          <w:sz w:val="24"/>
          <w:szCs w:val="24"/>
        </w:rPr>
      </w:pPr>
      <w:r w:rsidRPr="00EE6485">
        <w:rPr>
          <w:rFonts w:ascii="Verdana" w:hAnsi="Verdana" w:cstheme="majorBidi"/>
          <w:sz w:val="24"/>
          <w:szCs w:val="24"/>
        </w:rPr>
        <w:t>11. Se servir à bon escient des technologies.</w:t>
      </w:r>
    </w:p>
    <w:p w:rsidR="005854B8" w:rsidRPr="00EE6485" w:rsidRDefault="005854B8" w:rsidP="00C021BE">
      <w:pPr>
        <w:pStyle w:val="Paragraphedeliste"/>
        <w:spacing w:after="0" w:line="360" w:lineRule="auto"/>
        <w:ind w:left="-851" w:right="-851"/>
        <w:jc w:val="both"/>
        <w:rPr>
          <w:rFonts w:ascii="Verdana" w:hAnsi="Verdana" w:cstheme="majorBidi"/>
          <w:sz w:val="24"/>
          <w:szCs w:val="24"/>
        </w:rPr>
      </w:pPr>
      <w:r w:rsidRPr="00EE6485">
        <w:rPr>
          <w:rFonts w:ascii="Verdana" w:hAnsi="Verdana" w:cstheme="majorBidi"/>
          <w:sz w:val="24"/>
          <w:szCs w:val="24"/>
        </w:rPr>
        <w:t xml:space="preserve">12. Entretenir un rapport critique et autonome aux savoirs. </w:t>
      </w:r>
    </w:p>
    <w:p w:rsidR="005854B8" w:rsidRDefault="00946BC8" w:rsidP="00C021BE">
      <w:pPr>
        <w:pStyle w:val="Paragraphedeliste"/>
        <w:spacing w:after="0" w:line="360" w:lineRule="auto"/>
        <w:ind w:left="-851" w:right="-851"/>
        <w:jc w:val="both"/>
        <w:rPr>
          <w:rFonts w:ascii="Verdana" w:hAnsi="Verdana" w:cstheme="majorBidi"/>
          <w:sz w:val="24"/>
          <w:szCs w:val="24"/>
        </w:rPr>
      </w:pPr>
      <w:r w:rsidRPr="00EE6485">
        <w:rPr>
          <w:rFonts w:ascii="Verdana" w:hAnsi="Verdana" w:cstheme="majorBidi"/>
          <w:sz w:val="24"/>
          <w:szCs w:val="24"/>
        </w:rPr>
        <w:t xml:space="preserve">    </w:t>
      </w:r>
      <w:r w:rsidR="005854B8" w:rsidRPr="00EE6485">
        <w:rPr>
          <w:rFonts w:ascii="Verdana" w:hAnsi="Verdana" w:cstheme="majorBidi"/>
          <w:sz w:val="24"/>
          <w:szCs w:val="24"/>
        </w:rPr>
        <w:t>Enfin, les enseignants novices doivent participer et collaborer dans leur propre formation pour réussir cette tâche. Certes, le maître de stage accompagne mais s’il se retrouve face à des apprenants peu motivés ou indifférents il ne pourra pas faire grand choses pour eux.</w:t>
      </w:r>
    </w:p>
    <w:p w:rsidR="00C83139" w:rsidRDefault="00C83139" w:rsidP="00C021BE">
      <w:pPr>
        <w:pStyle w:val="Paragraphedeliste"/>
        <w:spacing w:after="0" w:line="360" w:lineRule="auto"/>
        <w:ind w:left="-851" w:right="-851"/>
        <w:jc w:val="both"/>
        <w:rPr>
          <w:rFonts w:ascii="Verdana" w:hAnsi="Verdana" w:cstheme="majorBidi"/>
          <w:sz w:val="24"/>
          <w:szCs w:val="24"/>
        </w:rPr>
      </w:pPr>
    </w:p>
    <w:p w:rsidR="00C83139" w:rsidRPr="00EE6485" w:rsidRDefault="00C83139" w:rsidP="00C021BE">
      <w:pPr>
        <w:pStyle w:val="Paragraphedeliste"/>
        <w:spacing w:after="0" w:line="360" w:lineRule="auto"/>
        <w:ind w:left="-851" w:right="-851"/>
        <w:jc w:val="both"/>
        <w:rPr>
          <w:rFonts w:ascii="Verdana" w:hAnsi="Verdana" w:cstheme="majorBidi"/>
          <w:sz w:val="24"/>
          <w:szCs w:val="24"/>
        </w:rPr>
      </w:pPr>
    </w:p>
    <w:p w:rsidR="005854B8" w:rsidRPr="00EE6485" w:rsidRDefault="005854B8" w:rsidP="00C021BE">
      <w:pPr>
        <w:pStyle w:val="Paragraphedeliste"/>
        <w:spacing w:after="0" w:line="360" w:lineRule="auto"/>
        <w:ind w:left="-851" w:right="-851"/>
        <w:jc w:val="both"/>
        <w:rPr>
          <w:rFonts w:ascii="Verdana" w:hAnsi="Verdana" w:cstheme="majorBidi"/>
          <w:sz w:val="24"/>
          <w:szCs w:val="24"/>
        </w:rPr>
      </w:pPr>
    </w:p>
    <w:p w:rsidR="005854B8" w:rsidRPr="00EE6485" w:rsidRDefault="005854B8" w:rsidP="00C021BE">
      <w:pPr>
        <w:pStyle w:val="Paragraphedeliste"/>
        <w:spacing w:after="0" w:line="360" w:lineRule="auto"/>
        <w:ind w:left="-851" w:right="-851"/>
        <w:jc w:val="both"/>
        <w:rPr>
          <w:rFonts w:ascii="Verdana" w:hAnsi="Verdana" w:cstheme="majorBidi"/>
          <w:b/>
          <w:bCs/>
          <w:sz w:val="26"/>
          <w:szCs w:val="26"/>
        </w:rPr>
      </w:pPr>
      <w:r w:rsidRPr="00EE6485">
        <w:rPr>
          <w:rFonts w:ascii="Verdana" w:hAnsi="Verdana" w:cstheme="majorBidi"/>
          <w:b/>
          <w:bCs/>
          <w:sz w:val="26"/>
          <w:szCs w:val="26"/>
        </w:rPr>
        <w:t>Conclusion</w:t>
      </w:r>
    </w:p>
    <w:p w:rsidR="00A62698" w:rsidRPr="00EE6485" w:rsidRDefault="005854B8" w:rsidP="00C021BE">
      <w:pPr>
        <w:pStyle w:val="Paragraphedeliste"/>
        <w:spacing w:after="0" w:line="360" w:lineRule="auto"/>
        <w:ind w:left="-851" w:right="-851"/>
        <w:jc w:val="both"/>
        <w:rPr>
          <w:rFonts w:ascii="Verdana" w:hAnsi="Verdana" w:cstheme="majorBidi"/>
          <w:sz w:val="24"/>
          <w:szCs w:val="24"/>
        </w:rPr>
      </w:pPr>
      <w:r w:rsidRPr="00EE6485">
        <w:rPr>
          <w:rFonts w:ascii="Verdana" w:hAnsi="Verdana" w:cstheme="majorBidi"/>
          <w:sz w:val="24"/>
          <w:szCs w:val="24"/>
        </w:rPr>
        <w:t xml:space="preserve">   Ainsi, une formation ciblée joue un rôle important dans le développement des compétences professionnelles du futur enseignant , qu’elle soit initiale ou continue , il ne doit pas s’arrêter de s’auto former pour qu’il puisse innover. La tutelle a mis à sa disposition tout le nécessaire pour améliorer son enseignement, le formateur </w:t>
      </w:r>
      <w:r w:rsidR="00AB2870" w:rsidRPr="00EE6485">
        <w:rPr>
          <w:rFonts w:ascii="Verdana" w:hAnsi="Verdana" w:cstheme="majorBidi"/>
          <w:sz w:val="24"/>
          <w:szCs w:val="24"/>
        </w:rPr>
        <w:t>lui,</w:t>
      </w:r>
      <w:r w:rsidR="00AB2870">
        <w:rPr>
          <w:rFonts w:ascii="Verdana" w:hAnsi="Verdana" w:cstheme="majorBidi"/>
          <w:sz w:val="24"/>
          <w:szCs w:val="24"/>
        </w:rPr>
        <w:t xml:space="preserve"> </w:t>
      </w:r>
      <w:r w:rsidRPr="00EE6485">
        <w:rPr>
          <w:rFonts w:ascii="Verdana" w:hAnsi="Verdana" w:cstheme="majorBidi"/>
          <w:sz w:val="24"/>
          <w:szCs w:val="24"/>
        </w:rPr>
        <w:t>transmet les habilités et les connaissances pour qu’il travaille dans une logique de cohérence et d’efficacité et favoriser ainsi l’apprentissage.</w:t>
      </w:r>
    </w:p>
    <w:p w:rsidR="00A62698" w:rsidRPr="00EE6485" w:rsidRDefault="005854B8" w:rsidP="00C021BE">
      <w:pPr>
        <w:pStyle w:val="Paragraphedeliste"/>
        <w:spacing w:after="0" w:line="360" w:lineRule="auto"/>
        <w:ind w:left="-851" w:right="-851"/>
        <w:jc w:val="both"/>
        <w:rPr>
          <w:rFonts w:ascii="Verdana" w:hAnsi="Verdana" w:cstheme="majorBidi"/>
          <w:sz w:val="24"/>
          <w:szCs w:val="24"/>
        </w:rPr>
      </w:pPr>
      <w:r w:rsidRPr="00EE6485">
        <w:rPr>
          <w:rFonts w:ascii="Verdana" w:hAnsi="Verdana" w:cstheme="majorBidi"/>
          <w:sz w:val="24"/>
          <w:szCs w:val="24"/>
        </w:rPr>
        <w:t xml:space="preserve">   La formation, les dispositifs de formations, les tics et les compétences nécessitent un enseignant performant pour préparer les futurs enseignants à leur métier qui demande beaucoup d’efforts et de persévérance.</w:t>
      </w:r>
    </w:p>
    <w:p w:rsidR="005854B8" w:rsidRPr="00EE6485" w:rsidRDefault="005854B8" w:rsidP="00C021BE">
      <w:pPr>
        <w:pStyle w:val="Paragraphedeliste"/>
        <w:spacing w:after="0" w:line="360" w:lineRule="auto"/>
        <w:ind w:left="-851" w:right="-851"/>
        <w:jc w:val="both"/>
        <w:rPr>
          <w:rFonts w:ascii="Verdana" w:hAnsi="Verdana" w:cstheme="majorBidi"/>
          <w:sz w:val="24"/>
          <w:szCs w:val="24"/>
        </w:rPr>
      </w:pPr>
      <w:r w:rsidRPr="00EE6485">
        <w:rPr>
          <w:rFonts w:ascii="Verdana" w:hAnsi="Verdana" w:cstheme="majorBidi"/>
          <w:sz w:val="24"/>
          <w:szCs w:val="24"/>
        </w:rPr>
        <w:t xml:space="preserve">Le formateur n’est pas  un simple transmetteur de connaissances  théoriques </w:t>
      </w:r>
      <w:r w:rsidR="00A62698" w:rsidRPr="00EE6485">
        <w:rPr>
          <w:rFonts w:ascii="Verdana" w:hAnsi="Verdana" w:cstheme="majorBidi"/>
          <w:sz w:val="24"/>
          <w:szCs w:val="24"/>
        </w:rPr>
        <w:t>ambigües</w:t>
      </w:r>
      <w:r w:rsidRPr="00EE6485">
        <w:rPr>
          <w:rFonts w:ascii="Verdana" w:hAnsi="Verdana" w:cstheme="majorBidi"/>
          <w:sz w:val="24"/>
          <w:szCs w:val="24"/>
        </w:rPr>
        <w:t xml:space="preserve"> néanmoins un médiateur qui facilite certaines  pratiques, habilités afin d’aider les enseignants novices à construire une identité professionnelle.</w:t>
      </w:r>
    </w:p>
    <w:p w:rsidR="00C47B42" w:rsidRPr="00EE6485" w:rsidRDefault="005854B8" w:rsidP="00946BC8">
      <w:pPr>
        <w:pStyle w:val="Paragraphedeliste"/>
        <w:spacing w:after="0" w:line="360" w:lineRule="auto"/>
        <w:ind w:left="-851" w:right="-851"/>
        <w:jc w:val="both"/>
        <w:rPr>
          <w:rFonts w:ascii="Verdana" w:hAnsi="Verdana"/>
        </w:rPr>
      </w:pPr>
      <w:r w:rsidRPr="00EE6485">
        <w:rPr>
          <w:rFonts w:ascii="Verdana" w:hAnsi="Verdana" w:cstheme="majorBidi"/>
          <w:sz w:val="24"/>
          <w:szCs w:val="24"/>
        </w:rPr>
        <w:t>Bien former, c’est garantir une qualité d’enseignement meilleure, c’est participer au déve</w:t>
      </w:r>
      <w:r w:rsidR="00185ABE" w:rsidRPr="00EE6485">
        <w:rPr>
          <w:rFonts w:ascii="Verdana" w:hAnsi="Verdana" w:cstheme="majorBidi"/>
          <w:sz w:val="24"/>
          <w:szCs w:val="24"/>
        </w:rPr>
        <w:t xml:space="preserve">loppement du secteur éducatif. </w:t>
      </w:r>
    </w:p>
    <w:p w:rsidR="002F5DC5" w:rsidRDefault="00C47B42" w:rsidP="00C47B42">
      <w:pPr>
        <w:tabs>
          <w:tab w:val="left" w:pos="3228"/>
        </w:tabs>
        <w:rPr>
          <w:rFonts w:ascii="Verdana" w:hAnsi="Verdana"/>
        </w:rPr>
      </w:pPr>
      <w:r w:rsidRPr="00EE6485">
        <w:rPr>
          <w:rFonts w:ascii="Verdana" w:hAnsi="Verdana"/>
        </w:rPr>
        <w:tab/>
      </w:r>
    </w:p>
    <w:p w:rsidR="00C47B42" w:rsidRPr="002F5DC5" w:rsidRDefault="00C47B42" w:rsidP="002F5DC5">
      <w:pPr>
        <w:rPr>
          <w:rFonts w:ascii="Verdana" w:hAnsi="Verdana"/>
        </w:rPr>
        <w:sectPr w:rsidR="00C47B42" w:rsidRPr="002F5DC5" w:rsidSect="00BB1959">
          <w:headerReference w:type="default" r:id="rId18"/>
          <w:footerReference w:type="default" r:id="rId19"/>
          <w:pgSz w:w="11906" w:h="16838"/>
          <w:pgMar w:top="1418" w:right="1797" w:bottom="1418" w:left="1797" w:header="709" w:footer="709" w:gutter="567"/>
          <w:pgNumType w:start="11"/>
          <w:cols w:space="708"/>
          <w:docGrid w:linePitch="360"/>
        </w:sectPr>
      </w:pPr>
    </w:p>
    <w:p w:rsidR="00A549E2" w:rsidRPr="00A549E2" w:rsidRDefault="00A549E2" w:rsidP="00A549E2">
      <w:pPr>
        <w:rPr>
          <w:rFonts w:asciiTheme="majorBidi" w:hAnsiTheme="majorBidi" w:cstheme="majorBidi"/>
          <w:sz w:val="24"/>
          <w:szCs w:val="24"/>
        </w:rPr>
      </w:pPr>
    </w:p>
    <w:p w:rsidR="00A549E2" w:rsidRPr="00A549E2" w:rsidRDefault="00A549E2" w:rsidP="00A549E2">
      <w:pPr>
        <w:rPr>
          <w:rFonts w:asciiTheme="majorBidi" w:hAnsiTheme="majorBidi" w:cstheme="majorBidi"/>
          <w:sz w:val="24"/>
          <w:szCs w:val="24"/>
        </w:rPr>
      </w:pPr>
    </w:p>
    <w:p w:rsidR="00A549E2" w:rsidRDefault="00A549E2" w:rsidP="00A549E2">
      <w:pPr>
        <w:rPr>
          <w:rFonts w:asciiTheme="majorBidi" w:hAnsiTheme="majorBidi" w:cstheme="majorBidi"/>
          <w:sz w:val="24"/>
          <w:szCs w:val="24"/>
        </w:rPr>
      </w:pPr>
    </w:p>
    <w:p w:rsidR="00A549E2" w:rsidRDefault="00A549E2" w:rsidP="00A549E2">
      <w:pPr>
        <w:tabs>
          <w:tab w:val="left" w:pos="4752"/>
        </w:tabs>
        <w:rPr>
          <w:rFonts w:asciiTheme="majorBidi" w:hAnsiTheme="majorBidi" w:cstheme="majorBidi"/>
          <w:sz w:val="24"/>
          <w:szCs w:val="24"/>
        </w:rPr>
      </w:pPr>
      <w:r>
        <w:rPr>
          <w:rFonts w:asciiTheme="majorBidi" w:hAnsiTheme="majorBidi" w:cstheme="majorBidi"/>
          <w:sz w:val="24"/>
          <w:szCs w:val="24"/>
        </w:rPr>
        <w:tab/>
      </w:r>
    </w:p>
    <w:p w:rsidR="00EE66E6" w:rsidRDefault="00EE66E6" w:rsidP="00B34E2E">
      <w:pPr>
        <w:tabs>
          <w:tab w:val="left" w:pos="4253"/>
        </w:tabs>
        <w:jc w:val="center"/>
        <w:rPr>
          <w:rFonts w:asciiTheme="majorBidi" w:hAnsiTheme="majorBidi" w:cstheme="majorBidi"/>
          <w:b/>
          <w:bCs/>
          <w:color w:val="000000"/>
          <w:sz w:val="24"/>
          <w:szCs w:val="24"/>
        </w:rPr>
      </w:pPr>
    </w:p>
    <w:p w:rsidR="005854B8" w:rsidRDefault="00EE66E6" w:rsidP="00EE66E6">
      <w:pPr>
        <w:tabs>
          <w:tab w:val="left" w:pos="3007"/>
        </w:tabs>
        <w:rPr>
          <w:rFonts w:asciiTheme="majorBidi" w:hAnsiTheme="majorBidi" w:cstheme="majorBidi"/>
          <w:sz w:val="24"/>
          <w:szCs w:val="24"/>
        </w:rPr>
      </w:pPr>
      <w:r w:rsidRPr="00EE66E6">
        <w:rPr>
          <w:rFonts w:asciiTheme="majorBidi" w:hAnsiTheme="majorBidi" w:cstheme="majorBidi"/>
          <w:sz w:val="24"/>
          <w:szCs w:val="24"/>
        </w:rPr>
        <w:tab/>
      </w:r>
    </w:p>
    <w:p w:rsidR="00EE66E6" w:rsidRDefault="00EE66E6" w:rsidP="00EE66E6">
      <w:pPr>
        <w:tabs>
          <w:tab w:val="left" w:pos="3007"/>
        </w:tabs>
        <w:rPr>
          <w:rFonts w:asciiTheme="majorBidi" w:hAnsiTheme="majorBidi" w:cstheme="majorBidi"/>
          <w:sz w:val="24"/>
          <w:szCs w:val="24"/>
        </w:rPr>
      </w:pPr>
    </w:p>
    <w:p w:rsidR="00EE66E6" w:rsidRPr="00EE66E6" w:rsidRDefault="00E7503B" w:rsidP="00EE66E6">
      <w:pPr>
        <w:rPr>
          <w:rFonts w:asciiTheme="majorBidi" w:hAnsiTheme="majorBidi" w:cstheme="majorBidi"/>
          <w:sz w:val="24"/>
          <w:szCs w:val="24"/>
        </w:rPr>
      </w:pPr>
      <w:r>
        <w:rPr>
          <w:noProof/>
        </w:rPr>
        <w:pict>
          <v:roundrect id="_x0000_s1039" style="position:absolute;margin-left:-5.35pt;margin-top:10.25pt;width:436pt;height:229.75pt;z-index:251672576;visibility:visible;mso-wrap-distance-left:9pt;mso-wrap-distance-top:0;mso-wrap-distance-right:9pt;mso-wrap-distance-bottom:0;mso-position-horizontal-relative:text;mso-position-vertical-relative:text;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" fillcolor="#fbdfd1 [662]" strokecolor="#f3a176 [1942]" strokeweight="1pt">
            <v:fill color2="#f7c0a3 [1302]" rotate="t"/>
            <v:shadow on="t" type="perspective" color="#77300a [1606]" opacity=".5" offset="1pt" offset2="-3pt"/>
            <v:textbox style="mso-next-textbox:#_x0000_s1039">
              <w:txbxContent>
                <w:p w:rsidR="00C727C6" w:rsidRPr="00EE6485" w:rsidRDefault="00C727C6" w:rsidP="00AA04A5">
                  <w:pPr>
                    <w:jc w:val="center"/>
                    <w:rPr>
                      <w:rFonts w:ascii="Verdana" w:hAnsi="Verdana" w:cstheme="majorBidi"/>
                      <w:b/>
                      <w:bCs/>
                      <w:sz w:val="40"/>
                      <w:szCs w:val="40"/>
                    </w:rPr>
                  </w:pPr>
                  <w:r w:rsidRPr="00EE6485">
                    <w:rPr>
                      <w:rFonts w:ascii="Verdana" w:hAnsi="Verdana" w:cstheme="majorBidi"/>
                      <w:b/>
                      <w:bCs/>
                      <w:sz w:val="40"/>
                      <w:szCs w:val="40"/>
                    </w:rPr>
                    <w:t>CHAPITRE II</w:t>
                  </w:r>
                </w:p>
                <w:p w:rsidR="00C727C6" w:rsidRPr="00EE6485" w:rsidRDefault="00C727C6" w:rsidP="00AF4FCA">
                  <w:pPr>
                    <w:jc w:val="center"/>
                    <w:rPr>
                      <w:rFonts w:ascii="Verdana" w:hAnsi="Verdana" w:cstheme="majorBidi"/>
                      <w:b/>
                      <w:bCs/>
                      <w:sz w:val="40"/>
                      <w:szCs w:val="40"/>
                    </w:rPr>
                  </w:pPr>
                  <w:r w:rsidRPr="00EE6485">
                    <w:rPr>
                      <w:rFonts w:ascii="Verdana" w:hAnsi="Verdana" w:cstheme="majorBidi"/>
                      <w:b/>
                      <w:bCs/>
                      <w:sz w:val="40"/>
                      <w:szCs w:val="40"/>
                    </w:rPr>
                    <w:t>L’ACCOMPAGNEMENT PROFESSIONNE</w:t>
                  </w:r>
                  <w:r>
                    <w:rPr>
                      <w:rFonts w:ascii="Verdana" w:hAnsi="Verdana" w:cstheme="majorBidi"/>
                      <w:b/>
                      <w:bCs/>
                      <w:sz w:val="40"/>
                      <w:szCs w:val="40"/>
                    </w:rPr>
                    <w:t>L AU   SECONDAIRE ALGERIEN : R</w:t>
                  </w:r>
                  <w:r w:rsidRPr="00EE6485">
                    <w:rPr>
                      <w:rFonts w:ascii="Verdana" w:hAnsi="Verdana"/>
                      <w:b/>
                      <w:bCs/>
                      <w:sz w:val="40"/>
                      <w:szCs w:val="40"/>
                    </w:rPr>
                    <w:t>Ô</w:t>
                  </w:r>
                  <w:r>
                    <w:rPr>
                      <w:rFonts w:ascii="Verdana" w:hAnsi="Verdana" w:cstheme="majorBidi"/>
                      <w:b/>
                      <w:bCs/>
                      <w:sz w:val="40"/>
                      <w:szCs w:val="40"/>
                    </w:rPr>
                    <w:t>LE DU MA</w:t>
                  </w:r>
                  <w:r w:rsidRPr="00EE6485">
                    <w:rPr>
                      <w:rFonts w:ascii="Verdana" w:hAnsi="Verdana"/>
                      <w:b/>
                      <w:bCs/>
                      <w:sz w:val="40"/>
                      <w:szCs w:val="40"/>
                    </w:rPr>
                    <w:t>Î</w:t>
                  </w:r>
                  <w:r w:rsidRPr="00EE6485">
                    <w:rPr>
                      <w:rFonts w:ascii="Verdana" w:hAnsi="Verdana" w:cstheme="majorBidi"/>
                      <w:b/>
                      <w:bCs/>
                      <w:sz w:val="40"/>
                      <w:szCs w:val="40"/>
                    </w:rPr>
                    <w:t>TRE FORMATEUR DE TERRAIN.</w:t>
                  </w:r>
                </w:p>
              </w:txbxContent>
            </v:textbox>
          </v:roundrect>
        </w:pict>
      </w:r>
    </w:p>
    <w:p w:rsidR="00EE66E6" w:rsidRPr="00EE66E6" w:rsidRDefault="00EE66E6" w:rsidP="00EE66E6">
      <w:pPr>
        <w:rPr>
          <w:rFonts w:asciiTheme="majorBidi" w:hAnsiTheme="majorBidi" w:cstheme="majorBidi"/>
          <w:sz w:val="24"/>
          <w:szCs w:val="24"/>
        </w:rPr>
      </w:pPr>
    </w:p>
    <w:p w:rsidR="00EE66E6" w:rsidRPr="00EE66E6" w:rsidRDefault="00EE66E6" w:rsidP="00EE66E6">
      <w:pPr>
        <w:rPr>
          <w:rFonts w:asciiTheme="majorBidi" w:hAnsiTheme="majorBidi" w:cstheme="majorBidi"/>
          <w:sz w:val="24"/>
          <w:szCs w:val="24"/>
        </w:rPr>
      </w:pPr>
    </w:p>
    <w:p w:rsidR="00EE66E6" w:rsidRPr="00EE66E6" w:rsidRDefault="00EE66E6" w:rsidP="00EE66E6">
      <w:pPr>
        <w:rPr>
          <w:rFonts w:asciiTheme="majorBidi" w:hAnsiTheme="majorBidi" w:cstheme="majorBidi"/>
          <w:sz w:val="24"/>
          <w:szCs w:val="24"/>
        </w:rPr>
      </w:pPr>
    </w:p>
    <w:p w:rsidR="00EE66E6" w:rsidRPr="00EE66E6" w:rsidRDefault="00EE66E6" w:rsidP="00EE66E6">
      <w:pPr>
        <w:rPr>
          <w:rFonts w:asciiTheme="majorBidi" w:hAnsiTheme="majorBidi" w:cstheme="majorBidi"/>
          <w:sz w:val="24"/>
          <w:szCs w:val="24"/>
        </w:rPr>
      </w:pPr>
    </w:p>
    <w:p w:rsidR="00EE66E6" w:rsidRPr="00EE66E6" w:rsidRDefault="00EE66E6" w:rsidP="00EE66E6">
      <w:pPr>
        <w:rPr>
          <w:rFonts w:asciiTheme="majorBidi" w:hAnsiTheme="majorBidi" w:cstheme="majorBidi"/>
          <w:sz w:val="24"/>
          <w:szCs w:val="24"/>
        </w:rPr>
      </w:pPr>
    </w:p>
    <w:p w:rsidR="00EE66E6" w:rsidRPr="00EE66E6" w:rsidRDefault="00EE66E6" w:rsidP="00EE66E6">
      <w:pPr>
        <w:rPr>
          <w:rFonts w:asciiTheme="majorBidi" w:hAnsiTheme="majorBidi" w:cstheme="majorBidi"/>
          <w:sz w:val="24"/>
          <w:szCs w:val="24"/>
        </w:rPr>
      </w:pPr>
    </w:p>
    <w:p w:rsidR="00EE66E6" w:rsidRPr="00EE66E6" w:rsidRDefault="00EE66E6" w:rsidP="00EE66E6">
      <w:pPr>
        <w:rPr>
          <w:rFonts w:asciiTheme="majorBidi" w:hAnsiTheme="majorBidi" w:cstheme="majorBidi"/>
          <w:sz w:val="24"/>
          <w:szCs w:val="24"/>
        </w:rPr>
      </w:pPr>
    </w:p>
    <w:p w:rsidR="00EE66E6" w:rsidRPr="00EE66E6" w:rsidRDefault="00EE66E6" w:rsidP="00EE66E6">
      <w:pPr>
        <w:rPr>
          <w:rFonts w:asciiTheme="majorBidi" w:hAnsiTheme="majorBidi" w:cstheme="majorBidi"/>
          <w:sz w:val="24"/>
          <w:szCs w:val="24"/>
        </w:rPr>
      </w:pPr>
    </w:p>
    <w:p w:rsidR="00EE66E6" w:rsidRPr="00EE66E6" w:rsidRDefault="00EE66E6" w:rsidP="00EE66E6">
      <w:pPr>
        <w:rPr>
          <w:rFonts w:asciiTheme="majorBidi" w:hAnsiTheme="majorBidi" w:cstheme="majorBidi"/>
          <w:sz w:val="24"/>
          <w:szCs w:val="24"/>
        </w:rPr>
      </w:pPr>
    </w:p>
    <w:p w:rsidR="00EE66E6" w:rsidRPr="00EE66E6" w:rsidRDefault="00EE66E6" w:rsidP="00EE66E6">
      <w:pPr>
        <w:rPr>
          <w:rFonts w:asciiTheme="majorBidi" w:hAnsiTheme="majorBidi" w:cstheme="majorBidi"/>
          <w:sz w:val="24"/>
          <w:szCs w:val="24"/>
        </w:rPr>
      </w:pPr>
    </w:p>
    <w:p w:rsidR="002F5DC5" w:rsidRDefault="002F5DC5" w:rsidP="00A907F6">
      <w:pPr>
        <w:tabs>
          <w:tab w:val="left" w:pos="3143"/>
        </w:tabs>
        <w:rPr>
          <w:rFonts w:asciiTheme="majorBidi" w:hAnsiTheme="majorBidi" w:cstheme="majorBidi"/>
          <w:sz w:val="24"/>
          <w:szCs w:val="24"/>
        </w:rPr>
        <w:sectPr w:rsidR="002F5DC5" w:rsidSect="008A30DC">
          <w:headerReference w:type="default" r:id="rId20"/>
          <w:footerReference w:type="default" r:id="rId21"/>
          <w:pgSz w:w="11906" w:h="16838"/>
          <w:pgMar w:top="1418" w:right="1797" w:bottom="1418" w:left="1797" w:header="708" w:footer="708" w:gutter="0"/>
          <w:cols w:space="708"/>
          <w:docGrid w:linePitch="360"/>
        </w:sectPr>
      </w:pPr>
    </w:p>
    <w:p w:rsidR="00BA0F47" w:rsidRDefault="00BA0F47" w:rsidP="003E0F4F">
      <w:pPr>
        <w:rPr>
          <w:rFonts w:asciiTheme="majorBidi" w:hAnsiTheme="majorBidi" w:cstheme="majorBidi"/>
          <w:sz w:val="24"/>
          <w:szCs w:val="24"/>
        </w:rPr>
        <w:sectPr w:rsidR="00BA0F47" w:rsidSect="002F5DC5">
          <w:type w:val="continuous"/>
          <w:pgSz w:w="11906" w:h="16838"/>
          <w:pgMar w:top="1418" w:right="1797" w:bottom="1418" w:left="1797" w:header="708" w:footer="708" w:gutter="0"/>
          <w:cols w:space="708"/>
          <w:docGrid w:linePitch="360"/>
        </w:sectPr>
      </w:pPr>
    </w:p>
    <w:p w:rsidR="00B942CB" w:rsidRPr="00EE6485" w:rsidRDefault="00AF4FCA" w:rsidP="00AF4FCA">
      <w:pPr>
        <w:spacing w:after="0" w:line="360" w:lineRule="auto"/>
        <w:ind w:left="-851" w:right="-851"/>
        <w:jc w:val="both"/>
        <w:rPr>
          <w:rFonts w:ascii="Verdana" w:hAnsi="Verdana" w:cstheme="majorBidi"/>
          <w:b/>
          <w:bCs/>
          <w:sz w:val="26"/>
          <w:szCs w:val="26"/>
        </w:rPr>
      </w:pPr>
      <w:r w:rsidRPr="00EE6485">
        <w:rPr>
          <w:rFonts w:ascii="Verdana" w:hAnsi="Verdana" w:cstheme="majorBidi"/>
          <w:b/>
          <w:bCs/>
          <w:sz w:val="26"/>
          <w:szCs w:val="26"/>
        </w:rPr>
        <w:lastRenderedPageBreak/>
        <w:t>Préambule</w:t>
      </w:r>
      <w:r w:rsidR="00B942CB" w:rsidRPr="00EE6485">
        <w:rPr>
          <w:rFonts w:ascii="Verdana" w:hAnsi="Verdana" w:cstheme="majorBidi"/>
          <w:b/>
          <w:bCs/>
          <w:sz w:val="26"/>
          <w:szCs w:val="26"/>
        </w:rPr>
        <w:t xml:space="preserve"> </w:t>
      </w:r>
    </w:p>
    <w:p w:rsidR="00B942CB" w:rsidRPr="00EE6485" w:rsidRDefault="00AF4FCA" w:rsidP="00AF4FCA">
      <w:pPr>
        <w:spacing w:after="0" w:line="360" w:lineRule="auto"/>
        <w:ind w:left="-851" w:right="-851"/>
        <w:jc w:val="both"/>
        <w:rPr>
          <w:rFonts w:ascii="Verdana" w:hAnsi="Verdana" w:cstheme="majorBidi"/>
          <w:sz w:val="24"/>
          <w:szCs w:val="24"/>
        </w:rPr>
      </w:pPr>
      <w:r w:rsidRPr="00EE6485">
        <w:rPr>
          <w:rFonts w:ascii="Verdana" w:hAnsi="Verdana" w:cstheme="majorBidi"/>
          <w:sz w:val="24"/>
          <w:szCs w:val="24"/>
        </w:rPr>
        <w:t xml:space="preserve">     </w:t>
      </w:r>
      <w:r w:rsidR="00AC3C3B">
        <w:rPr>
          <w:rFonts w:ascii="Verdana" w:hAnsi="Verdana" w:cstheme="majorBidi"/>
          <w:sz w:val="24"/>
          <w:szCs w:val="24"/>
        </w:rPr>
        <w:t xml:space="preserve">Notre  travail se veut </w:t>
      </w:r>
      <w:r w:rsidR="00B942CB" w:rsidRPr="00EE6485">
        <w:rPr>
          <w:rFonts w:ascii="Verdana" w:hAnsi="Verdana" w:cstheme="majorBidi"/>
          <w:sz w:val="24"/>
          <w:szCs w:val="24"/>
        </w:rPr>
        <w:t>analytique et compréhensif  sur la tâche du formateur au secondaire algérien dans la circonscription de la wilaya de  Ghardaïa.</w:t>
      </w:r>
    </w:p>
    <w:p w:rsidR="00B942CB" w:rsidRPr="00EE6485" w:rsidRDefault="00B942CB" w:rsidP="00AF4FCA">
      <w:pPr>
        <w:spacing w:after="0" w:line="360" w:lineRule="auto"/>
        <w:ind w:left="-851" w:right="-851"/>
        <w:jc w:val="both"/>
        <w:rPr>
          <w:rFonts w:ascii="Verdana" w:hAnsi="Verdana" w:cstheme="majorBidi"/>
          <w:sz w:val="24"/>
          <w:szCs w:val="24"/>
        </w:rPr>
      </w:pPr>
      <w:r w:rsidRPr="00EE6485">
        <w:rPr>
          <w:rFonts w:ascii="Verdana" w:hAnsi="Verdana" w:cstheme="majorBidi"/>
          <w:sz w:val="24"/>
          <w:szCs w:val="24"/>
        </w:rPr>
        <w:t xml:space="preserve">   Nous par</w:t>
      </w:r>
      <w:r w:rsidR="00B32DE3">
        <w:rPr>
          <w:rFonts w:ascii="Verdana" w:hAnsi="Verdana" w:cstheme="majorBidi"/>
          <w:sz w:val="24"/>
          <w:szCs w:val="24"/>
        </w:rPr>
        <w:t xml:space="preserve">lerons au début de </w:t>
      </w:r>
      <w:r w:rsidRPr="00EE6485">
        <w:rPr>
          <w:rFonts w:ascii="Verdana" w:hAnsi="Verdana" w:cstheme="majorBidi"/>
          <w:sz w:val="24"/>
          <w:szCs w:val="24"/>
        </w:rPr>
        <w:t>ce chapitre de l’accompagnement professionnel au début de la carrière des enseignants  novices et de l’appui fondamental de  l’enseignant formateur qui les guide, les oriente, développe chez eux des savoirs faire, des pratiques didactiques et psychopédagogiques dans le métier  pour devenir autonome et innover par la suite.</w:t>
      </w:r>
    </w:p>
    <w:p w:rsidR="00B942CB" w:rsidRPr="00EE6485" w:rsidRDefault="00B942CB" w:rsidP="00AF4FCA">
      <w:pPr>
        <w:spacing w:after="0" w:line="360" w:lineRule="auto"/>
        <w:ind w:left="-851" w:right="-851"/>
        <w:jc w:val="both"/>
        <w:rPr>
          <w:rFonts w:ascii="Verdana" w:hAnsi="Verdana" w:cstheme="majorBidi"/>
          <w:sz w:val="24"/>
          <w:szCs w:val="24"/>
        </w:rPr>
      </w:pPr>
      <w:r w:rsidRPr="00EE6485">
        <w:rPr>
          <w:rFonts w:ascii="Verdana" w:hAnsi="Verdana" w:cstheme="majorBidi"/>
          <w:sz w:val="24"/>
          <w:szCs w:val="24"/>
        </w:rPr>
        <w:t xml:space="preserve">  Quand on évoque le rôle du formateur, c’est l’accompagnement professionnel qu’on vise, le stagiaire se sent complètement égaré lors de son recrutement, doté de théories sans pratiques et parfois avec un niveau insuffisant</w:t>
      </w:r>
      <w:r w:rsidR="00B32DE3">
        <w:rPr>
          <w:rFonts w:ascii="Verdana" w:hAnsi="Verdana" w:cstheme="majorBidi"/>
          <w:sz w:val="24"/>
          <w:szCs w:val="24"/>
        </w:rPr>
        <w:t> ;</w:t>
      </w:r>
      <w:r w:rsidRPr="00EE6485">
        <w:rPr>
          <w:rFonts w:ascii="Verdana" w:hAnsi="Verdana" w:cstheme="majorBidi"/>
          <w:sz w:val="24"/>
          <w:szCs w:val="24"/>
        </w:rPr>
        <w:t xml:space="preserve"> surtout pour les étudiants de la </w:t>
      </w:r>
      <w:proofErr w:type="gramStart"/>
      <w:r w:rsidRPr="00EE6485">
        <w:rPr>
          <w:rFonts w:ascii="Verdana" w:hAnsi="Verdana" w:cstheme="majorBidi"/>
          <w:sz w:val="24"/>
          <w:szCs w:val="24"/>
        </w:rPr>
        <w:t xml:space="preserve">licence </w:t>
      </w:r>
      <w:r w:rsidR="00AC3C3B">
        <w:rPr>
          <w:rFonts w:ascii="Verdana" w:hAnsi="Verdana" w:cstheme="majorBidi"/>
          <w:sz w:val="24"/>
          <w:szCs w:val="24"/>
        </w:rPr>
        <w:t>,</w:t>
      </w:r>
      <w:proofErr w:type="gramEnd"/>
      <w:r w:rsidR="00AC3C3B">
        <w:rPr>
          <w:rFonts w:ascii="Verdana" w:hAnsi="Verdana" w:cstheme="majorBidi"/>
          <w:sz w:val="24"/>
          <w:szCs w:val="24"/>
        </w:rPr>
        <w:t xml:space="preserve"> </w:t>
      </w:r>
      <w:r w:rsidRPr="00EE6485">
        <w:rPr>
          <w:rFonts w:ascii="Verdana" w:hAnsi="Verdana" w:cstheme="majorBidi"/>
          <w:sz w:val="24"/>
          <w:szCs w:val="24"/>
        </w:rPr>
        <w:t>contrairement aux  sortants d’ENES qui eux bénéficient au moins d’un stage pratique de fin d’étude.</w:t>
      </w:r>
    </w:p>
    <w:p w:rsidR="00B942CB" w:rsidRDefault="00B942CB" w:rsidP="00AF4FCA">
      <w:pPr>
        <w:spacing w:after="0" w:line="360" w:lineRule="auto"/>
        <w:ind w:left="-851" w:right="-851"/>
        <w:jc w:val="both"/>
        <w:rPr>
          <w:rFonts w:ascii="Verdana" w:hAnsi="Verdana" w:cstheme="majorBidi"/>
          <w:sz w:val="24"/>
          <w:szCs w:val="24"/>
        </w:rPr>
      </w:pPr>
      <w:r w:rsidRPr="00EE6485">
        <w:rPr>
          <w:rFonts w:ascii="Verdana" w:hAnsi="Verdana" w:cstheme="majorBidi"/>
          <w:sz w:val="24"/>
          <w:szCs w:val="24"/>
        </w:rPr>
        <w:t xml:space="preserve"> Puis nous parlerons du</w:t>
      </w:r>
      <w:r w:rsidR="00AC3C3B">
        <w:rPr>
          <w:rFonts w:ascii="Verdana" w:hAnsi="Verdana" w:cstheme="majorBidi"/>
          <w:sz w:val="24"/>
          <w:szCs w:val="24"/>
        </w:rPr>
        <w:t xml:space="preserve"> maître </w:t>
      </w:r>
      <w:r w:rsidRPr="00EE6485">
        <w:rPr>
          <w:rFonts w:ascii="Verdana" w:hAnsi="Verdana" w:cstheme="majorBidi"/>
          <w:sz w:val="24"/>
          <w:szCs w:val="24"/>
        </w:rPr>
        <w:t xml:space="preserve"> formateur, mot clé de notre recherche, ses missions ses pratiques dans l’accompagnement et le développement professionnel de ses stagiaires.</w:t>
      </w:r>
    </w:p>
    <w:p w:rsidR="00C83139" w:rsidRPr="00EE6485" w:rsidRDefault="00C83139" w:rsidP="00AF4FCA">
      <w:pPr>
        <w:spacing w:after="0" w:line="360" w:lineRule="auto"/>
        <w:ind w:left="-851" w:right="-851"/>
        <w:jc w:val="both"/>
        <w:rPr>
          <w:rFonts w:ascii="Verdana" w:hAnsi="Verdana" w:cstheme="majorBidi"/>
          <w:sz w:val="24"/>
          <w:szCs w:val="24"/>
        </w:rPr>
      </w:pPr>
    </w:p>
    <w:p w:rsidR="00B942CB" w:rsidRPr="00EE6485" w:rsidRDefault="00B942CB" w:rsidP="003F4247">
      <w:pPr>
        <w:pStyle w:val="Paragraphedeliste"/>
        <w:numPr>
          <w:ilvl w:val="0"/>
          <w:numId w:val="27"/>
        </w:numPr>
        <w:spacing w:after="0" w:line="360" w:lineRule="auto"/>
        <w:ind w:left="-709" w:right="-851" w:firstLine="0"/>
        <w:jc w:val="both"/>
        <w:rPr>
          <w:rFonts w:ascii="Verdana" w:hAnsi="Verdana" w:cstheme="majorBidi"/>
          <w:b/>
          <w:bCs/>
          <w:sz w:val="26"/>
          <w:szCs w:val="26"/>
        </w:rPr>
      </w:pPr>
      <w:r w:rsidRPr="00EE6485">
        <w:rPr>
          <w:rFonts w:ascii="Verdana" w:hAnsi="Verdana" w:cstheme="majorBidi"/>
          <w:b/>
          <w:bCs/>
          <w:sz w:val="26"/>
          <w:szCs w:val="26"/>
        </w:rPr>
        <w:t xml:space="preserve">L’accompagnement professionnel </w:t>
      </w:r>
    </w:p>
    <w:p w:rsidR="00B942CB" w:rsidRPr="00EE6485" w:rsidRDefault="00B942CB" w:rsidP="00AF4FCA">
      <w:pPr>
        <w:pStyle w:val="Paragraphedeliste"/>
        <w:spacing w:after="0" w:line="360" w:lineRule="auto"/>
        <w:ind w:left="-851" w:right="-851"/>
        <w:jc w:val="both"/>
        <w:rPr>
          <w:rFonts w:ascii="Verdana" w:hAnsi="Verdana" w:cstheme="majorBidi"/>
          <w:sz w:val="24"/>
          <w:szCs w:val="24"/>
        </w:rPr>
      </w:pPr>
      <w:r w:rsidRPr="00EE6485">
        <w:rPr>
          <w:rFonts w:ascii="Verdana" w:hAnsi="Verdana" w:cstheme="majorBidi"/>
          <w:sz w:val="24"/>
          <w:szCs w:val="24"/>
        </w:rPr>
        <w:t xml:space="preserve">  L’accompagnement professionnel est une phase importante pour les enseignants novices surtout au début de leur carrière. Le stagiaire </w:t>
      </w:r>
      <w:r w:rsidR="004B696E" w:rsidRPr="00EE6485">
        <w:rPr>
          <w:rFonts w:ascii="Verdana" w:hAnsi="Verdana" w:cstheme="majorBidi"/>
          <w:sz w:val="24"/>
          <w:szCs w:val="24"/>
        </w:rPr>
        <w:t xml:space="preserve">qui parfois, </w:t>
      </w:r>
      <w:r w:rsidRPr="00EE6485">
        <w:rPr>
          <w:rFonts w:ascii="Verdana" w:hAnsi="Verdana" w:cstheme="majorBidi"/>
          <w:sz w:val="24"/>
          <w:szCs w:val="24"/>
        </w:rPr>
        <w:t xml:space="preserve">se sent découragé ou a du  mal à s’intégrer dans le groupe  </w:t>
      </w:r>
      <w:r w:rsidR="004B696E" w:rsidRPr="00EE6485">
        <w:rPr>
          <w:rFonts w:ascii="Verdana" w:hAnsi="Verdana" w:cstheme="majorBidi"/>
          <w:sz w:val="24"/>
          <w:szCs w:val="24"/>
        </w:rPr>
        <w:t>risque d’être ajourné  ou  s’habitue</w:t>
      </w:r>
      <w:r w:rsidRPr="00EE6485">
        <w:rPr>
          <w:rFonts w:ascii="Verdana" w:hAnsi="Verdana" w:cstheme="majorBidi"/>
          <w:sz w:val="24"/>
          <w:szCs w:val="24"/>
        </w:rPr>
        <w:t xml:space="preserve"> à la médiocrité, d’où la nécessité de l’encadrer.</w:t>
      </w:r>
    </w:p>
    <w:p w:rsidR="00B942CB" w:rsidRPr="00EE6485" w:rsidRDefault="00B942CB" w:rsidP="00AF4FCA">
      <w:pPr>
        <w:pStyle w:val="Paragraphedeliste"/>
        <w:spacing w:after="0" w:line="360" w:lineRule="auto"/>
        <w:ind w:left="-851" w:right="-851"/>
        <w:jc w:val="both"/>
        <w:rPr>
          <w:rFonts w:ascii="Verdana" w:hAnsi="Verdana" w:cstheme="majorBidi"/>
          <w:sz w:val="24"/>
          <w:szCs w:val="24"/>
        </w:rPr>
      </w:pPr>
      <w:r w:rsidRPr="00EE6485">
        <w:rPr>
          <w:rFonts w:ascii="Verdana" w:hAnsi="Verdana" w:cstheme="majorBidi"/>
          <w:sz w:val="24"/>
          <w:szCs w:val="24"/>
        </w:rPr>
        <w:t xml:space="preserve"> La présence du maître expérimenté aide les stagiaires surtout les moins rassurés à prendre en charge une classe, développer des compétences professionnelles et s’intégrer  dans la </w:t>
      </w:r>
      <w:r w:rsidR="004B696E" w:rsidRPr="00EE6485">
        <w:rPr>
          <w:rFonts w:ascii="Verdana" w:hAnsi="Verdana" w:cstheme="majorBidi"/>
          <w:sz w:val="24"/>
          <w:szCs w:val="24"/>
        </w:rPr>
        <w:t>profession.</w:t>
      </w:r>
    </w:p>
    <w:p w:rsidR="00EE6485" w:rsidRPr="00C83139" w:rsidRDefault="00B942CB" w:rsidP="00C83139">
      <w:pPr>
        <w:pStyle w:val="Paragraphedeliste"/>
        <w:spacing w:after="0" w:line="360" w:lineRule="auto"/>
        <w:ind w:left="-851" w:right="-851"/>
        <w:jc w:val="both"/>
        <w:rPr>
          <w:rFonts w:ascii="Verdana" w:hAnsi="Verdana" w:cstheme="majorBidi"/>
          <w:sz w:val="24"/>
          <w:szCs w:val="24"/>
        </w:rPr>
      </w:pPr>
      <w:r w:rsidRPr="00EE6485">
        <w:rPr>
          <w:rFonts w:ascii="Verdana" w:hAnsi="Verdana" w:cstheme="majorBidi"/>
          <w:sz w:val="24"/>
          <w:szCs w:val="24"/>
        </w:rPr>
        <w:t xml:space="preserve">Il ne s’agit pas de transmettre des connaissances et des théories aux stagiaires  mais </w:t>
      </w:r>
      <w:r w:rsidR="00B32DE3" w:rsidRPr="00EE6485">
        <w:rPr>
          <w:rFonts w:ascii="Verdana" w:hAnsi="Verdana" w:cstheme="majorBidi"/>
          <w:sz w:val="24"/>
          <w:szCs w:val="24"/>
        </w:rPr>
        <w:t xml:space="preserve">leur </w:t>
      </w:r>
      <w:r w:rsidRPr="00EE6485">
        <w:rPr>
          <w:rFonts w:ascii="Verdana" w:hAnsi="Verdana" w:cstheme="majorBidi"/>
          <w:sz w:val="24"/>
          <w:szCs w:val="24"/>
        </w:rPr>
        <w:t>faire appendre  la manière de les mettre en pr</w:t>
      </w:r>
      <w:r w:rsidR="00B32DE3">
        <w:rPr>
          <w:rFonts w:ascii="Verdana" w:hAnsi="Verdana" w:cstheme="majorBidi"/>
          <w:sz w:val="24"/>
          <w:szCs w:val="24"/>
        </w:rPr>
        <w:t xml:space="preserve">atique sur </w:t>
      </w:r>
      <w:r w:rsidR="00B32DE3">
        <w:rPr>
          <w:rFonts w:ascii="Verdana" w:hAnsi="Verdana" w:cstheme="majorBidi"/>
          <w:sz w:val="24"/>
          <w:szCs w:val="24"/>
        </w:rPr>
        <w:lastRenderedPageBreak/>
        <w:t xml:space="preserve">le </w:t>
      </w:r>
      <w:proofErr w:type="gramStart"/>
      <w:r w:rsidR="00B32DE3">
        <w:rPr>
          <w:rFonts w:ascii="Verdana" w:hAnsi="Verdana" w:cstheme="majorBidi"/>
          <w:sz w:val="24"/>
          <w:szCs w:val="24"/>
        </w:rPr>
        <w:t>terrain ,</w:t>
      </w:r>
      <w:proofErr w:type="gramEnd"/>
      <w:r w:rsidR="00B32DE3">
        <w:rPr>
          <w:rFonts w:ascii="Verdana" w:hAnsi="Verdana" w:cstheme="majorBidi"/>
          <w:sz w:val="24"/>
          <w:szCs w:val="24"/>
        </w:rPr>
        <w:t xml:space="preserve"> </w:t>
      </w:r>
      <w:r w:rsidRPr="00EE6485">
        <w:rPr>
          <w:rFonts w:ascii="Verdana" w:hAnsi="Verdana" w:cstheme="majorBidi"/>
          <w:sz w:val="24"/>
          <w:szCs w:val="24"/>
        </w:rPr>
        <w:t xml:space="preserve"> comment transmettre un message précis à leurs apprenants pour qu’il y ait une rentabilité une réciprocité  (savoir-faire).</w:t>
      </w:r>
    </w:p>
    <w:p w:rsidR="00B942CB" w:rsidRPr="00EE6485" w:rsidRDefault="00B942CB" w:rsidP="003F4247">
      <w:pPr>
        <w:pStyle w:val="Paragraphedeliste"/>
        <w:numPr>
          <w:ilvl w:val="1"/>
          <w:numId w:val="27"/>
        </w:numPr>
        <w:spacing w:after="0" w:line="360" w:lineRule="auto"/>
        <w:ind w:right="-851"/>
        <w:jc w:val="both"/>
        <w:rPr>
          <w:rFonts w:ascii="Verdana" w:hAnsi="Verdana" w:cstheme="majorBidi"/>
          <w:b/>
          <w:bCs/>
          <w:sz w:val="26"/>
          <w:szCs w:val="26"/>
        </w:rPr>
      </w:pPr>
      <w:r w:rsidRPr="00EE6485">
        <w:rPr>
          <w:rFonts w:ascii="Verdana" w:hAnsi="Verdana" w:cstheme="majorBidi"/>
          <w:b/>
          <w:bCs/>
          <w:sz w:val="26"/>
          <w:szCs w:val="26"/>
        </w:rPr>
        <w:t>Définitions de l’accompagnement</w:t>
      </w:r>
    </w:p>
    <w:p w:rsidR="00B942CB" w:rsidRDefault="00B942CB" w:rsidP="00AF4FCA">
      <w:pPr>
        <w:spacing w:after="0" w:line="360" w:lineRule="auto"/>
        <w:ind w:left="-851" w:right="-851"/>
        <w:jc w:val="both"/>
        <w:rPr>
          <w:rFonts w:ascii="Verdana" w:hAnsi="Verdana" w:cstheme="majorBidi"/>
          <w:sz w:val="24"/>
          <w:szCs w:val="24"/>
        </w:rPr>
      </w:pPr>
      <w:r w:rsidRPr="00EE6485">
        <w:rPr>
          <w:rFonts w:ascii="Verdana" w:hAnsi="Verdana" w:cstheme="majorBidi"/>
          <w:sz w:val="24"/>
          <w:szCs w:val="24"/>
        </w:rPr>
        <w:t xml:space="preserve">Accompagner Selon la proposition de définition de </w:t>
      </w:r>
      <w:proofErr w:type="spellStart"/>
      <w:r w:rsidRPr="00EE6485">
        <w:rPr>
          <w:rFonts w:ascii="Verdana" w:hAnsi="Verdana" w:cstheme="majorBidi"/>
          <w:sz w:val="24"/>
          <w:szCs w:val="24"/>
        </w:rPr>
        <w:t>Lafortune</w:t>
      </w:r>
      <w:proofErr w:type="spellEnd"/>
      <w:r w:rsidRPr="00EE6485">
        <w:rPr>
          <w:rFonts w:ascii="Verdana" w:hAnsi="Verdana" w:cstheme="majorBidi"/>
          <w:sz w:val="24"/>
          <w:szCs w:val="24"/>
        </w:rPr>
        <w:t xml:space="preserve"> et </w:t>
      </w:r>
      <w:proofErr w:type="spellStart"/>
      <w:r w:rsidRPr="00EE6485">
        <w:rPr>
          <w:rFonts w:ascii="Verdana" w:hAnsi="Verdana" w:cstheme="majorBidi"/>
          <w:sz w:val="24"/>
          <w:szCs w:val="24"/>
        </w:rPr>
        <w:t>Deaudelin</w:t>
      </w:r>
      <w:proofErr w:type="spellEnd"/>
      <w:r w:rsidRPr="00EE6485">
        <w:rPr>
          <w:rFonts w:ascii="Verdana" w:hAnsi="Verdana" w:cstheme="majorBidi"/>
          <w:sz w:val="24"/>
          <w:szCs w:val="24"/>
        </w:rPr>
        <w:t xml:space="preserve"> 2001, p.199 : </w:t>
      </w:r>
    </w:p>
    <w:p w:rsidR="00322BBA" w:rsidRPr="00EE6485" w:rsidRDefault="00322BBA" w:rsidP="00AF4FCA">
      <w:pPr>
        <w:spacing w:after="0" w:line="360" w:lineRule="auto"/>
        <w:ind w:left="-851" w:right="-851"/>
        <w:jc w:val="both"/>
        <w:rPr>
          <w:rFonts w:ascii="Verdana" w:hAnsi="Verdana" w:cstheme="majorBidi"/>
          <w:sz w:val="24"/>
          <w:szCs w:val="24"/>
        </w:rPr>
      </w:pPr>
    </w:p>
    <w:p w:rsidR="00B942CB" w:rsidRDefault="00B942CB" w:rsidP="00322BBA">
      <w:pPr>
        <w:tabs>
          <w:tab w:val="left" w:pos="2826"/>
        </w:tabs>
        <w:spacing w:after="0" w:line="360" w:lineRule="auto"/>
        <w:ind w:left="-57" w:right="-851"/>
        <w:jc w:val="both"/>
        <w:rPr>
          <w:rFonts w:ascii="Verdana" w:hAnsi="Verdana" w:cstheme="majorBidi"/>
          <w:i/>
          <w:iCs/>
        </w:rPr>
      </w:pPr>
      <w:r w:rsidRPr="00EE6485">
        <w:rPr>
          <w:rFonts w:ascii="Verdana" w:hAnsi="Verdana" w:cstheme="majorBidi"/>
          <w:sz w:val="24"/>
          <w:szCs w:val="24"/>
        </w:rPr>
        <w:t xml:space="preserve">    </w:t>
      </w:r>
      <w:r w:rsidRPr="00EE6485">
        <w:rPr>
          <w:rFonts w:ascii="Verdana" w:hAnsi="Verdana" w:cstheme="majorBidi"/>
          <w:i/>
          <w:iCs/>
        </w:rPr>
        <w:t>« Soutien apporté à des personnes en situation d’apprentissage  pour qu’elles  puissent cheminer dans la construction  de leurs connaissances. Il s’agit de les aider à activer leurs connaissances antérieures, à</w:t>
      </w:r>
      <w:r w:rsidR="00E4754C" w:rsidRPr="00EE6485">
        <w:rPr>
          <w:rFonts w:ascii="Verdana" w:hAnsi="Verdana" w:cstheme="majorBidi"/>
          <w:i/>
          <w:iCs/>
        </w:rPr>
        <w:t xml:space="preserve"> </w:t>
      </w:r>
      <w:r w:rsidRPr="00EE6485">
        <w:rPr>
          <w:rFonts w:ascii="Verdana" w:hAnsi="Verdana" w:cstheme="majorBidi"/>
          <w:i/>
          <w:iCs/>
        </w:rPr>
        <w:t>établir des liens avec les nouvelles connaissances et à transférer le fruit de leur apprentissage en situation réelle. Il présuppose une interaction entre la personne accompagnatrice et celle qui est accompagnée</w:t>
      </w:r>
      <w:r w:rsidR="00E4754C" w:rsidRPr="00EE6485">
        <w:rPr>
          <w:rFonts w:ascii="Verdana" w:hAnsi="Verdana" w:cstheme="majorBidi"/>
          <w:i/>
          <w:iCs/>
        </w:rPr>
        <w:t> »</w:t>
      </w:r>
      <w:r w:rsidRPr="00EE6485">
        <w:rPr>
          <w:rFonts w:ascii="Verdana" w:hAnsi="Verdana" w:cstheme="majorBidi"/>
          <w:i/>
          <w:iCs/>
        </w:rPr>
        <w:t>.</w:t>
      </w:r>
      <w:r w:rsidRPr="00EE6485">
        <w:rPr>
          <w:rStyle w:val="Appelnotedebasdep"/>
          <w:rFonts w:ascii="Verdana" w:hAnsi="Verdana" w:cstheme="majorBidi"/>
          <w:i/>
          <w:iCs/>
        </w:rPr>
        <w:footnoteReference w:id="35"/>
      </w:r>
    </w:p>
    <w:p w:rsidR="00322BBA" w:rsidRPr="00EE6485" w:rsidRDefault="00322BBA" w:rsidP="00AF4FCA">
      <w:pPr>
        <w:tabs>
          <w:tab w:val="left" w:pos="2826"/>
        </w:tabs>
        <w:spacing w:after="0" w:line="360" w:lineRule="auto"/>
        <w:ind w:left="-851" w:right="-851"/>
        <w:jc w:val="both"/>
        <w:rPr>
          <w:rFonts w:ascii="Verdana" w:hAnsi="Verdana" w:cstheme="majorBidi"/>
          <w:i/>
          <w:iCs/>
        </w:rPr>
      </w:pPr>
    </w:p>
    <w:p w:rsidR="00B942CB" w:rsidRDefault="00B942CB" w:rsidP="00AF4FCA">
      <w:pPr>
        <w:spacing w:after="0" w:line="360" w:lineRule="auto"/>
        <w:ind w:left="-851" w:right="-851"/>
        <w:jc w:val="both"/>
        <w:rPr>
          <w:rFonts w:ascii="Verdana" w:hAnsi="Verdana" w:cstheme="majorBidi"/>
          <w:sz w:val="24"/>
          <w:szCs w:val="24"/>
        </w:rPr>
      </w:pPr>
      <w:r w:rsidRPr="00EE6485">
        <w:rPr>
          <w:rFonts w:ascii="Verdana" w:hAnsi="Verdana" w:cstheme="majorBidi"/>
          <w:sz w:val="24"/>
          <w:szCs w:val="24"/>
        </w:rPr>
        <w:t xml:space="preserve">  </w:t>
      </w:r>
      <w:r w:rsidR="00D556B1" w:rsidRPr="00EE6485">
        <w:rPr>
          <w:rFonts w:ascii="Verdana" w:hAnsi="Verdana" w:cstheme="majorBidi"/>
          <w:sz w:val="24"/>
          <w:szCs w:val="24"/>
        </w:rPr>
        <w:t xml:space="preserve">Le formateur accompagne </w:t>
      </w:r>
      <w:r w:rsidRPr="00EE6485">
        <w:rPr>
          <w:rFonts w:ascii="Verdana" w:hAnsi="Verdana" w:cstheme="majorBidi"/>
          <w:sz w:val="24"/>
          <w:szCs w:val="24"/>
        </w:rPr>
        <w:t>les débutants pour qu’ils puissent construire leur identité professionnelle, les aider à investir leur compétences cognitives en pratique de classe, être à l’écoute de leur préoccupations, leur donnant une confiance en soi pour devenir autonomes et créatifs avec le temps.</w:t>
      </w:r>
      <w:r w:rsidR="00D556B1" w:rsidRPr="00EE6485">
        <w:rPr>
          <w:rFonts w:ascii="Verdana" w:hAnsi="Verdana" w:cstheme="majorBidi"/>
          <w:sz w:val="24"/>
          <w:szCs w:val="24"/>
        </w:rPr>
        <w:t xml:space="preserve"> D’après  Rioux-Dolan, M. 2004. p.20 : </w:t>
      </w:r>
    </w:p>
    <w:p w:rsidR="00322BBA" w:rsidRPr="00EE6485" w:rsidRDefault="00322BBA" w:rsidP="00AF4FCA">
      <w:pPr>
        <w:spacing w:after="0" w:line="360" w:lineRule="auto"/>
        <w:ind w:left="-851" w:right="-851"/>
        <w:jc w:val="both"/>
        <w:rPr>
          <w:rFonts w:ascii="Verdana" w:hAnsi="Verdana" w:cstheme="majorBidi"/>
          <w:sz w:val="24"/>
          <w:szCs w:val="24"/>
        </w:rPr>
      </w:pPr>
    </w:p>
    <w:p w:rsidR="00D556B1" w:rsidRDefault="00D556B1" w:rsidP="00322BBA">
      <w:pPr>
        <w:spacing w:after="0" w:line="360" w:lineRule="auto"/>
        <w:ind w:left="-113" w:right="-851"/>
        <w:jc w:val="both"/>
        <w:rPr>
          <w:rFonts w:ascii="Verdana" w:hAnsi="Verdana" w:cstheme="majorBidi"/>
          <w:sz w:val="24"/>
          <w:szCs w:val="24"/>
        </w:rPr>
      </w:pPr>
      <w:r w:rsidRPr="00EE6485">
        <w:rPr>
          <w:rFonts w:ascii="Verdana" w:hAnsi="Verdana" w:cstheme="majorBidi"/>
          <w:sz w:val="24"/>
          <w:szCs w:val="24"/>
        </w:rPr>
        <w:t xml:space="preserve">      </w:t>
      </w:r>
      <w:r w:rsidRPr="00EE6485">
        <w:rPr>
          <w:rFonts w:ascii="Verdana" w:hAnsi="Verdana" w:cstheme="majorBidi"/>
          <w:i/>
          <w:iCs/>
        </w:rPr>
        <w:t>«Accompagner, c’est cheminer avec cette personne, évoluer avec elle et, en conséquence, se transformer avec elle. Cela implique aussi que l’on puisse s’appuyer mutuellement pour trouver ensemble des solutions lorsque des obstacles se présentent, sans exclure totalement non plus qu’une personne puisse agir comme guide et comme soutien pour l’autre.»</w:t>
      </w:r>
      <w:r w:rsidRPr="00EE6485">
        <w:rPr>
          <w:rStyle w:val="Appelnotedebasdep"/>
          <w:rFonts w:ascii="Verdana" w:hAnsi="Verdana" w:cstheme="majorBidi"/>
          <w:i/>
          <w:iCs/>
        </w:rPr>
        <w:footnoteReference w:id="36"/>
      </w:r>
      <w:r w:rsidRPr="00EE6485">
        <w:rPr>
          <w:rFonts w:ascii="Verdana" w:hAnsi="Verdana" w:cstheme="majorBidi"/>
          <w:i/>
          <w:iCs/>
        </w:rPr>
        <w:t>.</w:t>
      </w:r>
      <w:r w:rsidRPr="00EE6485">
        <w:rPr>
          <w:rFonts w:ascii="Verdana" w:hAnsi="Verdana" w:cstheme="majorBidi"/>
          <w:sz w:val="24"/>
          <w:szCs w:val="24"/>
        </w:rPr>
        <w:t xml:space="preserve"> </w:t>
      </w:r>
    </w:p>
    <w:p w:rsidR="0018557C" w:rsidRPr="00EE6485" w:rsidRDefault="0018557C" w:rsidP="00AF4FCA">
      <w:pPr>
        <w:spacing w:after="0" w:line="360" w:lineRule="auto"/>
        <w:ind w:left="-851" w:right="-851"/>
        <w:jc w:val="both"/>
        <w:rPr>
          <w:rFonts w:ascii="Verdana" w:hAnsi="Verdana" w:cstheme="majorBidi"/>
          <w:sz w:val="24"/>
          <w:szCs w:val="24"/>
        </w:rPr>
      </w:pPr>
    </w:p>
    <w:p w:rsidR="00D556B1" w:rsidRPr="00EE6485" w:rsidRDefault="0051668B" w:rsidP="00AF4FCA">
      <w:pPr>
        <w:spacing w:after="0" w:line="360" w:lineRule="auto"/>
        <w:ind w:left="-851" w:right="-851"/>
        <w:jc w:val="both"/>
        <w:rPr>
          <w:rFonts w:ascii="Verdana" w:hAnsi="Verdana" w:cstheme="majorBidi"/>
          <w:sz w:val="24"/>
          <w:szCs w:val="24"/>
        </w:rPr>
      </w:pPr>
      <w:r w:rsidRPr="00EE6485">
        <w:rPr>
          <w:rFonts w:ascii="Verdana" w:hAnsi="Verdana" w:cstheme="majorBidi"/>
          <w:sz w:val="24"/>
          <w:szCs w:val="24"/>
        </w:rPr>
        <w:t>Effectivement,</w:t>
      </w:r>
      <w:r w:rsidR="00D556B1" w:rsidRPr="00EE6485">
        <w:rPr>
          <w:rFonts w:ascii="Verdana" w:hAnsi="Verdana" w:cstheme="majorBidi"/>
          <w:sz w:val="24"/>
          <w:szCs w:val="24"/>
        </w:rPr>
        <w:t xml:space="preserve"> il s’agit d’une relation de partage et de coopération  qui se noue entre l’accompagnateur et l’accompagné durant cette pér</w:t>
      </w:r>
      <w:r w:rsidR="0018557C">
        <w:rPr>
          <w:rFonts w:ascii="Verdana" w:hAnsi="Verdana" w:cstheme="majorBidi"/>
          <w:sz w:val="24"/>
          <w:szCs w:val="24"/>
        </w:rPr>
        <w:t>iode jusqu’à son autonomie</w:t>
      </w:r>
      <w:r w:rsidRPr="00EE6485">
        <w:rPr>
          <w:rFonts w:ascii="Verdana" w:hAnsi="Verdana" w:cstheme="majorBidi"/>
          <w:sz w:val="24"/>
          <w:szCs w:val="24"/>
        </w:rPr>
        <w:t>.</w:t>
      </w:r>
    </w:p>
    <w:p w:rsidR="0099295D" w:rsidRDefault="0099295D" w:rsidP="00AF4FCA">
      <w:pPr>
        <w:shd w:val="clear" w:color="auto" w:fill="FFFFFF"/>
        <w:spacing w:after="0" w:line="360" w:lineRule="auto"/>
        <w:ind w:left="-851" w:right="-851"/>
        <w:jc w:val="center"/>
        <w:rPr>
          <w:rFonts w:ascii="Verdana" w:hAnsi="Verdana" w:cstheme="majorBidi"/>
          <w:sz w:val="24"/>
          <w:szCs w:val="24"/>
        </w:rPr>
      </w:pPr>
    </w:p>
    <w:p w:rsidR="00322BBA" w:rsidRDefault="00322BBA" w:rsidP="00AF4FCA">
      <w:pPr>
        <w:shd w:val="clear" w:color="auto" w:fill="FFFFFF"/>
        <w:spacing w:after="0" w:line="360" w:lineRule="auto"/>
        <w:ind w:left="-851" w:right="-851"/>
        <w:jc w:val="center"/>
        <w:rPr>
          <w:rFonts w:ascii="Verdana" w:hAnsi="Verdana" w:cstheme="majorBidi"/>
          <w:sz w:val="24"/>
          <w:szCs w:val="24"/>
        </w:rPr>
      </w:pPr>
    </w:p>
    <w:p w:rsidR="00B942CB" w:rsidRPr="00EE6485" w:rsidRDefault="00B942CB" w:rsidP="00AF4FCA">
      <w:pPr>
        <w:shd w:val="clear" w:color="auto" w:fill="FFFFFF"/>
        <w:spacing w:after="0" w:line="360" w:lineRule="auto"/>
        <w:ind w:left="-851" w:right="-851"/>
        <w:jc w:val="center"/>
        <w:rPr>
          <w:rFonts w:ascii="Verdana" w:hAnsi="Verdana" w:cstheme="majorBidi"/>
          <w:sz w:val="24"/>
          <w:szCs w:val="24"/>
        </w:rPr>
      </w:pPr>
      <w:r w:rsidRPr="00EE6485">
        <w:rPr>
          <w:rFonts w:ascii="Verdana" w:hAnsi="Verdana" w:cstheme="majorBidi"/>
          <w:noProof/>
          <w:sz w:val="24"/>
          <w:szCs w:val="24"/>
          <w:lang w:eastAsia="fr-FR"/>
        </w:rPr>
        <w:drawing>
          <wp:inline distT="0" distB="0" distL="0" distR="0" wp14:anchorId="79D03E67" wp14:editId="44F6E79C">
            <wp:extent cx="3036627" cy="2586251"/>
            <wp:effectExtent l="0" t="0" r="0" b="5080"/>
            <wp:docPr id="547" name="Image 5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037802" cy="2587251"/>
                    </a:xfrm>
                    <a:prstGeom prst="rect">
                      <a:avLst/>
                    </a:prstGeom>
                    <a:noFill/>
                  </pic:spPr>
                </pic:pic>
              </a:graphicData>
            </a:graphic>
          </wp:inline>
        </w:drawing>
      </w:r>
    </w:p>
    <w:p w:rsidR="00B942CB" w:rsidRPr="0051668B" w:rsidRDefault="00B942CB" w:rsidP="00AF4FCA">
      <w:pPr>
        <w:shd w:val="clear" w:color="auto" w:fill="FFFFFF"/>
        <w:spacing w:after="0" w:line="360" w:lineRule="auto"/>
        <w:ind w:right="-851"/>
        <w:jc w:val="both"/>
        <w:rPr>
          <w:rFonts w:asciiTheme="majorBidi" w:hAnsiTheme="majorBidi" w:cstheme="majorBidi"/>
          <w:b/>
          <w:bCs/>
        </w:rPr>
      </w:pPr>
      <w:r>
        <w:rPr>
          <w:rFonts w:asciiTheme="majorBidi" w:hAnsiTheme="majorBidi" w:cstheme="majorBidi"/>
          <w:sz w:val="24"/>
          <w:szCs w:val="24"/>
        </w:rPr>
        <w:t xml:space="preserve">  </w:t>
      </w:r>
      <w:r w:rsidR="0051668B">
        <w:rPr>
          <w:rFonts w:asciiTheme="majorBidi" w:hAnsiTheme="majorBidi" w:cstheme="majorBidi"/>
          <w:sz w:val="24"/>
          <w:szCs w:val="24"/>
        </w:rPr>
        <w:t xml:space="preserve">                         </w:t>
      </w:r>
      <w:r>
        <w:rPr>
          <w:rFonts w:asciiTheme="majorBidi" w:hAnsiTheme="majorBidi" w:cstheme="majorBidi"/>
          <w:sz w:val="24"/>
          <w:szCs w:val="24"/>
        </w:rPr>
        <w:t xml:space="preserve"> </w:t>
      </w:r>
      <w:r w:rsidRPr="0057294F">
        <w:rPr>
          <w:rFonts w:asciiTheme="majorBidi" w:hAnsiTheme="majorBidi" w:cstheme="majorBidi"/>
          <w:b/>
          <w:bCs/>
          <w:u w:val="single"/>
        </w:rPr>
        <w:t>Figure 1 </w:t>
      </w:r>
      <w:r w:rsidRPr="0057294F">
        <w:rPr>
          <w:rFonts w:asciiTheme="majorBidi" w:hAnsiTheme="majorBidi" w:cstheme="majorBidi"/>
          <w:b/>
          <w:bCs/>
        </w:rPr>
        <w:t>: processus d’un accompagnement</w:t>
      </w:r>
      <w:r>
        <w:rPr>
          <w:rStyle w:val="Appelnotedebasdep"/>
          <w:rFonts w:asciiTheme="majorBidi" w:hAnsiTheme="majorBidi" w:cstheme="majorBidi"/>
          <w:b/>
          <w:bCs/>
        </w:rPr>
        <w:footnoteReference w:id="37"/>
      </w:r>
    </w:p>
    <w:p w:rsidR="00B942CB" w:rsidRPr="00EE6485" w:rsidRDefault="00B942CB" w:rsidP="00AF4FCA">
      <w:pPr>
        <w:pStyle w:val="Paragraphedeliste"/>
        <w:spacing w:after="0" w:line="360" w:lineRule="auto"/>
        <w:ind w:left="-851" w:right="-851"/>
        <w:jc w:val="both"/>
        <w:rPr>
          <w:rFonts w:ascii="Verdana" w:hAnsi="Verdana" w:cstheme="majorBidi"/>
          <w:b/>
          <w:bCs/>
          <w:sz w:val="28"/>
          <w:szCs w:val="28"/>
          <w:u w:val="single"/>
        </w:rPr>
      </w:pPr>
    </w:p>
    <w:p w:rsidR="00B942CB" w:rsidRPr="00EE6485" w:rsidRDefault="00B942CB" w:rsidP="003F4247">
      <w:pPr>
        <w:pStyle w:val="Paragraphedeliste"/>
        <w:numPr>
          <w:ilvl w:val="1"/>
          <w:numId w:val="27"/>
        </w:numPr>
        <w:spacing w:after="0" w:line="360" w:lineRule="auto"/>
        <w:ind w:right="-851"/>
        <w:jc w:val="both"/>
        <w:rPr>
          <w:rFonts w:ascii="Verdana" w:hAnsi="Verdana" w:cstheme="majorBidi"/>
          <w:b/>
          <w:bCs/>
          <w:sz w:val="26"/>
          <w:szCs w:val="26"/>
        </w:rPr>
      </w:pPr>
      <w:r w:rsidRPr="00EE6485">
        <w:rPr>
          <w:rFonts w:ascii="Verdana" w:hAnsi="Verdana" w:cstheme="majorBidi"/>
          <w:b/>
          <w:bCs/>
          <w:sz w:val="26"/>
          <w:szCs w:val="26"/>
        </w:rPr>
        <w:t xml:space="preserve"> l’accompagnement comme pédagogie active </w:t>
      </w:r>
    </w:p>
    <w:p w:rsidR="00B942CB" w:rsidRPr="00EE6485" w:rsidRDefault="0051668B" w:rsidP="00AF4FCA">
      <w:pPr>
        <w:pStyle w:val="Paragraphedeliste"/>
        <w:spacing w:after="0" w:line="360" w:lineRule="auto"/>
        <w:ind w:left="-851" w:right="-851"/>
        <w:jc w:val="both"/>
        <w:rPr>
          <w:rFonts w:ascii="Verdana" w:hAnsi="Verdana" w:cstheme="majorBidi"/>
          <w:sz w:val="24"/>
          <w:szCs w:val="24"/>
        </w:rPr>
      </w:pPr>
      <w:r w:rsidRPr="00EE6485">
        <w:rPr>
          <w:rFonts w:ascii="Verdana" w:hAnsi="Verdana" w:cstheme="majorBidi"/>
          <w:sz w:val="24"/>
          <w:szCs w:val="24"/>
        </w:rPr>
        <w:t xml:space="preserve">   C’est </w:t>
      </w:r>
      <w:r w:rsidR="00AC3C3B">
        <w:rPr>
          <w:rFonts w:ascii="Verdana" w:hAnsi="Verdana" w:cstheme="majorBidi"/>
          <w:sz w:val="24"/>
          <w:szCs w:val="24"/>
        </w:rPr>
        <w:t>cette</w:t>
      </w:r>
      <w:r w:rsidR="00B942CB" w:rsidRPr="00EE6485">
        <w:rPr>
          <w:rFonts w:ascii="Verdana" w:hAnsi="Verdana" w:cstheme="majorBidi"/>
          <w:sz w:val="24"/>
          <w:szCs w:val="24"/>
        </w:rPr>
        <w:t xml:space="preserve"> nouvelle approche qui permet au stagiaire d’être l’acteur de son apprentissage </w:t>
      </w:r>
      <w:r w:rsidRPr="00EE6485">
        <w:rPr>
          <w:rFonts w:ascii="Verdana" w:hAnsi="Verdana" w:cstheme="majorBidi"/>
          <w:sz w:val="24"/>
          <w:szCs w:val="24"/>
        </w:rPr>
        <w:t>« </w:t>
      </w:r>
      <w:r w:rsidR="00B942CB" w:rsidRPr="00EE6485">
        <w:rPr>
          <w:rFonts w:ascii="Verdana" w:hAnsi="Verdana" w:cstheme="majorBidi"/>
          <w:sz w:val="24"/>
          <w:szCs w:val="24"/>
        </w:rPr>
        <w:t>Pédagogie active </w:t>
      </w:r>
      <w:r w:rsidRPr="00EE6485">
        <w:rPr>
          <w:rFonts w:ascii="Verdana" w:hAnsi="Verdana" w:cstheme="majorBidi"/>
          <w:sz w:val="24"/>
          <w:szCs w:val="24"/>
        </w:rPr>
        <w:t xml:space="preserve">», </w:t>
      </w:r>
      <w:r w:rsidR="00B942CB" w:rsidRPr="00EE6485">
        <w:rPr>
          <w:rFonts w:ascii="Verdana" w:hAnsi="Verdana" w:cstheme="majorBidi"/>
          <w:sz w:val="24"/>
          <w:szCs w:val="24"/>
        </w:rPr>
        <w:t xml:space="preserve"> le formateur n’est plus en face d’une personne à qui il transmet des informations mais d’un acteur qui doit tâtonner le terrai</w:t>
      </w:r>
      <w:r w:rsidRPr="00EE6485">
        <w:rPr>
          <w:rFonts w:ascii="Verdana" w:hAnsi="Verdana" w:cstheme="majorBidi"/>
          <w:sz w:val="24"/>
          <w:szCs w:val="24"/>
        </w:rPr>
        <w:t>n.</w:t>
      </w:r>
    </w:p>
    <w:p w:rsidR="00B942CB" w:rsidRDefault="00B942CB" w:rsidP="00AF4FCA">
      <w:pPr>
        <w:pStyle w:val="Paragraphedeliste"/>
        <w:spacing w:after="0" w:line="360" w:lineRule="auto"/>
        <w:ind w:left="-851" w:right="-851"/>
        <w:jc w:val="both"/>
        <w:rPr>
          <w:rFonts w:ascii="Verdana" w:hAnsi="Verdana" w:cstheme="majorBidi"/>
          <w:sz w:val="24"/>
          <w:szCs w:val="24"/>
        </w:rPr>
      </w:pPr>
      <w:r w:rsidRPr="00EE6485">
        <w:rPr>
          <w:rFonts w:ascii="Verdana" w:hAnsi="Verdana" w:cstheme="majorBidi"/>
          <w:sz w:val="24"/>
          <w:szCs w:val="24"/>
        </w:rPr>
        <w:t>Une démarche dynamique  qui valorise les capacités d’action  d’un ou des enseignants novices pour apprendre.</w:t>
      </w:r>
    </w:p>
    <w:p w:rsidR="0088069D" w:rsidRPr="00EE6485" w:rsidRDefault="0088069D" w:rsidP="00AF4FCA">
      <w:pPr>
        <w:pStyle w:val="Paragraphedeliste"/>
        <w:spacing w:after="0" w:line="360" w:lineRule="auto"/>
        <w:ind w:left="-851" w:right="-851"/>
        <w:jc w:val="both"/>
        <w:rPr>
          <w:rFonts w:ascii="Verdana" w:hAnsi="Verdana" w:cstheme="majorBidi"/>
          <w:sz w:val="24"/>
          <w:szCs w:val="24"/>
        </w:rPr>
      </w:pPr>
    </w:p>
    <w:p w:rsidR="00B942CB" w:rsidRPr="00EE6485" w:rsidRDefault="00B942CB" w:rsidP="003F4247">
      <w:pPr>
        <w:pStyle w:val="Paragraphedeliste"/>
        <w:numPr>
          <w:ilvl w:val="1"/>
          <w:numId w:val="27"/>
        </w:numPr>
        <w:spacing w:after="0" w:line="360" w:lineRule="auto"/>
        <w:ind w:right="-851"/>
        <w:jc w:val="both"/>
        <w:rPr>
          <w:rFonts w:ascii="Verdana" w:hAnsi="Verdana" w:cstheme="majorBidi"/>
          <w:b/>
          <w:bCs/>
          <w:sz w:val="26"/>
          <w:szCs w:val="26"/>
        </w:rPr>
      </w:pPr>
      <w:r w:rsidRPr="00EE6485">
        <w:rPr>
          <w:rFonts w:ascii="Verdana" w:hAnsi="Verdana" w:cstheme="majorBidi"/>
          <w:b/>
          <w:bCs/>
          <w:sz w:val="26"/>
          <w:szCs w:val="26"/>
        </w:rPr>
        <w:t xml:space="preserve">Le rôle et missions du maître formateur </w:t>
      </w:r>
    </w:p>
    <w:p w:rsidR="0099295D" w:rsidRDefault="00B942CB" w:rsidP="00F5034A">
      <w:pPr>
        <w:pStyle w:val="Paragraphedeliste"/>
        <w:spacing w:after="0" w:line="360" w:lineRule="auto"/>
        <w:ind w:left="-851" w:right="-851"/>
        <w:jc w:val="both"/>
        <w:rPr>
          <w:rFonts w:ascii="Verdana" w:hAnsi="Verdana" w:cstheme="majorBidi"/>
          <w:sz w:val="24"/>
          <w:szCs w:val="24"/>
        </w:rPr>
      </w:pPr>
      <w:r w:rsidRPr="00EE6485">
        <w:rPr>
          <w:rFonts w:ascii="Verdana" w:hAnsi="Verdana" w:cstheme="majorBidi"/>
          <w:sz w:val="24"/>
          <w:szCs w:val="24"/>
        </w:rPr>
        <w:t xml:space="preserve">  Un enseignant formateur détient des savoirs ou techniques de pratique qui lui permettent d’enseigner, d’encadrer, de soutenir et d’orienter les nouvelles recrues. Le travail en collaboration a des répercussions positives sur la formation. Entre médiateur / transmetteur, beaucoup s’interrogent sur son rôle et son interve</w:t>
      </w:r>
      <w:r w:rsidR="00C95E1D" w:rsidRPr="00EE6485">
        <w:rPr>
          <w:rFonts w:ascii="Verdana" w:hAnsi="Verdana" w:cstheme="majorBidi"/>
          <w:sz w:val="24"/>
          <w:szCs w:val="24"/>
        </w:rPr>
        <w:t>ntion professionnelle.</w:t>
      </w:r>
    </w:p>
    <w:p w:rsidR="0088069D" w:rsidRPr="00F5034A" w:rsidRDefault="0088069D" w:rsidP="00F5034A">
      <w:pPr>
        <w:pStyle w:val="Paragraphedeliste"/>
        <w:spacing w:after="0" w:line="360" w:lineRule="auto"/>
        <w:ind w:left="-851" w:right="-851"/>
        <w:jc w:val="both"/>
        <w:rPr>
          <w:rFonts w:ascii="Verdana" w:hAnsi="Verdana" w:cstheme="majorBidi"/>
          <w:sz w:val="24"/>
          <w:szCs w:val="24"/>
        </w:rPr>
      </w:pPr>
    </w:p>
    <w:p w:rsidR="0099295D" w:rsidRPr="00F5034A" w:rsidRDefault="0099295D" w:rsidP="00F5034A">
      <w:pPr>
        <w:spacing w:after="0" w:line="360" w:lineRule="auto"/>
        <w:ind w:right="-851"/>
        <w:jc w:val="both"/>
        <w:rPr>
          <w:rFonts w:ascii="Verdana" w:hAnsi="Verdana" w:cstheme="majorBidi"/>
          <w:sz w:val="24"/>
          <w:szCs w:val="24"/>
        </w:rPr>
      </w:pPr>
    </w:p>
    <w:p w:rsidR="00B942CB" w:rsidRPr="00EE6485" w:rsidRDefault="00B942CB" w:rsidP="003F4247">
      <w:pPr>
        <w:pStyle w:val="Paragraphedeliste"/>
        <w:numPr>
          <w:ilvl w:val="2"/>
          <w:numId w:val="27"/>
        </w:numPr>
        <w:spacing w:after="0" w:line="360" w:lineRule="auto"/>
        <w:ind w:right="-851"/>
        <w:jc w:val="both"/>
        <w:rPr>
          <w:rFonts w:ascii="Verdana" w:hAnsi="Verdana" w:cstheme="majorBidi"/>
          <w:b/>
          <w:bCs/>
          <w:sz w:val="26"/>
          <w:szCs w:val="26"/>
        </w:rPr>
      </w:pPr>
      <w:r w:rsidRPr="00EE6485">
        <w:rPr>
          <w:rFonts w:ascii="Verdana" w:hAnsi="Verdana" w:cstheme="majorBidi"/>
          <w:b/>
          <w:bCs/>
          <w:sz w:val="26"/>
          <w:szCs w:val="26"/>
        </w:rPr>
        <w:t xml:space="preserve">Rôle de l’enseignant formateur </w:t>
      </w:r>
    </w:p>
    <w:p w:rsidR="00B942CB" w:rsidRPr="00EE6485" w:rsidRDefault="00B942CB" w:rsidP="00AF4FCA">
      <w:pPr>
        <w:pStyle w:val="Paragraphedeliste"/>
        <w:spacing w:after="0" w:line="360" w:lineRule="auto"/>
        <w:ind w:left="-851" w:right="-851"/>
        <w:jc w:val="both"/>
        <w:rPr>
          <w:rFonts w:ascii="Verdana" w:hAnsi="Verdana" w:cstheme="majorBidi"/>
          <w:sz w:val="24"/>
          <w:szCs w:val="24"/>
        </w:rPr>
      </w:pPr>
      <w:r w:rsidRPr="00EE6485">
        <w:rPr>
          <w:rFonts w:ascii="Verdana" w:hAnsi="Verdana" w:cstheme="majorBidi"/>
          <w:sz w:val="24"/>
          <w:szCs w:val="24"/>
        </w:rPr>
        <w:t xml:space="preserve">   Le maître formateur assure son métier d’enseignant</w:t>
      </w:r>
      <w:r w:rsidR="0018557C">
        <w:rPr>
          <w:rFonts w:ascii="Verdana" w:hAnsi="Verdana" w:cstheme="majorBidi"/>
          <w:sz w:val="24"/>
          <w:szCs w:val="24"/>
        </w:rPr>
        <w:t xml:space="preserve">, </w:t>
      </w:r>
      <w:r w:rsidRPr="00EE6485">
        <w:rPr>
          <w:rFonts w:ascii="Verdana" w:hAnsi="Verdana" w:cstheme="majorBidi"/>
          <w:sz w:val="24"/>
          <w:szCs w:val="24"/>
        </w:rPr>
        <w:t xml:space="preserve"> (s’investit dans ses pratiques en classe)  et forme les nouvelles recrues vu ses qualités professionnelles.</w:t>
      </w:r>
    </w:p>
    <w:p w:rsidR="00B942CB" w:rsidRPr="00EE6485" w:rsidRDefault="00B942CB" w:rsidP="00AF4FCA">
      <w:pPr>
        <w:pStyle w:val="Paragraphedeliste"/>
        <w:spacing w:after="0" w:line="360" w:lineRule="auto"/>
        <w:ind w:left="-851" w:right="-851"/>
        <w:jc w:val="both"/>
        <w:rPr>
          <w:rFonts w:ascii="Verdana" w:hAnsi="Verdana" w:cstheme="majorBidi"/>
          <w:sz w:val="24"/>
          <w:szCs w:val="24"/>
        </w:rPr>
      </w:pPr>
      <w:r w:rsidRPr="00EE6485">
        <w:rPr>
          <w:rFonts w:ascii="Verdana" w:hAnsi="Verdana" w:cstheme="majorBidi"/>
          <w:sz w:val="24"/>
          <w:szCs w:val="24"/>
        </w:rPr>
        <w:t xml:space="preserve">    Il détient une identité professionnelle suffisante pour  motiver les stagiaires, les  guider, en utilisant ses savoirs théoriques  au service de la pratique et vice versa. Selon les théoriciens, ces formateurs doivent posséder une expertise qui leur permet d’accompagner et orienter les stagiaires lors des stages pratiques.</w:t>
      </w:r>
    </w:p>
    <w:p w:rsidR="00B942CB" w:rsidRPr="00EE6485" w:rsidRDefault="00B942CB" w:rsidP="00AF4FCA">
      <w:pPr>
        <w:pStyle w:val="Paragraphedeliste"/>
        <w:spacing w:after="0" w:line="360" w:lineRule="auto"/>
        <w:ind w:left="-851" w:right="-851"/>
        <w:jc w:val="both"/>
        <w:rPr>
          <w:rFonts w:ascii="Verdana" w:hAnsi="Verdana" w:cstheme="majorBidi"/>
          <w:sz w:val="24"/>
          <w:szCs w:val="24"/>
        </w:rPr>
      </w:pPr>
      <w:r w:rsidRPr="00EE6485">
        <w:rPr>
          <w:rFonts w:ascii="Verdana" w:hAnsi="Verdana" w:cstheme="majorBidi"/>
          <w:sz w:val="24"/>
          <w:szCs w:val="24"/>
        </w:rPr>
        <w:t>Un formateur doit tâtonner, prendre le risque de changer, inciter l’apprenant  à aller au-delà  de ce qu’il a appris et de ses limites, le faire sortir de sa zone de  confort (le faire participer à sa propre formation) ;  susciter en  lui des émotions positives.</w:t>
      </w:r>
    </w:p>
    <w:p w:rsidR="00B942CB" w:rsidRPr="00EE6485" w:rsidRDefault="00B942CB" w:rsidP="00AF4FCA">
      <w:pPr>
        <w:spacing w:after="0" w:line="360" w:lineRule="auto"/>
        <w:ind w:right="-851"/>
        <w:jc w:val="both"/>
        <w:rPr>
          <w:rFonts w:ascii="Verdana" w:hAnsi="Verdana" w:cstheme="majorBidi"/>
          <w:sz w:val="10"/>
          <w:szCs w:val="10"/>
        </w:rPr>
      </w:pPr>
    </w:p>
    <w:tbl>
      <w:tblPr>
        <w:tblStyle w:val="Grilledutableau"/>
        <w:tblW w:w="9498" w:type="dxa"/>
        <w:tblInd w:w="-743" w:type="dxa"/>
        <w:tblLook w:val="04A0" w:firstRow="1" w:lastRow="0" w:firstColumn="1" w:lastColumn="0" w:noHBand="0" w:noVBand="1"/>
      </w:tblPr>
      <w:tblGrid>
        <w:gridCol w:w="3261"/>
        <w:gridCol w:w="6237"/>
      </w:tblGrid>
      <w:tr w:rsidR="00B942CB" w:rsidRPr="00EE6485" w:rsidTr="00AC3C3B">
        <w:tc>
          <w:tcPr>
            <w:tcW w:w="3261" w:type="dxa"/>
          </w:tcPr>
          <w:p w:rsidR="00B942CB" w:rsidRPr="00EE6485" w:rsidRDefault="00B942CB" w:rsidP="0018557C">
            <w:pPr>
              <w:pStyle w:val="Paragraphedeliste"/>
              <w:spacing w:after="0" w:line="360" w:lineRule="auto"/>
              <w:ind w:left="850" w:right="-851"/>
              <w:rPr>
                <w:rFonts w:ascii="Verdana" w:hAnsi="Verdana" w:cstheme="majorBidi"/>
                <w:sz w:val="24"/>
                <w:szCs w:val="24"/>
              </w:rPr>
            </w:pPr>
            <w:r w:rsidRPr="00EE6485">
              <w:rPr>
                <w:rFonts w:ascii="Verdana" w:hAnsi="Verdana" w:cstheme="majorBidi"/>
                <w:b/>
                <w:bCs/>
                <w:sz w:val="24"/>
                <w:szCs w:val="24"/>
                <w:u w:val="single"/>
              </w:rPr>
              <w:t>Missions</w:t>
            </w:r>
          </w:p>
        </w:tc>
        <w:tc>
          <w:tcPr>
            <w:tcW w:w="6237" w:type="dxa"/>
          </w:tcPr>
          <w:p w:rsidR="00B942CB" w:rsidRPr="00EE6485" w:rsidRDefault="0018557C" w:rsidP="0018557C">
            <w:pPr>
              <w:pStyle w:val="Paragraphedeliste"/>
              <w:spacing w:after="0" w:line="360" w:lineRule="auto"/>
              <w:ind w:left="850" w:right="-851"/>
              <w:rPr>
                <w:rFonts w:ascii="Verdana" w:hAnsi="Verdana" w:cstheme="majorBidi"/>
                <w:sz w:val="24"/>
                <w:szCs w:val="24"/>
              </w:rPr>
            </w:pPr>
            <w:r w:rsidRPr="0018557C">
              <w:rPr>
                <w:rFonts w:ascii="Verdana" w:hAnsi="Verdana" w:cstheme="majorBidi"/>
                <w:b/>
                <w:bCs/>
                <w:sz w:val="24"/>
                <w:szCs w:val="24"/>
              </w:rPr>
              <w:t xml:space="preserve">                  </w:t>
            </w:r>
            <w:r>
              <w:rPr>
                <w:rFonts w:ascii="Verdana" w:hAnsi="Verdana" w:cstheme="majorBidi"/>
                <w:b/>
                <w:bCs/>
                <w:sz w:val="24"/>
                <w:szCs w:val="24"/>
                <w:u w:val="single"/>
              </w:rPr>
              <w:t xml:space="preserve"> </w:t>
            </w:r>
            <w:r w:rsidR="00B942CB" w:rsidRPr="00EE6485">
              <w:rPr>
                <w:rFonts w:ascii="Verdana" w:hAnsi="Verdana" w:cstheme="majorBidi"/>
                <w:b/>
                <w:bCs/>
                <w:sz w:val="24"/>
                <w:szCs w:val="24"/>
                <w:u w:val="single"/>
              </w:rPr>
              <w:t>Rôle</w:t>
            </w:r>
          </w:p>
        </w:tc>
      </w:tr>
      <w:tr w:rsidR="00B942CB" w:rsidRPr="00EE6485" w:rsidTr="00AC3C3B">
        <w:trPr>
          <w:trHeight w:val="2860"/>
        </w:trPr>
        <w:tc>
          <w:tcPr>
            <w:tcW w:w="3261" w:type="dxa"/>
          </w:tcPr>
          <w:p w:rsidR="00AF21E8" w:rsidRPr="00EE6485" w:rsidRDefault="00AF21E8" w:rsidP="00AF4FCA">
            <w:pPr>
              <w:pStyle w:val="Paragraphedeliste"/>
              <w:spacing w:after="0" w:line="360" w:lineRule="auto"/>
              <w:ind w:left="417" w:right="-851"/>
              <w:jc w:val="both"/>
              <w:rPr>
                <w:rFonts w:ascii="Verdana" w:hAnsi="Verdana" w:cstheme="majorBidi"/>
                <w:sz w:val="24"/>
                <w:szCs w:val="24"/>
              </w:rPr>
            </w:pPr>
          </w:p>
          <w:p w:rsidR="004434BC" w:rsidRPr="00712E04" w:rsidRDefault="00B942CB" w:rsidP="00712E04">
            <w:pPr>
              <w:pStyle w:val="Paragraphedeliste"/>
              <w:numPr>
                <w:ilvl w:val="0"/>
                <w:numId w:val="6"/>
              </w:numPr>
              <w:spacing w:after="0" w:line="360" w:lineRule="auto"/>
              <w:ind w:right="-851"/>
              <w:jc w:val="both"/>
              <w:rPr>
                <w:rFonts w:ascii="Verdana" w:hAnsi="Verdana" w:cstheme="majorBidi"/>
                <w:sz w:val="24"/>
                <w:szCs w:val="24"/>
              </w:rPr>
            </w:pPr>
            <w:r w:rsidRPr="00712E04">
              <w:rPr>
                <w:rFonts w:ascii="Verdana" w:hAnsi="Verdana" w:cstheme="majorBidi"/>
                <w:sz w:val="24"/>
                <w:szCs w:val="24"/>
              </w:rPr>
              <w:t xml:space="preserve">Aide à l’intégration </w:t>
            </w:r>
          </w:p>
          <w:p w:rsidR="00B942CB" w:rsidRPr="00712E04" w:rsidRDefault="00B942CB" w:rsidP="00712E04">
            <w:pPr>
              <w:pStyle w:val="Paragraphedeliste"/>
              <w:spacing w:after="0" w:line="360" w:lineRule="auto"/>
              <w:ind w:left="57" w:right="-851"/>
              <w:jc w:val="both"/>
              <w:rPr>
                <w:rFonts w:ascii="Verdana" w:hAnsi="Verdana" w:cstheme="majorBidi"/>
                <w:sz w:val="24"/>
                <w:szCs w:val="24"/>
              </w:rPr>
            </w:pPr>
            <w:r w:rsidRPr="00712E04">
              <w:rPr>
                <w:rFonts w:ascii="Verdana" w:hAnsi="Verdana" w:cstheme="majorBidi"/>
                <w:sz w:val="24"/>
                <w:szCs w:val="24"/>
              </w:rPr>
              <w:t>professionnelle.</w:t>
            </w:r>
            <w:r w:rsidR="00C95E1D" w:rsidRPr="00712E04">
              <w:rPr>
                <w:rFonts w:ascii="Verdana" w:hAnsi="Verdana" w:cstheme="majorBidi"/>
                <w:sz w:val="24"/>
                <w:szCs w:val="24"/>
              </w:rPr>
              <w:t xml:space="preserve">            </w:t>
            </w:r>
          </w:p>
          <w:p w:rsidR="00B942CB" w:rsidRPr="00712E04" w:rsidRDefault="00B942CB" w:rsidP="00AF4FCA">
            <w:pPr>
              <w:spacing w:after="0" w:line="360" w:lineRule="auto"/>
              <w:ind w:left="850" w:right="-851"/>
              <w:jc w:val="both"/>
              <w:rPr>
                <w:rFonts w:ascii="Verdana" w:hAnsi="Verdana" w:cstheme="majorBidi"/>
                <w:sz w:val="24"/>
                <w:szCs w:val="24"/>
              </w:rPr>
            </w:pPr>
          </w:p>
          <w:p w:rsidR="00712E04" w:rsidRDefault="00B942CB" w:rsidP="00712E04">
            <w:pPr>
              <w:pStyle w:val="Paragraphedeliste"/>
              <w:numPr>
                <w:ilvl w:val="0"/>
                <w:numId w:val="6"/>
              </w:numPr>
              <w:spacing w:after="0" w:line="360" w:lineRule="auto"/>
              <w:ind w:right="-851"/>
              <w:jc w:val="both"/>
              <w:rPr>
                <w:rFonts w:ascii="Verdana" w:hAnsi="Verdana" w:cstheme="majorBidi"/>
                <w:sz w:val="24"/>
                <w:szCs w:val="24"/>
              </w:rPr>
            </w:pPr>
            <w:r w:rsidRPr="00712E04">
              <w:rPr>
                <w:rFonts w:ascii="Verdana" w:hAnsi="Verdana" w:cstheme="majorBidi"/>
                <w:sz w:val="24"/>
                <w:szCs w:val="24"/>
              </w:rPr>
              <w:t>Aide à  l’acquisition</w:t>
            </w:r>
          </w:p>
          <w:p w:rsidR="00712E04" w:rsidRPr="00712E04" w:rsidRDefault="00B942CB" w:rsidP="00712E04">
            <w:pPr>
              <w:spacing w:after="0" w:line="360" w:lineRule="auto"/>
              <w:ind w:left="-57" w:right="-851"/>
              <w:jc w:val="both"/>
              <w:rPr>
                <w:rFonts w:ascii="Verdana" w:hAnsi="Verdana" w:cstheme="majorBidi"/>
                <w:sz w:val="24"/>
                <w:szCs w:val="24"/>
              </w:rPr>
            </w:pPr>
            <w:r w:rsidRPr="00712E04">
              <w:rPr>
                <w:rFonts w:ascii="Verdana" w:hAnsi="Verdana" w:cstheme="majorBidi"/>
                <w:sz w:val="24"/>
                <w:szCs w:val="24"/>
              </w:rPr>
              <w:t xml:space="preserve"> ou à la</w:t>
            </w:r>
            <w:r w:rsidR="00AF21E8" w:rsidRPr="00712E04">
              <w:rPr>
                <w:rFonts w:ascii="Verdana" w:hAnsi="Verdana" w:cstheme="majorBidi"/>
                <w:sz w:val="24"/>
                <w:szCs w:val="24"/>
              </w:rPr>
              <w:t xml:space="preserve"> </w:t>
            </w:r>
            <w:r w:rsidR="0018557C">
              <w:rPr>
                <w:rFonts w:ascii="Verdana" w:hAnsi="Verdana" w:cstheme="majorBidi"/>
                <w:sz w:val="24"/>
                <w:szCs w:val="24"/>
              </w:rPr>
              <w:t>c</w:t>
            </w:r>
            <w:r w:rsidR="00712E04" w:rsidRPr="00712E04">
              <w:rPr>
                <w:rFonts w:ascii="Verdana" w:hAnsi="Verdana" w:cstheme="majorBidi"/>
                <w:sz w:val="24"/>
                <w:szCs w:val="24"/>
              </w:rPr>
              <w:t xml:space="preserve">onstruction </w:t>
            </w:r>
            <w:r w:rsidRPr="00712E04">
              <w:rPr>
                <w:rFonts w:ascii="Verdana" w:hAnsi="Verdana" w:cstheme="majorBidi"/>
                <w:sz w:val="24"/>
                <w:szCs w:val="24"/>
              </w:rPr>
              <w:t xml:space="preserve">des </w:t>
            </w:r>
          </w:p>
          <w:p w:rsidR="00712E04" w:rsidRDefault="00B942CB" w:rsidP="00712E04">
            <w:pPr>
              <w:pStyle w:val="Paragraphedeliste"/>
              <w:spacing w:after="0" w:line="360" w:lineRule="auto"/>
              <w:ind w:left="0" w:right="-851"/>
              <w:jc w:val="both"/>
              <w:rPr>
                <w:rFonts w:ascii="Verdana" w:hAnsi="Verdana" w:cstheme="majorBidi"/>
                <w:sz w:val="24"/>
                <w:szCs w:val="24"/>
              </w:rPr>
            </w:pPr>
            <w:r w:rsidRPr="00712E04">
              <w:rPr>
                <w:rFonts w:ascii="Verdana" w:hAnsi="Verdana" w:cstheme="majorBidi"/>
                <w:sz w:val="24"/>
                <w:szCs w:val="24"/>
              </w:rPr>
              <w:t xml:space="preserve">compétences </w:t>
            </w:r>
          </w:p>
          <w:p w:rsidR="004434BC" w:rsidRPr="00712E04" w:rsidRDefault="00B942CB" w:rsidP="00712E04">
            <w:pPr>
              <w:pStyle w:val="Paragraphedeliste"/>
              <w:spacing w:after="0" w:line="360" w:lineRule="auto"/>
              <w:ind w:left="0" w:right="-851"/>
              <w:jc w:val="both"/>
              <w:rPr>
                <w:rFonts w:ascii="Verdana" w:hAnsi="Verdana" w:cstheme="majorBidi"/>
                <w:sz w:val="24"/>
                <w:szCs w:val="24"/>
              </w:rPr>
            </w:pPr>
            <w:r w:rsidRPr="00712E04">
              <w:rPr>
                <w:rFonts w:ascii="Verdana" w:hAnsi="Verdana" w:cstheme="majorBidi"/>
                <w:sz w:val="24"/>
                <w:szCs w:val="24"/>
              </w:rPr>
              <w:t>professionnelles</w:t>
            </w:r>
            <w:r w:rsidR="00AF21E8" w:rsidRPr="00712E04">
              <w:rPr>
                <w:rFonts w:ascii="Verdana" w:hAnsi="Verdana" w:cstheme="majorBidi"/>
                <w:sz w:val="24"/>
                <w:szCs w:val="24"/>
              </w:rPr>
              <w:t xml:space="preserve"> </w:t>
            </w:r>
          </w:p>
          <w:p w:rsidR="004434BC" w:rsidRPr="00712E04" w:rsidRDefault="00B942CB" w:rsidP="00712E04">
            <w:pPr>
              <w:pStyle w:val="Paragraphedeliste"/>
              <w:spacing w:after="0" w:line="360" w:lineRule="auto"/>
              <w:ind w:left="57" w:right="-851"/>
              <w:jc w:val="both"/>
              <w:rPr>
                <w:rFonts w:ascii="Verdana" w:hAnsi="Verdana" w:cstheme="majorBidi"/>
                <w:sz w:val="24"/>
                <w:szCs w:val="24"/>
              </w:rPr>
            </w:pPr>
            <w:r w:rsidRPr="00712E04">
              <w:rPr>
                <w:rFonts w:ascii="Verdana" w:hAnsi="Verdana" w:cstheme="majorBidi"/>
                <w:sz w:val="24"/>
                <w:szCs w:val="24"/>
              </w:rPr>
              <w:t xml:space="preserve">jugées </w:t>
            </w:r>
            <w:r w:rsidR="004434BC" w:rsidRPr="00712E04">
              <w:rPr>
                <w:rFonts w:ascii="Verdana" w:hAnsi="Verdana" w:cstheme="majorBidi"/>
                <w:sz w:val="24"/>
                <w:szCs w:val="24"/>
              </w:rPr>
              <w:t xml:space="preserve"> </w:t>
            </w:r>
            <w:r w:rsidRPr="00712E04">
              <w:rPr>
                <w:rFonts w:ascii="Verdana" w:hAnsi="Verdana" w:cstheme="majorBidi"/>
                <w:sz w:val="24"/>
                <w:szCs w:val="24"/>
              </w:rPr>
              <w:t>prioritaires dans</w:t>
            </w:r>
          </w:p>
          <w:p w:rsidR="00B942CB" w:rsidRPr="00712E04" w:rsidRDefault="00B942CB" w:rsidP="00712E04">
            <w:pPr>
              <w:pStyle w:val="Paragraphedeliste"/>
              <w:spacing w:after="0" w:line="360" w:lineRule="auto"/>
              <w:ind w:left="-57" w:right="-851"/>
              <w:jc w:val="both"/>
              <w:rPr>
                <w:rFonts w:ascii="Verdana" w:hAnsi="Verdana" w:cstheme="majorBidi"/>
                <w:sz w:val="24"/>
                <w:szCs w:val="24"/>
              </w:rPr>
            </w:pPr>
            <w:r w:rsidRPr="00712E04">
              <w:rPr>
                <w:rFonts w:ascii="Verdana" w:hAnsi="Verdana" w:cstheme="majorBidi"/>
                <w:sz w:val="24"/>
                <w:szCs w:val="24"/>
              </w:rPr>
              <w:t xml:space="preserve"> l’entrée en fonction</w:t>
            </w:r>
          </w:p>
          <w:p w:rsidR="00B942CB" w:rsidRPr="00712E04" w:rsidRDefault="00B942CB" w:rsidP="00712E04">
            <w:pPr>
              <w:pStyle w:val="Paragraphedeliste"/>
              <w:numPr>
                <w:ilvl w:val="0"/>
                <w:numId w:val="6"/>
              </w:numPr>
              <w:spacing w:after="0" w:line="360" w:lineRule="auto"/>
              <w:ind w:right="-851"/>
              <w:jc w:val="both"/>
              <w:rPr>
                <w:rFonts w:ascii="Verdana" w:hAnsi="Verdana" w:cstheme="majorBidi"/>
                <w:sz w:val="24"/>
                <w:szCs w:val="24"/>
              </w:rPr>
            </w:pPr>
            <w:r w:rsidRPr="00712E04">
              <w:rPr>
                <w:rFonts w:ascii="Verdana" w:hAnsi="Verdana" w:cstheme="majorBidi"/>
                <w:sz w:val="24"/>
                <w:szCs w:val="24"/>
              </w:rPr>
              <w:t>Evaluation</w:t>
            </w:r>
          </w:p>
          <w:p w:rsidR="00B942CB" w:rsidRPr="00EE6485" w:rsidRDefault="00B942CB" w:rsidP="00AF4FCA">
            <w:pPr>
              <w:pStyle w:val="Paragraphedeliste"/>
              <w:spacing w:after="0" w:line="360" w:lineRule="auto"/>
              <w:ind w:left="850" w:right="-851"/>
              <w:jc w:val="both"/>
              <w:rPr>
                <w:rFonts w:ascii="Verdana" w:hAnsi="Verdana" w:cstheme="majorBidi"/>
                <w:sz w:val="24"/>
                <w:szCs w:val="24"/>
              </w:rPr>
            </w:pPr>
          </w:p>
        </w:tc>
        <w:tc>
          <w:tcPr>
            <w:tcW w:w="6237" w:type="dxa"/>
          </w:tcPr>
          <w:p w:rsidR="00AF21E8" w:rsidRPr="00EE6485" w:rsidRDefault="00AF21E8" w:rsidP="00AF4FCA">
            <w:pPr>
              <w:pStyle w:val="Paragraphedeliste"/>
              <w:spacing w:after="0" w:line="360" w:lineRule="auto"/>
              <w:ind w:left="360" w:right="-851"/>
              <w:jc w:val="both"/>
              <w:rPr>
                <w:rFonts w:ascii="Verdana" w:hAnsi="Verdana" w:cstheme="majorBidi"/>
                <w:sz w:val="24"/>
                <w:szCs w:val="24"/>
              </w:rPr>
            </w:pPr>
          </w:p>
          <w:p w:rsidR="00712E04" w:rsidRDefault="00B942CB" w:rsidP="003F4247">
            <w:pPr>
              <w:pStyle w:val="Paragraphedeliste"/>
              <w:numPr>
                <w:ilvl w:val="0"/>
                <w:numId w:val="33"/>
              </w:numPr>
              <w:spacing w:after="0" w:line="360" w:lineRule="auto"/>
              <w:ind w:left="303" w:right="-851"/>
              <w:jc w:val="both"/>
              <w:rPr>
                <w:rFonts w:ascii="Verdana" w:hAnsi="Verdana" w:cstheme="majorBidi"/>
                <w:sz w:val="24"/>
                <w:szCs w:val="24"/>
              </w:rPr>
            </w:pPr>
            <w:r w:rsidRPr="00712E04">
              <w:rPr>
                <w:rFonts w:ascii="Verdana" w:hAnsi="Verdana" w:cstheme="majorBidi"/>
                <w:sz w:val="24"/>
                <w:szCs w:val="24"/>
              </w:rPr>
              <w:t>Faciliter l’installation de l’enseignant et</w:t>
            </w:r>
          </w:p>
          <w:p w:rsidR="00712E04" w:rsidRDefault="00B942CB" w:rsidP="00712E04">
            <w:pPr>
              <w:spacing w:after="0" w:line="360" w:lineRule="auto"/>
              <w:ind w:left="-57" w:right="-851"/>
              <w:jc w:val="both"/>
              <w:rPr>
                <w:rFonts w:ascii="Verdana" w:hAnsi="Verdana" w:cstheme="majorBidi"/>
                <w:sz w:val="24"/>
                <w:szCs w:val="24"/>
              </w:rPr>
            </w:pPr>
            <w:r w:rsidRPr="00712E04">
              <w:rPr>
                <w:rFonts w:ascii="Verdana" w:hAnsi="Verdana" w:cstheme="majorBidi"/>
                <w:sz w:val="24"/>
                <w:szCs w:val="24"/>
              </w:rPr>
              <w:t xml:space="preserve"> favoriser</w:t>
            </w:r>
            <w:r w:rsidR="004434BC" w:rsidRPr="00712E04">
              <w:rPr>
                <w:rFonts w:ascii="Verdana" w:hAnsi="Verdana" w:cstheme="majorBidi"/>
                <w:sz w:val="24"/>
                <w:szCs w:val="24"/>
              </w:rPr>
              <w:t xml:space="preserve"> </w:t>
            </w:r>
            <w:r w:rsidRPr="00712E04">
              <w:rPr>
                <w:rFonts w:ascii="Verdana" w:hAnsi="Verdana" w:cstheme="majorBidi"/>
                <w:sz w:val="24"/>
                <w:szCs w:val="24"/>
              </w:rPr>
              <w:t xml:space="preserve">son intégration dans l’établissement et </w:t>
            </w:r>
          </w:p>
          <w:p w:rsidR="00B942CB" w:rsidRPr="00712E04" w:rsidRDefault="00B942CB" w:rsidP="00712E04">
            <w:pPr>
              <w:spacing w:after="0" w:line="360" w:lineRule="auto"/>
              <w:ind w:left="-57" w:right="-851"/>
              <w:jc w:val="both"/>
              <w:rPr>
                <w:rFonts w:ascii="Verdana" w:hAnsi="Verdana" w:cstheme="majorBidi"/>
                <w:sz w:val="24"/>
                <w:szCs w:val="24"/>
              </w:rPr>
            </w:pPr>
            <w:r w:rsidRPr="00712E04">
              <w:rPr>
                <w:rFonts w:ascii="Verdana" w:hAnsi="Verdana" w:cstheme="majorBidi"/>
                <w:sz w:val="24"/>
                <w:szCs w:val="24"/>
              </w:rPr>
              <w:t>l’équipe</w:t>
            </w:r>
            <w:r w:rsidR="004434BC" w:rsidRPr="00712E04">
              <w:rPr>
                <w:rFonts w:ascii="Verdana" w:hAnsi="Verdana" w:cstheme="majorBidi"/>
                <w:sz w:val="24"/>
                <w:szCs w:val="24"/>
              </w:rPr>
              <w:t xml:space="preserve"> </w:t>
            </w:r>
            <w:r w:rsidRPr="00712E04">
              <w:rPr>
                <w:rFonts w:ascii="Verdana" w:hAnsi="Verdana" w:cstheme="majorBidi"/>
                <w:sz w:val="24"/>
                <w:szCs w:val="24"/>
              </w:rPr>
              <w:t>enseignante.</w:t>
            </w:r>
          </w:p>
          <w:p w:rsidR="00712E04" w:rsidRDefault="00B942CB" w:rsidP="003F4247">
            <w:pPr>
              <w:pStyle w:val="Paragraphedeliste"/>
              <w:numPr>
                <w:ilvl w:val="0"/>
                <w:numId w:val="33"/>
              </w:numPr>
              <w:spacing w:after="0" w:line="360" w:lineRule="auto"/>
              <w:ind w:left="303" w:right="-851"/>
              <w:jc w:val="both"/>
              <w:rPr>
                <w:rFonts w:ascii="Verdana" w:hAnsi="Verdana" w:cstheme="majorBidi"/>
                <w:sz w:val="24"/>
                <w:szCs w:val="24"/>
              </w:rPr>
            </w:pPr>
            <w:r w:rsidRPr="00712E04">
              <w:rPr>
                <w:rFonts w:ascii="Verdana" w:hAnsi="Verdana" w:cstheme="majorBidi"/>
                <w:sz w:val="24"/>
                <w:szCs w:val="24"/>
              </w:rPr>
              <w:t xml:space="preserve">Engager le processus d’acquisition des </w:t>
            </w:r>
          </w:p>
          <w:p w:rsidR="00712E04" w:rsidRDefault="00B942CB" w:rsidP="00712E04">
            <w:pPr>
              <w:spacing w:after="0" w:line="360" w:lineRule="auto"/>
              <w:ind w:left="-57" w:right="-851"/>
              <w:jc w:val="both"/>
              <w:rPr>
                <w:rFonts w:ascii="Verdana" w:hAnsi="Verdana" w:cstheme="majorBidi"/>
                <w:sz w:val="24"/>
                <w:szCs w:val="24"/>
              </w:rPr>
            </w:pPr>
            <w:r w:rsidRPr="00712E04">
              <w:rPr>
                <w:rFonts w:ascii="Verdana" w:hAnsi="Verdana" w:cstheme="majorBidi"/>
                <w:sz w:val="24"/>
                <w:szCs w:val="24"/>
              </w:rPr>
              <w:t>savoir-faire professionnels pour le développement</w:t>
            </w:r>
          </w:p>
          <w:p w:rsidR="00712E04" w:rsidRDefault="00B942CB" w:rsidP="00712E04">
            <w:pPr>
              <w:spacing w:after="0" w:line="360" w:lineRule="auto"/>
              <w:ind w:left="-57" w:right="-851"/>
              <w:jc w:val="both"/>
              <w:rPr>
                <w:rFonts w:ascii="Verdana" w:hAnsi="Verdana" w:cstheme="majorBidi"/>
                <w:sz w:val="24"/>
                <w:szCs w:val="24"/>
              </w:rPr>
            </w:pPr>
            <w:r w:rsidRPr="00712E04">
              <w:rPr>
                <w:rFonts w:ascii="Verdana" w:hAnsi="Verdana" w:cstheme="majorBidi"/>
                <w:sz w:val="24"/>
                <w:szCs w:val="24"/>
              </w:rPr>
              <w:t xml:space="preserve"> des</w:t>
            </w:r>
            <w:r w:rsidR="00712E04">
              <w:rPr>
                <w:rFonts w:ascii="Verdana" w:hAnsi="Verdana" w:cstheme="majorBidi"/>
                <w:sz w:val="24"/>
                <w:szCs w:val="24"/>
              </w:rPr>
              <w:t xml:space="preserve"> </w:t>
            </w:r>
            <w:r w:rsidRPr="00712E04">
              <w:rPr>
                <w:rFonts w:ascii="Verdana" w:hAnsi="Verdana" w:cstheme="majorBidi"/>
                <w:sz w:val="24"/>
                <w:szCs w:val="24"/>
              </w:rPr>
              <w:t xml:space="preserve">compétences professionnelles en encadrant </w:t>
            </w:r>
          </w:p>
          <w:p w:rsidR="00712E04" w:rsidRDefault="00B942CB" w:rsidP="00712E04">
            <w:pPr>
              <w:spacing w:after="0" w:line="360" w:lineRule="auto"/>
              <w:ind w:left="-57" w:right="-851"/>
              <w:jc w:val="both"/>
              <w:rPr>
                <w:rFonts w:ascii="Verdana" w:hAnsi="Verdana" w:cstheme="majorBidi"/>
                <w:sz w:val="24"/>
                <w:szCs w:val="24"/>
              </w:rPr>
            </w:pPr>
            <w:r w:rsidRPr="00712E04">
              <w:rPr>
                <w:rFonts w:ascii="Verdana" w:hAnsi="Verdana" w:cstheme="majorBidi"/>
                <w:sz w:val="24"/>
                <w:szCs w:val="24"/>
              </w:rPr>
              <w:t>ses</w:t>
            </w:r>
            <w:r w:rsidR="00712E04">
              <w:rPr>
                <w:rFonts w:ascii="Verdana" w:hAnsi="Verdana" w:cstheme="majorBidi"/>
                <w:sz w:val="24"/>
                <w:szCs w:val="24"/>
              </w:rPr>
              <w:t xml:space="preserve"> </w:t>
            </w:r>
            <w:r w:rsidRPr="00712E04">
              <w:rPr>
                <w:rFonts w:ascii="Verdana" w:hAnsi="Verdana" w:cstheme="majorBidi"/>
                <w:sz w:val="24"/>
                <w:szCs w:val="24"/>
              </w:rPr>
              <w:t xml:space="preserve">pratiques, en suscitant sa réflexion sur </w:t>
            </w:r>
          </w:p>
          <w:p w:rsidR="002D3376" w:rsidRDefault="00B942CB" w:rsidP="002D3376">
            <w:pPr>
              <w:spacing w:after="0" w:line="360" w:lineRule="auto"/>
              <w:ind w:left="-57" w:right="-851"/>
              <w:jc w:val="both"/>
              <w:rPr>
                <w:rFonts w:ascii="Verdana" w:hAnsi="Verdana" w:cstheme="majorBidi"/>
                <w:sz w:val="24"/>
                <w:szCs w:val="24"/>
              </w:rPr>
            </w:pPr>
            <w:r w:rsidRPr="00712E04">
              <w:rPr>
                <w:rFonts w:ascii="Verdana" w:hAnsi="Verdana" w:cstheme="majorBidi"/>
                <w:sz w:val="24"/>
                <w:szCs w:val="24"/>
              </w:rPr>
              <w:t>celles-ci et en</w:t>
            </w:r>
            <w:r w:rsidR="0068581E" w:rsidRPr="00712E04">
              <w:rPr>
                <w:rFonts w:ascii="Verdana" w:hAnsi="Verdana" w:cstheme="majorBidi"/>
                <w:sz w:val="24"/>
                <w:szCs w:val="24"/>
              </w:rPr>
              <w:t xml:space="preserve"> </w:t>
            </w:r>
            <w:r w:rsidRPr="00712E04">
              <w:rPr>
                <w:rFonts w:ascii="Verdana" w:hAnsi="Verdana" w:cstheme="majorBidi"/>
                <w:sz w:val="24"/>
                <w:szCs w:val="24"/>
              </w:rPr>
              <w:t xml:space="preserve">lui faisant prendre conscience </w:t>
            </w:r>
          </w:p>
          <w:p w:rsidR="002D3376" w:rsidRDefault="00B942CB" w:rsidP="002D3376">
            <w:pPr>
              <w:spacing w:after="0" w:line="360" w:lineRule="auto"/>
              <w:ind w:left="-57" w:right="-851"/>
              <w:jc w:val="both"/>
              <w:rPr>
                <w:rFonts w:ascii="Verdana" w:hAnsi="Verdana" w:cstheme="majorBidi"/>
                <w:sz w:val="24"/>
                <w:szCs w:val="24"/>
              </w:rPr>
            </w:pPr>
            <w:r w:rsidRPr="00712E04">
              <w:rPr>
                <w:rFonts w:ascii="Verdana" w:hAnsi="Verdana" w:cstheme="majorBidi"/>
                <w:sz w:val="24"/>
                <w:szCs w:val="24"/>
              </w:rPr>
              <w:t>des effets de ses</w:t>
            </w:r>
            <w:r w:rsidR="0068581E" w:rsidRPr="00712E04">
              <w:rPr>
                <w:rFonts w:ascii="Verdana" w:hAnsi="Verdana" w:cstheme="majorBidi"/>
                <w:sz w:val="24"/>
                <w:szCs w:val="24"/>
              </w:rPr>
              <w:t xml:space="preserve"> </w:t>
            </w:r>
            <w:r w:rsidRPr="00712E04">
              <w:rPr>
                <w:rFonts w:ascii="Verdana" w:hAnsi="Verdana" w:cstheme="majorBidi"/>
                <w:sz w:val="24"/>
                <w:szCs w:val="24"/>
              </w:rPr>
              <w:t>décisions et de</w:t>
            </w:r>
            <w:r w:rsidR="004434BC" w:rsidRPr="00712E04">
              <w:rPr>
                <w:rFonts w:ascii="Verdana" w:hAnsi="Verdana" w:cstheme="majorBidi"/>
                <w:sz w:val="24"/>
                <w:szCs w:val="24"/>
              </w:rPr>
              <w:t xml:space="preserve"> </w:t>
            </w:r>
            <w:r w:rsidRPr="00712E04">
              <w:rPr>
                <w:rFonts w:ascii="Verdana" w:hAnsi="Verdana" w:cstheme="majorBidi"/>
                <w:sz w:val="24"/>
                <w:szCs w:val="24"/>
              </w:rPr>
              <w:t xml:space="preserve">son action sur </w:t>
            </w:r>
          </w:p>
          <w:p w:rsidR="00B942CB" w:rsidRPr="00712E04" w:rsidRDefault="00B942CB" w:rsidP="002D3376">
            <w:pPr>
              <w:spacing w:after="0" w:line="360" w:lineRule="auto"/>
              <w:ind w:left="-57" w:right="-851"/>
              <w:jc w:val="both"/>
              <w:rPr>
                <w:rFonts w:ascii="Verdana" w:hAnsi="Verdana" w:cstheme="majorBidi"/>
                <w:sz w:val="24"/>
                <w:szCs w:val="24"/>
              </w:rPr>
            </w:pPr>
            <w:r w:rsidRPr="00712E04">
              <w:rPr>
                <w:rFonts w:ascii="Verdana" w:hAnsi="Verdana" w:cstheme="majorBidi"/>
                <w:sz w:val="24"/>
                <w:szCs w:val="24"/>
              </w:rPr>
              <w:t>la classe et</w:t>
            </w:r>
            <w:r w:rsidR="00AF21E8" w:rsidRPr="00712E04">
              <w:rPr>
                <w:rFonts w:ascii="Verdana" w:hAnsi="Verdana" w:cstheme="majorBidi"/>
                <w:sz w:val="24"/>
                <w:szCs w:val="24"/>
              </w:rPr>
              <w:t xml:space="preserve"> </w:t>
            </w:r>
            <w:r w:rsidRPr="00712E04">
              <w:rPr>
                <w:rFonts w:ascii="Verdana" w:hAnsi="Verdana" w:cstheme="majorBidi"/>
                <w:sz w:val="24"/>
                <w:szCs w:val="24"/>
              </w:rPr>
              <w:t>l’apprentissage</w:t>
            </w:r>
            <w:r w:rsidR="0068581E" w:rsidRPr="00712E04">
              <w:rPr>
                <w:rFonts w:ascii="Verdana" w:hAnsi="Verdana" w:cstheme="majorBidi"/>
                <w:sz w:val="24"/>
                <w:szCs w:val="24"/>
              </w:rPr>
              <w:t xml:space="preserve"> </w:t>
            </w:r>
            <w:r w:rsidRPr="00712E04">
              <w:rPr>
                <w:rFonts w:ascii="Verdana" w:hAnsi="Verdana" w:cstheme="majorBidi"/>
                <w:sz w:val="24"/>
                <w:szCs w:val="24"/>
              </w:rPr>
              <w:t>des élèves.</w:t>
            </w:r>
          </w:p>
          <w:p w:rsidR="00712E04" w:rsidRPr="002D3376" w:rsidRDefault="00B942CB" w:rsidP="003F4247">
            <w:pPr>
              <w:pStyle w:val="Paragraphedeliste"/>
              <w:numPr>
                <w:ilvl w:val="0"/>
                <w:numId w:val="33"/>
              </w:numPr>
              <w:spacing w:after="0" w:line="360" w:lineRule="auto"/>
              <w:ind w:left="303" w:right="-851"/>
              <w:jc w:val="both"/>
              <w:rPr>
                <w:rFonts w:ascii="Verdana" w:hAnsi="Verdana" w:cstheme="majorBidi"/>
                <w:sz w:val="24"/>
                <w:szCs w:val="24"/>
              </w:rPr>
            </w:pPr>
            <w:r w:rsidRPr="00712E04">
              <w:rPr>
                <w:rFonts w:ascii="Verdana" w:hAnsi="Verdana" w:cstheme="majorBidi"/>
                <w:sz w:val="24"/>
                <w:szCs w:val="24"/>
              </w:rPr>
              <w:t xml:space="preserve">Aider le stagiaire à se situer par rapport </w:t>
            </w:r>
            <w:r w:rsidRPr="002D3376">
              <w:rPr>
                <w:rFonts w:ascii="Verdana" w:hAnsi="Verdana" w:cstheme="majorBidi"/>
                <w:sz w:val="24"/>
                <w:szCs w:val="24"/>
              </w:rPr>
              <w:t xml:space="preserve">aux </w:t>
            </w:r>
          </w:p>
          <w:p w:rsidR="00B942CB" w:rsidRPr="00712E04" w:rsidRDefault="00B942CB" w:rsidP="00712E04">
            <w:pPr>
              <w:spacing w:after="0" w:line="360" w:lineRule="auto"/>
              <w:ind w:left="-57" w:right="-851"/>
              <w:jc w:val="both"/>
              <w:rPr>
                <w:rFonts w:ascii="Verdana" w:hAnsi="Verdana" w:cstheme="majorBidi"/>
                <w:sz w:val="24"/>
                <w:szCs w:val="24"/>
              </w:rPr>
            </w:pPr>
            <w:r w:rsidRPr="00712E04">
              <w:rPr>
                <w:rFonts w:ascii="Verdana" w:hAnsi="Verdana" w:cstheme="majorBidi"/>
                <w:sz w:val="24"/>
                <w:szCs w:val="24"/>
              </w:rPr>
              <w:t>compétences qu’il doit acquérir.</w:t>
            </w:r>
          </w:p>
          <w:p w:rsidR="00B942CB" w:rsidRPr="00EE6485" w:rsidRDefault="00B942CB" w:rsidP="00AF4FCA">
            <w:pPr>
              <w:pStyle w:val="Paragraphedeliste"/>
              <w:spacing w:after="0" w:line="360" w:lineRule="auto"/>
              <w:ind w:left="850" w:right="-851"/>
              <w:jc w:val="both"/>
              <w:rPr>
                <w:rFonts w:ascii="Verdana" w:hAnsi="Verdana" w:cstheme="majorBidi"/>
                <w:sz w:val="24"/>
                <w:szCs w:val="24"/>
              </w:rPr>
            </w:pPr>
          </w:p>
        </w:tc>
      </w:tr>
    </w:tbl>
    <w:p w:rsidR="00B942CB" w:rsidRPr="00EE6485" w:rsidRDefault="00B942CB" w:rsidP="00AF4FCA">
      <w:pPr>
        <w:spacing w:after="0" w:line="360" w:lineRule="auto"/>
        <w:ind w:right="283"/>
        <w:jc w:val="both"/>
        <w:rPr>
          <w:rFonts w:ascii="Verdana" w:hAnsi="Verdana" w:cstheme="majorBidi"/>
          <w:b/>
          <w:bCs/>
          <w:sz w:val="24"/>
          <w:szCs w:val="24"/>
          <w:u w:val="single"/>
        </w:rPr>
      </w:pPr>
      <w:r w:rsidRPr="00EE6485">
        <w:rPr>
          <w:rFonts w:ascii="Verdana" w:hAnsi="Verdana" w:cstheme="majorBidi"/>
          <w:sz w:val="24"/>
          <w:szCs w:val="24"/>
        </w:rPr>
        <w:tab/>
        <w:t xml:space="preserve">                                                             </w:t>
      </w:r>
    </w:p>
    <w:p w:rsidR="00907AB0" w:rsidRDefault="00B942CB" w:rsidP="0088069D">
      <w:pPr>
        <w:pStyle w:val="Paragraphedeliste"/>
        <w:spacing w:after="0" w:line="360" w:lineRule="auto"/>
        <w:ind w:left="-851" w:right="-851"/>
        <w:jc w:val="both"/>
        <w:rPr>
          <w:rFonts w:ascii="Verdana" w:hAnsi="Verdana" w:cstheme="majorBidi"/>
          <w:sz w:val="24"/>
          <w:szCs w:val="24"/>
        </w:rPr>
      </w:pPr>
      <w:r w:rsidRPr="00EE6485">
        <w:rPr>
          <w:rFonts w:ascii="Verdana" w:hAnsi="Verdana" w:cstheme="majorBidi"/>
          <w:sz w:val="24"/>
          <w:szCs w:val="24"/>
        </w:rPr>
        <w:lastRenderedPageBreak/>
        <w:t xml:space="preserve"> Reste à savoir </w:t>
      </w:r>
      <w:r w:rsidR="0099295D" w:rsidRPr="00EE6485">
        <w:rPr>
          <w:rFonts w:ascii="Verdana" w:hAnsi="Verdana" w:cstheme="majorBidi"/>
          <w:sz w:val="24"/>
          <w:szCs w:val="24"/>
        </w:rPr>
        <w:t>maintenant,</w:t>
      </w:r>
      <w:r w:rsidR="0058439A">
        <w:rPr>
          <w:rFonts w:ascii="Verdana" w:hAnsi="Verdana" w:cstheme="majorBidi"/>
          <w:sz w:val="24"/>
          <w:szCs w:val="24"/>
        </w:rPr>
        <w:t xml:space="preserve"> </w:t>
      </w:r>
      <w:r w:rsidRPr="00EE6485">
        <w:rPr>
          <w:rFonts w:ascii="Verdana" w:hAnsi="Verdana" w:cstheme="majorBidi"/>
          <w:sz w:val="24"/>
          <w:szCs w:val="24"/>
        </w:rPr>
        <w:t xml:space="preserve">comment il guide les nouvelles recrues, comment il concrétise  les concepts théoriques fournis dans un terrain pleins de </w:t>
      </w:r>
      <w:r w:rsidR="0058439A" w:rsidRPr="00EE6485">
        <w:rPr>
          <w:rFonts w:ascii="Verdana" w:hAnsi="Verdana" w:cstheme="majorBidi"/>
          <w:sz w:val="24"/>
          <w:szCs w:val="24"/>
        </w:rPr>
        <w:t>confrontations,</w:t>
      </w:r>
      <w:r w:rsidR="0058439A">
        <w:rPr>
          <w:rFonts w:ascii="Verdana" w:hAnsi="Verdana" w:cstheme="majorBidi"/>
          <w:sz w:val="24"/>
          <w:szCs w:val="24"/>
        </w:rPr>
        <w:t xml:space="preserve"> </w:t>
      </w:r>
      <w:r w:rsidRPr="00EE6485">
        <w:rPr>
          <w:rFonts w:ascii="Verdana" w:hAnsi="Verdana" w:cstheme="majorBidi"/>
          <w:sz w:val="24"/>
          <w:szCs w:val="24"/>
        </w:rPr>
        <w:t>vis avis des générations qui changent et les mutations de notre ère ainsi que  la complexité de la tâche d’enseignement.</w:t>
      </w:r>
    </w:p>
    <w:p w:rsidR="00C83139" w:rsidRPr="0088069D" w:rsidRDefault="00C83139" w:rsidP="0088069D">
      <w:pPr>
        <w:pStyle w:val="Paragraphedeliste"/>
        <w:spacing w:after="0" w:line="360" w:lineRule="auto"/>
        <w:ind w:left="-851" w:right="-851"/>
        <w:jc w:val="both"/>
        <w:rPr>
          <w:rFonts w:ascii="Verdana" w:hAnsi="Verdana" w:cstheme="majorBidi"/>
          <w:sz w:val="24"/>
          <w:szCs w:val="24"/>
        </w:rPr>
      </w:pPr>
    </w:p>
    <w:p w:rsidR="00B942CB" w:rsidRPr="002D3376" w:rsidRDefault="00B942CB" w:rsidP="003F4247">
      <w:pPr>
        <w:pStyle w:val="Paragraphedeliste"/>
        <w:numPr>
          <w:ilvl w:val="2"/>
          <w:numId w:val="27"/>
        </w:numPr>
        <w:spacing w:after="0" w:line="360" w:lineRule="auto"/>
        <w:ind w:right="-851"/>
        <w:jc w:val="both"/>
        <w:rPr>
          <w:rFonts w:ascii="Verdana" w:hAnsi="Verdana" w:cstheme="majorBidi"/>
          <w:b/>
          <w:bCs/>
          <w:sz w:val="26"/>
          <w:szCs w:val="26"/>
          <w:u w:val="single"/>
        </w:rPr>
      </w:pPr>
      <w:r w:rsidRPr="002D3376">
        <w:rPr>
          <w:rFonts w:ascii="Verdana" w:hAnsi="Verdana" w:cstheme="majorBidi"/>
          <w:b/>
          <w:bCs/>
          <w:sz w:val="26"/>
          <w:szCs w:val="26"/>
        </w:rPr>
        <w:t xml:space="preserve">  Le rôle de médiateur</w:t>
      </w:r>
      <w:r w:rsidRPr="002D3376">
        <w:rPr>
          <w:rFonts w:ascii="Verdana" w:hAnsi="Verdana" w:cstheme="majorBidi"/>
          <w:b/>
          <w:bCs/>
          <w:sz w:val="26"/>
          <w:szCs w:val="26"/>
          <w:u w:val="single"/>
        </w:rPr>
        <w:t xml:space="preserve"> </w:t>
      </w:r>
    </w:p>
    <w:p w:rsidR="00B942CB" w:rsidRPr="002D3376" w:rsidRDefault="00B942CB" w:rsidP="00AF4FCA">
      <w:pPr>
        <w:pStyle w:val="Paragraphedeliste"/>
        <w:spacing w:after="0" w:line="360" w:lineRule="auto"/>
        <w:ind w:left="-851" w:right="-851"/>
        <w:jc w:val="both"/>
        <w:rPr>
          <w:rFonts w:ascii="Verdana" w:hAnsi="Verdana" w:cstheme="majorBidi"/>
          <w:sz w:val="24"/>
          <w:szCs w:val="24"/>
        </w:rPr>
      </w:pPr>
      <w:r w:rsidRPr="002D3376">
        <w:rPr>
          <w:rFonts w:ascii="Verdana" w:hAnsi="Verdana" w:cstheme="majorBidi"/>
          <w:sz w:val="24"/>
          <w:szCs w:val="24"/>
        </w:rPr>
        <w:t xml:space="preserve">    </w:t>
      </w:r>
      <w:r w:rsidR="0068581E" w:rsidRPr="002D3376">
        <w:rPr>
          <w:rFonts w:ascii="Verdana" w:hAnsi="Verdana" w:cstheme="majorBidi"/>
          <w:sz w:val="24"/>
          <w:szCs w:val="24"/>
        </w:rPr>
        <w:t>L’enseignant formateur</w:t>
      </w:r>
      <w:r w:rsidRPr="002D3376">
        <w:rPr>
          <w:rFonts w:ascii="Verdana" w:hAnsi="Verdana" w:cstheme="majorBidi"/>
          <w:sz w:val="24"/>
          <w:szCs w:val="24"/>
        </w:rPr>
        <w:t xml:space="preserve"> est médiateur d’une manière directe ou indirecte, les stagiaires ont besoin beaucoup plus de pratiques pédagogiques, ils trouvent du mal à mettre en pratique les savoirs acquis durant leur formation.</w:t>
      </w:r>
    </w:p>
    <w:p w:rsidR="0068581E" w:rsidRDefault="00B942CB" w:rsidP="00AF4FCA">
      <w:pPr>
        <w:pStyle w:val="Paragraphedeliste"/>
        <w:spacing w:after="0" w:line="360" w:lineRule="auto"/>
        <w:ind w:left="-851" w:right="-851"/>
        <w:jc w:val="both"/>
        <w:rPr>
          <w:rFonts w:ascii="Verdana" w:hAnsi="Verdana" w:cstheme="majorBidi"/>
          <w:sz w:val="24"/>
          <w:szCs w:val="24"/>
        </w:rPr>
      </w:pPr>
      <w:r w:rsidRPr="002D3376">
        <w:rPr>
          <w:rFonts w:ascii="Verdana" w:hAnsi="Verdana" w:cstheme="majorBidi"/>
          <w:sz w:val="24"/>
          <w:szCs w:val="24"/>
        </w:rPr>
        <w:t xml:space="preserve">   Selon Raynal et </w:t>
      </w:r>
      <w:proofErr w:type="spellStart"/>
      <w:r w:rsidRPr="002D3376">
        <w:rPr>
          <w:rFonts w:ascii="Verdana" w:hAnsi="Verdana" w:cstheme="majorBidi"/>
          <w:sz w:val="24"/>
          <w:szCs w:val="24"/>
        </w:rPr>
        <w:t>Rieunier</w:t>
      </w:r>
      <w:proofErr w:type="spellEnd"/>
      <w:r w:rsidRPr="002D3376">
        <w:rPr>
          <w:rFonts w:ascii="Verdana" w:hAnsi="Verdana" w:cstheme="majorBidi"/>
          <w:sz w:val="24"/>
          <w:szCs w:val="24"/>
        </w:rPr>
        <w:t xml:space="preserve"> (1997, p220) : </w:t>
      </w:r>
    </w:p>
    <w:p w:rsidR="00322BBA" w:rsidRPr="002D3376" w:rsidRDefault="00322BBA" w:rsidP="00AF4FCA">
      <w:pPr>
        <w:pStyle w:val="Paragraphedeliste"/>
        <w:spacing w:after="0" w:line="360" w:lineRule="auto"/>
        <w:ind w:left="-851" w:right="-851"/>
        <w:jc w:val="both"/>
        <w:rPr>
          <w:rFonts w:ascii="Verdana" w:hAnsi="Verdana" w:cstheme="majorBidi"/>
          <w:sz w:val="24"/>
          <w:szCs w:val="24"/>
        </w:rPr>
      </w:pPr>
    </w:p>
    <w:p w:rsidR="00B942CB" w:rsidRDefault="0068581E" w:rsidP="00322BBA">
      <w:pPr>
        <w:pStyle w:val="Paragraphedeliste"/>
        <w:spacing w:after="0" w:line="360" w:lineRule="auto"/>
        <w:ind w:left="-113" w:right="-851"/>
        <w:jc w:val="both"/>
        <w:rPr>
          <w:rFonts w:ascii="Verdana" w:hAnsi="Verdana" w:cstheme="majorBidi"/>
          <w:i/>
          <w:iCs/>
        </w:rPr>
      </w:pPr>
      <w:r w:rsidRPr="002D3376">
        <w:rPr>
          <w:rFonts w:ascii="Verdana" w:hAnsi="Verdana" w:cstheme="majorBidi"/>
          <w:sz w:val="24"/>
          <w:szCs w:val="24"/>
        </w:rPr>
        <w:t xml:space="preserve">    </w:t>
      </w:r>
      <w:r w:rsidR="00B942CB" w:rsidRPr="002D3376">
        <w:rPr>
          <w:rFonts w:ascii="Verdana" w:hAnsi="Verdana" w:cstheme="majorBidi"/>
          <w:i/>
          <w:iCs/>
          <w:sz w:val="24"/>
          <w:szCs w:val="24"/>
        </w:rPr>
        <w:t>« La médiation est l'ensemble des aides et des supports qu'une personne peut offrir à une autre personne en vue de lui rendre plus accessible un savoir quelconque (connaissances, habiletés, procédures d'action, solutions, etc</w:t>
      </w:r>
      <w:r w:rsidR="00B942CB" w:rsidRPr="002D3376">
        <w:rPr>
          <w:rFonts w:ascii="Verdana" w:hAnsi="Verdana" w:cstheme="majorBidi"/>
          <w:i/>
          <w:iCs/>
        </w:rPr>
        <w:t>.) »</w:t>
      </w:r>
      <w:r w:rsidR="00B942CB" w:rsidRPr="002D3376">
        <w:rPr>
          <w:rStyle w:val="Appelnotedebasdep"/>
          <w:rFonts w:ascii="Verdana" w:hAnsi="Verdana" w:cstheme="majorBidi"/>
          <w:i/>
          <w:iCs/>
        </w:rPr>
        <w:footnoteReference w:id="38"/>
      </w:r>
      <w:r w:rsidR="00B942CB" w:rsidRPr="002D3376">
        <w:rPr>
          <w:rFonts w:ascii="Verdana" w:hAnsi="Verdana" w:cstheme="majorBidi"/>
          <w:i/>
          <w:iCs/>
        </w:rPr>
        <w:t>.</w:t>
      </w:r>
    </w:p>
    <w:p w:rsidR="00322BBA" w:rsidRPr="002D3376" w:rsidRDefault="00322BBA" w:rsidP="00AF4FCA">
      <w:pPr>
        <w:pStyle w:val="Paragraphedeliste"/>
        <w:spacing w:after="0" w:line="360" w:lineRule="auto"/>
        <w:ind w:left="-851" w:right="-851"/>
        <w:jc w:val="both"/>
        <w:rPr>
          <w:rFonts w:ascii="Verdana" w:hAnsi="Verdana" w:cstheme="majorBidi"/>
          <w:i/>
          <w:iCs/>
        </w:rPr>
      </w:pPr>
    </w:p>
    <w:p w:rsidR="0068581E" w:rsidRDefault="00B942CB" w:rsidP="00AF4FCA">
      <w:pPr>
        <w:pStyle w:val="Paragraphedeliste"/>
        <w:spacing w:after="0" w:line="360" w:lineRule="auto"/>
        <w:ind w:left="-851" w:right="-851"/>
        <w:jc w:val="both"/>
        <w:rPr>
          <w:rFonts w:ascii="Verdana" w:hAnsi="Verdana" w:cstheme="majorBidi"/>
          <w:sz w:val="24"/>
          <w:szCs w:val="24"/>
        </w:rPr>
      </w:pPr>
      <w:r w:rsidRPr="002D3376">
        <w:rPr>
          <w:rFonts w:ascii="Verdana" w:hAnsi="Verdana" w:cstheme="majorBidi"/>
          <w:sz w:val="24"/>
          <w:szCs w:val="24"/>
        </w:rPr>
        <w:t xml:space="preserve">Il facilite la tâche du futur enseignant, le motive, lui montre comment procéder, non seulement durant le stage mais accompagne tout enseignant qui éprouve des difficultés durant sa carrière. </w:t>
      </w:r>
    </w:p>
    <w:p w:rsidR="00C83139" w:rsidRPr="002D3376" w:rsidRDefault="00C83139" w:rsidP="00AF4FCA">
      <w:pPr>
        <w:pStyle w:val="Paragraphedeliste"/>
        <w:spacing w:after="0" w:line="360" w:lineRule="auto"/>
        <w:ind w:left="-851" w:right="-851"/>
        <w:jc w:val="both"/>
        <w:rPr>
          <w:rFonts w:ascii="Verdana" w:hAnsi="Verdana" w:cstheme="majorBidi"/>
          <w:sz w:val="24"/>
          <w:szCs w:val="24"/>
        </w:rPr>
      </w:pPr>
    </w:p>
    <w:p w:rsidR="00B942CB" w:rsidRPr="002D3376" w:rsidRDefault="00B942CB" w:rsidP="003F4247">
      <w:pPr>
        <w:pStyle w:val="Paragraphedeliste"/>
        <w:numPr>
          <w:ilvl w:val="2"/>
          <w:numId w:val="27"/>
        </w:numPr>
        <w:spacing w:after="0" w:line="360" w:lineRule="auto"/>
        <w:ind w:right="-851"/>
        <w:jc w:val="both"/>
        <w:rPr>
          <w:rFonts w:ascii="Verdana" w:hAnsi="Verdana" w:cstheme="majorBidi"/>
          <w:b/>
          <w:bCs/>
          <w:sz w:val="26"/>
          <w:szCs w:val="26"/>
        </w:rPr>
      </w:pPr>
      <w:r w:rsidRPr="002D3376">
        <w:rPr>
          <w:rFonts w:ascii="Verdana" w:hAnsi="Verdana" w:cstheme="majorBidi"/>
          <w:b/>
          <w:bCs/>
          <w:sz w:val="26"/>
          <w:szCs w:val="26"/>
        </w:rPr>
        <w:t xml:space="preserve"> Le rôle transmetteur</w:t>
      </w:r>
    </w:p>
    <w:p w:rsidR="00B942CB" w:rsidRDefault="00B942CB" w:rsidP="00907AB0">
      <w:pPr>
        <w:pStyle w:val="Paragraphedeliste"/>
        <w:spacing w:after="0" w:line="360" w:lineRule="auto"/>
        <w:ind w:left="-851" w:right="-851"/>
        <w:jc w:val="both"/>
        <w:rPr>
          <w:rFonts w:ascii="Verdana" w:hAnsi="Verdana" w:cstheme="majorBidi"/>
          <w:sz w:val="24"/>
          <w:szCs w:val="24"/>
        </w:rPr>
      </w:pPr>
      <w:r w:rsidRPr="002D3376">
        <w:rPr>
          <w:rFonts w:ascii="Verdana" w:hAnsi="Verdana" w:cstheme="majorBidi"/>
          <w:sz w:val="24"/>
          <w:szCs w:val="24"/>
        </w:rPr>
        <w:t xml:space="preserve">     </w:t>
      </w:r>
      <w:r w:rsidR="0068581E" w:rsidRPr="002D3376">
        <w:rPr>
          <w:rFonts w:ascii="Verdana" w:hAnsi="Verdana" w:cstheme="majorBidi"/>
          <w:sz w:val="24"/>
          <w:szCs w:val="24"/>
        </w:rPr>
        <w:t xml:space="preserve">Le formateur </w:t>
      </w:r>
      <w:r w:rsidRPr="002D3376">
        <w:rPr>
          <w:rFonts w:ascii="Verdana" w:hAnsi="Verdana" w:cstheme="majorBidi"/>
          <w:sz w:val="24"/>
          <w:szCs w:val="24"/>
        </w:rPr>
        <w:t xml:space="preserve"> enseigne, transmet des savoir</w:t>
      </w:r>
      <w:r w:rsidR="0068581E" w:rsidRPr="002D3376">
        <w:rPr>
          <w:rFonts w:ascii="Verdana" w:hAnsi="Verdana" w:cstheme="majorBidi"/>
          <w:sz w:val="24"/>
          <w:szCs w:val="24"/>
        </w:rPr>
        <w:t xml:space="preserve">s et savoirs faire, aide l’apprenant </w:t>
      </w:r>
      <w:r w:rsidR="0058439A">
        <w:rPr>
          <w:rFonts w:ascii="Verdana" w:hAnsi="Verdana" w:cstheme="majorBidi"/>
          <w:sz w:val="24"/>
          <w:szCs w:val="24"/>
        </w:rPr>
        <w:t xml:space="preserve"> à construire ses savoirs pour </w:t>
      </w:r>
      <w:r w:rsidRPr="002D3376">
        <w:rPr>
          <w:rFonts w:ascii="Verdana" w:hAnsi="Verdana" w:cstheme="majorBidi"/>
          <w:sz w:val="24"/>
          <w:szCs w:val="24"/>
        </w:rPr>
        <w:t xml:space="preserve">devenir </w:t>
      </w:r>
      <w:r w:rsidR="0058439A">
        <w:rPr>
          <w:rFonts w:ascii="Verdana" w:hAnsi="Verdana" w:cstheme="majorBidi"/>
          <w:sz w:val="24"/>
          <w:szCs w:val="24"/>
        </w:rPr>
        <w:t xml:space="preserve">plus </w:t>
      </w:r>
      <w:r w:rsidRPr="002D3376">
        <w:rPr>
          <w:rFonts w:ascii="Verdana" w:hAnsi="Verdana" w:cstheme="majorBidi"/>
          <w:sz w:val="24"/>
          <w:szCs w:val="24"/>
        </w:rPr>
        <w:t xml:space="preserve">autonome. Il </w:t>
      </w:r>
      <w:r w:rsidR="0068581E" w:rsidRPr="002D3376">
        <w:rPr>
          <w:rFonts w:ascii="Verdana" w:hAnsi="Verdana" w:cstheme="majorBidi"/>
          <w:sz w:val="24"/>
          <w:szCs w:val="24"/>
        </w:rPr>
        <w:t xml:space="preserve">les </w:t>
      </w:r>
      <w:r w:rsidRPr="002D3376">
        <w:rPr>
          <w:rFonts w:ascii="Verdana" w:hAnsi="Verdana" w:cstheme="majorBidi"/>
          <w:sz w:val="24"/>
          <w:szCs w:val="24"/>
        </w:rPr>
        <w:t>guide et</w:t>
      </w:r>
      <w:r w:rsidR="0068581E" w:rsidRPr="002D3376">
        <w:rPr>
          <w:rFonts w:ascii="Verdana" w:hAnsi="Verdana" w:cstheme="majorBidi"/>
          <w:sz w:val="24"/>
          <w:szCs w:val="24"/>
        </w:rPr>
        <w:t xml:space="preserve"> les  assiste </w:t>
      </w:r>
      <w:r w:rsidRPr="002D3376">
        <w:rPr>
          <w:rFonts w:ascii="Verdana" w:hAnsi="Verdana" w:cstheme="majorBidi"/>
          <w:sz w:val="24"/>
          <w:szCs w:val="24"/>
        </w:rPr>
        <w:t xml:space="preserve"> tout au long du processus d’apprentissage, </w:t>
      </w:r>
      <w:r w:rsidR="0068581E" w:rsidRPr="002D3376">
        <w:rPr>
          <w:rFonts w:ascii="Verdana" w:hAnsi="Verdana" w:cstheme="majorBidi"/>
          <w:sz w:val="24"/>
          <w:szCs w:val="24"/>
        </w:rPr>
        <w:t xml:space="preserve">il </w:t>
      </w:r>
      <w:r w:rsidR="004D195F" w:rsidRPr="002D3376">
        <w:rPr>
          <w:rFonts w:ascii="Verdana" w:hAnsi="Verdana" w:cstheme="majorBidi"/>
          <w:sz w:val="24"/>
          <w:szCs w:val="24"/>
        </w:rPr>
        <w:t>choisit</w:t>
      </w:r>
      <w:r w:rsidRPr="002D3376">
        <w:rPr>
          <w:rFonts w:ascii="Verdana" w:hAnsi="Verdana" w:cstheme="majorBidi"/>
          <w:sz w:val="24"/>
          <w:szCs w:val="24"/>
        </w:rPr>
        <w:t xml:space="preserve"> ses méthodes d’apprentissage, planifie ses actions. </w:t>
      </w:r>
    </w:p>
    <w:p w:rsidR="00C83139" w:rsidRDefault="00C83139" w:rsidP="00907AB0">
      <w:pPr>
        <w:pStyle w:val="Paragraphedeliste"/>
        <w:spacing w:after="0" w:line="360" w:lineRule="auto"/>
        <w:ind w:left="-851" w:right="-851"/>
        <w:jc w:val="both"/>
        <w:rPr>
          <w:rFonts w:ascii="Verdana" w:hAnsi="Verdana" w:cstheme="majorBidi"/>
          <w:sz w:val="24"/>
          <w:szCs w:val="24"/>
        </w:rPr>
      </w:pPr>
    </w:p>
    <w:p w:rsidR="00C83139" w:rsidRDefault="00C83139" w:rsidP="00907AB0">
      <w:pPr>
        <w:pStyle w:val="Paragraphedeliste"/>
        <w:spacing w:after="0" w:line="360" w:lineRule="auto"/>
        <w:ind w:left="-851" w:right="-851"/>
        <w:jc w:val="both"/>
        <w:rPr>
          <w:rFonts w:ascii="Verdana" w:hAnsi="Verdana" w:cstheme="majorBidi"/>
          <w:sz w:val="24"/>
          <w:szCs w:val="24"/>
        </w:rPr>
      </w:pPr>
    </w:p>
    <w:p w:rsidR="00C83139" w:rsidRPr="002D3376" w:rsidRDefault="00C83139" w:rsidP="00907AB0">
      <w:pPr>
        <w:pStyle w:val="Paragraphedeliste"/>
        <w:spacing w:after="0" w:line="360" w:lineRule="auto"/>
        <w:ind w:left="-851" w:right="-851"/>
        <w:jc w:val="both"/>
        <w:rPr>
          <w:rFonts w:ascii="Verdana" w:hAnsi="Verdana" w:cstheme="majorBidi"/>
          <w:sz w:val="24"/>
          <w:szCs w:val="24"/>
        </w:rPr>
      </w:pPr>
    </w:p>
    <w:p w:rsidR="00B942CB" w:rsidRPr="002D3376" w:rsidRDefault="00B942CB" w:rsidP="003F4247">
      <w:pPr>
        <w:pStyle w:val="Paragraphedeliste"/>
        <w:numPr>
          <w:ilvl w:val="2"/>
          <w:numId w:val="27"/>
        </w:numPr>
        <w:spacing w:after="0" w:line="360" w:lineRule="auto"/>
        <w:ind w:right="-851"/>
        <w:jc w:val="both"/>
        <w:rPr>
          <w:rFonts w:ascii="Verdana" w:hAnsi="Verdana" w:cstheme="majorBidi"/>
          <w:b/>
          <w:bCs/>
          <w:sz w:val="26"/>
          <w:szCs w:val="26"/>
          <w:u w:val="single"/>
        </w:rPr>
      </w:pPr>
      <w:r w:rsidRPr="002D3376">
        <w:rPr>
          <w:rFonts w:ascii="Verdana" w:hAnsi="Verdana" w:cstheme="majorBidi"/>
          <w:b/>
          <w:bCs/>
          <w:sz w:val="26"/>
          <w:szCs w:val="26"/>
        </w:rPr>
        <w:lastRenderedPageBreak/>
        <w:t xml:space="preserve"> Le rôle de guide</w:t>
      </w:r>
    </w:p>
    <w:p w:rsidR="0068581E" w:rsidRPr="00322BBA" w:rsidRDefault="00B942CB" w:rsidP="00322BBA">
      <w:pPr>
        <w:pStyle w:val="Paragraphedeliste"/>
        <w:spacing w:after="0" w:line="360" w:lineRule="auto"/>
        <w:ind w:left="-851" w:right="-851"/>
        <w:jc w:val="both"/>
        <w:rPr>
          <w:rFonts w:ascii="Verdana" w:hAnsi="Verdana" w:cstheme="majorBidi"/>
          <w:sz w:val="24"/>
          <w:szCs w:val="24"/>
        </w:rPr>
      </w:pPr>
      <w:r w:rsidRPr="002D3376">
        <w:rPr>
          <w:rFonts w:ascii="Verdana" w:hAnsi="Verdana" w:cstheme="majorBidi"/>
          <w:sz w:val="24"/>
          <w:szCs w:val="24"/>
        </w:rPr>
        <w:t xml:space="preserve">   Selon Angers et Bouchard :   </w:t>
      </w:r>
      <w:r w:rsidRPr="00322BBA">
        <w:rPr>
          <w:rFonts w:ascii="Verdana" w:hAnsi="Verdana" w:cstheme="majorBidi"/>
          <w:i/>
          <w:iCs/>
          <w:sz w:val="24"/>
          <w:szCs w:val="24"/>
        </w:rPr>
        <w:t>« Le maître préfère indiquer la manière de construire les connaissances, le chemin à suivre pour y parvenir »</w:t>
      </w:r>
      <w:r w:rsidRPr="002D3376">
        <w:rPr>
          <w:rStyle w:val="Appelnotedebasdep"/>
          <w:rFonts w:ascii="Verdana" w:hAnsi="Verdana" w:cstheme="majorBidi"/>
          <w:i/>
          <w:iCs/>
          <w:sz w:val="24"/>
          <w:szCs w:val="24"/>
        </w:rPr>
        <w:footnoteReference w:id="39"/>
      </w:r>
      <w:r w:rsidRPr="00322BBA">
        <w:rPr>
          <w:rFonts w:ascii="Verdana" w:hAnsi="Verdana" w:cstheme="majorBidi"/>
          <w:i/>
          <w:iCs/>
          <w:sz w:val="24"/>
          <w:szCs w:val="24"/>
        </w:rPr>
        <w:t>.</w:t>
      </w:r>
      <w:r w:rsidRPr="00322BBA">
        <w:rPr>
          <w:rFonts w:ascii="Verdana" w:hAnsi="Verdana" w:cstheme="majorBidi"/>
          <w:sz w:val="24"/>
          <w:szCs w:val="24"/>
        </w:rPr>
        <w:t xml:space="preserve"> </w:t>
      </w:r>
    </w:p>
    <w:p w:rsidR="00B942CB" w:rsidRDefault="004D195F" w:rsidP="00907AB0">
      <w:pPr>
        <w:pStyle w:val="Paragraphedeliste"/>
        <w:spacing w:after="0" w:line="360" w:lineRule="auto"/>
        <w:ind w:left="-851" w:right="-851"/>
        <w:jc w:val="both"/>
        <w:rPr>
          <w:rFonts w:ascii="Verdana" w:hAnsi="Verdana" w:cstheme="majorBidi"/>
          <w:sz w:val="24"/>
          <w:szCs w:val="24"/>
        </w:rPr>
      </w:pPr>
      <w:r w:rsidRPr="002D3376">
        <w:rPr>
          <w:rFonts w:ascii="Verdana" w:hAnsi="Verdana" w:cstheme="majorBidi"/>
          <w:sz w:val="24"/>
          <w:szCs w:val="24"/>
        </w:rPr>
        <w:t xml:space="preserve">Naturellement, il </w:t>
      </w:r>
      <w:r w:rsidR="00B942CB" w:rsidRPr="002D3376">
        <w:rPr>
          <w:rFonts w:ascii="Verdana" w:hAnsi="Verdana" w:cstheme="majorBidi"/>
          <w:sz w:val="24"/>
          <w:szCs w:val="24"/>
        </w:rPr>
        <w:t>gui</w:t>
      </w:r>
      <w:r w:rsidRPr="002D3376">
        <w:rPr>
          <w:rFonts w:ascii="Verdana" w:hAnsi="Verdana" w:cstheme="majorBidi"/>
          <w:sz w:val="24"/>
          <w:szCs w:val="24"/>
        </w:rPr>
        <w:t>de, oriente</w:t>
      </w:r>
      <w:r w:rsidR="00B942CB" w:rsidRPr="002D3376">
        <w:rPr>
          <w:rFonts w:ascii="Verdana" w:hAnsi="Verdana" w:cstheme="majorBidi"/>
          <w:sz w:val="24"/>
          <w:szCs w:val="24"/>
        </w:rPr>
        <w:t xml:space="preserve"> les stagiaires pour qu’ils construisent des apprentissages</w:t>
      </w:r>
      <w:r w:rsidR="0058439A">
        <w:rPr>
          <w:rFonts w:ascii="Verdana" w:hAnsi="Verdana" w:cstheme="majorBidi"/>
          <w:sz w:val="24"/>
          <w:szCs w:val="24"/>
        </w:rPr>
        <w:t xml:space="preserve">, des </w:t>
      </w:r>
      <w:r w:rsidRPr="002D3376">
        <w:rPr>
          <w:rFonts w:ascii="Verdana" w:hAnsi="Verdana" w:cstheme="majorBidi"/>
          <w:sz w:val="24"/>
          <w:szCs w:val="24"/>
        </w:rPr>
        <w:t>savoirs faires pour améliorer des situations d’enseignement.</w:t>
      </w:r>
    </w:p>
    <w:p w:rsidR="0058439A" w:rsidRPr="0099295D" w:rsidRDefault="0058439A" w:rsidP="0099295D">
      <w:pPr>
        <w:spacing w:after="0" w:line="360" w:lineRule="auto"/>
        <w:ind w:right="-851"/>
        <w:jc w:val="both"/>
        <w:rPr>
          <w:rFonts w:ascii="Verdana" w:hAnsi="Verdana" w:cstheme="majorBidi"/>
          <w:b/>
          <w:bCs/>
          <w:sz w:val="24"/>
          <w:szCs w:val="24"/>
          <w:u w:val="single"/>
        </w:rPr>
      </w:pPr>
    </w:p>
    <w:p w:rsidR="00B942CB" w:rsidRPr="002D3376" w:rsidRDefault="00B942CB" w:rsidP="003F4247">
      <w:pPr>
        <w:pStyle w:val="Paragraphedeliste"/>
        <w:numPr>
          <w:ilvl w:val="0"/>
          <w:numId w:val="27"/>
        </w:numPr>
        <w:spacing w:after="0" w:line="360" w:lineRule="auto"/>
        <w:ind w:left="-850" w:right="-851" w:firstLine="0"/>
        <w:jc w:val="both"/>
        <w:rPr>
          <w:rFonts w:ascii="Verdana" w:hAnsi="Verdana" w:cstheme="majorBidi"/>
          <w:b/>
          <w:bCs/>
          <w:sz w:val="26"/>
          <w:szCs w:val="26"/>
        </w:rPr>
      </w:pPr>
      <w:r w:rsidRPr="002D3376">
        <w:rPr>
          <w:rFonts w:ascii="Verdana" w:hAnsi="Verdana" w:cstheme="majorBidi"/>
          <w:sz w:val="26"/>
          <w:szCs w:val="26"/>
        </w:rPr>
        <w:t xml:space="preserve"> </w:t>
      </w:r>
      <w:r w:rsidRPr="002D3376">
        <w:rPr>
          <w:rFonts w:ascii="Verdana" w:hAnsi="Verdana" w:cstheme="majorBidi"/>
          <w:b/>
          <w:bCs/>
          <w:sz w:val="26"/>
          <w:szCs w:val="26"/>
        </w:rPr>
        <w:t>Les pratiques d’accompagnement</w:t>
      </w:r>
    </w:p>
    <w:p w:rsidR="00DE276E" w:rsidRDefault="00B942CB" w:rsidP="0088069D">
      <w:pPr>
        <w:autoSpaceDE w:val="0"/>
        <w:autoSpaceDN w:val="0"/>
        <w:adjustRightInd w:val="0"/>
        <w:spacing w:after="0" w:line="360" w:lineRule="auto"/>
        <w:ind w:left="-851" w:right="-851"/>
        <w:jc w:val="both"/>
        <w:rPr>
          <w:rFonts w:ascii="Verdana" w:hAnsi="Verdana" w:cstheme="majorBidi"/>
          <w:sz w:val="24"/>
          <w:szCs w:val="24"/>
        </w:rPr>
      </w:pPr>
      <w:r w:rsidRPr="002D3376">
        <w:rPr>
          <w:rFonts w:ascii="Verdana" w:hAnsi="Verdana" w:cstheme="majorBidi"/>
          <w:sz w:val="24"/>
          <w:szCs w:val="24"/>
        </w:rPr>
        <w:t>L’accompagnement renvoie simultanément à plusieurs pratiques.</w:t>
      </w:r>
      <w:r w:rsidRPr="002D3376">
        <w:rPr>
          <w:rFonts w:ascii="Verdana" w:hAnsi="Verdana" w:cs="Garamond"/>
          <w:sz w:val="24"/>
          <w:szCs w:val="24"/>
        </w:rPr>
        <w:t xml:space="preserve"> </w:t>
      </w:r>
      <w:r w:rsidRPr="002D3376">
        <w:rPr>
          <w:rFonts w:ascii="Verdana" w:hAnsi="Verdana" w:cstheme="majorBidi"/>
          <w:sz w:val="24"/>
          <w:szCs w:val="24"/>
        </w:rPr>
        <w:t>Cinq pratiques identifiées par Paul (2009a ; 2009b) sont décrites brièvement.</w:t>
      </w:r>
      <w:r w:rsidRPr="002D3376">
        <w:rPr>
          <w:rStyle w:val="Appelnotedebasdep"/>
          <w:rFonts w:ascii="Verdana" w:hAnsi="Verdana" w:cstheme="majorBidi"/>
          <w:sz w:val="24"/>
          <w:szCs w:val="24"/>
        </w:rPr>
        <w:footnoteReference w:id="40"/>
      </w:r>
    </w:p>
    <w:p w:rsidR="00C83139" w:rsidRPr="002D3376" w:rsidRDefault="00C83139" w:rsidP="0088069D">
      <w:pPr>
        <w:autoSpaceDE w:val="0"/>
        <w:autoSpaceDN w:val="0"/>
        <w:adjustRightInd w:val="0"/>
        <w:spacing w:after="0" w:line="360" w:lineRule="auto"/>
        <w:ind w:left="-851" w:right="-851"/>
        <w:jc w:val="both"/>
        <w:rPr>
          <w:rFonts w:ascii="Verdana" w:hAnsi="Verdana" w:cstheme="majorBidi"/>
          <w:sz w:val="24"/>
          <w:szCs w:val="24"/>
        </w:rPr>
      </w:pPr>
    </w:p>
    <w:p w:rsidR="00B942CB" w:rsidRPr="002D3376" w:rsidRDefault="00B942CB" w:rsidP="003F4247">
      <w:pPr>
        <w:pStyle w:val="Paragraphedeliste"/>
        <w:numPr>
          <w:ilvl w:val="1"/>
          <w:numId w:val="27"/>
        </w:numPr>
        <w:autoSpaceDE w:val="0"/>
        <w:autoSpaceDN w:val="0"/>
        <w:adjustRightInd w:val="0"/>
        <w:spacing w:after="0" w:line="360" w:lineRule="auto"/>
        <w:ind w:left="-851" w:right="-851" w:firstLine="0"/>
        <w:jc w:val="both"/>
        <w:rPr>
          <w:rFonts w:ascii="Verdana" w:hAnsi="Verdana" w:cstheme="majorBidi"/>
          <w:b/>
          <w:bCs/>
          <w:sz w:val="26"/>
          <w:szCs w:val="26"/>
        </w:rPr>
      </w:pPr>
      <w:r w:rsidRPr="002D3376">
        <w:rPr>
          <w:rFonts w:ascii="Verdana" w:hAnsi="Verdana" w:cstheme="majorBidi"/>
          <w:b/>
          <w:bCs/>
          <w:sz w:val="26"/>
          <w:szCs w:val="26"/>
        </w:rPr>
        <w:t>Le conseil </w:t>
      </w:r>
    </w:p>
    <w:p w:rsidR="00B942CB" w:rsidRPr="002D3376" w:rsidRDefault="00B942CB" w:rsidP="00AF4FCA">
      <w:pPr>
        <w:autoSpaceDE w:val="0"/>
        <w:autoSpaceDN w:val="0"/>
        <w:adjustRightInd w:val="0"/>
        <w:spacing w:after="0" w:line="360" w:lineRule="auto"/>
        <w:ind w:left="-851" w:right="-851"/>
        <w:jc w:val="both"/>
        <w:rPr>
          <w:rFonts w:ascii="Verdana" w:hAnsi="Verdana" w:cstheme="majorBidi"/>
          <w:sz w:val="24"/>
          <w:szCs w:val="24"/>
        </w:rPr>
      </w:pPr>
      <w:r w:rsidRPr="002D3376">
        <w:rPr>
          <w:rFonts w:ascii="Verdana" w:hAnsi="Verdana" w:cstheme="majorBidi"/>
          <w:sz w:val="24"/>
          <w:szCs w:val="24"/>
        </w:rPr>
        <w:t xml:space="preserve">    Le maître de stage laisse sa place d’enseignant au stagiaire lors des leçons et là,  il intervient comme observateur où il pourra le conseiller pour qu’il  régule son action et se construit professionnellement.</w:t>
      </w:r>
    </w:p>
    <w:p w:rsidR="00B942CB" w:rsidRPr="002D3376" w:rsidRDefault="00E95DF6" w:rsidP="00E95DF6">
      <w:pPr>
        <w:autoSpaceDE w:val="0"/>
        <w:autoSpaceDN w:val="0"/>
        <w:adjustRightInd w:val="0"/>
        <w:spacing w:after="0" w:line="360" w:lineRule="auto"/>
        <w:ind w:left="-851" w:right="-851"/>
        <w:jc w:val="both"/>
        <w:rPr>
          <w:rFonts w:ascii="Verdana" w:hAnsi="Verdana" w:cstheme="majorBidi"/>
          <w:sz w:val="24"/>
          <w:szCs w:val="24"/>
        </w:rPr>
      </w:pPr>
      <w:r>
        <w:rPr>
          <w:rFonts w:ascii="Verdana" w:hAnsi="Verdana" w:cstheme="majorBidi"/>
          <w:sz w:val="24"/>
          <w:szCs w:val="24"/>
        </w:rPr>
        <w:t xml:space="preserve">   A travers les </w:t>
      </w:r>
      <w:r w:rsidR="00B942CB" w:rsidRPr="002D3376">
        <w:rPr>
          <w:rFonts w:ascii="Verdana" w:hAnsi="Verdana" w:cstheme="majorBidi"/>
          <w:sz w:val="24"/>
          <w:szCs w:val="24"/>
        </w:rPr>
        <w:t>conseils issus de son expérience pro</w:t>
      </w:r>
      <w:r w:rsidR="00DE276E">
        <w:rPr>
          <w:rFonts w:ascii="Verdana" w:hAnsi="Verdana" w:cstheme="majorBidi"/>
          <w:sz w:val="24"/>
          <w:szCs w:val="24"/>
        </w:rPr>
        <w:t xml:space="preserve">fessionnelle, </w:t>
      </w:r>
      <w:r>
        <w:rPr>
          <w:rFonts w:ascii="Verdana" w:hAnsi="Verdana" w:cstheme="majorBidi"/>
          <w:sz w:val="24"/>
          <w:szCs w:val="24"/>
        </w:rPr>
        <w:t xml:space="preserve">il </w:t>
      </w:r>
      <w:r w:rsidR="00DE276E">
        <w:rPr>
          <w:rFonts w:ascii="Verdana" w:hAnsi="Verdana" w:cstheme="majorBidi"/>
          <w:sz w:val="24"/>
          <w:szCs w:val="24"/>
        </w:rPr>
        <w:t>rassure</w:t>
      </w:r>
      <w:r w:rsidR="00B942CB" w:rsidRPr="002D3376">
        <w:rPr>
          <w:rFonts w:ascii="Verdana" w:hAnsi="Verdana" w:cstheme="majorBidi"/>
          <w:sz w:val="24"/>
          <w:szCs w:val="24"/>
        </w:rPr>
        <w:t xml:space="preserve"> l’</w:t>
      </w:r>
      <w:r w:rsidR="00DE276E">
        <w:rPr>
          <w:rFonts w:ascii="Verdana" w:hAnsi="Verdana" w:cstheme="majorBidi"/>
          <w:sz w:val="24"/>
          <w:szCs w:val="24"/>
        </w:rPr>
        <w:t>enseignant novice</w:t>
      </w:r>
      <w:r>
        <w:rPr>
          <w:rFonts w:ascii="Verdana" w:hAnsi="Verdana" w:cstheme="majorBidi"/>
          <w:sz w:val="24"/>
          <w:szCs w:val="24"/>
        </w:rPr>
        <w:t xml:space="preserve">, l’écoute, </w:t>
      </w:r>
      <w:r w:rsidR="00DE276E">
        <w:rPr>
          <w:rFonts w:ascii="Verdana" w:hAnsi="Verdana" w:cstheme="majorBidi"/>
          <w:sz w:val="24"/>
          <w:szCs w:val="24"/>
        </w:rPr>
        <w:t>le motive</w:t>
      </w:r>
      <w:r w:rsidR="00B942CB" w:rsidRPr="002D3376">
        <w:rPr>
          <w:rFonts w:ascii="Verdana" w:hAnsi="Verdana" w:cstheme="majorBidi"/>
          <w:sz w:val="24"/>
          <w:szCs w:val="24"/>
        </w:rPr>
        <w:t xml:space="preserve"> afin de se lancer dans cette carrière d’une manière correcte. </w:t>
      </w:r>
    </w:p>
    <w:p w:rsidR="004D195F" w:rsidRDefault="00B942CB" w:rsidP="00AF4FCA">
      <w:pPr>
        <w:autoSpaceDE w:val="0"/>
        <w:autoSpaceDN w:val="0"/>
        <w:adjustRightInd w:val="0"/>
        <w:spacing w:after="0" w:line="360" w:lineRule="auto"/>
        <w:ind w:left="-851" w:right="-851"/>
        <w:jc w:val="both"/>
        <w:rPr>
          <w:rFonts w:ascii="Verdana" w:hAnsi="Verdana" w:cstheme="majorBidi"/>
          <w:sz w:val="24"/>
          <w:szCs w:val="24"/>
        </w:rPr>
      </w:pPr>
      <w:r w:rsidRPr="002D3376">
        <w:rPr>
          <w:rFonts w:ascii="Verdana" w:hAnsi="Verdana" w:cstheme="majorBidi"/>
          <w:sz w:val="24"/>
          <w:szCs w:val="24"/>
        </w:rPr>
        <w:t>Un formateur qui conseille sur des pratiques de terrain, tout en laissant le libre cours au stagiaire de tâtonner l’environnement de la classe.</w:t>
      </w:r>
    </w:p>
    <w:p w:rsidR="00C83139" w:rsidRPr="002D3376" w:rsidRDefault="00C83139" w:rsidP="00AF4FCA">
      <w:pPr>
        <w:autoSpaceDE w:val="0"/>
        <w:autoSpaceDN w:val="0"/>
        <w:adjustRightInd w:val="0"/>
        <w:spacing w:after="0" w:line="360" w:lineRule="auto"/>
        <w:ind w:left="-851" w:right="-851"/>
        <w:jc w:val="both"/>
        <w:rPr>
          <w:rFonts w:ascii="Verdana" w:hAnsi="Verdana" w:cstheme="majorBidi"/>
          <w:sz w:val="24"/>
          <w:szCs w:val="24"/>
        </w:rPr>
      </w:pPr>
    </w:p>
    <w:p w:rsidR="00B942CB" w:rsidRPr="002D3376" w:rsidRDefault="00B942CB" w:rsidP="003F4247">
      <w:pPr>
        <w:pStyle w:val="Paragraphedeliste"/>
        <w:numPr>
          <w:ilvl w:val="1"/>
          <w:numId w:val="27"/>
        </w:numPr>
        <w:autoSpaceDE w:val="0"/>
        <w:autoSpaceDN w:val="0"/>
        <w:adjustRightInd w:val="0"/>
        <w:spacing w:after="0" w:line="360" w:lineRule="auto"/>
        <w:ind w:right="-851"/>
        <w:jc w:val="both"/>
        <w:rPr>
          <w:rFonts w:ascii="Verdana" w:hAnsi="Verdana" w:cstheme="majorBidi"/>
          <w:b/>
          <w:bCs/>
          <w:sz w:val="26"/>
          <w:szCs w:val="26"/>
          <w:u w:val="single"/>
        </w:rPr>
      </w:pPr>
      <w:r w:rsidRPr="002D3376">
        <w:rPr>
          <w:rFonts w:ascii="Verdana" w:hAnsi="Verdana" w:cstheme="majorBidi"/>
          <w:b/>
          <w:bCs/>
          <w:sz w:val="26"/>
          <w:szCs w:val="26"/>
        </w:rPr>
        <w:t>Le coaching</w:t>
      </w:r>
    </w:p>
    <w:p w:rsidR="00B942CB" w:rsidRPr="002D3376" w:rsidRDefault="00B942CB" w:rsidP="00AF4FCA">
      <w:pPr>
        <w:autoSpaceDE w:val="0"/>
        <w:autoSpaceDN w:val="0"/>
        <w:adjustRightInd w:val="0"/>
        <w:spacing w:after="0" w:line="360" w:lineRule="auto"/>
        <w:ind w:left="-851" w:right="-851"/>
        <w:jc w:val="both"/>
        <w:rPr>
          <w:rFonts w:ascii="Verdana" w:hAnsi="Verdana" w:cstheme="majorBidi"/>
          <w:sz w:val="24"/>
          <w:szCs w:val="24"/>
        </w:rPr>
      </w:pPr>
      <w:r w:rsidRPr="002D3376">
        <w:rPr>
          <w:rFonts w:ascii="Verdana" w:hAnsi="Verdana" w:cstheme="majorBidi"/>
          <w:sz w:val="24"/>
          <w:szCs w:val="24"/>
        </w:rPr>
        <w:t xml:space="preserve">   Le coaching repose sur l’échange entre le professionnel et le coaché qui souhaite atteindre un objectif personnel ou professionnel. Le coach se base sur le changement de l’action pour obtenir un résultat satisfaisant</w:t>
      </w:r>
      <w:r w:rsidR="00E95DF6">
        <w:rPr>
          <w:rFonts w:ascii="Verdana" w:hAnsi="Verdana" w:cstheme="majorBidi"/>
          <w:sz w:val="24"/>
          <w:szCs w:val="24"/>
        </w:rPr>
        <w:t xml:space="preserve">, </w:t>
      </w:r>
      <w:r w:rsidRPr="002D3376">
        <w:rPr>
          <w:rFonts w:ascii="Verdana" w:hAnsi="Verdana" w:cstheme="majorBidi"/>
          <w:sz w:val="24"/>
          <w:szCs w:val="24"/>
        </w:rPr>
        <w:t xml:space="preserve"> (apprendre à identifier et à mettre en action ses propres  solutions).</w:t>
      </w:r>
    </w:p>
    <w:p w:rsidR="004D195F" w:rsidRDefault="00B942CB" w:rsidP="00907AB0">
      <w:pPr>
        <w:autoSpaceDE w:val="0"/>
        <w:autoSpaceDN w:val="0"/>
        <w:adjustRightInd w:val="0"/>
        <w:spacing w:after="0" w:line="360" w:lineRule="auto"/>
        <w:ind w:left="-851" w:right="-851"/>
        <w:jc w:val="both"/>
        <w:rPr>
          <w:rFonts w:ascii="Verdana" w:hAnsi="Verdana" w:cstheme="majorBidi"/>
          <w:sz w:val="24"/>
          <w:szCs w:val="24"/>
        </w:rPr>
      </w:pPr>
      <w:r w:rsidRPr="002D3376">
        <w:rPr>
          <w:rFonts w:ascii="Verdana" w:hAnsi="Verdana" w:cstheme="majorBidi"/>
          <w:sz w:val="24"/>
          <w:szCs w:val="24"/>
        </w:rPr>
        <w:t xml:space="preserve">    Il doit aider le stagiaire afin d’investir toutes ses pot</w:t>
      </w:r>
      <w:r w:rsidR="00E95DF6">
        <w:rPr>
          <w:rFonts w:ascii="Verdana" w:hAnsi="Verdana" w:cstheme="majorBidi"/>
          <w:sz w:val="24"/>
          <w:szCs w:val="24"/>
        </w:rPr>
        <w:t xml:space="preserve">entialités et ses compétences pour </w:t>
      </w:r>
      <w:r w:rsidRPr="002D3376">
        <w:rPr>
          <w:rFonts w:ascii="Verdana" w:hAnsi="Verdana" w:cstheme="majorBidi"/>
          <w:sz w:val="24"/>
          <w:szCs w:val="24"/>
        </w:rPr>
        <w:t xml:space="preserve"> les mettre en pratique sur le terrain  </w:t>
      </w:r>
      <w:r w:rsidR="00E95DF6">
        <w:rPr>
          <w:rFonts w:ascii="Verdana" w:hAnsi="Verdana" w:cstheme="majorBidi"/>
          <w:sz w:val="24"/>
          <w:szCs w:val="24"/>
        </w:rPr>
        <w:t xml:space="preserve">, </w:t>
      </w:r>
      <w:r w:rsidRPr="002D3376">
        <w:rPr>
          <w:rFonts w:ascii="Verdana" w:hAnsi="Verdana" w:cstheme="majorBidi"/>
          <w:sz w:val="24"/>
          <w:szCs w:val="24"/>
        </w:rPr>
        <w:t xml:space="preserve">sans oublier le fait </w:t>
      </w:r>
      <w:r w:rsidRPr="002D3376">
        <w:rPr>
          <w:rFonts w:ascii="Verdana" w:hAnsi="Verdana" w:cstheme="majorBidi"/>
          <w:sz w:val="24"/>
          <w:szCs w:val="24"/>
        </w:rPr>
        <w:lastRenderedPageBreak/>
        <w:t>de le place</w:t>
      </w:r>
      <w:r w:rsidR="004D195F" w:rsidRPr="002D3376">
        <w:rPr>
          <w:rFonts w:ascii="Verdana" w:hAnsi="Verdana" w:cstheme="majorBidi"/>
          <w:sz w:val="24"/>
          <w:szCs w:val="24"/>
        </w:rPr>
        <w:t xml:space="preserve">r dans une situation d’évaluation </w:t>
      </w:r>
      <w:r w:rsidRPr="002D3376">
        <w:rPr>
          <w:rFonts w:ascii="Verdana" w:hAnsi="Verdana" w:cstheme="majorBidi"/>
          <w:sz w:val="24"/>
          <w:szCs w:val="24"/>
        </w:rPr>
        <w:t xml:space="preserve"> et Co évaluation pour </w:t>
      </w:r>
      <w:r w:rsidR="00907AB0" w:rsidRPr="002D3376">
        <w:rPr>
          <w:rFonts w:ascii="Verdana" w:hAnsi="Verdana" w:cstheme="majorBidi"/>
          <w:sz w:val="24"/>
          <w:szCs w:val="24"/>
        </w:rPr>
        <w:t xml:space="preserve">pouvoir réajuster ses actions. </w:t>
      </w:r>
    </w:p>
    <w:p w:rsidR="00C83139" w:rsidRPr="002D3376" w:rsidRDefault="00C83139" w:rsidP="00907AB0">
      <w:pPr>
        <w:autoSpaceDE w:val="0"/>
        <w:autoSpaceDN w:val="0"/>
        <w:adjustRightInd w:val="0"/>
        <w:spacing w:after="0" w:line="360" w:lineRule="auto"/>
        <w:ind w:left="-851" w:right="-851"/>
        <w:jc w:val="both"/>
        <w:rPr>
          <w:rFonts w:ascii="Verdana" w:hAnsi="Verdana" w:cstheme="majorBidi"/>
          <w:sz w:val="24"/>
          <w:szCs w:val="24"/>
        </w:rPr>
      </w:pPr>
    </w:p>
    <w:p w:rsidR="00B942CB" w:rsidRPr="002D3376" w:rsidRDefault="00B942CB" w:rsidP="003F4247">
      <w:pPr>
        <w:pStyle w:val="Paragraphedeliste"/>
        <w:numPr>
          <w:ilvl w:val="1"/>
          <w:numId w:val="27"/>
        </w:numPr>
        <w:autoSpaceDE w:val="0"/>
        <w:autoSpaceDN w:val="0"/>
        <w:adjustRightInd w:val="0"/>
        <w:spacing w:after="0" w:line="360" w:lineRule="auto"/>
        <w:ind w:right="-851"/>
        <w:jc w:val="both"/>
        <w:rPr>
          <w:rFonts w:ascii="Verdana" w:hAnsi="Verdana" w:cstheme="majorBidi"/>
          <w:b/>
          <w:bCs/>
          <w:sz w:val="26"/>
          <w:szCs w:val="26"/>
        </w:rPr>
      </w:pPr>
      <w:r w:rsidRPr="002D3376">
        <w:rPr>
          <w:rFonts w:ascii="Verdana" w:hAnsi="Verdana" w:cstheme="majorBidi"/>
          <w:b/>
          <w:bCs/>
          <w:sz w:val="26"/>
          <w:szCs w:val="26"/>
        </w:rPr>
        <w:t>Le tutorat</w:t>
      </w:r>
    </w:p>
    <w:p w:rsidR="00B942CB" w:rsidRPr="002D3376" w:rsidRDefault="00B942CB" w:rsidP="00AF4FCA">
      <w:pPr>
        <w:spacing w:after="0" w:line="360" w:lineRule="auto"/>
        <w:ind w:left="-851" w:right="-851"/>
        <w:jc w:val="both"/>
        <w:rPr>
          <w:rFonts w:ascii="Verdana" w:hAnsi="Verdana" w:cstheme="majorBidi"/>
          <w:sz w:val="24"/>
          <w:szCs w:val="24"/>
        </w:rPr>
      </w:pPr>
      <w:r w:rsidRPr="002D3376">
        <w:rPr>
          <w:rFonts w:ascii="Verdana" w:hAnsi="Verdana" w:cstheme="majorBidi"/>
          <w:sz w:val="24"/>
          <w:szCs w:val="24"/>
        </w:rPr>
        <w:t xml:space="preserve">   Le stagiaire est encadré par un tuteur qu’il soit accompagnateur pédagogique  ou formateur, un enseignant expérimenté qui l’aide à apprendre des gestes professionnels pour s’insérer dans le corps enseignant. Certes, il s’agit de guider, orienter mais surtout d’une entr</w:t>
      </w:r>
      <w:r w:rsidR="00A30867" w:rsidRPr="002D3376">
        <w:rPr>
          <w:rFonts w:ascii="Verdana" w:hAnsi="Verdana" w:cstheme="majorBidi"/>
          <w:sz w:val="24"/>
          <w:szCs w:val="24"/>
        </w:rPr>
        <w:t xml:space="preserve">aide mutuelle qui mène à </w:t>
      </w:r>
      <w:r w:rsidRPr="002D3376">
        <w:rPr>
          <w:rFonts w:ascii="Verdana" w:hAnsi="Verdana" w:cstheme="majorBidi"/>
          <w:sz w:val="24"/>
          <w:szCs w:val="24"/>
        </w:rPr>
        <w:t>une autonomie et une estime de soi.  C’est apprendre ensemble comment faire et s’entraider.</w:t>
      </w:r>
    </w:p>
    <w:p w:rsidR="00B942CB" w:rsidRPr="002D3376" w:rsidRDefault="00B942CB" w:rsidP="00AF4FCA">
      <w:pPr>
        <w:spacing w:after="0" w:line="360" w:lineRule="auto"/>
        <w:ind w:left="-851" w:right="-851"/>
        <w:jc w:val="both"/>
        <w:rPr>
          <w:rFonts w:ascii="Verdana" w:hAnsi="Verdana" w:cstheme="majorBidi"/>
          <w:sz w:val="24"/>
          <w:szCs w:val="24"/>
        </w:rPr>
      </w:pPr>
      <w:r w:rsidRPr="002D3376">
        <w:rPr>
          <w:rFonts w:ascii="Verdana" w:hAnsi="Verdana" w:cstheme="majorBidi"/>
          <w:sz w:val="24"/>
          <w:szCs w:val="24"/>
        </w:rPr>
        <w:t xml:space="preserve">   La tâche du tuteur diffère de celle de l’enseignant. Les missions et activités du tuteur revêtent quatre principaux aspects : </w:t>
      </w:r>
    </w:p>
    <w:p w:rsidR="00B942CB" w:rsidRPr="002D3376" w:rsidRDefault="00B942CB" w:rsidP="00AF4FCA">
      <w:pPr>
        <w:pStyle w:val="Paragraphedeliste"/>
        <w:numPr>
          <w:ilvl w:val="0"/>
          <w:numId w:val="6"/>
        </w:numPr>
        <w:spacing w:after="0" w:line="360" w:lineRule="auto"/>
        <w:ind w:left="-490" w:right="-851"/>
        <w:jc w:val="both"/>
        <w:rPr>
          <w:rFonts w:ascii="Verdana" w:hAnsi="Verdana" w:cstheme="majorBidi"/>
          <w:sz w:val="24"/>
          <w:szCs w:val="24"/>
        </w:rPr>
      </w:pPr>
      <w:r w:rsidRPr="002D3376">
        <w:rPr>
          <w:rFonts w:ascii="Verdana" w:hAnsi="Verdana" w:cstheme="majorBidi"/>
          <w:sz w:val="24"/>
          <w:szCs w:val="24"/>
        </w:rPr>
        <w:t>Informatif et administratif.</w:t>
      </w:r>
    </w:p>
    <w:p w:rsidR="00B942CB" w:rsidRPr="002D3376" w:rsidRDefault="00B942CB" w:rsidP="00AF4FCA">
      <w:pPr>
        <w:pStyle w:val="Paragraphedeliste"/>
        <w:numPr>
          <w:ilvl w:val="0"/>
          <w:numId w:val="6"/>
        </w:numPr>
        <w:spacing w:after="0" w:line="360" w:lineRule="auto"/>
        <w:ind w:left="-490" w:right="-851"/>
        <w:jc w:val="both"/>
        <w:rPr>
          <w:rFonts w:ascii="Verdana" w:hAnsi="Verdana" w:cstheme="majorBidi"/>
          <w:sz w:val="24"/>
          <w:szCs w:val="24"/>
        </w:rPr>
      </w:pPr>
      <w:r w:rsidRPr="002D3376">
        <w:rPr>
          <w:rFonts w:ascii="Verdana" w:hAnsi="Verdana" w:cstheme="majorBidi"/>
          <w:sz w:val="24"/>
          <w:szCs w:val="24"/>
        </w:rPr>
        <w:t>Pédagogique.</w:t>
      </w:r>
    </w:p>
    <w:p w:rsidR="00B942CB" w:rsidRPr="002D3376" w:rsidRDefault="00B942CB" w:rsidP="00AF4FCA">
      <w:pPr>
        <w:pStyle w:val="Paragraphedeliste"/>
        <w:numPr>
          <w:ilvl w:val="0"/>
          <w:numId w:val="6"/>
        </w:numPr>
        <w:spacing w:after="0" w:line="360" w:lineRule="auto"/>
        <w:ind w:left="-490" w:right="-851"/>
        <w:jc w:val="both"/>
        <w:rPr>
          <w:rFonts w:ascii="Verdana" w:hAnsi="Verdana" w:cstheme="majorBidi"/>
          <w:sz w:val="24"/>
          <w:szCs w:val="24"/>
        </w:rPr>
      </w:pPr>
      <w:r w:rsidRPr="002D3376">
        <w:rPr>
          <w:rFonts w:ascii="Verdana" w:hAnsi="Verdana" w:cstheme="majorBidi"/>
          <w:sz w:val="24"/>
          <w:szCs w:val="24"/>
        </w:rPr>
        <w:t>Technique et méthodologique.</w:t>
      </w:r>
    </w:p>
    <w:p w:rsidR="00B942CB" w:rsidRDefault="00B942CB" w:rsidP="00AF4FCA">
      <w:pPr>
        <w:pStyle w:val="Paragraphedeliste"/>
        <w:numPr>
          <w:ilvl w:val="0"/>
          <w:numId w:val="6"/>
        </w:numPr>
        <w:spacing w:after="0" w:line="360" w:lineRule="auto"/>
        <w:ind w:left="-490" w:right="-851"/>
        <w:jc w:val="both"/>
        <w:rPr>
          <w:rFonts w:ascii="Verdana" w:hAnsi="Verdana" w:cstheme="majorBidi"/>
          <w:sz w:val="24"/>
          <w:szCs w:val="24"/>
        </w:rPr>
      </w:pPr>
      <w:r w:rsidRPr="002D3376">
        <w:rPr>
          <w:rFonts w:ascii="Verdana" w:hAnsi="Verdana" w:cstheme="majorBidi"/>
          <w:sz w:val="24"/>
          <w:szCs w:val="24"/>
        </w:rPr>
        <w:t>Psychologique.</w:t>
      </w:r>
    </w:p>
    <w:p w:rsidR="00C83139" w:rsidRPr="002D3376" w:rsidRDefault="00C83139" w:rsidP="00423973">
      <w:pPr>
        <w:pStyle w:val="Paragraphedeliste"/>
        <w:spacing w:after="0" w:line="360" w:lineRule="auto"/>
        <w:ind w:left="-490" w:right="-851"/>
        <w:jc w:val="both"/>
        <w:rPr>
          <w:rFonts w:ascii="Verdana" w:hAnsi="Verdana" w:cstheme="majorBidi"/>
          <w:sz w:val="24"/>
          <w:szCs w:val="24"/>
        </w:rPr>
      </w:pPr>
    </w:p>
    <w:p w:rsidR="00A30867" w:rsidRPr="002D3376" w:rsidRDefault="00B942CB" w:rsidP="003F4247">
      <w:pPr>
        <w:pStyle w:val="Paragraphedeliste"/>
        <w:numPr>
          <w:ilvl w:val="1"/>
          <w:numId w:val="27"/>
        </w:numPr>
        <w:autoSpaceDE w:val="0"/>
        <w:autoSpaceDN w:val="0"/>
        <w:adjustRightInd w:val="0"/>
        <w:spacing w:after="0" w:line="360" w:lineRule="auto"/>
        <w:ind w:right="-851"/>
        <w:jc w:val="both"/>
        <w:rPr>
          <w:rFonts w:ascii="Verdana" w:hAnsi="Verdana" w:cstheme="majorBidi"/>
          <w:b/>
          <w:bCs/>
          <w:sz w:val="26"/>
          <w:szCs w:val="26"/>
        </w:rPr>
      </w:pPr>
      <w:r w:rsidRPr="002D3376">
        <w:rPr>
          <w:rFonts w:ascii="Verdana" w:hAnsi="Verdana" w:cstheme="majorBidi"/>
          <w:b/>
          <w:bCs/>
          <w:sz w:val="26"/>
          <w:szCs w:val="26"/>
        </w:rPr>
        <w:t>Le mentorat</w:t>
      </w:r>
    </w:p>
    <w:p w:rsidR="00A30867" w:rsidRPr="002D3376" w:rsidRDefault="00B942CB" w:rsidP="003E07CB">
      <w:pPr>
        <w:autoSpaceDE w:val="0"/>
        <w:autoSpaceDN w:val="0"/>
        <w:adjustRightInd w:val="0"/>
        <w:spacing w:after="0" w:line="360" w:lineRule="auto"/>
        <w:ind w:left="-851" w:right="-851"/>
        <w:jc w:val="both"/>
        <w:rPr>
          <w:rFonts w:ascii="Verdana" w:hAnsi="Verdana" w:cstheme="majorBidi"/>
          <w:sz w:val="24"/>
          <w:szCs w:val="24"/>
        </w:rPr>
      </w:pPr>
      <w:r w:rsidRPr="002D3376">
        <w:rPr>
          <w:rFonts w:ascii="Verdana" w:hAnsi="Verdana" w:cstheme="majorBidi"/>
          <w:sz w:val="24"/>
          <w:szCs w:val="24"/>
        </w:rPr>
        <w:t xml:space="preserve"> </w:t>
      </w:r>
      <w:r w:rsidR="00A30867" w:rsidRPr="002D3376">
        <w:rPr>
          <w:rFonts w:ascii="Verdana" w:hAnsi="Verdana" w:cstheme="majorBidi"/>
          <w:sz w:val="24"/>
          <w:szCs w:val="24"/>
        </w:rPr>
        <w:t xml:space="preserve">  </w:t>
      </w:r>
      <w:r w:rsidRPr="002D3376">
        <w:rPr>
          <w:rFonts w:ascii="Verdana" w:hAnsi="Verdana" w:cstheme="majorBidi"/>
          <w:sz w:val="24"/>
          <w:szCs w:val="24"/>
        </w:rPr>
        <w:t>Le mentorat est défini comme une relation de soutien dans laquelle une</w:t>
      </w:r>
      <w:r w:rsidR="00A30867" w:rsidRPr="002D3376">
        <w:rPr>
          <w:rFonts w:ascii="Verdana" w:hAnsi="Verdana" w:cstheme="majorBidi"/>
          <w:sz w:val="24"/>
          <w:szCs w:val="24"/>
        </w:rPr>
        <w:t xml:space="preserve"> personne experte </w:t>
      </w:r>
      <w:r w:rsidRPr="002D3376">
        <w:rPr>
          <w:rFonts w:ascii="Verdana" w:hAnsi="Verdana" w:cstheme="majorBidi"/>
          <w:sz w:val="24"/>
          <w:szCs w:val="24"/>
        </w:rPr>
        <w:t xml:space="preserve"> facilite le développement personnel, social et professionnel d’une personne novice par son expérience, ses compétences et ses connaissances professionnelles, ses conseils et son réseau de contacts et son encouragement (</w:t>
      </w:r>
      <w:proofErr w:type="spellStart"/>
      <w:r w:rsidRPr="002D3376">
        <w:rPr>
          <w:rFonts w:ascii="Verdana" w:hAnsi="Verdana" w:cstheme="majorBidi"/>
          <w:sz w:val="24"/>
          <w:szCs w:val="24"/>
        </w:rPr>
        <w:t>Kovalchuck</w:t>
      </w:r>
      <w:proofErr w:type="spellEnd"/>
      <w:r w:rsidRPr="002D3376">
        <w:rPr>
          <w:rFonts w:ascii="Verdana" w:hAnsi="Verdana" w:cstheme="majorBidi"/>
          <w:sz w:val="24"/>
          <w:szCs w:val="24"/>
        </w:rPr>
        <w:t xml:space="preserve"> et </w:t>
      </w:r>
      <w:proofErr w:type="spellStart"/>
      <w:r w:rsidRPr="002D3376">
        <w:rPr>
          <w:rFonts w:ascii="Verdana" w:hAnsi="Verdana" w:cstheme="majorBidi"/>
          <w:sz w:val="24"/>
          <w:szCs w:val="24"/>
        </w:rPr>
        <w:t>Vorotnykova</w:t>
      </w:r>
      <w:proofErr w:type="spellEnd"/>
      <w:r w:rsidRPr="002D3376">
        <w:rPr>
          <w:rFonts w:ascii="Verdana" w:hAnsi="Verdana" w:cstheme="majorBidi"/>
          <w:sz w:val="24"/>
          <w:szCs w:val="24"/>
        </w:rPr>
        <w:t>, 2017).</w:t>
      </w:r>
      <w:r w:rsidRPr="002D3376">
        <w:rPr>
          <w:rStyle w:val="Appelnotedebasdep"/>
          <w:rFonts w:ascii="Verdana" w:hAnsi="Verdana" w:cstheme="majorBidi"/>
          <w:sz w:val="24"/>
          <w:szCs w:val="24"/>
        </w:rPr>
        <w:footnoteReference w:id="41"/>
      </w:r>
    </w:p>
    <w:p w:rsidR="00B942CB" w:rsidRPr="002D3376" w:rsidRDefault="00A30867" w:rsidP="00AF4FCA">
      <w:pPr>
        <w:autoSpaceDE w:val="0"/>
        <w:autoSpaceDN w:val="0"/>
        <w:adjustRightInd w:val="0"/>
        <w:spacing w:after="0" w:line="360" w:lineRule="auto"/>
        <w:ind w:left="-851" w:right="-851"/>
        <w:jc w:val="both"/>
        <w:rPr>
          <w:rFonts w:ascii="Verdana" w:hAnsi="Verdana" w:cstheme="majorBidi"/>
          <w:sz w:val="24"/>
          <w:szCs w:val="24"/>
        </w:rPr>
      </w:pPr>
      <w:r w:rsidRPr="002D3376">
        <w:rPr>
          <w:rFonts w:ascii="Verdana" w:hAnsi="Verdana" w:cstheme="majorBidi"/>
          <w:sz w:val="24"/>
          <w:szCs w:val="24"/>
        </w:rPr>
        <w:t xml:space="preserve">  </w:t>
      </w:r>
      <w:r w:rsidR="00B942CB" w:rsidRPr="002D3376">
        <w:rPr>
          <w:rFonts w:ascii="Verdana" w:hAnsi="Verdana" w:cstheme="majorBidi"/>
          <w:sz w:val="24"/>
          <w:szCs w:val="24"/>
        </w:rPr>
        <w:t>Tout au long du parcours d’accompagnement le mentorat doit orienter, motiver, entrainer le stagiaire  à forger son identit</w:t>
      </w:r>
      <w:r w:rsidR="00124048">
        <w:rPr>
          <w:rFonts w:ascii="Verdana" w:hAnsi="Verdana" w:cstheme="majorBidi"/>
          <w:sz w:val="24"/>
          <w:szCs w:val="24"/>
        </w:rPr>
        <w:t xml:space="preserve">é professionnelle. L’apprenant </w:t>
      </w:r>
      <w:r w:rsidR="00B942CB" w:rsidRPr="002D3376">
        <w:rPr>
          <w:rFonts w:ascii="Verdana" w:hAnsi="Verdana" w:cstheme="majorBidi"/>
          <w:sz w:val="24"/>
          <w:szCs w:val="24"/>
        </w:rPr>
        <w:t>apprend du mentor les savoirs faire. Une relation d’enseignement sous forme de rencontres régulières qui ont lieu dans une période de temps donnée.</w:t>
      </w:r>
    </w:p>
    <w:p w:rsidR="00B942CB" w:rsidRDefault="00B942CB" w:rsidP="00AF4FCA">
      <w:pPr>
        <w:autoSpaceDE w:val="0"/>
        <w:autoSpaceDN w:val="0"/>
        <w:adjustRightInd w:val="0"/>
        <w:spacing w:after="0" w:line="360" w:lineRule="auto"/>
        <w:ind w:left="-851" w:right="-851"/>
        <w:jc w:val="both"/>
        <w:rPr>
          <w:rFonts w:ascii="Verdana" w:hAnsi="Verdana" w:cstheme="majorBidi"/>
          <w:sz w:val="24"/>
          <w:szCs w:val="24"/>
        </w:rPr>
      </w:pPr>
      <w:r w:rsidRPr="002D3376">
        <w:rPr>
          <w:rFonts w:ascii="Verdana" w:hAnsi="Verdana" w:cstheme="majorBidi"/>
          <w:sz w:val="24"/>
          <w:szCs w:val="24"/>
        </w:rPr>
        <w:lastRenderedPageBreak/>
        <w:t xml:space="preserve">La différence avec le </w:t>
      </w:r>
      <w:r w:rsidR="00124048" w:rsidRPr="002D3376">
        <w:rPr>
          <w:rFonts w:ascii="Verdana" w:hAnsi="Verdana" w:cstheme="majorBidi"/>
          <w:sz w:val="24"/>
          <w:szCs w:val="24"/>
        </w:rPr>
        <w:t>tutorat,</w:t>
      </w:r>
      <w:r w:rsidR="00124048">
        <w:rPr>
          <w:rFonts w:ascii="Verdana" w:hAnsi="Verdana" w:cstheme="majorBidi"/>
          <w:sz w:val="24"/>
          <w:szCs w:val="24"/>
        </w:rPr>
        <w:t xml:space="preserve"> </w:t>
      </w:r>
      <w:r w:rsidRPr="002D3376">
        <w:rPr>
          <w:rFonts w:ascii="Verdana" w:hAnsi="Verdana" w:cstheme="majorBidi"/>
          <w:sz w:val="24"/>
          <w:szCs w:val="24"/>
        </w:rPr>
        <w:t xml:space="preserve">c’est que les deux partenaires se choisissent mutuellement comme partenaires. </w:t>
      </w:r>
    </w:p>
    <w:p w:rsidR="00C83139" w:rsidRPr="002D3376" w:rsidRDefault="00C83139" w:rsidP="00AF4FCA">
      <w:pPr>
        <w:autoSpaceDE w:val="0"/>
        <w:autoSpaceDN w:val="0"/>
        <w:adjustRightInd w:val="0"/>
        <w:spacing w:after="0" w:line="360" w:lineRule="auto"/>
        <w:ind w:left="-851" w:right="-851"/>
        <w:jc w:val="both"/>
        <w:rPr>
          <w:rFonts w:ascii="Verdana" w:hAnsi="Verdana" w:cstheme="majorBidi"/>
          <w:sz w:val="24"/>
          <w:szCs w:val="24"/>
        </w:rPr>
      </w:pPr>
    </w:p>
    <w:p w:rsidR="00A30867" w:rsidRPr="002D3376" w:rsidRDefault="00B942CB" w:rsidP="003F4247">
      <w:pPr>
        <w:pStyle w:val="Paragraphedeliste"/>
        <w:numPr>
          <w:ilvl w:val="1"/>
          <w:numId w:val="27"/>
        </w:numPr>
        <w:autoSpaceDE w:val="0"/>
        <w:autoSpaceDN w:val="0"/>
        <w:adjustRightInd w:val="0"/>
        <w:spacing w:after="0" w:line="360" w:lineRule="auto"/>
        <w:ind w:right="-851"/>
        <w:jc w:val="both"/>
        <w:rPr>
          <w:rFonts w:ascii="Verdana" w:hAnsi="Verdana" w:cstheme="majorBidi"/>
          <w:b/>
          <w:bCs/>
          <w:sz w:val="26"/>
          <w:szCs w:val="26"/>
        </w:rPr>
      </w:pPr>
      <w:r w:rsidRPr="002D3376">
        <w:rPr>
          <w:rFonts w:ascii="Verdana" w:hAnsi="Verdana" w:cstheme="majorBidi"/>
          <w:b/>
          <w:bCs/>
          <w:sz w:val="26"/>
          <w:szCs w:val="26"/>
        </w:rPr>
        <w:t>La médiation</w:t>
      </w:r>
    </w:p>
    <w:p w:rsidR="00B942CB" w:rsidRPr="002D3376" w:rsidRDefault="00B942CB" w:rsidP="00AF4FCA">
      <w:pPr>
        <w:pStyle w:val="Paragraphedeliste"/>
        <w:spacing w:after="0" w:line="360" w:lineRule="auto"/>
        <w:ind w:left="-851" w:right="-851"/>
        <w:jc w:val="both"/>
        <w:rPr>
          <w:rFonts w:ascii="Verdana" w:hAnsi="Verdana" w:cstheme="majorBidi"/>
          <w:sz w:val="24"/>
          <w:szCs w:val="24"/>
        </w:rPr>
      </w:pPr>
      <w:r w:rsidRPr="002D3376">
        <w:rPr>
          <w:rFonts w:ascii="Verdana" w:hAnsi="Verdana" w:cstheme="majorBidi"/>
          <w:sz w:val="24"/>
          <w:szCs w:val="24"/>
        </w:rPr>
        <w:t xml:space="preserve">  Le médiateur  remplit un rôle pédagogique en nouant un lien entre son accompagné et le savoir. </w:t>
      </w:r>
    </w:p>
    <w:p w:rsidR="00B942CB" w:rsidRPr="002D3376" w:rsidRDefault="00B942CB" w:rsidP="00AF4FCA">
      <w:pPr>
        <w:pStyle w:val="Paragraphedeliste"/>
        <w:spacing w:after="0" w:line="360" w:lineRule="auto"/>
        <w:ind w:left="-851" w:right="-851"/>
        <w:jc w:val="both"/>
        <w:rPr>
          <w:rFonts w:ascii="Verdana" w:hAnsi="Verdana" w:cstheme="majorBidi"/>
          <w:b/>
          <w:bCs/>
          <w:sz w:val="24"/>
          <w:szCs w:val="24"/>
        </w:rPr>
      </w:pPr>
      <w:r w:rsidRPr="002D3376">
        <w:rPr>
          <w:rFonts w:ascii="Verdana" w:hAnsi="Verdana" w:cstheme="majorBidi"/>
          <w:sz w:val="24"/>
          <w:szCs w:val="24"/>
        </w:rPr>
        <w:t xml:space="preserve">    Il intervient auprès du stagiaire pour l’aider à faire le lien entre les deux milieux de formation (école supérieure et école d’accueil), entre lui et les ressources matérielles ou humaines, rôles attendus, objectifs à atteindre.</w:t>
      </w:r>
    </w:p>
    <w:p w:rsidR="00A30867" w:rsidRDefault="00B942CB" w:rsidP="00907AB0">
      <w:pPr>
        <w:pStyle w:val="Paragraphedeliste"/>
        <w:spacing w:after="0" w:line="360" w:lineRule="auto"/>
        <w:ind w:left="-851" w:right="-851"/>
        <w:jc w:val="both"/>
        <w:rPr>
          <w:rFonts w:ascii="Verdana" w:hAnsi="Verdana" w:cstheme="majorBidi"/>
          <w:sz w:val="24"/>
          <w:szCs w:val="24"/>
        </w:rPr>
      </w:pPr>
      <w:r w:rsidRPr="002D3376">
        <w:rPr>
          <w:rFonts w:ascii="Verdana" w:hAnsi="Verdana" w:cstheme="majorBidi"/>
          <w:sz w:val="24"/>
          <w:szCs w:val="24"/>
        </w:rPr>
        <w:t xml:space="preserve"> Le formateur  occupe un rôle important dans le développement professionnel  du stagiaire, être l’exemple, orienter, coacher et autre nécessitent un effort personnel, une remise en valeur pour le formateur et surtout sa formation car le monde est en évolution (arrivée de la technologie</w:t>
      </w:r>
      <w:r w:rsidR="00A30867" w:rsidRPr="002D3376">
        <w:rPr>
          <w:rFonts w:ascii="Verdana" w:hAnsi="Verdana" w:cstheme="majorBidi"/>
          <w:sz w:val="24"/>
          <w:szCs w:val="24"/>
        </w:rPr>
        <w:t>).</w:t>
      </w:r>
      <w:r w:rsidR="00907AB0" w:rsidRPr="002D3376">
        <w:rPr>
          <w:rFonts w:ascii="Verdana" w:hAnsi="Verdana" w:cstheme="majorBidi"/>
          <w:sz w:val="24"/>
          <w:szCs w:val="24"/>
        </w:rPr>
        <w:t xml:space="preserve">  </w:t>
      </w:r>
    </w:p>
    <w:p w:rsidR="00C83139" w:rsidRPr="002D3376" w:rsidRDefault="00C83139" w:rsidP="00907AB0">
      <w:pPr>
        <w:pStyle w:val="Paragraphedeliste"/>
        <w:spacing w:after="0" w:line="360" w:lineRule="auto"/>
        <w:ind w:left="-851" w:right="-851"/>
        <w:jc w:val="both"/>
        <w:rPr>
          <w:rFonts w:ascii="Verdana" w:hAnsi="Verdana" w:cstheme="majorBidi"/>
          <w:sz w:val="24"/>
          <w:szCs w:val="24"/>
        </w:rPr>
      </w:pPr>
    </w:p>
    <w:p w:rsidR="00B942CB" w:rsidRPr="002D3376" w:rsidRDefault="00B942CB" w:rsidP="003F4247">
      <w:pPr>
        <w:pStyle w:val="Paragraphedeliste"/>
        <w:numPr>
          <w:ilvl w:val="0"/>
          <w:numId w:val="27"/>
        </w:numPr>
        <w:spacing w:after="0" w:line="360" w:lineRule="auto"/>
        <w:ind w:left="-851" w:right="-851" w:firstLine="0"/>
        <w:jc w:val="both"/>
        <w:rPr>
          <w:rFonts w:ascii="Verdana" w:hAnsi="Verdana" w:cstheme="majorBidi"/>
          <w:b/>
          <w:bCs/>
          <w:sz w:val="26"/>
          <w:szCs w:val="26"/>
        </w:rPr>
      </w:pPr>
      <w:r w:rsidRPr="002D3376">
        <w:rPr>
          <w:rFonts w:ascii="Verdana" w:hAnsi="Verdana" w:cstheme="majorBidi"/>
          <w:b/>
          <w:bCs/>
          <w:sz w:val="26"/>
          <w:szCs w:val="26"/>
        </w:rPr>
        <w:t>Les composantes de l’accompagnement</w:t>
      </w:r>
    </w:p>
    <w:p w:rsidR="008D5BFC" w:rsidRDefault="00B942CB" w:rsidP="00D543E7">
      <w:pPr>
        <w:spacing w:after="0" w:line="360" w:lineRule="auto"/>
        <w:ind w:left="-851" w:right="-851"/>
        <w:jc w:val="both"/>
        <w:rPr>
          <w:rFonts w:ascii="Verdana" w:hAnsi="Verdana" w:cstheme="majorBidi"/>
          <w:sz w:val="24"/>
          <w:szCs w:val="24"/>
        </w:rPr>
      </w:pPr>
      <w:r w:rsidRPr="002D3376">
        <w:rPr>
          <w:rFonts w:ascii="Verdana" w:hAnsi="Verdana" w:cstheme="majorBidi"/>
          <w:sz w:val="24"/>
          <w:szCs w:val="24"/>
        </w:rPr>
        <w:t xml:space="preserve">   Puisque nous nous intéressons à la phase d’insertion professionnelle et de l’importance de l’accompagnement, le futur enseignant doit suivre un cheminement de quatre principes qui ciblent l’accompagnement.</w:t>
      </w:r>
    </w:p>
    <w:p w:rsidR="00C83139" w:rsidRPr="002D3376" w:rsidRDefault="00C83139" w:rsidP="00D543E7">
      <w:pPr>
        <w:spacing w:after="0" w:line="360" w:lineRule="auto"/>
        <w:ind w:left="-851" w:right="-851"/>
        <w:jc w:val="both"/>
        <w:rPr>
          <w:rFonts w:ascii="Verdana" w:hAnsi="Verdana" w:cstheme="majorBidi"/>
          <w:sz w:val="24"/>
          <w:szCs w:val="24"/>
        </w:rPr>
      </w:pPr>
    </w:p>
    <w:p w:rsidR="00B942CB" w:rsidRPr="002D3376" w:rsidRDefault="00B942CB" w:rsidP="003F4247">
      <w:pPr>
        <w:pStyle w:val="Paragraphedeliste"/>
        <w:numPr>
          <w:ilvl w:val="1"/>
          <w:numId w:val="27"/>
        </w:numPr>
        <w:spacing w:after="0" w:line="360" w:lineRule="auto"/>
        <w:ind w:right="-851"/>
        <w:jc w:val="both"/>
        <w:rPr>
          <w:rFonts w:ascii="Verdana" w:hAnsi="Verdana" w:cstheme="majorBidi"/>
          <w:b/>
          <w:bCs/>
          <w:sz w:val="26"/>
          <w:szCs w:val="26"/>
        </w:rPr>
      </w:pPr>
      <w:r w:rsidRPr="002D3376">
        <w:rPr>
          <w:rFonts w:ascii="Verdana" w:hAnsi="Verdana" w:cstheme="majorBidi"/>
          <w:b/>
          <w:bCs/>
          <w:sz w:val="26"/>
          <w:szCs w:val="26"/>
        </w:rPr>
        <w:t xml:space="preserve"> Soutenir grâce à un réseau professionnel</w:t>
      </w:r>
    </w:p>
    <w:p w:rsidR="008F5839" w:rsidRDefault="00B942CB" w:rsidP="00907AB0">
      <w:pPr>
        <w:spacing w:after="0" w:line="360" w:lineRule="auto"/>
        <w:ind w:left="-851" w:right="-851"/>
        <w:jc w:val="both"/>
        <w:rPr>
          <w:rFonts w:ascii="Verdana" w:hAnsi="Verdana" w:cstheme="majorBidi"/>
          <w:sz w:val="24"/>
          <w:szCs w:val="24"/>
        </w:rPr>
      </w:pPr>
      <w:r w:rsidRPr="002D3376">
        <w:rPr>
          <w:rFonts w:ascii="Verdana" w:hAnsi="Verdana" w:cstheme="majorBidi"/>
          <w:sz w:val="24"/>
          <w:szCs w:val="24"/>
        </w:rPr>
        <w:t xml:space="preserve">   L’enseignant novice dès  so</w:t>
      </w:r>
      <w:r w:rsidR="00686475">
        <w:rPr>
          <w:rFonts w:ascii="Verdana" w:hAnsi="Verdana" w:cstheme="majorBidi"/>
          <w:sz w:val="24"/>
          <w:szCs w:val="24"/>
        </w:rPr>
        <w:t xml:space="preserve">n insertion professionnelle </w:t>
      </w:r>
      <w:r w:rsidRPr="002D3376">
        <w:rPr>
          <w:rFonts w:ascii="Verdana" w:hAnsi="Verdana" w:cstheme="majorBidi"/>
          <w:sz w:val="24"/>
          <w:szCs w:val="24"/>
        </w:rPr>
        <w:t>doit jouer un rôle actif et nouer des relations professionnelles avec le personnel éducatif pour pouvoir construire et échanger ses pratiques d’enseignement .Il</w:t>
      </w:r>
      <w:r w:rsidR="00686475">
        <w:rPr>
          <w:rFonts w:ascii="Verdana" w:hAnsi="Verdana" w:cstheme="majorBidi"/>
          <w:sz w:val="24"/>
          <w:szCs w:val="24"/>
        </w:rPr>
        <w:t xml:space="preserve"> doit s’intégrer pour apprendre ; </w:t>
      </w:r>
      <w:r w:rsidRPr="002D3376">
        <w:rPr>
          <w:rFonts w:ascii="Verdana" w:hAnsi="Verdana" w:cstheme="majorBidi"/>
          <w:sz w:val="24"/>
          <w:szCs w:val="24"/>
        </w:rPr>
        <w:t xml:space="preserve"> la première étap</w:t>
      </w:r>
      <w:r w:rsidR="008F5839" w:rsidRPr="002D3376">
        <w:rPr>
          <w:rFonts w:ascii="Verdana" w:hAnsi="Verdana" w:cstheme="majorBidi"/>
          <w:sz w:val="24"/>
          <w:szCs w:val="24"/>
        </w:rPr>
        <w:t>e par laquelle il doit passer.</w:t>
      </w:r>
    </w:p>
    <w:p w:rsidR="00C83139" w:rsidRPr="002D3376" w:rsidRDefault="00C83139" w:rsidP="00907AB0">
      <w:pPr>
        <w:spacing w:after="0" w:line="360" w:lineRule="auto"/>
        <w:ind w:left="-851" w:right="-851"/>
        <w:jc w:val="both"/>
        <w:rPr>
          <w:rFonts w:ascii="Verdana" w:hAnsi="Verdana" w:cstheme="majorBidi"/>
          <w:sz w:val="24"/>
          <w:szCs w:val="24"/>
        </w:rPr>
      </w:pPr>
    </w:p>
    <w:p w:rsidR="00B942CB" w:rsidRPr="002D3376" w:rsidRDefault="00B942CB" w:rsidP="003F4247">
      <w:pPr>
        <w:pStyle w:val="Paragraphedeliste"/>
        <w:numPr>
          <w:ilvl w:val="1"/>
          <w:numId w:val="27"/>
        </w:numPr>
        <w:spacing w:after="0" w:line="360" w:lineRule="auto"/>
        <w:ind w:right="-851"/>
        <w:jc w:val="both"/>
        <w:rPr>
          <w:rFonts w:ascii="Verdana" w:hAnsi="Verdana" w:cstheme="majorBidi"/>
          <w:b/>
          <w:bCs/>
          <w:sz w:val="26"/>
          <w:szCs w:val="26"/>
        </w:rPr>
      </w:pPr>
      <w:r w:rsidRPr="002D3376">
        <w:rPr>
          <w:rFonts w:ascii="Verdana" w:hAnsi="Verdana" w:cstheme="majorBidi"/>
          <w:b/>
          <w:bCs/>
          <w:sz w:val="26"/>
          <w:szCs w:val="26"/>
        </w:rPr>
        <w:t xml:space="preserve">Soutenir les apprentissages formels et informels </w:t>
      </w:r>
    </w:p>
    <w:p w:rsidR="00B942CB" w:rsidRPr="002D3376" w:rsidRDefault="00B942CB" w:rsidP="00AF4FCA">
      <w:pPr>
        <w:spacing w:after="0" w:line="360" w:lineRule="auto"/>
        <w:ind w:left="-851" w:right="-851"/>
        <w:jc w:val="both"/>
        <w:rPr>
          <w:rFonts w:ascii="Verdana" w:hAnsi="Verdana" w:cstheme="majorBidi"/>
          <w:sz w:val="24"/>
          <w:szCs w:val="24"/>
        </w:rPr>
      </w:pPr>
      <w:r w:rsidRPr="002D3376">
        <w:rPr>
          <w:rFonts w:ascii="Verdana" w:hAnsi="Verdana" w:cstheme="majorBidi"/>
          <w:sz w:val="24"/>
          <w:szCs w:val="24"/>
        </w:rPr>
        <w:t xml:space="preserve">    L’apprentissage formel est tout ce qui est en relation avec les dispositifs d’insertion professionnelles, (programmes, formations, séminaires) et informel relève de l’initiative de l’apprenant qui s’informe en lisant, </w:t>
      </w:r>
      <w:r w:rsidR="00686475">
        <w:rPr>
          <w:rFonts w:ascii="Verdana" w:hAnsi="Verdana" w:cstheme="majorBidi"/>
          <w:sz w:val="24"/>
          <w:szCs w:val="24"/>
        </w:rPr>
        <w:t xml:space="preserve">en </w:t>
      </w:r>
      <w:r w:rsidRPr="002D3376">
        <w:rPr>
          <w:rFonts w:ascii="Verdana" w:hAnsi="Verdana" w:cstheme="majorBidi"/>
          <w:sz w:val="24"/>
          <w:szCs w:val="24"/>
        </w:rPr>
        <w:t xml:space="preserve"> se documentant, </w:t>
      </w:r>
      <w:r w:rsidR="00686475">
        <w:rPr>
          <w:rFonts w:ascii="Verdana" w:hAnsi="Verdana" w:cstheme="majorBidi"/>
          <w:sz w:val="24"/>
          <w:szCs w:val="24"/>
        </w:rPr>
        <w:t>de l’aide de ses collègues et  d</w:t>
      </w:r>
      <w:r w:rsidRPr="002D3376">
        <w:rPr>
          <w:rFonts w:ascii="Verdana" w:hAnsi="Verdana" w:cstheme="majorBidi"/>
          <w:sz w:val="24"/>
          <w:szCs w:val="24"/>
        </w:rPr>
        <w:t xml:space="preserve">es réseaux en ligne etc. </w:t>
      </w:r>
    </w:p>
    <w:p w:rsidR="00B942CB" w:rsidRDefault="00B942CB" w:rsidP="00907AB0">
      <w:pPr>
        <w:spacing w:after="0" w:line="360" w:lineRule="auto"/>
        <w:ind w:left="-851" w:right="-851"/>
        <w:jc w:val="both"/>
        <w:rPr>
          <w:rFonts w:ascii="Verdana" w:hAnsi="Verdana" w:cstheme="majorBidi"/>
          <w:sz w:val="24"/>
          <w:szCs w:val="24"/>
        </w:rPr>
      </w:pPr>
      <w:r w:rsidRPr="002D3376">
        <w:rPr>
          <w:rFonts w:ascii="Verdana" w:hAnsi="Verdana" w:cstheme="majorBidi"/>
          <w:sz w:val="24"/>
          <w:szCs w:val="24"/>
        </w:rPr>
        <w:lastRenderedPageBreak/>
        <w:t xml:space="preserve">     Il doit développer ses connaissances dans ses deux aspects : formel et informel, s’il se contente de ce qui est proposé par la tutelle,  il ne pourra jamais innover et s’habituera </w:t>
      </w:r>
      <w:r w:rsidR="00686475">
        <w:rPr>
          <w:rFonts w:ascii="Verdana" w:hAnsi="Verdana" w:cstheme="majorBidi"/>
          <w:sz w:val="24"/>
          <w:szCs w:val="24"/>
        </w:rPr>
        <w:t xml:space="preserve">par la suite </w:t>
      </w:r>
      <w:r w:rsidRPr="002D3376">
        <w:rPr>
          <w:rFonts w:ascii="Verdana" w:hAnsi="Verdana" w:cstheme="majorBidi"/>
          <w:sz w:val="24"/>
          <w:szCs w:val="24"/>
        </w:rPr>
        <w:t>à la médiocrité.</w:t>
      </w:r>
    </w:p>
    <w:p w:rsidR="00C83139" w:rsidRPr="002D3376" w:rsidRDefault="00C83139" w:rsidP="00907AB0">
      <w:pPr>
        <w:spacing w:after="0" w:line="360" w:lineRule="auto"/>
        <w:ind w:left="-851" w:right="-851"/>
        <w:jc w:val="both"/>
        <w:rPr>
          <w:rFonts w:ascii="Verdana" w:hAnsi="Verdana" w:cstheme="majorBidi"/>
          <w:sz w:val="24"/>
          <w:szCs w:val="24"/>
        </w:rPr>
      </w:pPr>
    </w:p>
    <w:p w:rsidR="00B942CB" w:rsidRPr="002D3376" w:rsidRDefault="00B942CB" w:rsidP="003F4247">
      <w:pPr>
        <w:pStyle w:val="Paragraphedeliste"/>
        <w:numPr>
          <w:ilvl w:val="1"/>
          <w:numId w:val="27"/>
        </w:numPr>
        <w:spacing w:after="0" w:line="360" w:lineRule="auto"/>
        <w:ind w:right="-851"/>
        <w:jc w:val="both"/>
        <w:rPr>
          <w:rFonts w:ascii="Verdana" w:hAnsi="Verdana" w:cstheme="majorBidi"/>
          <w:b/>
          <w:bCs/>
          <w:sz w:val="26"/>
          <w:szCs w:val="26"/>
        </w:rPr>
      </w:pPr>
      <w:r w:rsidRPr="002D3376">
        <w:rPr>
          <w:rFonts w:ascii="Verdana" w:hAnsi="Verdana" w:cstheme="majorBidi"/>
          <w:b/>
          <w:bCs/>
          <w:sz w:val="26"/>
          <w:szCs w:val="26"/>
        </w:rPr>
        <w:t>Soutenir une dynamique positive</w:t>
      </w:r>
    </w:p>
    <w:p w:rsidR="00B942CB" w:rsidRPr="002D3376" w:rsidRDefault="00B942CB" w:rsidP="00AF4FCA">
      <w:pPr>
        <w:spacing w:after="0" w:line="360" w:lineRule="auto"/>
        <w:ind w:left="-851" w:right="-851"/>
        <w:jc w:val="both"/>
        <w:rPr>
          <w:rFonts w:ascii="Verdana" w:hAnsi="Verdana" w:cstheme="majorBidi"/>
          <w:sz w:val="24"/>
          <w:szCs w:val="24"/>
        </w:rPr>
      </w:pPr>
      <w:r w:rsidRPr="002D3376">
        <w:rPr>
          <w:rFonts w:ascii="Verdana" w:hAnsi="Verdana" w:cstheme="majorBidi"/>
          <w:sz w:val="24"/>
          <w:szCs w:val="24"/>
        </w:rPr>
        <w:t xml:space="preserve">    Que ce soit en insertion professionnelle ou en formation initiale, les spécialistes suggèrent de considér</w:t>
      </w:r>
      <w:r w:rsidR="003372D1">
        <w:rPr>
          <w:rFonts w:ascii="Verdana" w:hAnsi="Verdana" w:cstheme="majorBidi"/>
          <w:sz w:val="24"/>
          <w:szCs w:val="24"/>
        </w:rPr>
        <w:t>er  les atouts de l’accompagné à</w:t>
      </w:r>
      <w:r w:rsidRPr="002D3376">
        <w:rPr>
          <w:rFonts w:ascii="Verdana" w:hAnsi="Verdana" w:cstheme="majorBidi"/>
          <w:sz w:val="24"/>
          <w:szCs w:val="24"/>
        </w:rPr>
        <w:t xml:space="preserve"> partir de ses compétences, c’est accepter qu’il se construi</w:t>
      </w:r>
      <w:r w:rsidR="003372D1">
        <w:rPr>
          <w:rFonts w:ascii="Verdana" w:hAnsi="Verdana" w:cstheme="majorBidi"/>
          <w:sz w:val="24"/>
          <w:szCs w:val="24"/>
        </w:rPr>
        <w:t xml:space="preserve">t progressivement et qu’il ait lui </w:t>
      </w:r>
      <w:proofErr w:type="gramStart"/>
      <w:r w:rsidR="003372D1">
        <w:rPr>
          <w:rFonts w:ascii="Verdana" w:hAnsi="Verdana" w:cstheme="majorBidi"/>
          <w:sz w:val="24"/>
          <w:szCs w:val="24"/>
        </w:rPr>
        <w:t xml:space="preserve">aussi </w:t>
      </w:r>
      <w:r w:rsidR="00D1714A">
        <w:rPr>
          <w:rFonts w:ascii="Verdana" w:hAnsi="Verdana" w:cstheme="majorBidi"/>
          <w:sz w:val="24"/>
          <w:szCs w:val="24"/>
        </w:rPr>
        <w:t>,</w:t>
      </w:r>
      <w:r w:rsidRPr="002D3376">
        <w:rPr>
          <w:rFonts w:ascii="Verdana" w:hAnsi="Verdana" w:cstheme="majorBidi"/>
          <w:sz w:val="24"/>
          <w:szCs w:val="24"/>
        </w:rPr>
        <w:t>des</w:t>
      </w:r>
      <w:proofErr w:type="gramEnd"/>
      <w:r w:rsidRPr="002D3376">
        <w:rPr>
          <w:rFonts w:ascii="Verdana" w:hAnsi="Verdana" w:cstheme="majorBidi"/>
          <w:sz w:val="24"/>
          <w:szCs w:val="24"/>
        </w:rPr>
        <w:t xml:space="preserve"> ressources à partager. Le formateur doit l’encourager, le valoriser à chaque effort pour qu’il progresse.</w:t>
      </w:r>
    </w:p>
    <w:p w:rsidR="0088069D" w:rsidRDefault="00B942CB" w:rsidP="00322BBA">
      <w:pPr>
        <w:spacing w:after="0" w:line="360" w:lineRule="auto"/>
        <w:ind w:left="-851" w:right="-851"/>
        <w:jc w:val="both"/>
        <w:rPr>
          <w:rFonts w:ascii="Verdana" w:hAnsi="Verdana" w:cstheme="majorBidi"/>
          <w:sz w:val="24"/>
          <w:szCs w:val="24"/>
        </w:rPr>
      </w:pPr>
      <w:r w:rsidRPr="002D3376">
        <w:rPr>
          <w:rFonts w:ascii="Verdana" w:hAnsi="Verdana" w:cstheme="majorBidi"/>
          <w:sz w:val="24"/>
          <w:szCs w:val="24"/>
        </w:rPr>
        <w:t xml:space="preserve"> Ainsi, accompagner, c’est choisir de poser un regard positif sur le (futur) professionnel en reconnaissant ses connaissances, ses forces pour qu’il participe à son intégration professionnelle. </w:t>
      </w:r>
    </w:p>
    <w:p w:rsidR="00C83139" w:rsidRPr="002D3376" w:rsidRDefault="00C83139" w:rsidP="00322BBA">
      <w:pPr>
        <w:spacing w:after="0" w:line="360" w:lineRule="auto"/>
        <w:ind w:left="-851" w:right="-851"/>
        <w:jc w:val="both"/>
        <w:rPr>
          <w:rFonts w:ascii="Verdana" w:hAnsi="Verdana" w:cstheme="majorBidi"/>
          <w:sz w:val="24"/>
          <w:szCs w:val="24"/>
        </w:rPr>
      </w:pPr>
    </w:p>
    <w:p w:rsidR="00B942CB" w:rsidRPr="002D3376" w:rsidRDefault="00B942CB" w:rsidP="003F4247">
      <w:pPr>
        <w:pStyle w:val="Paragraphedeliste"/>
        <w:numPr>
          <w:ilvl w:val="1"/>
          <w:numId w:val="27"/>
        </w:numPr>
        <w:spacing w:after="0" w:line="360" w:lineRule="auto"/>
        <w:ind w:left="-851" w:right="-851" w:firstLine="0"/>
        <w:jc w:val="both"/>
        <w:rPr>
          <w:rFonts w:ascii="Verdana" w:hAnsi="Verdana" w:cstheme="majorBidi"/>
          <w:b/>
          <w:bCs/>
          <w:sz w:val="26"/>
          <w:szCs w:val="26"/>
        </w:rPr>
      </w:pPr>
      <w:r w:rsidRPr="002D3376">
        <w:rPr>
          <w:rFonts w:ascii="Verdana" w:hAnsi="Verdana" w:cstheme="majorBidi"/>
          <w:b/>
          <w:bCs/>
          <w:sz w:val="26"/>
          <w:szCs w:val="26"/>
        </w:rPr>
        <w:t>Soutenir chaque individualité</w:t>
      </w:r>
    </w:p>
    <w:p w:rsidR="008F5839" w:rsidRPr="002D3376" w:rsidRDefault="00B942CB" w:rsidP="00AF4FCA">
      <w:pPr>
        <w:spacing w:after="0" w:line="360" w:lineRule="auto"/>
        <w:ind w:left="-851" w:right="-851"/>
        <w:jc w:val="both"/>
        <w:rPr>
          <w:rFonts w:ascii="Verdana" w:hAnsi="Verdana" w:cstheme="majorBidi"/>
          <w:sz w:val="24"/>
          <w:szCs w:val="24"/>
        </w:rPr>
      </w:pPr>
      <w:r w:rsidRPr="002D3376">
        <w:rPr>
          <w:rFonts w:ascii="Verdana" w:hAnsi="Verdana" w:cstheme="majorBidi"/>
          <w:sz w:val="24"/>
          <w:szCs w:val="24"/>
        </w:rPr>
        <w:t xml:space="preserve">   Pour </w:t>
      </w:r>
      <w:r w:rsidR="008F5839" w:rsidRPr="002D3376">
        <w:rPr>
          <w:rFonts w:ascii="Verdana" w:hAnsi="Verdana" w:cstheme="majorBidi"/>
          <w:sz w:val="24"/>
          <w:szCs w:val="24"/>
        </w:rPr>
        <w:t>accompagner un stagiaire,</w:t>
      </w:r>
      <w:r w:rsidRPr="002D3376">
        <w:rPr>
          <w:rFonts w:ascii="Verdana" w:hAnsi="Verdana" w:cstheme="majorBidi"/>
          <w:sz w:val="24"/>
          <w:szCs w:val="24"/>
        </w:rPr>
        <w:t xml:space="preserve"> il faut connaître ses besoins et ses attentes ; les stagiaires n’ont pas les mêmes compétences et motivations nécessaires,  ce qui nécessite un accompagnement sur mesure. (Ce qui n’est pas évident pour le formateur faute de temps et de disponibilité). </w:t>
      </w:r>
    </w:p>
    <w:p w:rsidR="002D3376" w:rsidRDefault="00B942CB" w:rsidP="00D543E7">
      <w:pPr>
        <w:spacing w:after="0" w:line="360" w:lineRule="auto"/>
        <w:ind w:left="-851" w:right="-851"/>
        <w:jc w:val="both"/>
        <w:rPr>
          <w:rFonts w:ascii="Verdana" w:hAnsi="Verdana" w:cstheme="majorBidi"/>
          <w:sz w:val="24"/>
          <w:szCs w:val="24"/>
        </w:rPr>
      </w:pPr>
      <w:r w:rsidRPr="002D3376">
        <w:rPr>
          <w:rFonts w:ascii="Verdana" w:hAnsi="Verdana" w:cstheme="majorBidi"/>
          <w:sz w:val="24"/>
          <w:szCs w:val="24"/>
        </w:rPr>
        <w:t>Le stagiaire doit s’engager pleinement dans sa formation, pour cela,  le formateur doit savoir faire l’équilibre entre l’obligation et la participation volontaire des apprenants.</w:t>
      </w:r>
    </w:p>
    <w:p w:rsidR="00C83139" w:rsidRPr="002D3376" w:rsidRDefault="00C83139" w:rsidP="00D543E7">
      <w:pPr>
        <w:spacing w:after="0" w:line="360" w:lineRule="auto"/>
        <w:ind w:left="-851" w:right="-851"/>
        <w:jc w:val="both"/>
        <w:rPr>
          <w:rFonts w:ascii="Verdana" w:hAnsi="Verdana" w:cstheme="majorBidi"/>
          <w:sz w:val="24"/>
          <w:szCs w:val="24"/>
        </w:rPr>
      </w:pPr>
    </w:p>
    <w:p w:rsidR="008F5839" w:rsidRPr="002D3376" w:rsidRDefault="00B942CB" w:rsidP="003F4247">
      <w:pPr>
        <w:pStyle w:val="Paragraphedeliste"/>
        <w:numPr>
          <w:ilvl w:val="0"/>
          <w:numId w:val="27"/>
        </w:numPr>
        <w:spacing w:after="0" w:line="360" w:lineRule="auto"/>
        <w:ind w:left="-851" w:right="-851" w:firstLine="0"/>
        <w:jc w:val="both"/>
        <w:rPr>
          <w:rFonts w:ascii="Verdana" w:hAnsi="Verdana" w:cstheme="majorBidi"/>
          <w:sz w:val="26"/>
          <w:szCs w:val="26"/>
        </w:rPr>
      </w:pPr>
      <w:r w:rsidRPr="002D3376">
        <w:rPr>
          <w:rFonts w:ascii="Verdana" w:hAnsi="Verdana" w:cstheme="majorBidi"/>
          <w:b/>
          <w:bCs/>
          <w:sz w:val="26"/>
          <w:szCs w:val="26"/>
        </w:rPr>
        <w:t>Le développement  professionnel</w:t>
      </w:r>
      <w:r w:rsidRPr="002D3376">
        <w:rPr>
          <w:rFonts w:ascii="Verdana" w:hAnsi="Verdana" w:cstheme="majorBidi"/>
          <w:sz w:val="26"/>
          <w:szCs w:val="26"/>
        </w:rPr>
        <w:t xml:space="preserve"> </w:t>
      </w:r>
    </w:p>
    <w:p w:rsidR="00B942CB" w:rsidRPr="002D3376" w:rsidRDefault="00B942CB" w:rsidP="00AF4FCA">
      <w:pPr>
        <w:pStyle w:val="Paragraphedeliste"/>
        <w:spacing w:after="0" w:line="360" w:lineRule="auto"/>
        <w:ind w:left="-851" w:right="-851"/>
        <w:jc w:val="both"/>
        <w:rPr>
          <w:rFonts w:ascii="Verdana" w:hAnsi="Verdana" w:cstheme="majorBidi"/>
          <w:sz w:val="24"/>
          <w:szCs w:val="24"/>
        </w:rPr>
      </w:pPr>
      <w:r w:rsidRPr="002D3376">
        <w:rPr>
          <w:rFonts w:ascii="Verdana" w:hAnsi="Verdana" w:cstheme="majorBidi"/>
          <w:sz w:val="24"/>
          <w:szCs w:val="24"/>
        </w:rPr>
        <w:t xml:space="preserve">    La qualité de l’enseignement dépend de la qualité d’apprentissage des enseignants, ce qui nécessite un soutien  professionnel (dispositifs d’accompagnement, programmes, </w:t>
      </w:r>
      <w:r w:rsidR="008F5839" w:rsidRPr="002D3376">
        <w:rPr>
          <w:rFonts w:ascii="Verdana" w:hAnsi="Verdana" w:cstheme="majorBidi"/>
          <w:sz w:val="24"/>
          <w:szCs w:val="24"/>
        </w:rPr>
        <w:t>accompagnement..</w:t>
      </w:r>
      <w:r w:rsidRPr="002D3376">
        <w:rPr>
          <w:rFonts w:ascii="Verdana" w:hAnsi="Verdana" w:cstheme="majorBidi"/>
          <w:sz w:val="24"/>
          <w:szCs w:val="24"/>
        </w:rPr>
        <w:t xml:space="preserve">). </w:t>
      </w:r>
    </w:p>
    <w:p w:rsidR="00B942CB" w:rsidRDefault="00B942CB" w:rsidP="00AF4FCA">
      <w:pPr>
        <w:spacing w:after="0" w:line="360" w:lineRule="auto"/>
        <w:ind w:left="-851" w:right="-851"/>
        <w:jc w:val="both"/>
        <w:rPr>
          <w:rFonts w:ascii="Verdana" w:hAnsi="Verdana" w:cstheme="majorBidi"/>
          <w:sz w:val="24"/>
          <w:szCs w:val="24"/>
        </w:rPr>
      </w:pPr>
      <w:r w:rsidRPr="002D3376">
        <w:rPr>
          <w:rFonts w:ascii="Verdana" w:hAnsi="Verdana" w:cstheme="majorBidi"/>
          <w:sz w:val="24"/>
          <w:szCs w:val="24"/>
        </w:rPr>
        <w:t xml:space="preserve">     Apprendre à enseigner, c’est apprendre les mécanismes d’enseignement afin de répondre aux besoins éducatifs des élèves. Les débutants éprouvent des difficultés à gérer la classe, cibler les objectifs d’apprentissage, c’est </w:t>
      </w:r>
      <w:r w:rsidRPr="002D3376">
        <w:rPr>
          <w:rFonts w:ascii="Verdana" w:hAnsi="Verdana" w:cstheme="majorBidi"/>
          <w:sz w:val="24"/>
          <w:szCs w:val="24"/>
        </w:rPr>
        <w:lastRenderedPageBreak/>
        <w:t xml:space="preserve">pourquoi, il doit être formé et assisté pour qu’il puisse développer une identité professionnelle. </w:t>
      </w:r>
    </w:p>
    <w:p w:rsidR="00C83139" w:rsidRPr="002D3376" w:rsidRDefault="00C83139" w:rsidP="00AF4FCA">
      <w:pPr>
        <w:spacing w:after="0" w:line="360" w:lineRule="auto"/>
        <w:ind w:left="-851" w:right="-851"/>
        <w:jc w:val="both"/>
        <w:rPr>
          <w:rFonts w:ascii="Verdana" w:hAnsi="Verdana" w:cstheme="majorBidi"/>
          <w:sz w:val="24"/>
          <w:szCs w:val="24"/>
        </w:rPr>
      </w:pPr>
    </w:p>
    <w:p w:rsidR="00B942CB" w:rsidRPr="002D3376" w:rsidRDefault="00B942CB" w:rsidP="003F4247">
      <w:pPr>
        <w:pStyle w:val="Paragraphedeliste"/>
        <w:numPr>
          <w:ilvl w:val="1"/>
          <w:numId w:val="27"/>
        </w:numPr>
        <w:spacing w:after="0" w:line="360" w:lineRule="auto"/>
        <w:ind w:right="-851"/>
        <w:jc w:val="both"/>
        <w:rPr>
          <w:rFonts w:ascii="Verdana" w:hAnsi="Verdana" w:cstheme="majorBidi"/>
          <w:b/>
          <w:bCs/>
          <w:sz w:val="26"/>
          <w:szCs w:val="26"/>
        </w:rPr>
      </w:pPr>
      <w:r w:rsidRPr="002D3376">
        <w:rPr>
          <w:rFonts w:ascii="Verdana" w:hAnsi="Verdana" w:cstheme="majorBidi"/>
          <w:b/>
          <w:bCs/>
          <w:sz w:val="26"/>
          <w:szCs w:val="26"/>
        </w:rPr>
        <w:t xml:space="preserve"> Définition </w:t>
      </w:r>
    </w:p>
    <w:p w:rsidR="00322BBA" w:rsidRDefault="00B942CB" w:rsidP="00AF4FCA">
      <w:pPr>
        <w:pStyle w:val="Paragraphedeliste"/>
        <w:spacing w:after="0" w:line="360" w:lineRule="auto"/>
        <w:ind w:left="-851" w:right="-851"/>
        <w:jc w:val="both"/>
        <w:rPr>
          <w:rFonts w:ascii="Verdana" w:hAnsi="Verdana" w:cstheme="majorBidi"/>
          <w:sz w:val="24"/>
          <w:szCs w:val="24"/>
        </w:rPr>
      </w:pPr>
      <w:r w:rsidRPr="002D3376">
        <w:rPr>
          <w:rFonts w:ascii="Verdana" w:hAnsi="Verdana" w:cstheme="majorBidi"/>
          <w:sz w:val="24"/>
          <w:szCs w:val="24"/>
        </w:rPr>
        <w:t xml:space="preserve">    Pour les spécialistes, il s’agit d’un développement d’un processus au sein d’une formation initiale ou continue.   Day 1999 .P.4 stipule qu’il s’agit d’un :</w:t>
      </w:r>
    </w:p>
    <w:p w:rsidR="00B942CB" w:rsidRPr="002D3376" w:rsidRDefault="00B942CB" w:rsidP="00AF4FCA">
      <w:pPr>
        <w:pStyle w:val="Paragraphedeliste"/>
        <w:spacing w:after="0" w:line="360" w:lineRule="auto"/>
        <w:ind w:left="-851" w:right="-851"/>
        <w:jc w:val="both"/>
        <w:rPr>
          <w:rFonts w:ascii="Verdana" w:hAnsi="Verdana" w:cstheme="majorBidi"/>
          <w:sz w:val="24"/>
          <w:szCs w:val="24"/>
        </w:rPr>
      </w:pPr>
      <w:r w:rsidRPr="002D3376">
        <w:rPr>
          <w:rFonts w:ascii="Verdana" w:hAnsi="Verdana" w:cstheme="majorBidi"/>
          <w:sz w:val="24"/>
          <w:szCs w:val="24"/>
        </w:rPr>
        <w:t> </w:t>
      </w:r>
    </w:p>
    <w:p w:rsidR="00B942CB" w:rsidRDefault="00B942CB" w:rsidP="00322BBA">
      <w:pPr>
        <w:pStyle w:val="Paragraphedeliste"/>
        <w:spacing w:after="0" w:line="360" w:lineRule="auto"/>
        <w:ind w:left="-113" w:right="-851"/>
        <w:jc w:val="both"/>
        <w:rPr>
          <w:rFonts w:ascii="Verdana" w:hAnsi="Verdana" w:cstheme="majorBidi"/>
          <w:i/>
          <w:iCs/>
        </w:rPr>
      </w:pPr>
      <w:r w:rsidRPr="002D3376">
        <w:rPr>
          <w:rFonts w:ascii="Verdana" w:hAnsi="Verdana" w:cstheme="majorBidi"/>
          <w:i/>
          <w:iCs/>
        </w:rPr>
        <w:t xml:space="preserve">         «  </w:t>
      </w:r>
      <w:proofErr w:type="gramStart"/>
      <w:r w:rsidRPr="002D3376">
        <w:rPr>
          <w:rFonts w:ascii="Verdana" w:hAnsi="Verdana" w:cstheme="majorBidi"/>
          <w:i/>
          <w:iCs/>
        </w:rPr>
        <w:t>processus</w:t>
      </w:r>
      <w:proofErr w:type="gramEnd"/>
      <w:r w:rsidRPr="002D3376">
        <w:rPr>
          <w:rFonts w:ascii="Verdana" w:hAnsi="Verdana" w:cstheme="majorBidi"/>
          <w:i/>
          <w:iCs/>
        </w:rPr>
        <w:t xml:space="preserve"> par lequel, individuellement et collectivement, les enseignants révisent, renouvellent et augmentent leur engagement en tant qu’agents de changement, aux fins morales de l’éducation. Grâce à ce processus, ils acquièrent et développent de façon critique le savoir, les habiletés et l’intelligence émotionnelle qui sont essentiels à une pensée, à une planification et à une pratique de qualité, tout au long de la vie professionnelle)</w:t>
      </w:r>
      <w:r w:rsidRPr="002D3376">
        <w:rPr>
          <w:rStyle w:val="Appelnotedebasdep"/>
          <w:rFonts w:ascii="Verdana" w:hAnsi="Verdana" w:cstheme="majorBidi"/>
          <w:i/>
          <w:iCs/>
        </w:rPr>
        <w:footnoteReference w:id="42"/>
      </w:r>
    </w:p>
    <w:p w:rsidR="00322BBA" w:rsidRPr="002D3376" w:rsidRDefault="00322BBA" w:rsidP="00AF4FCA">
      <w:pPr>
        <w:pStyle w:val="Paragraphedeliste"/>
        <w:spacing w:after="0" w:line="360" w:lineRule="auto"/>
        <w:ind w:left="-851" w:right="-851"/>
        <w:jc w:val="both"/>
        <w:rPr>
          <w:rFonts w:ascii="Verdana" w:hAnsi="Verdana" w:cstheme="majorBidi"/>
          <w:i/>
          <w:iCs/>
        </w:rPr>
      </w:pPr>
    </w:p>
    <w:p w:rsidR="00B942CB" w:rsidRDefault="00B942CB" w:rsidP="00AF4FCA">
      <w:pPr>
        <w:pStyle w:val="Paragraphedeliste"/>
        <w:spacing w:after="0" w:line="360" w:lineRule="auto"/>
        <w:ind w:left="-851" w:right="-851"/>
        <w:jc w:val="both"/>
        <w:rPr>
          <w:rFonts w:ascii="Verdana" w:hAnsi="Verdana" w:cstheme="majorBidi"/>
          <w:sz w:val="24"/>
          <w:szCs w:val="24"/>
        </w:rPr>
      </w:pPr>
      <w:r w:rsidRPr="002D3376">
        <w:rPr>
          <w:rFonts w:ascii="Verdana" w:hAnsi="Verdana" w:cstheme="majorBidi"/>
          <w:sz w:val="24"/>
          <w:szCs w:val="24"/>
        </w:rPr>
        <w:t xml:space="preserve">Il s’agit d’une succession d’apprentissages tout au long de la carrière professionnelle qui permet aux nouvelles recrues  de construire une identité professionnelle.  </w:t>
      </w:r>
    </w:p>
    <w:p w:rsidR="00C83139" w:rsidRPr="002D3376" w:rsidRDefault="00C83139" w:rsidP="00AF4FCA">
      <w:pPr>
        <w:pStyle w:val="Paragraphedeliste"/>
        <w:spacing w:after="0" w:line="360" w:lineRule="auto"/>
        <w:ind w:left="-851" w:right="-851"/>
        <w:jc w:val="both"/>
        <w:rPr>
          <w:rFonts w:ascii="Verdana" w:hAnsi="Verdana" w:cstheme="majorBidi"/>
          <w:sz w:val="24"/>
          <w:szCs w:val="24"/>
        </w:rPr>
      </w:pPr>
    </w:p>
    <w:p w:rsidR="00B942CB" w:rsidRPr="002D3376" w:rsidRDefault="00B942CB" w:rsidP="003F4247">
      <w:pPr>
        <w:pStyle w:val="Paragraphedeliste"/>
        <w:numPr>
          <w:ilvl w:val="1"/>
          <w:numId w:val="27"/>
        </w:numPr>
        <w:spacing w:after="0" w:line="360" w:lineRule="auto"/>
        <w:ind w:right="-851"/>
        <w:jc w:val="both"/>
        <w:rPr>
          <w:rFonts w:ascii="Verdana" w:hAnsi="Verdana" w:cstheme="majorBidi"/>
          <w:b/>
          <w:bCs/>
          <w:sz w:val="26"/>
          <w:szCs w:val="26"/>
        </w:rPr>
      </w:pPr>
      <w:r w:rsidRPr="002D3376">
        <w:rPr>
          <w:rFonts w:ascii="Verdana" w:hAnsi="Verdana" w:cstheme="majorBidi"/>
          <w:b/>
          <w:bCs/>
          <w:sz w:val="26"/>
          <w:szCs w:val="26"/>
        </w:rPr>
        <w:t xml:space="preserve"> Le développement professionnel de l’enseignant  novice et l’innovation</w:t>
      </w:r>
      <w:r w:rsidRPr="002D3376">
        <w:rPr>
          <w:rFonts w:ascii="Verdana" w:hAnsi="Verdana" w:cstheme="majorBidi"/>
          <w:b/>
          <w:bCs/>
          <w:sz w:val="26"/>
          <w:szCs w:val="26"/>
          <w:u w:val="single"/>
        </w:rPr>
        <w:t xml:space="preserve"> </w:t>
      </w:r>
    </w:p>
    <w:p w:rsidR="00B942CB" w:rsidRPr="002D3376" w:rsidRDefault="00B942CB" w:rsidP="00AF4FCA">
      <w:pPr>
        <w:spacing w:after="0" w:line="360" w:lineRule="auto"/>
        <w:ind w:left="-851" w:right="-851"/>
        <w:jc w:val="both"/>
        <w:rPr>
          <w:rFonts w:ascii="Verdana" w:hAnsi="Verdana" w:cstheme="majorBidi"/>
          <w:sz w:val="24"/>
          <w:szCs w:val="24"/>
        </w:rPr>
      </w:pPr>
      <w:r w:rsidRPr="002D3376">
        <w:rPr>
          <w:rFonts w:ascii="Verdana" w:hAnsi="Verdana" w:cstheme="majorBidi"/>
          <w:sz w:val="24"/>
          <w:szCs w:val="24"/>
        </w:rPr>
        <w:t xml:space="preserve">     Le développement professionnel des enseignants novices s’effectue  progressivement  à travers des activités pédagogiques</w:t>
      </w:r>
      <w:r w:rsidR="00D1714A">
        <w:rPr>
          <w:rFonts w:ascii="Verdana" w:hAnsi="Verdana" w:cstheme="majorBidi"/>
          <w:sz w:val="24"/>
          <w:szCs w:val="24"/>
        </w:rPr>
        <w:t>,</w:t>
      </w:r>
      <w:r w:rsidRPr="002D3376">
        <w:rPr>
          <w:rFonts w:ascii="Verdana" w:hAnsi="Verdana" w:cstheme="majorBidi"/>
          <w:sz w:val="24"/>
          <w:szCs w:val="24"/>
        </w:rPr>
        <w:t xml:space="preserve"> tout au long de leur formation et même après. Depuis la réforme de 2003, certaines pratiques d’apprentissage ont changées vu l’ouverture mondiale et le développement technologique. On doit innover dans le secteur éducatif et  pour le faire, il faut connaître les stratégies  pratiques et théoriques</w:t>
      </w:r>
      <w:r w:rsidR="008F5839" w:rsidRPr="002D3376">
        <w:rPr>
          <w:rFonts w:ascii="Verdana" w:hAnsi="Verdana" w:cstheme="majorBidi"/>
          <w:sz w:val="24"/>
          <w:szCs w:val="24"/>
        </w:rPr>
        <w:t xml:space="preserve"> et surtout les maî</w:t>
      </w:r>
      <w:r w:rsidRPr="002D3376">
        <w:rPr>
          <w:rFonts w:ascii="Verdana" w:hAnsi="Verdana" w:cstheme="majorBidi"/>
          <w:sz w:val="24"/>
          <w:szCs w:val="24"/>
        </w:rPr>
        <w:t>triser.</w:t>
      </w:r>
    </w:p>
    <w:p w:rsidR="00B942CB" w:rsidRPr="002D3376" w:rsidRDefault="00B942CB" w:rsidP="00AF4FCA">
      <w:pPr>
        <w:spacing w:after="0" w:line="360" w:lineRule="auto"/>
        <w:ind w:left="-851" w:right="-851"/>
        <w:jc w:val="both"/>
        <w:rPr>
          <w:rFonts w:ascii="Verdana" w:hAnsi="Verdana" w:cstheme="majorBidi"/>
          <w:sz w:val="24"/>
          <w:szCs w:val="24"/>
        </w:rPr>
      </w:pPr>
      <w:r w:rsidRPr="002D3376">
        <w:rPr>
          <w:rFonts w:ascii="Verdana" w:hAnsi="Verdana" w:cstheme="majorBidi"/>
          <w:sz w:val="24"/>
          <w:szCs w:val="24"/>
        </w:rPr>
        <w:t xml:space="preserve">  Le formateur est appelé à innover dans ces pratiques de formation, il ne s’agit plus de transmettre des connaissances mais de développer des </w:t>
      </w:r>
      <w:r w:rsidRPr="002D3376">
        <w:rPr>
          <w:rFonts w:ascii="Verdana" w:hAnsi="Verdana" w:cstheme="majorBidi"/>
          <w:sz w:val="24"/>
          <w:szCs w:val="24"/>
        </w:rPr>
        <w:lastRenderedPageBreak/>
        <w:t>pratiques de formation, installer des compétences en modifiant les stratégies comme l’utilisation de</w:t>
      </w:r>
      <w:r w:rsidR="00D543E7">
        <w:rPr>
          <w:rFonts w:ascii="Verdana" w:hAnsi="Verdana" w:cstheme="majorBidi"/>
          <w:sz w:val="24"/>
          <w:szCs w:val="24"/>
        </w:rPr>
        <w:t>s</w:t>
      </w:r>
      <w:r w:rsidRPr="002D3376">
        <w:rPr>
          <w:rFonts w:ascii="Verdana" w:hAnsi="Verdana" w:cstheme="majorBidi"/>
          <w:sz w:val="24"/>
          <w:szCs w:val="24"/>
        </w:rPr>
        <w:t xml:space="preserve"> </w:t>
      </w:r>
      <w:r w:rsidR="00322BBA" w:rsidRPr="002D3376">
        <w:rPr>
          <w:rFonts w:ascii="Verdana" w:hAnsi="Verdana" w:cstheme="majorBidi"/>
          <w:sz w:val="24"/>
          <w:szCs w:val="24"/>
        </w:rPr>
        <w:t>plates-forme</w:t>
      </w:r>
      <w:r w:rsidR="00322BBA">
        <w:rPr>
          <w:rFonts w:ascii="Verdana" w:hAnsi="Verdana" w:cstheme="majorBidi"/>
          <w:sz w:val="24"/>
          <w:szCs w:val="24"/>
        </w:rPr>
        <w:t>s</w:t>
      </w:r>
      <w:r w:rsidRPr="002D3376">
        <w:rPr>
          <w:rFonts w:ascii="Verdana" w:hAnsi="Verdana" w:cstheme="majorBidi"/>
          <w:sz w:val="24"/>
          <w:szCs w:val="24"/>
        </w:rPr>
        <w:t xml:space="preserve"> ou contact via certaines applications connues.</w:t>
      </w:r>
    </w:p>
    <w:p w:rsidR="00B942CB" w:rsidRDefault="00B942CB" w:rsidP="00AF4FCA">
      <w:pPr>
        <w:spacing w:after="0" w:line="360" w:lineRule="auto"/>
        <w:ind w:left="-851" w:right="-851"/>
        <w:jc w:val="both"/>
        <w:rPr>
          <w:rFonts w:ascii="Verdana" w:hAnsi="Verdana" w:cstheme="majorBidi"/>
          <w:sz w:val="24"/>
          <w:szCs w:val="24"/>
        </w:rPr>
      </w:pPr>
      <w:r w:rsidRPr="002D3376">
        <w:rPr>
          <w:rFonts w:ascii="Verdana" w:hAnsi="Verdana" w:cstheme="majorBidi"/>
          <w:sz w:val="24"/>
          <w:szCs w:val="24"/>
        </w:rPr>
        <w:t xml:space="preserve">Les nouvelles recrues à leur tour doivent s’engager sérieusement </w:t>
      </w:r>
      <w:r w:rsidR="008F5839" w:rsidRPr="002D3376">
        <w:rPr>
          <w:rFonts w:ascii="Verdana" w:hAnsi="Verdana" w:cstheme="majorBidi"/>
          <w:sz w:val="24"/>
          <w:szCs w:val="24"/>
        </w:rPr>
        <w:t>et pleinement</w:t>
      </w:r>
      <w:r w:rsidR="00227A83">
        <w:rPr>
          <w:rFonts w:ascii="Verdana" w:hAnsi="Verdana" w:cstheme="majorBidi"/>
          <w:sz w:val="24"/>
          <w:szCs w:val="24"/>
        </w:rPr>
        <w:t xml:space="preserve">, </w:t>
      </w:r>
      <w:r w:rsidRPr="002D3376">
        <w:rPr>
          <w:rFonts w:ascii="Verdana" w:hAnsi="Verdana" w:cstheme="majorBidi"/>
          <w:sz w:val="24"/>
          <w:szCs w:val="24"/>
        </w:rPr>
        <w:t xml:space="preserve"> dans une démarche individuelle et collective de développement professionnel pour pouvoir innover et aider l’élève à construire son propre </w:t>
      </w:r>
      <w:r w:rsidR="008F5839" w:rsidRPr="002D3376">
        <w:rPr>
          <w:rFonts w:ascii="Verdana" w:hAnsi="Verdana" w:cstheme="majorBidi"/>
          <w:sz w:val="24"/>
          <w:szCs w:val="24"/>
        </w:rPr>
        <w:t xml:space="preserve"> savoir.</w:t>
      </w:r>
    </w:p>
    <w:p w:rsidR="00C83139" w:rsidRPr="002D3376" w:rsidRDefault="00C83139" w:rsidP="00AF4FCA">
      <w:pPr>
        <w:spacing w:after="0" w:line="360" w:lineRule="auto"/>
        <w:ind w:left="-851" w:right="-851"/>
        <w:jc w:val="both"/>
        <w:rPr>
          <w:rFonts w:ascii="Verdana" w:hAnsi="Verdana" w:cstheme="majorBidi"/>
          <w:sz w:val="24"/>
          <w:szCs w:val="24"/>
        </w:rPr>
      </w:pPr>
    </w:p>
    <w:p w:rsidR="00B942CB" w:rsidRPr="002D3376" w:rsidRDefault="00B942CB" w:rsidP="003F4247">
      <w:pPr>
        <w:pStyle w:val="Paragraphedeliste"/>
        <w:numPr>
          <w:ilvl w:val="1"/>
          <w:numId w:val="27"/>
        </w:numPr>
        <w:spacing w:after="0" w:line="360" w:lineRule="auto"/>
        <w:ind w:right="-851"/>
        <w:jc w:val="both"/>
        <w:rPr>
          <w:rFonts w:ascii="Verdana" w:hAnsi="Verdana" w:cstheme="majorBidi"/>
          <w:b/>
          <w:bCs/>
          <w:sz w:val="26"/>
          <w:szCs w:val="26"/>
        </w:rPr>
      </w:pPr>
      <w:r w:rsidRPr="002D3376">
        <w:rPr>
          <w:rFonts w:ascii="Verdana" w:hAnsi="Verdana" w:cstheme="majorBidi"/>
          <w:b/>
          <w:bCs/>
          <w:sz w:val="26"/>
          <w:szCs w:val="26"/>
        </w:rPr>
        <w:t xml:space="preserve"> Les obstacles et les difficultés de l’accompagnement</w:t>
      </w:r>
    </w:p>
    <w:p w:rsidR="00B942CB" w:rsidRPr="002D3376" w:rsidRDefault="00B942CB" w:rsidP="00AF4FCA">
      <w:pPr>
        <w:spacing w:after="0" w:line="360" w:lineRule="auto"/>
        <w:ind w:left="-851" w:right="-851"/>
        <w:jc w:val="both"/>
        <w:rPr>
          <w:rFonts w:ascii="Verdana" w:hAnsi="Verdana" w:cstheme="majorBidi"/>
          <w:sz w:val="24"/>
          <w:szCs w:val="24"/>
        </w:rPr>
      </w:pPr>
      <w:r w:rsidRPr="002D3376">
        <w:rPr>
          <w:rFonts w:ascii="Verdana" w:hAnsi="Verdana" w:cstheme="majorBidi"/>
          <w:sz w:val="24"/>
          <w:szCs w:val="24"/>
        </w:rPr>
        <w:t xml:space="preserve">   L’accompagnement professionnel est une tâche qui demande du temps,  la disponibilité et la motivation des partenaires. </w:t>
      </w:r>
    </w:p>
    <w:p w:rsidR="00B942CB" w:rsidRPr="002D3376" w:rsidRDefault="00B942CB" w:rsidP="00AF4FCA">
      <w:pPr>
        <w:spacing w:after="0" w:line="360" w:lineRule="auto"/>
        <w:ind w:left="-851" w:right="-851"/>
        <w:jc w:val="both"/>
        <w:rPr>
          <w:rFonts w:ascii="Verdana" w:hAnsi="Verdana" w:cstheme="majorBidi"/>
          <w:sz w:val="24"/>
          <w:szCs w:val="24"/>
        </w:rPr>
      </w:pPr>
      <w:r w:rsidRPr="002D3376">
        <w:rPr>
          <w:rFonts w:ascii="Verdana" w:hAnsi="Verdana" w:cstheme="majorBidi"/>
          <w:sz w:val="24"/>
          <w:szCs w:val="24"/>
        </w:rPr>
        <w:t xml:space="preserve">   Parfois l’enseignant formateur se trouve confronté à des difficultés qui entravent sa mission, parmi elles, l’anxiété des stagiaires, ils se sentent parfois mal intégrés dans le groupe professionnel par la suite  découragés, ils craignent de gérer des classes hétérogènes,  le comportement des élèves, d’être mal jugés. Ce qui affecte la formation et leur motivation. </w:t>
      </w:r>
    </w:p>
    <w:p w:rsidR="00B942CB" w:rsidRPr="002D3376" w:rsidRDefault="00B942CB" w:rsidP="00AF4FCA">
      <w:pPr>
        <w:spacing w:after="0" w:line="360" w:lineRule="auto"/>
        <w:ind w:left="-851" w:right="-851"/>
        <w:jc w:val="both"/>
        <w:rPr>
          <w:rFonts w:ascii="Verdana" w:hAnsi="Verdana" w:cstheme="majorBidi"/>
          <w:sz w:val="24"/>
          <w:szCs w:val="24"/>
        </w:rPr>
      </w:pPr>
      <w:r w:rsidRPr="002D3376">
        <w:rPr>
          <w:rFonts w:ascii="Verdana" w:hAnsi="Verdana" w:cstheme="majorBidi"/>
          <w:sz w:val="24"/>
          <w:szCs w:val="24"/>
        </w:rPr>
        <w:t xml:space="preserve">  Les connaissances et l’enthousiasme des stagiaires peuvent enrichir les enseignants les plus expérimentés, malheureusement, ce qui n’est pas souvent le ca</w:t>
      </w:r>
      <w:r w:rsidR="00793A36" w:rsidRPr="002D3376">
        <w:rPr>
          <w:rFonts w:ascii="Verdana" w:hAnsi="Verdana" w:cstheme="majorBidi"/>
          <w:sz w:val="24"/>
          <w:szCs w:val="24"/>
        </w:rPr>
        <w:t xml:space="preserve">s </w:t>
      </w:r>
      <w:r w:rsidRPr="002D3376">
        <w:rPr>
          <w:rFonts w:ascii="Verdana" w:hAnsi="Verdana" w:cstheme="majorBidi"/>
          <w:sz w:val="24"/>
          <w:szCs w:val="24"/>
        </w:rPr>
        <w:t xml:space="preserve"> , le maître de stage est parfois confrontés à des étudiants qui ont du mal à s’exprimer en français, </w:t>
      </w:r>
      <w:r w:rsidR="00227A83">
        <w:rPr>
          <w:rFonts w:ascii="Verdana" w:hAnsi="Verdana" w:cstheme="majorBidi"/>
          <w:sz w:val="24"/>
          <w:szCs w:val="24"/>
        </w:rPr>
        <w:t xml:space="preserve">très peu motivés, et surtout pas assez </w:t>
      </w:r>
      <w:r w:rsidRPr="002D3376">
        <w:rPr>
          <w:rFonts w:ascii="Verdana" w:hAnsi="Verdana" w:cstheme="majorBidi"/>
          <w:sz w:val="24"/>
          <w:szCs w:val="24"/>
        </w:rPr>
        <w:t xml:space="preserve"> formés dans leur cursus universitaire. Evidemment, on ne peut pas</w:t>
      </w:r>
      <w:r w:rsidR="00227A83">
        <w:rPr>
          <w:rFonts w:ascii="Verdana" w:hAnsi="Verdana" w:cstheme="majorBidi"/>
          <w:sz w:val="24"/>
          <w:szCs w:val="24"/>
        </w:rPr>
        <w:t xml:space="preserve"> </w:t>
      </w:r>
      <w:r w:rsidRPr="002D3376">
        <w:rPr>
          <w:rFonts w:ascii="Verdana" w:hAnsi="Verdana" w:cstheme="majorBidi"/>
          <w:sz w:val="24"/>
          <w:szCs w:val="24"/>
        </w:rPr>
        <w:t xml:space="preserve"> généraliser mais beaucoup de cas existent et se retrouvent ajournés lors de l’épreuve de confirmation.</w:t>
      </w:r>
    </w:p>
    <w:p w:rsidR="00B942CB" w:rsidRPr="002D3376" w:rsidRDefault="00793A36" w:rsidP="00AF4FCA">
      <w:pPr>
        <w:spacing w:after="0" w:line="360" w:lineRule="auto"/>
        <w:ind w:left="-851" w:right="-851"/>
        <w:jc w:val="both"/>
        <w:rPr>
          <w:rFonts w:ascii="Verdana" w:hAnsi="Verdana" w:cstheme="majorBidi"/>
          <w:sz w:val="24"/>
          <w:szCs w:val="24"/>
        </w:rPr>
      </w:pPr>
      <w:r w:rsidRPr="002D3376">
        <w:rPr>
          <w:rFonts w:ascii="Verdana" w:hAnsi="Verdana" w:cstheme="majorBidi"/>
          <w:sz w:val="24"/>
          <w:szCs w:val="24"/>
        </w:rPr>
        <w:t xml:space="preserve"> C’est pourquoi, l’enseignant expert  leur donne des ficelles</w:t>
      </w:r>
      <w:r w:rsidR="00B942CB" w:rsidRPr="002D3376">
        <w:rPr>
          <w:rFonts w:ascii="Verdana" w:hAnsi="Verdana" w:cstheme="majorBidi"/>
          <w:sz w:val="24"/>
          <w:szCs w:val="24"/>
        </w:rPr>
        <w:t xml:space="preserve"> </w:t>
      </w:r>
      <w:r w:rsidRPr="002D3376">
        <w:rPr>
          <w:rFonts w:ascii="Verdana" w:hAnsi="Verdana" w:cstheme="majorBidi"/>
          <w:sz w:val="24"/>
          <w:szCs w:val="24"/>
        </w:rPr>
        <w:t xml:space="preserve">pour les aider à </w:t>
      </w:r>
      <w:r w:rsidR="00B942CB" w:rsidRPr="002D3376">
        <w:rPr>
          <w:rFonts w:ascii="Verdana" w:hAnsi="Verdana" w:cstheme="majorBidi"/>
          <w:sz w:val="24"/>
          <w:szCs w:val="24"/>
        </w:rPr>
        <w:t xml:space="preserve"> gérer les</w:t>
      </w:r>
      <w:r w:rsidRPr="002D3376">
        <w:rPr>
          <w:rFonts w:ascii="Verdana" w:hAnsi="Verdana" w:cstheme="majorBidi"/>
          <w:sz w:val="24"/>
          <w:szCs w:val="24"/>
        </w:rPr>
        <w:t xml:space="preserve"> situations difficiles de l’enseignement.</w:t>
      </w:r>
    </w:p>
    <w:p w:rsidR="00B942CB" w:rsidRPr="002D3376" w:rsidRDefault="00B942CB" w:rsidP="00AF4FCA">
      <w:pPr>
        <w:spacing w:after="0" w:line="360" w:lineRule="auto"/>
        <w:ind w:left="-851" w:right="-851"/>
        <w:jc w:val="both"/>
        <w:rPr>
          <w:rFonts w:ascii="Verdana" w:hAnsi="Verdana" w:cstheme="majorBidi"/>
          <w:sz w:val="24"/>
          <w:szCs w:val="24"/>
        </w:rPr>
      </w:pPr>
      <w:r w:rsidRPr="002D3376">
        <w:rPr>
          <w:rFonts w:ascii="Verdana" w:hAnsi="Verdana" w:cstheme="majorBidi"/>
          <w:sz w:val="24"/>
          <w:szCs w:val="24"/>
        </w:rPr>
        <w:t xml:space="preserve">   Un autre obstacle s’ajoute,   l’augmentation de la charge de trav</w:t>
      </w:r>
      <w:r w:rsidR="00793A36" w:rsidRPr="002D3376">
        <w:rPr>
          <w:rFonts w:ascii="Verdana" w:hAnsi="Verdana" w:cstheme="majorBidi"/>
          <w:sz w:val="24"/>
          <w:szCs w:val="24"/>
        </w:rPr>
        <w:t xml:space="preserve">ail des enseignants formateurs. En </w:t>
      </w:r>
      <w:r w:rsidRPr="002D3376">
        <w:rPr>
          <w:rFonts w:ascii="Verdana" w:hAnsi="Verdana" w:cstheme="majorBidi"/>
          <w:sz w:val="24"/>
          <w:szCs w:val="24"/>
        </w:rPr>
        <w:t xml:space="preserve"> effet, assurer les horaires officielles avec les élèves et les charges </w:t>
      </w:r>
      <w:r w:rsidR="002D3376" w:rsidRPr="002D3376">
        <w:rPr>
          <w:rFonts w:ascii="Verdana" w:hAnsi="Verdana" w:cstheme="majorBidi"/>
          <w:sz w:val="24"/>
          <w:szCs w:val="24"/>
        </w:rPr>
        <w:t>administratives,</w:t>
      </w:r>
      <w:r w:rsidRPr="002D3376">
        <w:rPr>
          <w:rFonts w:ascii="Verdana" w:hAnsi="Verdana" w:cstheme="majorBidi"/>
          <w:sz w:val="24"/>
          <w:szCs w:val="24"/>
        </w:rPr>
        <w:t xml:space="preserve"> s’ajoute parfois des journées de formations </w:t>
      </w:r>
      <w:r w:rsidR="00A811C2" w:rsidRPr="002D3376">
        <w:rPr>
          <w:rFonts w:ascii="Verdana" w:hAnsi="Verdana" w:cstheme="majorBidi"/>
          <w:sz w:val="24"/>
          <w:szCs w:val="24"/>
        </w:rPr>
        <w:t>professionnelles,</w:t>
      </w:r>
      <w:r w:rsidRPr="002D3376">
        <w:rPr>
          <w:rFonts w:ascii="Verdana" w:hAnsi="Verdana" w:cstheme="majorBidi"/>
          <w:sz w:val="24"/>
          <w:szCs w:val="24"/>
        </w:rPr>
        <w:t xml:space="preserve"> le maître de stage se retrouve dépassé et ne peut pas  accompagner le stagiaire comme il se doit car celui-ci a besoin de </w:t>
      </w:r>
      <w:r w:rsidRPr="002D3376">
        <w:rPr>
          <w:rFonts w:ascii="Verdana" w:hAnsi="Verdana" w:cstheme="majorBidi"/>
          <w:sz w:val="24"/>
          <w:szCs w:val="24"/>
        </w:rPr>
        <w:lastRenderedPageBreak/>
        <w:t xml:space="preserve">sa présence pour parler de ses </w:t>
      </w:r>
      <w:r w:rsidR="0086063F" w:rsidRPr="002D3376">
        <w:rPr>
          <w:rFonts w:ascii="Verdana" w:hAnsi="Verdana" w:cstheme="majorBidi"/>
          <w:sz w:val="24"/>
          <w:szCs w:val="24"/>
        </w:rPr>
        <w:t>préoccupations,</w:t>
      </w:r>
      <w:r w:rsidRPr="002D3376">
        <w:rPr>
          <w:rFonts w:ascii="Verdana" w:hAnsi="Verdana" w:cstheme="majorBidi"/>
          <w:sz w:val="24"/>
          <w:szCs w:val="24"/>
        </w:rPr>
        <w:t xml:space="preserve"> et de lui montrer et réguler ses pratiques en classe. </w:t>
      </w:r>
    </w:p>
    <w:p w:rsidR="00907AB0" w:rsidRDefault="00B942CB" w:rsidP="002D3376">
      <w:pPr>
        <w:spacing w:after="0" w:line="360" w:lineRule="auto"/>
        <w:ind w:left="-851" w:right="-851"/>
        <w:jc w:val="both"/>
        <w:rPr>
          <w:rFonts w:ascii="Verdana" w:hAnsi="Verdana" w:cstheme="majorBidi"/>
          <w:sz w:val="24"/>
          <w:szCs w:val="24"/>
        </w:rPr>
      </w:pPr>
      <w:r w:rsidRPr="002D3376">
        <w:rPr>
          <w:rFonts w:ascii="Verdana" w:hAnsi="Verdana" w:cstheme="majorBidi"/>
          <w:sz w:val="24"/>
          <w:szCs w:val="24"/>
        </w:rPr>
        <w:t xml:space="preserve">   Dans certains cas aussi, le formateur lui-même a besoin de formation. Certes,  L’ I.E.N. programme  des journées de formations au profit des stagiaires  et non</w:t>
      </w:r>
      <w:r w:rsidR="00793A36" w:rsidRPr="002D3376">
        <w:rPr>
          <w:rFonts w:ascii="Verdana" w:hAnsi="Verdana" w:cstheme="majorBidi"/>
          <w:sz w:val="24"/>
          <w:szCs w:val="24"/>
        </w:rPr>
        <w:t xml:space="preserve"> pas </w:t>
      </w:r>
      <w:r w:rsidRPr="002D3376">
        <w:rPr>
          <w:rFonts w:ascii="Verdana" w:hAnsi="Verdana" w:cstheme="majorBidi"/>
          <w:sz w:val="24"/>
          <w:szCs w:val="24"/>
        </w:rPr>
        <w:t xml:space="preserve"> pour les formateurs qui sont censé de s’auto former et de développer leurs compétences, sinon, ils auront du mal à e</w:t>
      </w:r>
      <w:r w:rsidR="00793A36" w:rsidRPr="002D3376">
        <w:rPr>
          <w:rFonts w:ascii="Verdana" w:hAnsi="Verdana" w:cstheme="majorBidi"/>
          <w:sz w:val="24"/>
          <w:szCs w:val="24"/>
        </w:rPr>
        <w:t xml:space="preserve">ncadrer les nouvelles recrues. </w:t>
      </w:r>
    </w:p>
    <w:p w:rsidR="00C83139" w:rsidRPr="002D3376" w:rsidRDefault="00C83139" w:rsidP="002D3376">
      <w:pPr>
        <w:spacing w:after="0" w:line="360" w:lineRule="auto"/>
        <w:ind w:left="-851" w:right="-851"/>
        <w:jc w:val="both"/>
        <w:rPr>
          <w:rFonts w:ascii="Verdana" w:hAnsi="Verdana" w:cstheme="majorBidi"/>
          <w:sz w:val="24"/>
          <w:szCs w:val="24"/>
        </w:rPr>
      </w:pPr>
    </w:p>
    <w:p w:rsidR="00B942CB" w:rsidRPr="002D3376" w:rsidRDefault="00B942CB" w:rsidP="003F4247">
      <w:pPr>
        <w:pStyle w:val="Paragraphedeliste"/>
        <w:numPr>
          <w:ilvl w:val="0"/>
          <w:numId w:val="27"/>
        </w:numPr>
        <w:spacing w:after="0" w:line="360" w:lineRule="auto"/>
        <w:ind w:left="-490" w:right="-851"/>
        <w:jc w:val="both"/>
        <w:rPr>
          <w:rFonts w:ascii="Verdana" w:hAnsi="Verdana" w:cstheme="majorBidi"/>
          <w:b/>
          <w:bCs/>
          <w:sz w:val="26"/>
          <w:szCs w:val="26"/>
        </w:rPr>
      </w:pPr>
      <w:r w:rsidRPr="002D3376">
        <w:rPr>
          <w:rFonts w:ascii="Verdana" w:hAnsi="Verdana" w:cstheme="majorBidi"/>
          <w:b/>
          <w:bCs/>
          <w:sz w:val="26"/>
          <w:szCs w:val="26"/>
        </w:rPr>
        <w:t>La notion du projet</w:t>
      </w:r>
    </w:p>
    <w:p w:rsidR="00B942CB" w:rsidRPr="002D3376" w:rsidRDefault="00B942CB" w:rsidP="00AF4FCA">
      <w:pPr>
        <w:spacing w:after="0" w:line="360" w:lineRule="auto"/>
        <w:ind w:left="-851" w:right="-851"/>
        <w:jc w:val="both"/>
        <w:rPr>
          <w:rFonts w:ascii="Verdana" w:hAnsi="Verdana" w:cstheme="majorBidi"/>
          <w:b/>
          <w:bCs/>
          <w:sz w:val="26"/>
          <w:szCs w:val="26"/>
        </w:rPr>
      </w:pPr>
      <w:r w:rsidRPr="002D3376">
        <w:rPr>
          <w:rFonts w:ascii="Verdana" w:hAnsi="Verdana" w:cstheme="majorBidi"/>
          <w:b/>
          <w:bCs/>
          <w:sz w:val="26"/>
          <w:szCs w:val="26"/>
        </w:rPr>
        <w:t>5-1- Qu’est-ce qu’un projet ?</w:t>
      </w:r>
    </w:p>
    <w:p w:rsidR="00B942CB" w:rsidRPr="002D3376" w:rsidRDefault="00B942CB" w:rsidP="00AF4FCA">
      <w:pPr>
        <w:pStyle w:val="Paragraphedeliste"/>
        <w:spacing w:after="0" w:line="360" w:lineRule="auto"/>
        <w:ind w:left="-851" w:right="-851"/>
        <w:jc w:val="both"/>
        <w:rPr>
          <w:rFonts w:ascii="Verdana" w:hAnsi="Verdana" w:cstheme="majorBidi"/>
          <w:sz w:val="24"/>
          <w:szCs w:val="24"/>
        </w:rPr>
      </w:pPr>
      <w:r w:rsidRPr="002D3376">
        <w:rPr>
          <w:rFonts w:ascii="Verdana" w:hAnsi="Verdana" w:cstheme="majorBidi"/>
          <w:sz w:val="24"/>
          <w:szCs w:val="24"/>
        </w:rPr>
        <w:t xml:space="preserve"> Une nouvelle technique d’enseignement  qui permet de découper la matière en une série de petits projets, qu’on appelle séquences. Cette pédagogie se focalise sur l’élève, ses motivations et sa démarche, il exécute un travail seul ou en groupe dans un délai bien déterminé. Ce qui lui permet de devenir acteur de son apprentissage et lui permettre d’apprendre des savoirs faires.</w:t>
      </w:r>
    </w:p>
    <w:p w:rsidR="00322BBA" w:rsidRDefault="00B942CB" w:rsidP="00C83139">
      <w:pPr>
        <w:pStyle w:val="Paragraphedeliste"/>
        <w:spacing w:after="0" w:line="360" w:lineRule="auto"/>
        <w:ind w:left="-851" w:right="-851"/>
        <w:jc w:val="both"/>
        <w:rPr>
          <w:rFonts w:ascii="Verdana" w:hAnsi="Verdana" w:cstheme="majorBidi"/>
          <w:sz w:val="24"/>
          <w:szCs w:val="24"/>
        </w:rPr>
      </w:pPr>
      <w:r w:rsidRPr="002D3376">
        <w:rPr>
          <w:rFonts w:ascii="Verdana" w:hAnsi="Verdana" w:cstheme="majorBidi"/>
          <w:sz w:val="24"/>
          <w:szCs w:val="24"/>
        </w:rPr>
        <w:t xml:space="preserve">   Le projet se déroule en séquences qui visent l’atteinte des objectifs d’apprentissage à l’oral et l’écrit.</w:t>
      </w:r>
    </w:p>
    <w:p w:rsidR="00C83139" w:rsidRPr="00C83139" w:rsidRDefault="00C83139" w:rsidP="00C83139">
      <w:pPr>
        <w:pStyle w:val="Paragraphedeliste"/>
        <w:spacing w:after="0" w:line="360" w:lineRule="auto"/>
        <w:ind w:left="-851" w:right="-851"/>
        <w:jc w:val="both"/>
        <w:rPr>
          <w:rFonts w:ascii="Verdana" w:hAnsi="Verdana" w:cstheme="majorBidi"/>
          <w:sz w:val="24"/>
          <w:szCs w:val="24"/>
        </w:rPr>
      </w:pPr>
    </w:p>
    <w:p w:rsidR="00B942CB" w:rsidRPr="002D3376" w:rsidRDefault="00B942CB" w:rsidP="003F4247">
      <w:pPr>
        <w:pStyle w:val="Paragraphedeliste"/>
        <w:numPr>
          <w:ilvl w:val="1"/>
          <w:numId w:val="28"/>
        </w:numPr>
        <w:spacing w:after="0" w:line="360" w:lineRule="auto"/>
        <w:ind w:right="-851"/>
        <w:jc w:val="both"/>
        <w:rPr>
          <w:rFonts w:ascii="Verdana" w:hAnsi="Verdana" w:cstheme="majorBidi"/>
          <w:b/>
          <w:bCs/>
          <w:sz w:val="26"/>
          <w:szCs w:val="26"/>
        </w:rPr>
      </w:pPr>
      <w:r w:rsidRPr="002D3376">
        <w:rPr>
          <w:rFonts w:ascii="Verdana" w:hAnsi="Verdana" w:cstheme="majorBidi"/>
          <w:b/>
          <w:bCs/>
          <w:sz w:val="26"/>
          <w:szCs w:val="26"/>
        </w:rPr>
        <w:t>Le projet pédagogique</w:t>
      </w:r>
    </w:p>
    <w:p w:rsidR="00B942CB" w:rsidRPr="002D3376" w:rsidRDefault="00B942CB" w:rsidP="00AF4FCA">
      <w:pPr>
        <w:spacing w:after="0" w:line="360" w:lineRule="auto"/>
        <w:ind w:left="-850" w:right="-851"/>
        <w:jc w:val="both"/>
        <w:rPr>
          <w:rFonts w:ascii="Verdana" w:hAnsi="Verdana" w:cstheme="majorBidi"/>
          <w:sz w:val="24"/>
          <w:szCs w:val="24"/>
        </w:rPr>
      </w:pPr>
      <w:r w:rsidRPr="002D3376">
        <w:rPr>
          <w:rFonts w:ascii="Verdana" w:hAnsi="Verdana" w:cstheme="majorBidi"/>
          <w:sz w:val="24"/>
          <w:szCs w:val="24"/>
        </w:rPr>
        <w:t xml:space="preserve">   Le projet pédagogique</w:t>
      </w:r>
      <w:r w:rsidRPr="002D3376">
        <w:rPr>
          <w:rFonts w:ascii="Verdana" w:hAnsi="Verdana" w:cstheme="majorBidi"/>
          <w:b/>
          <w:bCs/>
          <w:sz w:val="24"/>
          <w:szCs w:val="24"/>
        </w:rPr>
        <w:t xml:space="preserve"> </w:t>
      </w:r>
      <w:r w:rsidRPr="002D3376">
        <w:rPr>
          <w:rFonts w:ascii="Verdana" w:hAnsi="Verdana" w:cstheme="majorBidi"/>
          <w:sz w:val="24"/>
          <w:szCs w:val="24"/>
        </w:rPr>
        <w:t>vise le développement des capacités de réflexion et de création chez l’apprenant.</w:t>
      </w:r>
    </w:p>
    <w:p w:rsidR="00B942CB" w:rsidRDefault="00B942CB" w:rsidP="00AF4FCA">
      <w:pPr>
        <w:spacing w:after="0" w:line="360" w:lineRule="auto"/>
        <w:ind w:left="-850" w:right="-851"/>
        <w:jc w:val="both"/>
        <w:rPr>
          <w:rFonts w:ascii="Verdana" w:hAnsi="Verdana" w:cstheme="majorBidi"/>
          <w:sz w:val="24"/>
          <w:szCs w:val="24"/>
        </w:rPr>
      </w:pPr>
      <w:r w:rsidRPr="002D3376">
        <w:rPr>
          <w:rFonts w:ascii="Verdana" w:hAnsi="Verdana" w:cstheme="majorBidi"/>
          <w:sz w:val="24"/>
          <w:szCs w:val="24"/>
        </w:rPr>
        <w:t xml:space="preserve"> Conçu comme le cadre d’intégration et d’appropriation de tous les apprentissages, il doit faire l’objet d’une négociation avec les élèves, d’un suivi régulier et de retours incessants durant tout le processus d’apprentissage et de réalisation. La socialisation du projet (son exposition au destinataire) est une étape obligatoire, elle permet de valoriser l’effort de l’élève et l’incite à s’investir plus dans les prochains projets</w:t>
      </w:r>
      <w:r w:rsidR="00197927">
        <w:rPr>
          <w:rFonts w:ascii="Verdana" w:hAnsi="Verdana" w:cstheme="majorBidi"/>
          <w:sz w:val="24"/>
          <w:szCs w:val="24"/>
        </w:rPr>
        <w:t>.</w:t>
      </w:r>
    </w:p>
    <w:p w:rsidR="00D1714A" w:rsidRPr="002D3376" w:rsidRDefault="00D1714A" w:rsidP="00AF4FCA">
      <w:pPr>
        <w:spacing w:after="0" w:line="360" w:lineRule="auto"/>
        <w:ind w:left="-850" w:right="-851"/>
        <w:jc w:val="both"/>
        <w:rPr>
          <w:rFonts w:ascii="Verdana" w:hAnsi="Verdana" w:cstheme="majorBidi"/>
          <w:sz w:val="24"/>
          <w:szCs w:val="24"/>
        </w:rPr>
      </w:pPr>
    </w:p>
    <w:p w:rsidR="00B942CB" w:rsidRPr="002D3376" w:rsidRDefault="00B942CB" w:rsidP="00AF4FCA">
      <w:pPr>
        <w:tabs>
          <w:tab w:val="left" w:pos="0"/>
        </w:tabs>
        <w:spacing w:after="0" w:line="360" w:lineRule="auto"/>
        <w:ind w:left="-850" w:right="-851"/>
        <w:jc w:val="both"/>
        <w:rPr>
          <w:rFonts w:ascii="Verdana" w:eastAsia="Times New Roman" w:hAnsi="Verdana" w:cs="Times New Roman"/>
          <w:sz w:val="24"/>
          <w:szCs w:val="24"/>
          <w:lang w:eastAsia="fr-FR"/>
        </w:rPr>
      </w:pPr>
      <w:r w:rsidRPr="002D3376">
        <w:rPr>
          <w:rFonts w:ascii="Verdana" w:eastAsia="Times New Roman" w:hAnsi="Verdana" w:cs="Times New Roman"/>
          <w:sz w:val="24"/>
          <w:szCs w:val="24"/>
          <w:lang w:eastAsia="fr-FR"/>
        </w:rPr>
        <w:lastRenderedPageBreak/>
        <w:t>Le projet permet d’installer une ou plusieurs compétences définies dans le programme. Il permet aussi de passer d’une logique d’enseignement à une logique d’apprentissage.</w:t>
      </w:r>
    </w:p>
    <w:p w:rsidR="00B942CB" w:rsidRPr="002D3376" w:rsidRDefault="00B942CB" w:rsidP="00AF4FCA">
      <w:pPr>
        <w:tabs>
          <w:tab w:val="left" w:pos="360"/>
        </w:tabs>
        <w:spacing w:after="0" w:line="360" w:lineRule="auto"/>
        <w:ind w:left="-850" w:right="-851"/>
        <w:jc w:val="both"/>
        <w:rPr>
          <w:rFonts w:ascii="Verdana" w:eastAsia="Times New Roman" w:hAnsi="Verdana" w:cs="Times New Roman"/>
          <w:sz w:val="24"/>
          <w:szCs w:val="24"/>
          <w:lang w:eastAsia="fr-FR"/>
        </w:rPr>
      </w:pPr>
      <w:r w:rsidRPr="002D3376">
        <w:rPr>
          <w:rFonts w:ascii="Verdana" w:eastAsia="Times New Roman" w:hAnsi="Verdana" w:cs="Times New Roman"/>
          <w:sz w:val="24"/>
          <w:szCs w:val="24"/>
          <w:lang w:eastAsia="fr-FR"/>
        </w:rPr>
        <w:t xml:space="preserve">  En adoptant une démarche de projet</w:t>
      </w:r>
      <w:r w:rsidR="00D1714A">
        <w:rPr>
          <w:rFonts w:ascii="Verdana" w:eastAsia="Times New Roman" w:hAnsi="Verdana" w:cs="Times New Roman"/>
          <w:sz w:val="24"/>
          <w:szCs w:val="24"/>
          <w:lang w:eastAsia="fr-FR"/>
        </w:rPr>
        <w:t xml:space="preserve">, </w:t>
      </w:r>
      <w:r w:rsidRPr="002D3376">
        <w:rPr>
          <w:rFonts w:ascii="Verdana" w:eastAsia="Times New Roman" w:hAnsi="Verdana" w:cs="Times New Roman"/>
          <w:sz w:val="24"/>
          <w:szCs w:val="24"/>
          <w:lang w:eastAsia="fr-FR"/>
        </w:rPr>
        <w:t xml:space="preserve"> le professeur accepte :</w:t>
      </w:r>
    </w:p>
    <w:p w:rsidR="00B942CB" w:rsidRPr="002D3376" w:rsidRDefault="00B942CB" w:rsidP="00AF4FCA">
      <w:pPr>
        <w:pStyle w:val="Paragraphedeliste"/>
        <w:numPr>
          <w:ilvl w:val="2"/>
          <w:numId w:val="7"/>
        </w:numPr>
        <w:tabs>
          <w:tab w:val="left" w:pos="360"/>
        </w:tabs>
        <w:spacing w:after="0" w:line="360" w:lineRule="auto"/>
        <w:ind w:left="-490" w:right="-851"/>
        <w:jc w:val="both"/>
        <w:rPr>
          <w:rFonts w:ascii="Verdana" w:eastAsia="Times New Roman" w:hAnsi="Verdana" w:cs="Times New Roman"/>
          <w:sz w:val="24"/>
          <w:szCs w:val="24"/>
          <w:lang w:eastAsia="fr-FR"/>
        </w:rPr>
      </w:pPr>
      <w:r w:rsidRPr="002D3376">
        <w:rPr>
          <w:rFonts w:ascii="Verdana" w:eastAsia="Times New Roman" w:hAnsi="Verdana" w:cs="Times New Roman"/>
          <w:sz w:val="24"/>
          <w:szCs w:val="24"/>
          <w:lang w:eastAsia="fr-FR"/>
        </w:rPr>
        <w:t>de tenir compte des besoins et des intérêts des apprenants,</w:t>
      </w:r>
    </w:p>
    <w:p w:rsidR="00B942CB" w:rsidRPr="002D3376" w:rsidRDefault="00B942CB" w:rsidP="00AF4FCA">
      <w:pPr>
        <w:pStyle w:val="Paragraphedeliste"/>
        <w:numPr>
          <w:ilvl w:val="0"/>
          <w:numId w:val="8"/>
        </w:numPr>
        <w:tabs>
          <w:tab w:val="left" w:pos="360"/>
        </w:tabs>
        <w:spacing w:after="0" w:line="360" w:lineRule="auto"/>
        <w:ind w:left="-490" w:right="-851"/>
        <w:jc w:val="both"/>
        <w:rPr>
          <w:rFonts w:ascii="Verdana" w:eastAsia="Times New Roman" w:hAnsi="Verdana" w:cs="Times New Roman"/>
          <w:sz w:val="24"/>
          <w:szCs w:val="24"/>
          <w:lang w:eastAsia="fr-FR"/>
        </w:rPr>
      </w:pPr>
      <w:r w:rsidRPr="002D3376">
        <w:rPr>
          <w:rFonts w:ascii="Verdana" w:eastAsia="Times New Roman" w:hAnsi="Verdana" w:cs="Times New Roman"/>
          <w:sz w:val="24"/>
          <w:szCs w:val="24"/>
          <w:lang w:eastAsia="fr-FR"/>
        </w:rPr>
        <w:t>de négocier avec les apprenants les objectifs et les moyens,</w:t>
      </w:r>
    </w:p>
    <w:p w:rsidR="00B942CB" w:rsidRPr="002D3376" w:rsidRDefault="00B942CB" w:rsidP="00AF4FCA">
      <w:pPr>
        <w:pStyle w:val="Paragraphedeliste"/>
        <w:numPr>
          <w:ilvl w:val="0"/>
          <w:numId w:val="8"/>
        </w:numPr>
        <w:tabs>
          <w:tab w:val="left" w:pos="360"/>
        </w:tabs>
        <w:spacing w:after="0" w:line="360" w:lineRule="auto"/>
        <w:ind w:left="-490" w:right="-851"/>
        <w:jc w:val="both"/>
        <w:rPr>
          <w:rFonts w:ascii="Verdana" w:eastAsia="Times New Roman" w:hAnsi="Verdana" w:cs="Times New Roman"/>
          <w:sz w:val="24"/>
          <w:szCs w:val="24"/>
          <w:lang w:eastAsia="fr-FR"/>
        </w:rPr>
      </w:pPr>
      <w:r w:rsidRPr="002D3376">
        <w:rPr>
          <w:rFonts w:ascii="Verdana" w:eastAsia="Times New Roman" w:hAnsi="Verdana" w:cs="Times New Roman"/>
          <w:sz w:val="24"/>
          <w:szCs w:val="24"/>
          <w:lang w:eastAsia="fr-FR"/>
        </w:rPr>
        <w:t>d’agir comme médiateur et non comme dispensateur de savoir.</w:t>
      </w:r>
    </w:p>
    <w:p w:rsidR="00C83139" w:rsidRDefault="00B942CB" w:rsidP="00D1714A">
      <w:pPr>
        <w:tabs>
          <w:tab w:val="left" w:pos="360"/>
        </w:tabs>
        <w:spacing w:after="0" w:line="360" w:lineRule="auto"/>
        <w:ind w:left="-851" w:right="-851"/>
        <w:jc w:val="both"/>
        <w:rPr>
          <w:rFonts w:ascii="Verdana" w:eastAsia="Times New Roman" w:hAnsi="Verdana" w:cs="Times New Roman"/>
          <w:sz w:val="28"/>
          <w:szCs w:val="28"/>
          <w:lang w:eastAsia="fr-FR"/>
        </w:rPr>
      </w:pPr>
      <w:r w:rsidRPr="002D3376">
        <w:rPr>
          <w:rFonts w:ascii="Verdana" w:eastAsia="Times New Roman" w:hAnsi="Verdana" w:cs="Times New Roman"/>
          <w:sz w:val="24"/>
          <w:szCs w:val="24"/>
          <w:lang w:eastAsia="fr-FR"/>
        </w:rPr>
        <w:t>L’apprenant impliqué dans un projet es</w:t>
      </w:r>
      <w:r w:rsidR="00EA3808" w:rsidRPr="002D3376">
        <w:rPr>
          <w:rFonts w:ascii="Verdana" w:eastAsia="Times New Roman" w:hAnsi="Verdana" w:cs="Times New Roman"/>
          <w:sz w:val="24"/>
          <w:szCs w:val="24"/>
          <w:lang w:eastAsia="fr-FR"/>
        </w:rPr>
        <w:t xml:space="preserve">t un partenaire </w:t>
      </w:r>
      <w:r w:rsidR="00197927" w:rsidRPr="002D3376">
        <w:rPr>
          <w:rFonts w:ascii="Verdana" w:eastAsia="Times New Roman" w:hAnsi="Verdana" w:cs="Times New Roman"/>
          <w:sz w:val="24"/>
          <w:szCs w:val="24"/>
          <w:lang w:eastAsia="fr-FR"/>
        </w:rPr>
        <w:t>actif,</w:t>
      </w:r>
      <w:r w:rsidR="00EA3808" w:rsidRPr="002D3376">
        <w:rPr>
          <w:rFonts w:ascii="Verdana" w:eastAsia="Times New Roman" w:hAnsi="Verdana" w:cs="Times New Roman"/>
          <w:sz w:val="24"/>
          <w:szCs w:val="24"/>
          <w:lang w:eastAsia="fr-FR"/>
        </w:rPr>
        <w:t xml:space="preserve"> il </w:t>
      </w:r>
      <w:r w:rsidRPr="002D3376">
        <w:rPr>
          <w:rFonts w:ascii="Verdana" w:eastAsia="Times New Roman" w:hAnsi="Verdana" w:cs="Times New Roman"/>
          <w:sz w:val="24"/>
          <w:szCs w:val="24"/>
          <w:lang w:eastAsia="fr-FR"/>
        </w:rPr>
        <w:t xml:space="preserve"> « apprend à apprendre » par une recherche personnelle</w:t>
      </w:r>
      <w:r w:rsidRPr="002D3376">
        <w:rPr>
          <w:rFonts w:ascii="Verdana" w:eastAsia="Times New Roman" w:hAnsi="Verdana" w:cs="Times New Roman"/>
          <w:sz w:val="28"/>
          <w:szCs w:val="28"/>
          <w:lang w:eastAsia="fr-FR"/>
        </w:rPr>
        <w:t>.</w:t>
      </w:r>
    </w:p>
    <w:p w:rsidR="00D1714A" w:rsidRPr="00D1714A" w:rsidRDefault="00D1714A" w:rsidP="00D1714A">
      <w:pPr>
        <w:tabs>
          <w:tab w:val="left" w:pos="360"/>
        </w:tabs>
        <w:spacing w:after="0" w:line="360" w:lineRule="auto"/>
        <w:ind w:left="-851" w:right="-851"/>
        <w:jc w:val="both"/>
        <w:rPr>
          <w:rFonts w:ascii="Verdana" w:eastAsia="Times New Roman" w:hAnsi="Verdana" w:cs="Times New Roman"/>
          <w:sz w:val="28"/>
          <w:szCs w:val="28"/>
          <w:lang w:eastAsia="fr-FR"/>
        </w:rPr>
      </w:pPr>
    </w:p>
    <w:p w:rsidR="00B942CB" w:rsidRPr="002D3376" w:rsidRDefault="00B942CB" w:rsidP="003F4247">
      <w:pPr>
        <w:pStyle w:val="Paragraphedeliste"/>
        <w:numPr>
          <w:ilvl w:val="2"/>
          <w:numId w:val="28"/>
        </w:numPr>
        <w:spacing w:after="0" w:line="360" w:lineRule="auto"/>
        <w:ind w:left="-130" w:right="-851"/>
        <w:jc w:val="both"/>
        <w:rPr>
          <w:rFonts w:ascii="Verdana" w:hAnsi="Verdana" w:cstheme="majorBidi"/>
          <w:sz w:val="26"/>
          <w:szCs w:val="26"/>
        </w:rPr>
      </w:pPr>
      <w:r w:rsidRPr="002D3376">
        <w:rPr>
          <w:rFonts w:ascii="Verdana" w:hAnsi="Verdana" w:cstheme="majorBidi"/>
          <w:b/>
          <w:bCs/>
          <w:sz w:val="26"/>
          <w:szCs w:val="26"/>
        </w:rPr>
        <w:t xml:space="preserve"> La séquence didactique</w:t>
      </w:r>
      <w:r w:rsidRPr="002D3376">
        <w:rPr>
          <w:rFonts w:ascii="Verdana" w:hAnsi="Verdana" w:cstheme="majorBidi"/>
          <w:sz w:val="26"/>
          <w:szCs w:val="26"/>
        </w:rPr>
        <w:t xml:space="preserve"> </w:t>
      </w:r>
    </w:p>
    <w:p w:rsidR="00322BBA" w:rsidRDefault="00D1714A" w:rsidP="00D1714A">
      <w:pPr>
        <w:pStyle w:val="Paragraphedeliste"/>
        <w:spacing w:after="0" w:line="360" w:lineRule="auto"/>
        <w:ind w:left="-851" w:right="-851"/>
        <w:jc w:val="both"/>
        <w:rPr>
          <w:rFonts w:ascii="Verdana" w:hAnsi="Verdana" w:cstheme="majorBidi"/>
          <w:sz w:val="24"/>
          <w:szCs w:val="24"/>
        </w:rPr>
      </w:pPr>
      <w:r>
        <w:rPr>
          <w:rFonts w:ascii="Verdana" w:hAnsi="Verdana" w:cstheme="majorBidi"/>
          <w:sz w:val="24"/>
          <w:szCs w:val="24"/>
        </w:rPr>
        <w:t>La séquence didactique est une étape</w:t>
      </w:r>
      <w:r w:rsidR="00B942CB" w:rsidRPr="002D3376">
        <w:rPr>
          <w:rFonts w:ascii="Verdana" w:hAnsi="Verdana" w:cstheme="majorBidi"/>
          <w:sz w:val="24"/>
          <w:szCs w:val="24"/>
        </w:rPr>
        <w:t xml:space="preserve"> d’enseignement </w:t>
      </w:r>
      <w:r w:rsidR="00322BBA">
        <w:rPr>
          <w:rFonts w:ascii="Verdana" w:hAnsi="Verdana" w:cstheme="majorBidi"/>
          <w:sz w:val="24"/>
          <w:szCs w:val="24"/>
        </w:rPr>
        <w:t xml:space="preserve">qui </w:t>
      </w:r>
      <w:r>
        <w:rPr>
          <w:rFonts w:ascii="Verdana" w:hAnsi="Verdana" w:cstheme="majorBidi"/>
          <w:sz w:val="24"/>
          <w:szCs w:val="24"/>
        </w:rPr>
        <w:t>obéit</w:t>
      </w:r>
      <w:r w:rsidR="00322BBA">
        <w:rPr>
          <w:rFonts w:ascii="Verdana" w:hAnsi="Verdana" w:cstheme="majorBidi"/>
          <w:sz w:val="24"/>
          <w:szCs w:val="24"/>
        </w:rPr>
        <w:t xml:space="preserve"> à des objectifs. </w:t>
      </w:r>
      <w:r w:rsidR="00B942CB" w:rsidRPr="002D3376">
        <w:rPr>
          <w:rFonts w:ascii="Verdana" w:hAnsi="Verdana" w:cstheme="majorBidi"/>
          <w:sz w:val="24"/>
          <w:szCs w:val="24"/>
        </w:rPr>
        <w:t xml:space="preserve">Dans une définition plus terminologique du mot séquence : </w:t>
      </w:r>
    </w:p>
    <w:p w:rsidR="00D1714A" w:rsidRPr="00D1714A" w:rsidRDefault="00D1714A" w:rsidP="00D1714A">
      <w:pPr>
        <w:pStyle w:val="Paragraphedeliste"/>
        <w:spacing w:after="0" w:line="360" w:lineRule="auto"/>
        <w:ind w:left="-851" w:right="-851"/>
        <w:jc w:val="both"/>
        <w:rPr>
          <w:rFonts w:ascii="Verdana" w:hAnsi="Verdana" w:cstheme="majorBidi"/>
          <w:sz w:val="24"/>
          <w:szCs w:val="24"/>
        </w:rPr>
      </w:pPr>
    </w:p>
    <w:p w:rsidR="00D1714A" w:rsidRPr="00D1714A" w:rsidRDefault="00B942CB" w:rsidP="007C1E37">
      <w:pPr>
        <w:spacing w:after="0" w:line="360" w:lineRule="auto"/>
        <w:ind w:left="-113" w:right="-851"/>
        <w:jc w:val="both"/>
        <w:rPr>
          <w:rFonts w:ascii="Verdana" w:hAnsi="Verdana" w:cstheme="majorBidi"/>
          <w:sz w:val="24"/>
          <w:szCs w:val="24"/>
        </w:rPr>
      </w:pPr>
      <w:r w:rsidRPr="002D3376">
        <w:rPr>
          <w:rFonts w:ascii="Verdana" w:hAnsi="Verdana" w:cstheme="majorBidi"/>
          <w:i/>
          <w:iCs/>
          <w:sz w:val="24"/>
          <w:szCs w:val="24"/>
        </w:rPr>
        <w:t>« </w:t>
      </w:r>
      <w:proofErr w:type="gramStart"/>
      <w:r w:rsidRPr="002D3376">
        <w:rPr>
          <w:rFonts w:ascii="Verdana" w:hAnsi="Verdana" w:cstheme="majorBidi"/>
          <w:i/>
          <w:iCs/>
          <w:sz w:val="24"/>
          <w:szCs w:val="24"/>
        </w:rPr>
        <w:t>c’est</w:t>
      </w:r>
      <w:proofErr w:type="gramEnd"/>
      <w:r w:rsidRPr="002D3376">
        <w:rPr>
          <w:rFonts w:ascii="Verdana" w:hAnsi="Verdana" w:cstheme="majorBidi"/>
          <w:i/>
          <w:iCs/>
          <w:sz w:val="24"/>
          <w:szCs w:val="24"/>
        </w:rPr>
        <w:t xml:space="preserve"> un ensemble continu ou discontinu de séances articulées entre elles dans le temps et organisé autour d’une ou plusieurs activités en vue d’atteindre les objectifs fixés par les programmes d’enseignement ».</w:t>
      </w:r>
      <w:r w:rsidRPr="002D3376">
        <w:rPr>
          <w:rStyle w:val="Appelnotedebasdep"/>
          <w:rFonts w:ascii="Verdana" w:hAnsi="Verdana" w:cstheme="majorBidi"/>
          <w:sz w:val="24"/>
          <w:szCs w:val="24"/>
        </w:rPr>
        <w:footnoteReference w:id="43"/>
      </w:r>
      <w:r w:rsidRPr="002D3376">
        <w:rPr>
          <w:rFonts w:ascii="Verdana" w:hAnsi="Verdana" w:cstheme="majorBidi"/>
          <w:sz w:val="24"/>
          <w:szCs w:val="24"/>
        </w:rPr>
        <w:t xml:space="preserve"> (BOEN, 1992. N°35).</w:t>
      </w:r>
    </w:p>
    <w:p w:rsidR="00B942CB" w:rsidRDefault="00B942CB" w:rsidP="00AF4FCA">
      <w:pPr>
        <w:spacing w:after="0" w:line="360" w:lineRule="auto"/>
        <w:ind w:left="-851" w:right="-851"/>
        <w:jc w:val="both"/>
        <w:rPr>
          <w:rFonts w:ascii="Verdana" w:hAnsi="Verdana" w:cstheme="majorBidi"/>
          <w:sz w:val="24"/>
          <w:szCs w:val="24"/>
        </w:rPr>
      </w:pPr>
      <w:r w:rsidRPr="002D3376">
        <w:rPr>
          <w:rFonts w:ascii="Verdana" w:hAnsi="Verdana" w:cstheme="majorBidi"/>
          <w:sz w:val="24"/>
          <w:szCs w:val="24"/>
        </w:rPr>
        <w:t xml:space="preserve">  Elle vise des objectifs d’apprentissages précis dans un nombre de séances bien déterminée</w:t>
      </w:r>
      <w:r w:rsidR="00197927">
        <w:rPr>
          <w:rFonts w:ascii="Verdana" w:hAnsi="Verdana" w:cstheme="majorBidi"/>
          <w:sz w:val="24"/>
          <w:szCs w:val="24"/>
        </w:rPr>
        <w:t>s qui permettent aux apprenants</w:t>
      </w:r>
      <w:r w:rsidRPr="002D3376">
        <w:rPr>
          <w:rFonts w:ascii="Verdana" w:hAnsi="Verdana" w:cstheme="majorBidi"/>
          <w:sz w:val="24"/>
          <w:szCs w:val="24"/>
        </w:rPr>
        <w:t xml:space="preserve"> d’acquérir des compétences (savoirs faire et savoirs être)</w:t>
      </w:r>
      <w:r w:rsidR="00197927">
        <w:rPr>
          <w:rFonts w:ascii="Verdana" w:hAnsi="Verdana" w:cstheme="majorBidi"/>
          <w:sz w:val="24"/>
          <w:szCs w:val="24"/>
        </w:rPr>
        <w:t xml:space="preserve">, </w:t>
      </w:r>
      <w:r w:rsidRPr="002D3376">
        <w:rPr>
          <w:rFonts w:ascii="Verdana" w:hAnsi="Verdana" w:cstheme="majorBidi"/>
          <w:sz w:val="24"/>
          <w:szCs w:val="24"/>
        </w:rPr>
        <w:t xml:space="preserve"> à travers des travaux à réaliser. </w:t>
      </w:r>
    </w:p>
    <w:p w:rsidR="00C83139" w:rsidRPr="002D3376" w:rsidRDefault="00C83139" w:rsidP="00AF4FCA">
      <w:pPr>
        <w:spacing w:after="0" w:line="360" w:lineRule="auto"/>
        <w:ind w:left="-851" w:right="-851"/>
        <w:jc w:val="both"/>
        <w:rPr>
          <w:rFonts w:ascii="Verdana" w:hAnsi="Verdana" w:cstheme="majorBidi"/>
          <w:sz w:val="24"/>
          <w:szCs w:val="24"/>
        </w:rPr>
      </w:pPr>
    </w:p>
    <w:p w:rsidR="00B942CB" w:rsidRPr="002D3376" w:rsidRDefault="00A65739" w:rsidP="003F4247">
      <w:pPr>
        <w:pStyle w:val="Paragraphedeliste"/>
        <w:numPr>
          <w:ilvl w:val="2"/>
          <w:numId w:val="28"/>
        </w:numPr>
        <w:spacing w:after="0" w:line="360" w:lineRule="auto"/>
        <w:ind w:left="-130" w:right="-851"/>
        <w:jc w:val="both"/>
        <w:rPr>
          <w:rFonts w:ascii="Verdana" w:hAnsi="Verdana" w:cstheme="majorBidi"/>
          <w:b/>
          <w:bCs/>
          <w:sz w:val="26"/>
          <w:szCs w:val="26"/>
          <w:u w:val="single"/>
        </w:rPr>
      </w:pPr>
      <w:r w:rsidRPr="002D3376">
        <w:rPr>
          <w:rFonts w:ascii="Verdana" w:hAnsi="Verdana" w:cstheme="majorBidi"/>
          <w:b/>
          <w:bCs/>
          <w:sz w:val="26"/>
          <w:szCs w:val="26"/>
        </w:rPr>
        <w:t>Compréhension de l</w:t>
      </w:r>
      <w:r w:rsidR="00B942CB" w:rsidRPr="002D3376">
        <w:rPr>
          <w:rFonts w:ascii="Verdana" w:hAnsi="Verdana" w:cstheme="majorBidi"/>
          <w:b/>
          <w:bCs/>
          <w:sz w:val="26"/>
          <w:szCs w:val="26"/>
        </w:rPr>
        <w:t>’oral et compréhension l’écrit</w:t>
      </w:r>
      <w:r w:rsidR="00B942CB" w:rsidRPr="002D3376">
        <w:rPr>
          <w:rFonts w:ascii="Verdana" w:hAnsi="Verdana" w:cstheme="majorBidi"/>
          <w:b/>
          <w:bCs/>
          <w:sz w:val="26"/>
          <w:szCs w:val="26"/>
          <w:u w:val="single"/>
        </w:rPr>
        <w:t xml:space="preserve"> </w:t>
      </w:r>
      <w:r w:rsidR="00B942CB" w:rsidRPr="002D3376">
        <w:rPr>
          <w:rFonts w:ascii="Verdana" w:hAnsi="Verdana" w:cstheme="majorBidi"/>
          <w:b/>
          <w:bCs/>
          <w:sz w:val="26"/>
          <w:szCs w:val="26"/>
        </w:rPr>
        <w:t xml:space="preserve">  </w:t>
      </w:r>
    </w:p>
    <w:p w:rsidR="00B942CB" w:rsidRPr="002D3376" w:rsidRDefault="00B942CB" w:rsidP="00AF4FCA">
      <w:pPr>
        <w:spacing w:after="0" w:line="360" w:lineRule="auto"/>
        <w:ind w:left="-851" w:right="-851"/>
        <w:jc w:val="both"/>
        <w:rPr>
          <w:rFonts w:ascii="Verdana" w:hAnsi="Verdana" w:cstheme="majorBidi"/>
          <w:sz w:val="24"/>
          <w:szCs w:val="24"/>
        </w:rPr>
      </w:pPr>
      <w:r w:rsidRPr="002D3376">
        <w:rPr>
          <w:rFonts w:ascii="Verdana" w:hAnsi="Verdana" w:cstheme="majorBidi"/>
          <w:sz w:val="24"/>
          <w:szCs w:val="24"/>
        </w:rPr>
        <w:t>Dans la préparation d’un cours, un stagiaire doit apprendre et comprendre quelle compétence on installe et quel objectif on vise à  la compréhension ou la production de l’oral ou l’écrit. Les dispositifs d’accompagnement communiquent des savoirs qui seront par la suite mis en pratique avec l’aide du formateur.</w:t>
      </w:r>
    </w:p>
    <w:p w:rsidR="00B942CB" w:rsidRDefault="00B942CB" w:rsidP="00AF4FCA">
      <w:pPr>
        <w:spacing w:after="0" w:line="360" w:lineRule="auto"/>
        <w:ind w:left="-851" w:right="-851"/>
        <w:jc w:val="both"/>
        <w:rPr>
          <w:rFonts w:ascii="Verdana" w:hAnsi="Verdana" w:cstheme="majorBidi"/>
          <w:sz w:val="24"/>
          <w:szCs w:val="24"/>
        </w:rPr>
      </w:pPr>
      <w:r w:rsidRPr="002D3376">
        <w:rPr>
          <w:rFonts w:ascii="Verdana" w:hAnsi="Verdana" w:cstheme="majorBidi"/>
          <w:sz w:val="24"/>
          <w:szCs w:val="24"/>
        </w:rPr>
        <w:lastRenderedPageBreak/>
        <w:t>Ces tableaux, nous aident à comprendre quels capacités et objectifs l’enseignant doit viser.</w:t>
      </w:r>
    </w:p>
    <w:p w:rsidR="00C83139" w:rsidRPr="002D3376" w:rsidRDefault="00C83139" w:rsidP="0057676F">
      <w:pPr>
        <w:spacing w:after="0" w:line="360" w:lineRule="auto"/>
        <w:ind w:right="-851"/>
        <w:jc w:val="both"/>
        <w:rPr>
          <w:rFonts w:ascii="Verdana" w:hAnsi="Verdana" w:cstheme="majorBidi"/>
          <w:sz w:val="24"/>
          <w:szCs w:val="24"/>
        </w:rPr>
      </w:pPr>
    </w:p>
    <w:p w:rsidR="00B942CB" w:rsidRPr="002D3376" w:rsidRDefault="00B942CB" w:rsidP="00AF4FCA">
      <w:pPr>
        <w:pStyle w:val="Paragraphedeliste"/>
        <w:numPr>
          <w:ilvl w:val="0"/>
          <w:numId w:val="8"/>
        </w:numPr>
        <w:spacing w:after="0" w:line="360" w:lineRule="auto"/>
        <w:ind w:left="-851" w:right="-851"/>
        <w:jc w:val="both"/>
        <w:rPr>
          <w:rFonts w:ascii="Verdana" w:hAnsi="Verdana" w:cstheme="majorBidi"/>
          <w:b/>
          <w:bCs/>
          <w:sz w:val="28"/>
          <w:szCs w:val="28"/>
        </w:rPr>
      </w:pPr>
      <w:r w:rsidRPr="002D3376">
        <w:rPr>
          <w:rFonts w:ascii="Verdana" w:hAnsi="Verdana" w:cstheme="majorBidi"/>
          <w:b/>
          <w:bCs/>
          <w:sz w:val="28"/>
          <w:szCs w:val="28"/>
        </w:rPr>
        <w:t xml:space="preserve">A l’oral : </w:t>
      </w:r>
    </w:p>
    <w:p w:rsidR="00B942CB" w:rsidRPr="002D3376" w:rsidRDefault="00B942CB" w:rsidP="00AF4FCA">
      <w:pPr>
        <w:spacing w:after="0" w:line="360" w:lineRule="auto"/>
        <w:ind w:left="-851" w:right="-851"/>
        <w:jc w:val="both"/>
        <w:rPr>
          <w:rFonts w:ascii="Verdana" w:hAnsi="Verdana" w:cstheme="majorBidi"/>
          <w:sz w:val="24"/>
          <w:szCs w:val="24"/>
        </w:rPr>
      </w:pPr>
      <w:r w:rsidRPr="002D3376">
        <w:rPr>
          <w:rFonts w:ascii="Verdana" w:hAnsi="Verdana" w:cstheme="majorBidi"/>
          <w:b/>
          <w:bCs/>
          <w:sz w:val="28"/>
          <w:szCs w:val="28"/>
        </w:rPr>
        <w:t xml:space="preserve"> </w:t>
      </w:r>
      <w:r w:rsidRPr="002D3376">
        <w:rPr>
          <w:rFonts w:ascii="Verdana" w:hAnsi="Verdana" w:cstheme="majorBidi"/>
          <w:sz w:val="24"/>
          <w:szCs w:val="24"/>
        </w:rPr>
        <w:t xml:space="preserve">Comprendre et interpréter des discours oraux en tant que récepteur ou en tant qu’interlocuteur. </w:t>
      </w:r>
    </w:p>
    <w:p w:rsidR="0093350F" w:rsidRPr="003562B8" w:rsidRDefault="00B942CB" w:rsidP="003562B8">
      <w:pPr>
        <w:pStyle w:val="Paragraphedeliste"/>
        <w:numPr>
          <w:ilvl w:val="1"/>
          <w:numId w:val="7"/>
        </w:numPr>
        <w:spacing w:after="0" w:line="360" w:lineRule="auto"/>
        <w:ind w:left="-851" w:right="-851"/>
        <w:jc w:val="both"/>
        <w:rPr>
          <w:rFonts w:ascii="Verdana" w:hAnsi="Verdana" w:cstheme="majorBidi"/>
          <w:sz w:val="24"/>
          <w:szCs w:val="24"/>
          <w:u w:val="single"/>
        </w:rPr>
      </w:pPr>
      <w:r w:rsidRPr="002D3376">
        <w:rPr>
          <w:rFonts w:ascii="Verdana" w:hAnsi="Verdana" w:cstheme="majorBidi"/>
          <w:sz w:val="24"/>
          <w:szCs w:val="24"/>
          <w:u w:val="single"/>
        </w:rPr>
        <w:t>Capacités et objectifs d’apprentissage à l’oral.</w:t>
      </w:r>
    </w:p>
    <w:tbl>
      <w:tblPr>
        <w:tblStyle w:val="Grilledutableau"/>
        <w:tblW w:w="9356" w:type="dxa"/>
        <w:tblInd w:w="-743" w:type="dxa"/>
        <w:tblLook w:val="04A0" w:firstRow="1" w:lastRow="0" w:firstColumn="1" w:lastColumn="0" w:noHBand="0" w:noVBand="1"/>
      </w:tblPr>
      <w:tblGrid>
        <w:gridCol w:w="3403"/>
        <w:gridCol w:w="5953"/>
      </w:tblGrid>
      <w:tr w:rsidR="00B942CB" w:rsidTr="002D3376">
        <w:tc>
          <w:tcPr>
            <w:tcW w:w="3403" w:type="dxa"/>
            <w:vAlign w:val="center"/>
          </w:tcPr>
          <w:p w:rsidR="00B942CB" w:rsidRPr="00267BBD" w:rsidRDefault="00B942CB" w:rsidP="00907AB0">
            <w:pPr>
              <w:pStyle w:val="Paragraphedeliste"/>
              <w:spacing w:after="0" w:line="360" w:lineRule="auto"/>
              <w:ind w:left="0"/>
              <w:jc w:val="center"/>
              <w:rPr>
                <w:rFonts w:asciiTheme="majorBidi" w:hAnsiTheme="majorBidi" w:cstheme="majorBidi"/>
                <w:b/>
                <w:bCs/>
                <w:sz w:val="28"/>
                <w:szCs w:val="28"/>
              </w:rPr>
            </w:pPr>
            <w:r w:rsidRPr="00267BBD">
              <w:rPr>
                <w:rFonts w:asciiTheme="majorBidi" w:hAnsiTheme="majorBidi" w:cstheme="majorBidi"/>
                <w:b/>
                <w:bCs/>
                <w:sz w:val="28"/>
                <w:szCs w:val="28"/>
              </w:rPr>
              <w:t>Capacités</w:t>
            </w:r>
          </w:p>
        </w:tc>
        <w:tc>
          <w:tcPr>
            <w:tcW w:w="5953" w:type="dxa"/>
            <w:vAlign w:val="center"/>
          </w:tcPr>
          <w:p w:rsidR="00B942CB" w:rsidRPr="00267BBD" w:rsidRDefault="00B942CB" w:rsidP="00907AB0">
            <w:pPr>
              <w:pStyle w:val="Paragraphedeliste"/>
              <w:spacing w:after="0" w:line="360" w:lineRule="auto"/>
              <w:ind w:left="0"/>
              <w:jc w:val="center"/>
              <w:rPr>
                <w:rFonts w:asciiTheme="majorBidi" w:hAnsiTheme="majorBidi" w:cstheme="majorBidi"/>
                <w:b/>
                <w:bCs/>
                <w:sz w:val="28"/>
                <w:szCs w:val="28"/>
              </w:rPr>
            </w:pPr>
            <w:r w:rsidRPr="00267BBD">
              <w:rPr>
                <w:rFonts w:asciiTheme="majorBidi" w:hAnsiTheme="majorBidi" w:cstheme="majorBidi"/>
                <w:b/>
                <w:bCs/>
                <w:sz w:val="28"/>
                <w:szCs w:val="28"/>
              </w:rPr>
              <w:t>Objectifs d’apprentissage à l</w:t>
            </w:r>
            <w:r>
              <w:rPr>
                <w:rFonts w:asciiTheme="majorBidi" w:hAnsiTheme="majorBidi" w:cstheme="majorBidi"/>
                <w:b/>
                <w:bCs/>
                <w:sz w:val="28"/>
                <w:szCs w:val="28"/>
              </w:rPr>
              <w:t>’</w:t>
            </w:r>
            <w:r w:rsidRPr="00267BBD">
              <w:rPr>
                <w:rFonts w:asciiTheme="majorBidi" w:hAnsiTheme="majorBidi" w:cstheme="majorBidi"/>
                <w:b/>
                <w:bCs/>
                <w:sz w:val="28"/>
                <w:szCs w:val="28"/>
              </w:rPr>
              <w:t>oral</w:t>
            </w:r>
          </w:p>
        </w:tc>
      </w:tr>
      <w:tr w:rsidR="00B942CB" w:rsidTr="002D3376">
        <w:tc>
          <w:tcPr>
            <w:tcW w:w="3403" w:type="dxa"/>
          </w:tcPr>
          <w:p w:rsidR="00B942CB" w:rsidRPr="002D3376" w:rsidRDefault="00B942CB" w:rsidP="00AF4FCA">
            <w:pPr>
              <w:pStyle w:val="Paragraphedeliste"/>
              <w:spacing w:after="0" w:line="360" w:lineRule="auto"/>
              <w:ind w:left="0"/>
              <w:jc w:val="both"/>
              <w:rPr>
                <w:rFonts w:ascii="Verdana" w:hAnsi="Verdana" w:cstheme="majorBidi"/>
                <w:sz w:val="24"/>
                <w:szCs w:val="24"/>
              </w:rPr>
            </w:pPr>
            <w:r w:rsidRPr="002D3376">
              <w:rPr>
                <w:rFonts w:ascii="Verdana" w:hAnsi="Verdana" w:cstheme="majorBidi"/>
                <w:sz w:val="24"/>
                <w:szCs w:val="24"/>
              </w:rPr>
              <w:t xml:space="preserve">Savoir se positionner en tant qu’auditeur </w:t>
            </w:r>
          </w:p>
        </w:tc>
        <w:tc>
          <w:tcPr>
            <w:tcW w:w="5953" w:type="dxa"/>
          </w:tcPr>
          <w:p w:rsidR="00B942CB" w:rsidRPr="002D3376" w:rsidRDefault="00B942CB" w:rsidP="00AF4FCA">
            <w:pPr>
              <w:pStyle w:val="Paragraphedeliste"/>
              <w:numPr>
                <w:ilvl w:val="0"/>
                <w:numId w:val="8"/>
              </w:numPr>
              <w:spacing w:after="0" w:line="360" w:lineRule="auto"/>
              <w:ind w:left="0"/>
              <w:jc w:val="both"/>
              <w:rPr>
                <w:rFonts w:ascii="Verdana" w:hAnsi="Verdana" w:cstheme="majorBidi"/>
                <w:sz w:val="24"/>
                <w:szCs w:val="24"/>
              </w:rPr>
            </w:pPr>
            <w:r w:rsidRPr="002D3376">
              <w:rPr>
                <w:rFonts w:ascii="Verdana" w:hAnsi="Verdana" w:cstheme="majorBidi"/>
                <w:sz w:val="24"/>
                <w:szCs w:val="24"/>
              </w:rPr>
              <w:t>Adapter sa modalité d’écoute à l’objectif.</w:t>
            </w:r>
          </w:p>
        </w:tc>
      </w:tr>
      <w:tr w:rsidR="00B942CB" w:rsidTr="002D3376">
        <w:tc>
          <w:tcPr>
            <w:tcW w:w="3403" w:type="dxa"/>
          </w:tcPr>
          <w:p w:rsidR="00B942CB" w:rsidRPr="002D3376" w:rsidRDefault="00B942CB" w:rsidP="00AF4FCA">
            <w:pPr>
              <w:pStyle w:val="Paragraphedeliste"/>
              <w:spacing w:after="0" w:line="360" w:lineRule="auto"/>
              <w:ind w:left="0"/>
              <w:jc w:val="both"/>
              <w:rPr>
                <w:rFonts w:ascii="Verdana" w:hAnsi="Verdana" w:cstheme="majorBidi"/>
                <w:sz w:val="24"/>
                <w:szCs w:val="24"/>
              </w:rPr>
            </w:pPr>
            <w:r w:rsidRPr="002D3376">
              <w:rPr>
                <w:rFonts w:ascii="Verdana" w:hAnsi="Verdana" w:cstheme="majorBidi"/>
                <w:sz w:val="24"/>
                <w:szCs w:val="24"/>
              </w:rPr>
              <w:t xml:space="preserve">Anticiper le sens d’un message </w:t>
            </w:r>
          </w:p>
        </w:tc>
        <w:tc>
          <w:tcPr>
            <w:tcW w:w="5953" w:type="dxa"/>
          </w:tcPr>
          <w:p w:rsidR="00B942CB" w:rsidRPr="002D3376" w:rsidRDefault="00B942CB" w:rsidP="00AF4FCA">
            <w:pPr>
              <w:pStyle w:val="Paragraphedeliste"/>
              <w:numPr>
                <w:ilvl w:val="0"/>
                <w:numId w:val="8"/>
              </w:numPr>
              <w:spacing w:after="0" w:line="360" w:lineRule="auto"/>
              <w:ind w:left="0"/>
              <w:jc w:val="both"/>
              <w:rPr>
                <w:rFonts w:ascii="Verdana" w:hAnsi="Verdana" w:cstheme="majorBidi"/>
                <w:sz w:val="24"/>
                <w:szCs w:val="24"/>
              </w:rPr>
            </w:pPr>
            <w:r w:rsidRPr="002D3376">
              <w:rPr>
                <w:rFonts w:ascii="Verdana" w:hAnsi="Verdana" w:cstheme="majorBidi"/>
                <w:sz w:val="24"/>
                <w:szCs w:val="24"/>
              </w:rPr>
              <w:t xml:space="preserve">Exploiter les informations données par le </w:t>
            </w:r>
            <w:r w:rsidR="00BB5096" w:rsidRPr="002D3376">
              <w:rPr>
                <w:rFonts w:ascii="Verdana" w:hAnsi="Verdana" w:cstheme="majorBidi"/>
                <w:sz w:val="24"/>
                <w:szCs w:val="24"/>
              </w:rPr>
              <w:t>professeur,</w:t>
            </w:r>
            <w:r w:rsidRPr="002D3376">
              <w:rPr>
                <w:rFonts w:ascii="Verdana" w:hAnsi="Verdana" w:cstheme="majorBidi"/>
                <w:sz w:val="24"/>
                <w:szCs w:val="24"/>
              </w:rPr>
              <w:t xml:space="preserve"> avant écoute d’un </w:t>
            </w:r>
            <w:r w:rsidR="00BB5096" w:rsidRPr="002D3376">
              <w:rPr>
                <w:rFonts w:ascii="Verdana" w:hAnsi="Verdana" w:cstheme="majorBidi"/>
                <w:sz w:val="24"/>
                <w:szCs w:val="24"/>
              </w:rPr>
              <w:t>texte,</w:t>
            </w:r>
            <w:r w:rsidRPr="002D3376">
              <w:rPr>
                <w:rFonts w:ascii="Verdana" w:hAnsi="Verdana" w:cstheme="majorBidi"/>
                <w:sz w:val="24"/>
                <w:szCs w:val="24"/>
              </w:rPr>
              <w:t xml:space="preserve"> pour émettre des hypothèses sur le contenu du message oral, sur la fonction du message </w:t>
            </w:r>
            <w:r w:rsidR="00BB5096" w:rsidRPr="002D3376">
              <w:rPr>
                <w:rFonts w:ascii="Verdana" w:hAnsi="Verdana" w:cstheme="majorBidi"/>
                <w:sz w:val="24"/>
                <w:szCs w:val="24"/>
              </w:rPr>
              <w:t>(narrative</w:t>
            </w:r>
            <w:r w:rsidRPr="002D3376">
              <w:rPr>
                <w:rFonts w:ascii="Verdana" w:hAnsi="Verdana" w:cstheme="majorBidi"/>
                <w:sz w:val="24"/>
                <w:szCs w:val="24"/>
              </w:rPr>
              <w:t>, argumentative….)</w:t>
            </w:r>
          </w:p>
        </w:tc>
      </w:tr>
      <w:tr w:rsidR="00B942CB" w:rsidTr="0093350F">
        <w:trPr>
          <w:trHeight w:val="843"/>
        </w:trPr>
        <w:tc>
          <w:tcPr>
            <w:tcW w:w="3403" w:type="dxa"/>
          </w:tcPr>
          <w:p w:rsidR="00B942CB" w:rsidRPr="002D3376" w:rsidRDefault="00B942CB" w:rsidP="00AF4FCA">
            <w:pPr>
              <w:pStyle w:val="Paragraphedeliste"/>
              <w:spacing w:after="0" w:line="360" w:lineRule="auto"/>
              <w:ind w:left="0"/>
              <w:jc w:val="both"/>
              <w:rPr>
                <w:rFonts w:ascii="Verdana" w:hAnsi="Verdana" w:cstheme="majorBidi"/>
                <w:sz w:val="24"/>
                <w:szCs w:val="24"/>
              </w:rPr>
            </w:pPr>
            <w:r w:rsidRPr="002D3376">
              <w:rPr>
                <w:rFonts w:ascii="Verdana" w:hAnsi="Verdana" w:cstheme="majorBidi"/>
                <w:sz w:val="24"/>
                <w:szCs w:val="24"/>
              </w:rPr>
              <w:t xml:space="preserve">Retrouver les différents niveaux d’organisation d’un message </w:t>
            </w:r>
          </w:p>
        </w:tc>
        <w:tc>
          <w:tcPr>
            <w:tcW w:w="5953" w:type="dxa"/>
          </w:tcPr>
          <w:p w:rsidR="00B942CB" w:rsidRPr="002D3376" w:rsidRDefault="00B942CB" w:rsidP="00AF4FCA">
            <w:pPr>
              <w:pStyle w:val="Paragraphedeliste"/>
              <w:numPr>
                <w:ilvl w:val="0"/>
                <w:numId w:val="8"/>
              </w:numPr>
              <w:spacing w:after="0" w:line="360" w:lineRule="auto"/>
              <w:ind w:left="0"/>
              <w:jc w:val="both"/>
              <w:rPr>
                <w:rFonts w:ascii="Verdana" w:hAnsi="Verdana" w:cstheme="majorBidi"/>
                <w:b/>
                <w:bCs/>
                <w:sz w:val="28"/>
                <w:szCs w:val="28"/>
                <w:u w:val="single"/>
              </w:rPr>
            </w:pPr>
            <w:r w:rsidRPr="002D3376">
              <w:rPr>
                <w:rFonts w:ascii="Verdana" w:hAnsi="Verdana" w:cstheme="majorBidi"/>
                <w:sz w:val="24"/>
                <w:szCs w:val="24"/>
              </w:rPr>
              <w:t>Distinguer les éléments constitutifs de la situation de communication.</w:t>
            </w:r>
          </w:p>
          <w:p w:rsidR="00B942CB" w:rsidRPr="002D3376" w:rsidRDefault="00B942CB" w:rsidP="00AF4FCA">
            <w:pPr>
              <w:pStyle w:val="Paragraphedeliste"/>
              <w:numPr>
                <w:ilvl w:val="0"/>
                <w:numId w:val="8"/>
              </w:numPr>
              <w:spacing w:after="0" w:line="360" w:lineRule="auto"/>
              <w:ind w:left="0"/>
              <w:jc w:val="both"/>
              <w:rPr>
                <w:rFonts w:ascii="Verdana" w:hAnsi="Verdana" w:cstheme="majorBidi"/>
                <w:b/>
                <w:bCs/>
                <w:sz w:val="28"/>
                <w:szCs w:val="28"/>
                <w:u w:val="single"/>
              </w:rPr>
            </w:pPr>
            <w:r w:rsidRPr="002D3376">
              <w:rPr>
                <w:rFonts w:ascii="Verdana" w:hAnsi="Verdana" w:cstheme="majorBidi"/>
                <w:sz w:val="24"/>
                <w:szCs w:val="24"/>
              </w:rPr>
              <w:t>Repérer la structure dominante d’un message oral.</w:t>
            </w:r>
          </w:p>
          <w:p w:rsidR="00B942CB" w:rsidRPr="002D3376" w:rsidRDefault="00B942CB" w:rsidP="00AF4FCA">
            <w:pPr>
              <w:pStyle w:val="Paragraphedeliste"/>
              <w:numPr>
                <w:ilvl w:val="0"/>
                <w:numId w:val="8"/>
              </w:numPr>
              <w:spacing w:after="0" w:line="360" w:lineRule="auto"/>
              <w:ind w:left="0"/>
              <w:jc w:val="both"/>
              <w:rPr>
                <w:rFonts w:ascii="Verdana" w:hAnsi="Verdana" w:cstheme="majorBidi"/>
                <w:b/>
                <w:bCs/>
                <w:sz w:val="28"/>
                <w:szCs w:val="28"/>
                <w:u w:val="single"/>
              </w:rPr>
            </w:pPr>
            <w:r w:rsidRPr="002D3376">
              <w:rPr>
                <w:rFonts w:ascii="Verdana" w:hAnsi="Verdana" w:cstheme="majorBidi"/>
                <w:sz w:val="24"/>
                <w:szCs w:val="24"/>
              </w:rPr>
              <w:t>Retrouver les facteurs assurant la cohésion du message oral.</w:t>
            </w:r>
          </w:p>
          <w:p w:rsidR="00B942CB" w:rsidRPr="002D3376" w:rsidRDefault="00B942CB" w:rsidP="00AF4FCA">
            <w:pPr>
              <w:pStyle w:val="Paragraphedeliste"/>
              <w:numPr>
                <w:ilvl w:val="0"/>
                <w:numId w:val="8"/>
              </w:numPr>
              <w:spacing w:after="0" w:line="360" w:lineRule="auto"/>
              <w:ind w:left="0"/>
              <w:jc w:val="both"/>
              <w:rPr>
                <w:rFonts w:ascii="Verdana" w:hAnsi="Verdana" w:cstheme="majorBidi"/>
                <w:b/>
                <w:bCs/>
                <w:sz w:val="28"/>
                <w:szCs w:val="28"/>
                <w:u w:val="single"/>
              </w:rPr>
            </w:pPr>
            <w:proofErr w:type="spellStart"/>
            <w:r w:rsidRPr="002D3376">
              <w:rPr>
                <w:rFonts w:ascii="Verdana" w:hAnsi="Verdana" w:cstheme="majorBidi"/>
                <w:sz w:val="24"/>
                <w:szCs w:val="24"/>
              </w:rPr>
              <w:t>Séquentialiser</w:t>
            </w:r>
            <w:proofErr w:type="spellEnd"/>
            <w:r w:rsidRPr="002D3376">
              <w:rPr>
                <w:rFonts w:ascii="Verdana" w:hAnsi="Verdana" w:cstheme="majorBidi"/>
                <w:sz w:val="24"/>
                <w:szCs w:val="24"/>
              </w:rPr>
              <w:t xml:space="preserve">  le message pour retrouver les grandes unités de sens.</w:t>
            </w:r>
          </w:p>
          <w:p w:rsidR="00B942CB" w:rsidRPr="002D3376" w:rsidRDefault="00B942CB" w:rsidP="00AF4FCA">
            <w:pPr>
              <w:pStyle w:val="Paragraphedeliste"/>
              <w:numPr>
                <w:ilvl w:val="0"/>
                <w:numId w:val="8"/>
              </w:numPr>
              <w:spacing w:after="0" w:line="360" w:lineRule="auto"/>
              <w:ind w:left="0"/>
              <w:jc w:val="both"/>
              <w:rPr>
                <w:rFonts w:ascii="Verdana" w:hAnsi="Verdana" w:cstheme="majorBidi"/>
                <w:b/>
                <w:bCs/>
                <w:sz w:val="28"/>
                <w:szCs w:val="28"/>
                <w:u w:val="single"/>
              </w:rPr>
            </w:pPr>
            <w:r w:rsidRPr="002D3376">
              <w:rPr>
                <w:rFonts w:ascii="Verdana" w:hAnsi="Verdana" w:cstheme="majorBidi"/>
                <w:sz w:val="24"/>
                <w:szCs w:val="24"/>
              </w:rPr>
              <w:t>Identifier le champ lexical dominant.</w:t>
            </w:r>
          </w:p>
        </w:tc>
      </w:tr>
      <w:tr w:rsidR="00B942CB" w:rsidTr="002D3376">
        <w:tc>
          <w:tcPr>
            <w:tcW w:w="3403" w:type="dxa"/>
          </w:tcPr>
          <w:p w:rsidR="00B942CB" w:rsidRPr="002D3376" w:rsidRDefault="00B942CB" w:rsidP="00AF4FCA">
            <w:pPr>
              <w:pStyle w:val="Paragraphedeliste"/>
              <w:spacing w:after="0" w:line="360" w:lineRule="auto"/>
              <w:ind w:left="0"/>
              <w:jc w:val="both"/>
              <w:rPr>
                <w:rFonts w:ascii="Verdana" w:hAnsi="Verdana" w:cstheme="majorBidi"/>
                <w:sz w:val="24"/>
                <w:szCs w:val="24"/>
              </w:rPr>
            </w:pPr>
            <w:r w:rsidRPr="002D3376">
              <w:rPr>
                <w:rFonts w:ascii="Verdana" w:hAnsi="Verdana" w:cstheme="majorBidi"/>
                <w:sz w:val="24"/>
                <w:szCs w:val="24"/>
              </w:rPr>
              <w:t xml:space="preserve">Elaborer des significations </w:t>
            </w:r>
          </w:p>
        </w:tc>
        <w:tc>
          <w:tcPr>
            <w:tcW w:w="5953" w:type="dxa"/>
          </w:tcPr>
          <w:p w:rsidR="00B942CB" w:rsidRPr="002D3376" w:rsidRDefault="00B942CB" w:rsidP="00AF4FCA">
            <w:pPr>
              <w:pStyle w:val="Paragraphedeliste"/>
              <w:numPr>
                <w:ilvl w:val="0"/>
                <w:numId w:val="8"/>
              </w:numPr>
              <w:spacing w:after="0" w:line="360" w:lineRule="auto"/>
              <w:ind w:left="0"/>
              <w:jc w:val="both"/>
              <w:rPr>
                <w:rFonts w:ascii="Verdana" w:hAnsi="Verdana" w:cstheme="majorBidi"/>
                <w:sz w:val="24"/>
                <w:szCs w:val="24"/>
              </w:rPr>
            </w:pPr>
            <w:r w:rsidRPr="002D3376">
              <w:rPr>
                <w:rFonts w:ascii="Verdana" w:hAnsi="Verdana" w:cstheme="majorBidi"/>
                <w:sz w:val="24"/>
                <w:szCs w:val="24"/>
              </w:rPr>
              <w:t xml:space="preserve">  Identifier  les informations contenues explicitement dans le message.</w:t>
            </w:r>
          </w:p>
          <w:p w:rsidR="00B942CB" w:rsidRPr="002D3376" w:rsidRDefault="00B942CB" w:rsidP="00AF4FCA">
            <w:pPr>
              <w:pStyle w:val="Paragraphedeliste"/>
              <w:numPr>
                <w:ilvl w:val="0"/>
                <w:numId w:val="8"/>
              </w:numPr>
              <w:spacing w:after="0" w:line="360" w:lineRule="auto"/>
              <w:ind w:left="0"/>
              <w:jc w:val="both"/>
              <w:rPr>
                <w:rFonts w:ascii="Verdana" w:hAnsi="Verdana" w:cstheme="majorBidi"/>
                <w:sz w:val="24"/>
                <w:szCs w:val="24"/>
              </w:rPr>
            </w:pPr>
            <w:r w:rsidRPr="002D3376">
              <w:rPr>
                <w:rFonts w:ascii="Verdana" w:hAnsi="Verdana" w:cstheme="majorBidi"/>
                <w:sz w:val="24"/>
                <w:szCs w:val="24"/>
              </w:rPr>
              <w:t>Repérer les marques de l’énonciation.</w:t>
            </w:r>
          </w:p>
          <w:p w:rsidR="00B942CB" w:rsidRPr="002D3376" w:rsidRDefault="00B942CB" w:rsidP="00AF4FCA">
            <w:pPr>
              <w:pStyle w:val="Paragraphedeliste"/>
              <w:numPr>
                <w:ilvl w:val="0"/>
                <w:numId w:val="8"/>
              </w:numPr>
              <w:spacing w:after="0" w:line="360" w:lineRule="auto"/>
              <w:ind w:left="0"/>
              <w:jc w:val="both"/>
              <w:rPr>
                <w:rFonts w:ascii="Verdana" w:hAnsi="Verdana" w:cstheme="majorBidi"/>
                <w:sz w:val="24"/>
                <w:szCs w:val="24"/>
              </w:rPr>
            </w:pPr>
            <w:r w:rsidRPr="002D3376">
              <w:rPr>
                <w:rFonts w:ascii="Verdana" w:hAnsi="Verdana" w:cstheme="majorBidi"/>
                <w:sz w:val="24"/>
                <w:szCs w:val="24"/>
              </w:rPr>
              <w:t xml:space="preserve">Interpréter un schéma, un tableau ou des données statistiques. </w:t>
            </w:r>
          </w:p>
          <w:p w:rsidR="00B942CB" w:rsidRPr="002D3376" w:rsidRDefault="00B942CB" w:rsidP="00AF4FCA">
            <w:pPr>
              <w:pStyle w:val="Paragraphedeliste"/>
              <w:numPr>
                <w:ilvl w:val="0"/>
                <w:numId w:val="8"/>
              </w:numPr>
              <w:spacing w:after="0" w:line="360" w:lineRule="auto"/>
              <w:ind w:left="0"/>
              <w:jc w:val="both"/>
              <w:rPr>
                <w:rFonts w:ascii="Verdana" w:hAnsi="Verdana" w:cstheme="majorBidi"/>
                <w:sz w:val="24"/>
                <w:szCs w:val="24"/>
              </w:rPr>
            </w:pPr>
            <w:r w:rsidRPr="002D3376">
              <w:rPr>
                <w:rFonts w:ascii="Verdana" w:hAnsi="Verdana" w:cstheme="majorBidi"/>
                <w:sz w:val="24"/>
                <w:szCs w:val="24"/>
              </w:rPr>
              <w:lastRenderedPageBreak/>
              <w:t>Interpréter un geste, une intonation, une mimique.</w:t>
            </w:r>
          </w:p>
          <w:p w:rsidR="00B942CB" w:rsidRPr="002D3376" w:rsidRDefault="00B942CB" w:rsidP="00AF4FCA">
            <w:pPr>
              <w:pStyle w:val="Paragraphedeliste"/>
              <w:numPr>
                <w:ilvl w:val="0"/>
                <w:numId w:val="8"/>
              </w:numPr>
              <w:spacing w:after="0" w:line="360" w:lineRule="auto"/>
              <w:ind w:left="0"/>
              <w:jc w:val="both"/>
              <w:rPr>
                <w:rFonts w:ascii="Verdana" w:hAnsi="Verdana" w:cstheme="majorBidi"/>
                <w:sz w:val="24"/>
                <w:szCs w:val="24"/>
              </w:rPr>
            </w:pPr>
            <w:r w:rsidRPr="002D3376">
              <w:rPr>
                <w:rFonts w:ascii="Verdana" w:hAnsi="Verdana" w:cstheme="majorBidi"/>
                <w:sz w:val="24"/>
                <w:szCs w:val="24"/>
              </w:rPr>
              <w:t>Expliquer le rapport entre le linguistique et l’iconique.</w:t>
            </w:r>
          </w:p>
          <w:p w:rsidR="00B942CB" w:rsidRPr="002D3376" w:rsidRDefault="00B942CB" w:rsidP="00AF4FCA">
            <w:pPr>
              <w:pStyle w:val="Paragraphedeliste"/>
              <w:numPr>
                <w:ilvl w:val="0"/>
                <w:numId w:val="8"/>
              </w:numPr>
              <w:spacing w:after="0" w:line="360" w:lineRule="auto"/>
              <w:ind w:left="0"/>
              <w:jc w:val="both"/>
              <w:rPr>
                <w:rFonts w:ascii="Verdana" w:hAnsi="Verdana" w:cstheme="majorBidi"/>
                <w:sz w:val="24"/>
                <w:szCs w:val="24"/>
              </w:rPr>
            </w:pPr>
            <w:r w:rsidRPr="002D3376">
              <w:rPr>
                <w:rFonts w:ascii="Verdana" w:hAnsi="Verdana" w:cstheme="majorBidi"/>
                <w:sz w:val="24"/>
                <w:szCs w:val="24"/>
              </w:rPr>
              <w:t>Distinguer le fictif du vraisemblable, du vrai.</w:t>
            </w:r>
          </w:p>
          <w:p w:rsidR="00B942CB" w:rsidRPr="002D3376" w:rsidRDefault="00B942CB" w:rsidP="00AF4FCA">
            <w:pPr>
              <w:pStyle w:val="Paragraphedeliste"/>
              <w:numPr>
                <w:ilvl w:val="0"/>
                <w:numId w:val="8"/>
              </w:numPr>
              <w:spacing w:after="0" w:line="360" w:lineRule="auto"/>
              <w:ind w:left="0"/>
              <w:jc w:val="both"/>
              <w:rPr>
                <w:rFonts w:ascii="Verdana" w:hAnsi="Verdana" w:cstheme="majorBidi"/>
                <w:sz w:val="24"/>
                <w:szCs w:val="24"/>
              </w:rPr>
            </w:pPr>
            <w:r w:rsidRPr="002D3376">
              <w:rPr>
                <w:rFonts w:ascii="Verdana" w:hAnsi="Verdana" w:cstheme="majorBidi"/>
                <w:sz w:val="24"/>
                <w:szCs w:val="24"/>
              </w:rPr>
              <w:t>Mettre en évidence l’implicite par la connaissance du contexte.</w:t>
            </w:r>
          </w:p>
          <w:p w:rsidR="00B942CB" w:rsidRPr="006B5907" w:rsidRDefault="00B942CB" w:rsidP="006B5907">
            <w:pPr>
              <w:pStyle w:val="Paragraphedeliste"/>
              <w:numPr>
                <w:ilvl w:val="0"/>
                <w:numId w:val="8"/>
              </w:numPr>
              <w:spacing w:after="0" w:line="360" w:lineRule="auto"/>
              <w:ind w:left="0"/>
              <w:jc w:val="both"/>
              <w:rPr>
                <w:rFonts w:ascii="Verdana" w:hAnsi="Verdana" w:cstheme="majorBidi"/>
                <w:sz w:val="24"/>
                <w:szCs w:val="24"/>
              </w:rPr>
            </w:pPr>
            <w:r w:rsidRPr="002D3376">
              <w:rPr>
                <w:rFonts w:ascii="Verdana" w:hAnsi="Verdana" w:cstheme="majorBidi"/>
                <w:sz w:val="24"/>
                <w:szCs w:val="24"/>
              </w:rPr>
              <w:t xml:space="preserve">Etablir des relations entre les </w:t>
            </w:r>
            <w:r w:rsidRPr="006B5907">
              <w:rPr>
                <w:rFonts w:ascii="Verdana" w:hAnsi="Verdana" w:cstheme="majorBidi"/>
                <w:sz w:val="24"/>
                <w:szCs w:val="24"/>
              </w:rPr>
              <w:t>informations pour faire des déductions, des prédictions.</w:t>
            </w:r>
          </w:p>
        </w:tc>
      </w:tr>
      <w:tr w:rsidR="00B942CB" w:rsidRPr="006B5907" w:rsidTr="002D3376">
        <w:trPr>
          <w:trHeight w:val="2147"/>
        </w:trPr>
        <w:tc>
          <w:tcPr>
            <w:tcW w:w="3403" w:type="dxa"/>
          </w:tcPr>
          <w:p w:rsidR="00B942CB" w:rsidRPr="006B5907" w:rsidRDefault="00B942CB" w:rsidP="00AF4FCA">
            <w:pPr>
              <w:pStyle w:val="Paragraphedeliste"/>
              <w:spacing w:after="0" w:line="360" w:lineRule="auto"/>
              <w:ind w:left="0"/>
              <w:jc w:val="both"/>
              <w:rPr>
                <w:rFonts w:ascii="Verdana" w:hAnsi="Verdana" w:cstheme="majorBidi"/>
                <w:sz w:val="24"/>
                <w:szCs w:val="24"/>
              </w:rPr>
            </w:pPr>
            <w:r w:rsidRPr="006B5907">
              <w:rPr>
                <w:rFonts w:ascii="Verdana" w:hAnsi="Verdana" w:cstheme="majorBidi"/>
                <w:sz w:val="24"/>
                <w:szCs w:val="24"/>
              </w:rPr>
              <w:lastRenderedPageBreak/>
              <w:t>Réagir face à un discours.</w:t>
            </w:r>
          </w:p>
        </w:tc>
        <w:tc>
          <w:tcPr>
            <w:tcW w:w="5953" w:type="dxa"/>
          </w:tcPr>
          <w:p w:rsidR="00B942CB" w:rsidRPr="006B5907" w:rsidRDefault="00B942CB" w:rsidP="00AF4FCA">
            <w:pPr>
              <w:pStyle w:val="Paragraphedeliste"/>
              <w:numPr>
                <w:ilvl w:val="0"/>
                <w:numId w:val="8"/>
              </w:numPr>
              <w:spacing w:after="0" w:line="360" w:lineRule="auto"/>
              <w:ind w:left="0"/>
              <w:jc w:val="both"/>
              <w:rPr>
                <w:rFonts w:ascii="Verdana" w:hAnsi="Verdana" w:cstheme="majorBidi"/>
                <w:sz w:val="24"/>
                <w:szCs w:val="24"/>
              </w:rPr>
            </w:pPr>
            <w:r w:rsidRPr="006B5907">
              <w:rPr>
                <w:rFonts w:ascii="Verdana" w:hAnsi="Verdana" w:cstheme="majorBidi"/>
                <w:sz w:val="24"/>
                <w:szCs w:val="24"/>
              </w:rPr>
              <w:t>Se construire une image du locuteur.</w:t>
            </w:r>
          </w:p>
          <w:p w:rsidR="00B942CB" w:rsidRPr="006B5907" w:rsidRDefault="00B942CB" w:rsidP="00AF4FCA">
            <w:pPr>
              <w:pStyle w:val="Paragraphedeliste"/>
              <w:numPr>
                <w:ilvl w:val="0"/>
                <w:numId w:val="8"/>
              </w:numPr>
              <w:spacing w:after="0" w:line="360" w:lineRule="auto"/>
              <w:ind w:left="0"/>
              <w:jc w:val="both"/>
              <w:rPr>
                <w:rFonts w:ascii="Verdana" w:hAnsi="Verdana" w:cstheme="majorBidi"/>
                <w:sz w:val="24"/>
                <w:szCs w:val="24"/>
              </w:rPr>
            </w:pPr>
            <w:r w:rsidRPr="006B5907">
              <w:rPr>
                <w:rFonts w:ascii="Verdana" w:hAnsi="Verdana" w:cstheme="majorBidi"/>
                <w:sz w:val="24"/>
                <w:szCs w:val="24"/>
              </w:rPr>
              <w:t>Prendre position par rapport au contenu.</w:t>
            </w:r>
          </w:p>
          <w:p w:rsidR="00B942CB" w:rsidRPr="006B5907" w:rsidRDefault="00B942CB" w:rsidP="00AF4FCA">
            <w:pPr>
              <w:pStyle w:val="Paragraphedeliste"/>
              <w:numPr>
                <w:ilvl w:val="0"/>
                <w:numId w:val="8"/>
              </w:numPr>
              <w:spacing w:after="0" w:line="360" w:lineRule="auto"/>
              <w:ind w:left="0"/>
              <w:jc w:val="both"/>
              <w:rPr>
                <w:rFonts w:ascii="Verdana" w:hAnsi="Verdana" w:cstheme="majorBidi"/>
                <w:sz w:val="24"/>
                <w:szCs w:val="24"/>
              </w:rPr>
            </w:pPr>
            <w:r w:rsidRPr="006B5907">
              <w:rPr>
                <w:rFonts w:ascii="Verdana" w:hAnsi="Verdana" w:cstheme="majorBidi"/>
                <w:sz w:val="24"/>
                <w:szCs w:val="24"/>
              </w:rPr>
              <w:t>Découvrir l’enjeu discursif.</w:t>
            </w:r>
          </w:p>
          <w:p w:rsidR="00B942CB" w:rsidRPr="006B5907" w:rsidRDefault="00B942CB" w:rsidP="00AF4FCA">
            <w:pPr>
              <w:pStyle w:val="Paragraphedeliste"/>
              <w:numPr>
                <w:ilvl w:val="0"/>
                <w:numId w:val="8"/>
              </w:numPr>
              <w:spacing w:after="0" w:line="360" w:lineRule="auto"/>
              <w:ind w:left="0"/>
              <w:jc w:val="both"/>
              <w:rPr>
                <w:rFonts w:ascii="Verdana" w:hAnsi="Verdana" w:cstheme="majorBidi"/>
                <w:sz w:val="24"/>
                <w:szCs w:val="24"/>
              </w:rPr>
            </w:pPr>
            <w:r w:rsidRPr="006B5907">
              <w:rPr>
                <w:rFonts w:ascii="Verdana" w:hAnsi="Verdana" w:cstheme="majorBidi"/>
                <w:sz w:val="24"/>
                <w:szCs w:val="24"/>
              </w:rPr>
              <w:t>Evaluer le degré d’objectivité (ou de subjectivité) et le justifier.</w:t>
            </w:r>
          </w:p>
          <w:p w:rsidR="00B942CB" w:rsidRPr="006B5907" w:rsidRDefault="00B942CB" w:rsidP="00AF4FCA">
            <w:pPr>
              <w:pStyle w:val="Paragraphedeliste"/>
              <w:numPr>
                <w:ilvl w:val="0"/>
                <w:numId w:val="8"/>
              </w:numPr>
              <w:spacing w:after="0" w:line="360" w:lineRule="auto"/>
              <w:ind w:left="0"/>
              <w:jc w:val="both"/>
              <w:rPr>
                <w:rFonts w:ascii="Verdana" w:hAnsi="Verdana" w:cstheme="majorBidi"/>
                <w:sz w:val="24"/>
                <w:szCs w:val="24"/>
              </w:rPr>
            </w:pPr>
            <w:r w:rsidRPr="006B5907">
              <w:rPr>
                <w:rFonts w:ascii="Verdana" w:hAnsi="Verdana" w:cstheme="majorBidi"/>
                <w:sz w:val="24"/>
                <w:szCs w:val="24"/>
              </w:rPr>
              <w:t>Juger du type de rapport que le locuteur entretient avec l’auditeur.</w:t>
            </w:r>
          </w:p>
        </w:tc>
      </w:tr>
    </w:tbl>
    <w:p w:rsidR="00B942CB" w:rsidRPr="006B5907" w:rsidRDefault="00B942CB" w:rsidP="00AF4FCA">
      <w:pPr>
        <w:pStyle w:val="Paragraphedeliste"/>
        <w:spacing w:after="0" w:line="360" w:lineRule="auto"/>
        <w:ind w:left="0"/>
        <w:jc w:val="both"/>
        <w:rPr>
          <w:rFonts w:ascii="Verdana" w:hAnsi="Verdana" w:cstheme="majorBidi"/>
          <w:b/>
          <w:bCs/>
          <w:sz w:val="8"/>
          <w:szCs w:val="8"/>
          <w:u w:val="single"/>
        </w:rPr>
      </w:pPr>
    </w:p>
    <w:p w:rsidR="00B942CB" w:rsidRPr="006B5907" w:rsidRDefault="00B942CB" w:rsidP="00AF4FCA">
      <w:pPr>
        <w:pStyle w:val="Paragraphedeliste"/>
        <w:numPr>
          <w:ilvl w:val="0"/>
          <w:numId w:val="8"/>
        </w:numPr>
        <w:spacing w:after="0" w:line="360" w:lineRule="auto"/>
        <w:ind w:left="-851" w:right="-851"/>
        <w:jc w:val="both"/>
        <w:rPr>
          <w:rFonts w:ascii="Verdana" w:hAnsi="Verdana" w:cstheme="majorBidi"/>
          <w:b/>
          <w:bCs/>
          <w:sz w:val="28"/>
          <w:szCs w:val="28"/>
        </w:rPr>
      </w:pPr>
      <w:r w:rsidRPr="006B5907">
        <w:rPr>
          <w:rFonts w:ascii="Verdana" w:hAnsi="Verdana" w:cstheme="majorBidi"/>
          <w:b/>
          <w:bCs/>
          <w:sz w:val="28"/>
          <w:szCs w:val="28"/>
        </w:rPr>
        <w:t>A l’écrit</w:t>
      </w:r>
    </w:p>
    <w:p w:rsidR="0088069D" w:rsidRPr="00C83139" w:rsidRDefault="00B942CB" w:rsidP="00C83139">
      <w:pPr>
        <w:pStyle w:val="Paragraphedeliste"/>
        <w:spacing w:after="0" w:line="360" w:lineRule="auto"/>
        <w:ind w:left="-851" w:right="-851"/>
        <w:jc w:val="both"/>
        <w:rPr>
          <w:rFonts w:ascii="Verdana" w:hAnsi="Verdana" w:cstheme="majorBidi"/>
          <w:sz w:val="24"/>
          <w:szCs w:val="24"/>
        </w:rPr>
      </w:pPr>
      <w:r w:rsidRPr="006B5907">
        <w:rPr>
          <w:rFonts w:ascii="Verdana" w:hAnsi="Verdana" w:cstheme="majorBidi"/>
          <w:b/>
          <w:bCs/>
          <w:sz w:val="28"/>
          <w:szCs w:val="28"/>
        </w:rPr>
        <w:t xml:space="preserve">    </w:t>
      </w:r>
      <w:r w:rsidRPr="006B5907">
        <w:rPr>
          <w:rFonts w:ascii="Verdana" w:hAnsi="Verdana" w:cstheme="majorBidi"/>
          <w:sz w:val="24"/>
          <w:szCs w:val="24"/>
        </w:rPr>
        <w:t>Comprendre et interpréter des  discours écrits pour les restituer sous forme de compte rendus objectifs ou critiques, à l’intention d’un (des) destinataires précis ou d’exprimer une réaction face à ces discours.</w:t>
      </w:r>
    </w:p>
    <w:p w:rsidR="0088069D" w:rsidRPr="003562B8" w:rsidRDefault="00B942CB" w:rsidP="003562B8">
      <w:pPr>
        <w:pStyle w:val="Paragraphedeliste"/>
        <w:numPr>
          <w:ilvl w:val="1"/>
          <w:numId w:val="7"/>
        </w:numPr>
        <w:spacing w:after="0" w:line="360" w:lineRule="auto"/>
        <w:ind w:left="-851" w:right="-851"/>
        <w:jc w:val="both"/>
        <w:rPr>
          <w:rFonts w:ascii="Verdana" w:hAnsi="Verdana" w:cstheme="majorBidi"/>
          <w:sz w:val="24"/>
          <w:szCs w:val="24"/>
        </w:rPr>
      </w:pPr>
      <w:r w:rsidRPr="006B5907">
        <w:rPr>
          <w:rFonts w:ascii="Verdana" w:hAnsi="Verdana" w:cstheme="majorBidi"/>
          <w:sz w:val="24"/>
          <w:szCs w:val="24"/>
          <w:u w:val="single"/>
        </w:rPr>
        <w:t>Capacités et objectifs d’apprentissage à l’écrit</w:t>
      </w:r>
      <w:r w:rsidRPr="006B5907">
        <w:rPr>
          <w:rFonts w:ascii="Verdana" w:hAnsi="Verdana" w:cstheme="majorBidi"/>
          <w:sz w:val="24"/>
          <w:szCs w:val="24"/>
        </w:rPr>
        <w:t xml:space="preserve">. </w:t>
      </w:r>
    </w:p>
    <w:p w:rsidR="00B942CB" w:rsidRPr="006B5907" w:rsidRDefault="00B942CB" w:rsidP="00AF4FCA">
      <w:pPr>
        <w:spacing w:after="0" w:line="360" w:lineRule="auto"/>
        <w:jc w:val="both"/>
        <w:rPr>
          <w:rFonts w:ascii="Verdana" w:hAnsi="Verdana" w:cstheme="majorBidi"/>
          <w:sz w:val="2"/>
          <w:szCs w:val="2"/>
        </w:rPr>
      </w:pPr>
    </w:p>
    <w:tbl>
      <w:tblPr>
        <w:tblStyle w:val="Grilledutableau"/>
        <w:tblW w:w="9356" w:type="dxa"/>
        <w:tblInd w:w="-743" w:type="dxa"/>
        <w:tblLook w:val="04A0" w:firstRow="1" w:lastRow="0" w:firstColumn="1" w:lastColumn="0" w:noHBand="0" w:noVBand="1"/>
      </w:tblPr>
      <w:tblGrid>
        <w:gridCol w:w="3403"/>
        <w:gridCol w:w="5953"/>
      </w:tblGrid>
      <w:tr w:rsidR="00B942CB" w:rsidRPr="006B5907" w:rsidTr="006B5907">
        <w:tc>
          <w:tcPr>
            <w:tcW w:w="3403" w:type="dxa"/>
          </w:tcPr>
          <w:p w:rsidR="00B942CB" w:rsidRPr="006B5907" w:rsidRDefault="00B942CB" w:rsidP="00AF4FCA">
            <w:pPr>
              <w:spacing w:after="0" w:line="360" w:lineRule="auto"/>
              <w:jc w:val="both"/>
              <w:rPr>
                <w:rFonts w:ascii="Verdana" w:hAnsi="Verdana" w:cstheme="majorBidi"/>
                <w:b/>
                <w:bCs/>
                <w:sz w:val="28"/>
                <w:szCs w:val="28"/>
              </w:rPr>
            </w:pPr>
            <w:r w:rsidRPr="006B5907">
              <w:rPr>
                <w:rFonts w:ascii="Verdana" w:hAnsi="Verdana" w:cstheme="majorBidi"/>
                <w:b/>
                <w:bCs/>
                <w:sz w:val="28"/>
                <w:szCs w:val="28"/>
              </w:rPr>
              <w:t xml:space="preserve">               Capacités </w:t>
            </w:r>
          </w:p>
        </w:tc>
        <w:tc>
          <w:tcPr>
            <w:tcW w:w="5953" w:type="dxa"/>
          </w:tcPr>
          <w:p w:rsidR="00B942CB" w:rsidRPr="006B5907" w:rsidRDefault="00B942CB" w:rsidP="00AF4FCA">
            <w:pPr>
              <w:spacing w:after="0" w:line="360" w:lineRule="auto"/>
              <w:jc w:val="both"/>
              <w:rPr>
                <w:rFonts w:ascii="Verdana" w:hAnsi="Verdana" w:cstheme="majorBidi"/>
                <w:b/>
                <w:bCs/>
                <w:sz w:val="28"/>
                <w:szCs w:val="28"/>
              </w:rPr>
            </w:pPr>
            <w:r w:rsidRPr="006B5907">
              <w:rPr>
                <w:rFonts w:ascii="Verdana" w:hAnsi="Verdana" w:cstheme="majorBidi"/>
                <w:b/>
                <w:bCs/>
                <w:sz w:val="28"/>
                <w:szCs w:val="28"/>
              </w:rPr>
              <w:t xml:space="preserve">   Objectifs d’apprentissage à l’écrit. </w:t>
            </w:r>
          </w:p>
        </w:tc>
      </w:tr>
      <w:tr w:rsidR="00B942CB" w:rsidRPr="006B5907" w:rsidTr="006B5907">
        <w:tc>
          <w:tcPr>
            <w:tcW w:w="3403" w:type="dxa"/>
          </w:tcPr>
          <w:p w:rsidR="00B942CB" w:rsidRPr="006B5907" w:rsidRDefault="00B942CB" w:rsidP="00AF4FCA">
            <w:pPr>
              <w:spacing w:after="0" w:line="360" w:lineRule="auto"/>
              <w:jc w:val="both"/>
              <w:rPr>
                <w:rFonts w:ascii="Verdana" w:hAnsi="Verdana" w:cstheme="majorBidi"/>
                <w:sz w:val="24"/>
                <w:szCs w:val="24"/>
              </w:rPr>
            </w:pPr>
            <w:r w:rsidRPr="006B5907">
              <w:rPr>
                <w:rFonts w:ascii="Verdana" w:hAnsi="Verdana" w:cstheme="majorBidi"/>
                <w:sz w:val="24"/>
                <w:szCs w:val="24"/>
              </w:rPr>
              <w:t>Savoir se positionner en tant que lecteur</w:t>
            </w:r>
          </w:p>
        </w:tc>
        <w:tc>
          <w:tcPr>
            <w:tcW w:w="5953" w:type="dxa"/>
          </w:tcPr>
          <w:p w:rsidR="00B942CB" w:rsidRPr="006B5907" w:rsidRDefault="00B942CB" w:rsidP="006B5907">
            <w:pPr>
              <w:pStyle w:val="Paragraphedeliste"/>
              <w:numPr>
                <w:ilvl w:val="0"/>
                <w:numId w:val="8"/>
              </w:numPr>
              <w:spacing w:after="0" w:line="360" w:lineRule="auto"/>
              <w:ind w:left="0"/>
              <w:jc w:val="both"/>
              <w:rPr>
                <w:rFonts w:ascii="Verdana" w:hAnsi="Verdana" w:cstheme="majorBidi"/>
                <w:sz w:val="24"/>
                <w:szCs w:val="24"/>
              </w:rPr>
            </w:pPr>
            <w:r w:rsidRPr="006B5907">
              <w:rPr>
                <w:rFonts w:ascii="Verdana" w:hAnsi="Verdana" w:cstheme="majorBidi"/>
                <w:sz w:val="24"/>
                <w:szCs w:val="24"/>
              </w:rPr>
              <w:t>Définir son objectif de lecture (lire pour résumer, pour le plaisir, pour accroitre ses connaissances…)</w:t>
            </w:r>
          </w:p>
          <w:p w:rsidR="00B942CB" w:rsidRPr="006B5907" w:rsidRDefault="00B942CB" w:rsidP="00AF4FCA">
            <w:pPr>
              <w:pStyle w:val="Paragraphedeliste"/>
              <w:numPr>
                <w:ilvl w:val="0"/>
                <w:numId w:val="8"/>
              </w:numPr>
              <w:spacing w:after="0" w:line="360" w:lineRule="auto"/>
              <w:ind w:left="0"/>
              <w:jc w:val="both"/>
              <w:rPr>
                <w:rFonts w:ascii="Verdana" w:hAnsi="Verdana" w:cstheme="majorBidi"/>
                <w:sz w:val="24"/>
                <w:szCs w:val="24"/>
              </w:rPr>
            </w:pPr>
            <w:r w:rsidRPr="006B5907">
              <w:rPr>
                <w:rFonts w:ascii="Verdana" w:hAnsi="Verdana" w:cstheme="majorBidi"/>
                <w:sz w:val="24"/>
                <w:szCs w:val="24"/>
              </w:rPr>
              <w:t xml:space="preserve">Adapter sa modalité de lecture à son objectif. (lecture littérale, différentielle, sélective…) </w:t>
            </w:r>
          </w:p>
        </w:tc>
      </w:tr>
      <w:tr w:rsidR="00B942CB" w:rsidRPr="006B5907" w:rsidTr="006B5907">
        <w:tc>
          <w:tcPr>
            <w:tcW w:w="3403" w:type="dxa"/>
          </w:tcPr>
          <w:p w:rsidR="00B942CB" w:rsidRPr="006B5907" w:rsidRDefault="00B942CB" w:rsidP="00AF4FCA">
            <w:pPr>
              <w:spacing w:after="0" w:line="360" w:lineRule="auto"/>
              <w:jc w:val="both"/>
              <w:rPr>
                <w:rFonts w:ascii="Verdana" w:hAnsi="Verdana" w:cstheme="majorBidi"/>
                <w:sz w:val="24"/>
                <w:szCs w:val="24"/>
              </w:rPr>
            </w:pPr>
            <w:r w:rsidRPr="006B5907">
              <w:rPr>
                <w:rFonts w:ascii="Verdana" w:hAnsi="Verdana" w:cstheme="majorBidi"/>
                <w:sz w:val="24"/>
                <w:szCs w:val="24"/>
              </w:rPr>
              <w:t>Anticiper le sens d’un texte.</w:t>
            </w:r>
          </w:p>
        </w:tc>
        <w:tc>
          <w:tcPr>
            <w:tcW w:w="5953" w:type="dxa"/>
          </w:tcPr>
          <w:p w:rsidR="00B942CB" w:rsidRPr="006B5907" w:rsidRDefault="00B942CB" w:rsidP="006B5907">
            <w:pPr>
              <w:pStyle w:val="Paragraphedeliste"/>
              <w:numPr>
                <w:ilvl w:val="0"/>
                <w:numId w:val="8"/>
              </w:numPr>
              <w:spacing w:after="0" w:line="360" w:lineRule="auto"/>
              <w:ind w:left="0"/>
              <w:jc w:val="both"/>
              <w:rPr>
                <w:rFonts w:ascii="Verdana" w:hAnsi="Verdana" w:cstheme="majorBidi"/>
                <w:b/>
                <w:bCs/>
                <w:sz w:val="28"/>
                <w:szCs w:val="28"/>
              </w:rPr>
            </w:pPr>
            <w:r w:rsidRPr="006B5907">
              <w:rPr>
                <w:rFonts w:ascii="Verdana" w:hAnsi="Verdana" w:cstheme="majorBidi"/>
                <w:sz w:val="24"/>
                <w:szCs w:val="24"/>
              </w:rPr>
              <w:t xml:space="preserve">Exploiter les informations relatives au paratexte et à l’aire scripturale du texte dans </w:t>
            </w:r>
            <w:r w:rsidRPr="006B5907">
              <w:rPr>
                <w:rFonts w:ascii="Verdana" w:hAnsi="Verdana" w:cstheme="majorBidi"/>
                <w:sz w:val="24"/>
                <w:szCs w:val="24"/>
              </w:rPr>
              <w:lastRenderedPageBreak/>
              <w:t xml:space="preserve">ensemble pour émettre des hypothèses sur son contenu et sur sa fonction, argumentative, narrative…) </w:t>
            </w:r>
          </w:p>
        </w:tc>
      </w:tr>
      <w:tr w:rsidR="00B942CB" w:rsidRPr="006B5907" w:rsidTr="006B5907">
        <w:tc>
          <w:tcPr>
            <w:tcW w:w="3403" w:type="dxa"/>
          </w:tcPr>
          <w:p w:rsidR="00B942CB" w:rsidRPr="006B5907" w:rsidRDefault="00B942CB" w:rsidP="00AF4FCA">
            <w:pPr>
              <w:spacing w:after="0" w:line="360" w:lineRule="auto"/>
              <w:jc w:val="both"/>
              <w:rPr>
                <w:rFonts w:ascii="Verdana" w:hAnsi="Verdana" w:cstheme="majorBidi"/>
                <w:sz w:val="24"/>
                <w:szCs w:val="24"/>
              </w:rPr>
            </w:pPr>
            <w:r w:rsidRPr="006B5907">
              <w:rPr>
                <w:rFonts w:ascii="Verdana" w:hAnsi="Verdana" w:cstheme="majorBidi"/>
                <w:sz w:val="24"/>
                <w:szCs w:val="24"/>
              </w:rPr>
              <w:lastRenderedPageBreak/>
              <w:t>Retrouver les différents niveaux d’organisation d’un texte.</w:t>
            </w:r>
          </w:p>
        </w:tc>
        <w:tc>
          <w:tcPr>
            <w:tcW w:w="5953" w:type="dxa"/>
          </w:tcPr>
          <w:p w:rsidR="00B942CB" w:rsidRPr="006B5907" w:rsidRDefault="00B942CB" w:rsidP="00AF4FCA">
            <w:pPr>
              <w:pStyle w:val="Paragraphedeliste"/>
              <w:numPr>
                <w:ilvl w:val="0"/>
                <w:numId w:val="8"/>
              </w:numPr>
              <w:spacing w:after="0" w:line="360" w:lineRule="auto"/>
              <w:ind w:left="0"/>
              <w:jc w:val="both"/>
              <w:rPr>
                <w:rFonts w:ascii="Verdana" w:hAnsi="Verdana" w:cstheme="majorBidi"/>
                <w:sz w:val="24"/>
                <w:szCs w:val="24"/>
              </w:rPr>
            </w:pPr>
            <w:r w:rsidRPr="006B5907">
              <w:rPr>
                <w:rFonts w:ascii="Verdana" w:hAnsi="Verdana" w:cstheme="majorBidi"/>
                <w:sz w:val="24"/>
                <w:szCs w:val="24"/>
              </w:rPr>
              <w:t>Distinguer les éléments constitutifs de la situation de communication.</w:t>
            </w:r>
          </w:p>
          <w:p w:rsidR="00B942CB" w:rsidRPr="006B5907" w:rsidRDefault="00B942CB" w:rsidP="00AF4FCA">
            <w:pPr>
              <w:pStyle w:val="Paragraphedeliste"/>
              <w:numPr>
                <w:ilvl w:val="0"/>
                <w:numId w:val="8"/>
              </w:numPr>
              <w:spacing w:after="0" w:line="360" w:lineRule="auto"/>
              <w:ind w:left="0"/>
              <w:jc w:val="both"/>
              <w:rPr>
                <w:rFonts w:ascii="Verdana" w:hAnsi="Verdana" w:cstheme="majorBidi"/>
                <w:sz w:val="24"/>
                <w:szCs w:val="24"/>
              </w:rPr>
            </w:pPr>
            <w:r w:rsidRPr="006B5907">
              <w:rPr>
                <w:rFonts w:ascii="Verdana" w:hAnsi="Verdana" w:cstheme="majorBidi"/>
                <w:sz w:val="24"/>
                <w:szCs w:val="24"/>
              </w:rPr>
              <w:t>Repérer la structure dominante du texte.</w:t>
            </w:r>
          </w:p>
          <w:p w:rsidR="00B942CB" w:rsidRPr="006B5907" w:rsidRDefault="00B942CB" w:rsidP="00AF4FCA">
            <w:pPr>
              <w:pStyle w:val="Paragraphedeliste"/>
              <w:numPr>
                <w:ilvl w:val="0"/>
                <w:numId w:val="8"/>
              </w:numPr>
              <w:spacing w:after="0" w:line="360" w:lineRule="auto"/>
              <w:ind w:left="0"/>
              <w:jc w:val="both"/>
              <w:rPr>
                <w:rFonts w:ascii="Verdana" w:hAnsi="Verdana" w:cstheme="majorBidi"/>
                <w:sz w:val="24"/>
                <w:szCs w:val="24"/>
              </w:rPr>
            </w:pPr>
            <w:r w:rsidRPr="006B5907">
              <w:rPr>
                <w:rFonts w:ascii="Verdana" w:hAnsi="Verdana" w:cstheme="majorBidi"/>
                <w:sz w:val="24"/>
                <w:szCs w:val="24"/>
              </w:rPr>
              <w:t>Repérer les énonces investis dans la structure dominante.</w:t>
            </w:r>
          </w:p>
          <w:p w:rsidR="00B942CB" w:rsidRPr="006B5907" w:rsidRDefault="00B942CB" w:rsidP="00AF4FCA">
            <w:pPr>
              <w:pStyle w:val="Paragraphedeliste"/>
              <w:numPr>
                <w:ilvl w:val="0"/>
                <w:numId w:val="8"/>
              </w:numPr>
              <w:spacing w:after="0" w:line="360" w:lineRule="auto"/>
              <w:ind w:left="0"/>
              <w:jc w:val="both"/>
              <w:rPr>
                <w:rFonts w:ascii="Verdana" w:hAnsi="Verdana" w:cstheme="majorBidi"/>
                <w:sz w:val="24"/>
                <w:szCs w:val="24"/>
              </w:rPr>
            </w:pPr>
            <w:r w:rsidRPr="006B5907">
              <w:rPr>
                <w:rFonts w:ascii="Verdana" w:hAnsi="Verdana" w:cstheme="majorBidi"/>
                <w:sz w:val="24"/>
                <w:szCs w:val="24"/>
              </w:rPr>
              <w:t>Repérer la progression thématique.</w:t>
            </w:r>
          </w:p>
          <w:p w:rsidR="00B942CB" w:rsidRPr="006B5907" w:rsidRDefault="00B942CB" w:rsidP="00AF4FCA">
            <w:pPr>
              <w:pStyle w:val="Paragraphedeliste"/>
              <w:numPr>
                <w:ilvl w:val="0"/>
                <w:numId w:val="8"/>
              </w:numPr>
              <w:spacing w:after="0" w:line="360" w:lineRule="auto"/>
              <w:ind w:left="0"/>
              <w:jc w:val="both"/>
              <w:rPr>
                <w:rFonts w:ascii="Verdana" w:hAnsi="Verdana" w:cstheme="majorBidi"/>
                <w:sz w:val="24"/>
                <w:szCs w:val="24"/>
              </w:rPr>
            </w:pPr>
            <w:r w:rsidRPr="006B5907">
              <w:rPr>
                <w:rFonts w:ascii="Verdana" w:hAnsi="Verdana" w:cstheme="majorBidi"/>
                <w:sz w:val="24"/>
                <w:szCs w:val="24"/>
              </w:rPr>
              <w:t>Retrouver les facteurs assurant la cohésion du texte.</w:t>
            </w:r>
          </w:p>
          <w:p w:rsidR="00B942CB" w:rsidRPr="006B5907" w:rsidRDefault="00B942CB" w:rsidP="00AF4FCA">
            <w:pPr>
              <w:pStyle w:val="Paragraphedeliste"/>
              <w:numPr>
                <w:ilvl w:val="0"/>
                <w:numId w:val="8"/>
              </w:numPr>
              <w:spacing w:after="0" w:line="360" w:lineRule="auto"/>
              <w:ind w:left="0"/>
              <w:jc w:val="both"/>
              <w:rPr>
                <w:rFonts w:ascii="Verdana" w:hAnsi="Verdana" w:cstheme="majorBidi"/>
                <w:sz w:val="24"/>
                <w:szCs w:val="24"/>
              </w:rPr>
            </w:pPr>
            <w:proofErr w:type="spellStart"/>
            <w:r w:rsidRPr="006B5907">
              <w:rPr>
                <w:rFonts w:ascii="Verdana" w:hAnsi="Verdana" w:cstheme="majorBidi"/>
                <w:sz w:val="24"/>
                <w:szCs w:val="24"/>
              </w:rPr>
              <w:t>Séquentialiser</w:t>
            </w:r>
            <w:proofErr w:type="spellEnd"/>
            <w:r w:rsidRPr="006B5907">
              <w:rPr>
                <w:rFonts w:ascii="Verdana" w:hAnsi="Verdana" w:cstheme="majorBidi"/>
                <w:sz w:val="24"/>
                <w:szCs w:val="24"/>
              </w:rPr>
              <w:t xml:space="preserve"> le texte pour retrouver les grandes unités de sens.</w:t>
            </w:r>
          </w:p>
          <w:p w:rsidR="00B942CB" w:rsidRPr="006B5907" w:rsidRDefault="00B942CB" w:rsidP="00AF4FCA">
            <w:pPr>
              <w:pStyle w:val="Paragraphedeliste"/>
              <w:numPr>
                <w:ilvl w:val="0"/>
                <w:numId w:val="8"/>
              </w:numPr>
              <w:spacing w:after="0" w:line="360" w:lineRule="auto"/>
              <w:ind w:left="0"/>
              <w:jc w:val="both"/>
              <w:rPr>
                <w:rFonts w:ascii="Verdana" w:hAnsi="Verdana" w:cstheme="majorBidi"/>
                <w:sz w:val="24"/>
                <w:szCs w:val="24"/>
              </w:rPr>
            </w:pPr>
            <w:r w:rsidRPr="006B5907">
              <w:rPr>
                <w:rFonts w:ascii="Verdana" w:hAnsi="Verdana" w:cstheme="majorBidi"/>
                <w:sz w:val="24"/>
                <w:szCs w:val="24"/>
              </w:rPr>
              <w:t>Retrouver des éléments d’information pour construire des camps lexicaux.</w:t>
            </w:r>
          </w:p>
        </w:tc>
      </w:tr>
      <w:tr w:rsidR="00B942CB" w:rsidRPr="006B5907" w:rsidTr="006B5907">
        <w:tc>
          <w:tcPr>
            <w:tcW w:w="3403" w:type="dxa"/>
          </w:tcPr>
          <w:p w:rsidR="00B942CB" w:rsidRPr="006B5907" w:rsidRDefault="00B942CB" w:rsidP="00AF4FCA">
            <w:pPr>
              <w:spacing w:after="0" w:line="360" w:lineRule="auto"/>
              <w:jc w:val="both"/>
              <w:rPr>
                <w:rFonts w:ascii="Verdana" w:hAnsi="Verdana" w:cstheme="majorBidi"/>
                <w:sz w:val="24"/>
                <w:szCs w:val="24"/>
              </w:rPr>
            </w:pPr>
            <w:r w:rsidRPr="006B5907">
              <w:rPr>
                <w:rFonts w:ascii="Verdana" w:hAnsi="Verdana" w:cstheme="majorBidi"/>
                <w:sz w:val="24"/>
                <w:szCs w:val="24"/>
              </w:rPr>
              <w:t>Elaborer des significations</w:t>
            </w:r>
          </w:p>
        </w:tc>
        <w:tc>
          <w:tcPr>
            <w:tcW w:w="5953" w:type="dxa"/>
          </w:tcPr>
          <w:p w:rsidR="00B942CB" w:rsidRPr="006B5907" w:rsidRDefault="00B942CB" w:rsidP="00AF4FCA">
            <w:pPr>
              <w:pStyle w:val="Paragraphedeliste"/>
              <w:numPr>
                <w:ilvl w:val="0"/>
                <w:numId w:val="8"/>
              </w:numPr>
              <w:spacing w:after="0" w:line="360" w:lineRule="auto"/>
              <w:ind w:left="417"/>
              <w:jc w:val="both"/>
              <w:rPr>
                <w:rFonts w:ascii="Verdana" w:hAnsi="Verdana" w:cstheme="majorBidi"/>
                <w:sz w:val="24"/>
                <w:szCs w:val="24"/>
              </w:rPr>
            </w:pPr>
            <w:r w:rsidRPr="006B5907">
              <w:rPr>
                <w:rFonts w:ascii="Verdana" w:hAnsi="Verdana" w:cstheme="majorBidi"/>
                <w:sz w:val="24"/>
                <w:szCs w:val="24"/>
              </w:rPr>
              <w:t>Identifier les informations contenues explicitement dans le texte.</w:t>
            </w:r>
          </w:p>
          <w:p w:rsidR="00B942CB" w:rsidRPr="006B5907" w:rsidRDefault="00B942CB" w:rsidP="00AF4FCA">
            <w:pPr>
              <w:pStyle w:val="Paragraphedeliste"/>
              <w:numPr>
                <w:ilvl w:val="0"/>
                <w:numId w:val="8"/>
              </w:numPr>
              <w:spacing w:after="0" w:line="360" w:lineRule="auto"/>
              <w:ind w:left="417"/>
              <w:jc w:val="both"/>
              <w:rPr>
                <w:rFonts w:ascii="Verdana" w:hAnsi="Verdana" w:cstheme="majorBidi"/>
                <w:sz w:val="24"/>
                <w:szCs w:val="24"/>
              </w:rPr>
            </w:pPr>
            <w:r w:rsidRPr="006B5907">
              <w:rPr>
                <w:rFonts w:ascii="Verdana" w:hAnsi="Verdana" w:cstheme="majorBidi"/>
                <w:sz w:val="24"/>
                <w:szCs w:val="24"/>
              </w:rPr>
              <w:t>Distinguer les informations  essentielles des informations accessoires.</w:t>
            </w:r>
          </w:p>
          <w:p w:rsidR="00B942CB" w:rsidRPr="006B5907" w:rsidRDefault="00B942CB" w:rsidP="00AF4FCA">
            <w:pPr>
              <w:pStyle w:val="Paragraphedeliste"/>
              <w:numPr>
                <w:ilvl w:val="0"/>
                <w:numId w:val="8"/>
              </w:numPr>
              <w:spacing w:after="0" w:line="360" w:lineRule="auto"/>
              <w:ind w:left="417"/>
              <w:jc w:val="both"/>
              <w:rPr>
                <w:rFonts w:ascii="Verdana" w:hAnsi="Verdana" w:cstheme="majorBidi"/>
                <w:sz w:val="24"/>
                <w:szCs w:val="24"/>
              </w:rPr>
            </w:pPr>
            <w:r w:rsidRPr="006B5907">
              <w:rPr>
                <w:rFonts w:ascii="Verdana" w:hAnsi="Verdana" w:cstheme="majorBidi"/>
                <w:sz w:val="24"/>
                <w:szCs w:val="24"/>
              </w:rPr>
              <w:t xml:space="preserve">Expliquer les ressemblances ou les différences à plusieurs niveaux (emploi des temps, focalisation, diversité des énoncés : description, énoncés au style direct et indirect…) </w:t>
            </w:r>
          </w:p>
          <w:p w:rsidR="00B942CB" w:rsidRPr="006B5907" w:rsidRDefault="00B942CB" w:rsidP="00AF4FCA">
            <w:pPr>
              <w:pStyle w:val="Paragraphedeliste"/>
              <w:numPr>
                <w:ilvl w:val="0"/>
                <w:numId w:val="8"/>
              </w:numPr>
              <w:spacing w:after="0" w:line="360" w:lineRule="auto"/>
              <w:ind w:left="417"/>
              <w:jc w:val="both"/>
              <w:rPr>
                <w:rFonts w:ascii="Verdana" w:hAnsi="Verdana" w:cstheme="majorBidi"/>
                <w:sz w:val="24"/>
                <w:szCs w:val="24"/>
              </w:rPr>
            </w:pPr>
            <w:r w:rsidRPr="006B5907">
              <w:rPr>
                <w:rFonts w:ascii="Verdana" w:hAnsi="Verdana" w:cstheme="majorBidi"/>
                <w:sz w:val="24"/>
                <w:szCs w:val="24"/>
              </w:rPr>
              <w:t>Expliquer l’influence des constructions syntaxiques sur le texte.</w:t>
            </w:r>
          </w:p>
          <w:p w:rsidR="00B942CB" w:rsidRPr="006B5907" w:rsidRDefault="00B942CB" w:rsidP="00AF4FCA">
            <w:pPr>
              <w:pStyle w:val="Paragraphedeliste"/>
              <w:numPr>
                <w:ilvl w:val="0"/>
                <w:numId w:val="8"/>
              </w:numPr>
              <w:spacing w:after="0" w:line="360" w:lineRule="auto"/>
              <w:ind w:left="417"/>
              <w:jc w:val="both"/>
              <w:rPr>
                <w:rFonts w:ascii="Verdana" w:hAnsi="Verdana" w:cstheme="majorBidi"/>
                <w:sz w:val="24"/>
                <w:szCs w:val="24"/>
              </w:rPr>
            </w:pPr>
            <w:r w:rsidRPr="006B5907">
              <w:rPr>
                <w:rFonts w:ascii="Verdana" w:hAnsi="Verdana" w:cstheme="majorBidi"/>
                <w:sz w:val="24"/>
                <w:szCs w:val="24"/>
              </w:rPr>
              <w:t>Repérer les marques de l’énonciation.</w:t>
            </w:r>
          </w:p>
          <w:p w:rsidR="00B942CB" w:rsidRPr="006B5907" w:rsidRDefault="00B942CB" w:rsidP="00AF4FCA">
            <w:pPr>
              <w:pStyle w:val="Paragraphedeliste"/>
              <w:numPr>
                <w:ilvl w:val="0"/>
                <w:numId w:val="8"/>
              </w:numPr>
              <w:spacing w:after="0" w:line="360" w:lineRule="auto"/>
              <w:ind w:left="417"/>
              <w:jc w:val="both"/>
              <w:rPr>
                <w:rFonts w:ascii="Verdana" w:hAnsi="Verdana" w:cstheme="majorBidi"/>
                <w:sz w:val="24"/>
                <w:szCs w:val="24"/>
              </w:rPr>
            </w:pPr>
            <w:r w:rsidRPr="006B5907">
              <w:rPr>
                <w:rFonts w:ascii="Verdana" w:hAnsi="Verdana" w:cstheme="majorBidi"/>
                <w:sz w:val="24"/>
                <w:szCs w:val="24"/>
              </w:rPr>
              <w:t>Interpréter un schéma, un tableau ou des données statistiques.</w:t>
            </w:r>
          </w:p>
          <w:p w:rsidR="00B942CB" w:rsidRPr="006B5907" w:rsidRDefault="00B942CB" w:rsidP="00AF4FCA">
            <w:pPr>
              <w:pStyle w:val="Paragraphedeliste"/>
              <w:numPr>
                <w:ilvl w:val="0"/>
                <w:numId w:val="8"/>
              </w:numPr>
              <w:spacing w:after="0" w:line="360" w:lineRule="auto"/>
              <w:ind w:left="417"/>
              <w:jc w:val="both"/>
              <w:rPr>
                <w:rFonts w:ascii="Verdana" w:hAnsi="Verdana" w:cstheme="majorBidi"/>
                <w:sz w:val="24"/>
                <w:szCs w:val="24"/>
              </w:rPr>
            </w:pPr>
            <w:r w:rsidRPr="006B5907">
              <w:rPr>
                <w:rFonts w:ascii="Verdana" w:hAnsi="Verdana" w:cstheme="majorBidi"/>
                <w:sz w:val="24"/>
                <w:szCs w:val="24"/>
              </w:rPr>
              <w:t xml:space="preserve">Expliquer le rapport entre le linguistique et </w:t>
            </w:r>
            <w:r w:rsidRPr="006B5907">
              <w:rPr>
                <w:rFonts w:ascii="Verdana" w:hAnsi="Verdana" w:cstheme="majorBidi"/>
                <w:sz w:val="24"/>
                <w:szCs w:val="24"/>
              </w:rPr>
              <w:lastRenderedPageBreak/>
              <w:t>l’iconique.</w:t>
            </w:r>
          </w:p>
          <w:p w:rsidR="00B942CB" w:rsidRPr="006B5907" w:rsidRDefault="00B942CB" w:rsidP="00AF4FCA">
            <w:pPr>
              <w:pStyle w:val="Paragraphedeliste"/>
              <w:numPr>
                <w:ilvl w:val="0"/>
                <w:numId w:val="8"/>
              </w:numPr>
              <w:spacing w:after="0" w:line="360" w:lineRule="auto"/>
              <w:ind w:left="417"/>
              <w:jc w:val="both"/>
              <w:rPr>
                <w:rFonts w:ascii="Verdana" w:hAnsi="Verdana" w:cstheme="majorBidi"/>
                <w:sz w:val="24"/>
                <w:szCs w:val="24"/>
              </w:rPr>
            </w:pPr>
            <w:r w:rsidRPr="006B5907">
              <w:rPr>
                <w:rFonts w:ascii="Verdana" w:hAnsi="Verdana" w:cstheme="majorBidi"/>
                <w:sz w:val="24"/>
                <w:szCs w:val="24"/>
              </w:rPr>
              <w:t>Distinguer le fictif du vraisemblable, du vrai.</w:t>
            </w:r>
          </w:p>
          <w:p w:rsidR="00B942CB" w:rsidRPr="006B5907" w:rsidRDefault="00B942CB" w:rsidP="00AF4FCA">
            <w:pPr>
              <w:pStyle w:val="Paragraphedeliste"/>
              <w:numPr>
                <w:ilvl w:val="0"/>
                <w:numId w:val="8"/>
              </w:numPr>
              <w:spacing w:after="0" w:line="360" w:lineRule="auto"/>
              <w:ind w:left="417"/>
              <w:jc w:val="both"/>
              <w:rPr>
                <w:rFonts w:ascii="Verdana" w:hAnsi="Verdana" w:cstheme="majorBidi"/>
                <w:sz w:val="24"/>
                <w:szCs w:val="24"/>
              </w:rPr>
            </w:pPr>
            <w:r w:rsidRPr="006B5907">
              <w:rPr>
                <w:rFonts w:ascii="Verdana" w:hAnsi="Verdana" w:cstheme="majorBidi"/>
                <w:sz w:val="24"/>
                <w:szCs w:val="24"/>
              </w:rPr>
              <w:t>Mettre en évidence l’implicite par la connaissance du contexte.</w:t>
            </w:r>
          </w:p>
          <w:p w:rsidR="00B942CB" w:rsidRPr="006B5907" w:rsidRDefault="00B942CB" w:rsidP="00AF4FCA">
            <w:pPr>
              <w:pStyle w:val="Paragraphedeliste"/>
              <w:numPr>
                <w:ilvl w:val="0"/>
                <w:numId w:val="8"/>
              </w:numPr>
              <w:spacing w:after="0" w:line="360" w:lineRule="auto"/>
              <w:ind w:left="417"/>
              <w:jc w:val="both"/>
              <w:rPr>
                <w:rFonts w:ascii="Verdana" w:hAnsi="Verdana" w:cstheme="majorBidi"/>
                <w:sz w:val="24"/>
                <w:szCs w:val="24"/>
              </w:rPr>
            </w:pPr>
            <w:r w:rsidRPr="006B5907">
              <w:rPr>
                <w:rFonts w:ascii="Verdana" w:hAnsi="Verdana" w:cstheme="majorBidi"/>
                <w:sz w:val="24"/>
                <w:szCs w:val="24"/>
              </w:rPr>
              <w:t>Etablir des relations entre les informations pour faire des déductions, des prédictions.</w:t>
            </w:r>
          </w:p>
        </w:tc>
      </w:tr>
      <w:tr w:rsidR="00B942CB" w:rsidTr="006B5907">
        <w:tc>
          <w:tcPr>
            <w:tcW w:w="3403" w:type="dxa"/>
          </w:tcPr>
          <w:p w:rsidR="00B942CB" w:rsidRPr="006B5907" w:rsidRDefault="00B942CB" w:rsidP="00AF4FCA">
            <w:pPr>
              <w:spacing w:after="0" w:line="360" w:lineRule="auto"/>
              <w:jc w:val="both"/>
              <w:rPr>
                <w:rFonts w:ascii="Verdana" w:hAnsi="Verdana" w:cstheme="majorBidi"/>
                <w:sz w:val="24"/>
                <w:szCs w:val="24"/>
              </w:rPr>
            </w:pPr>
            <w:r w:rsidRPr="006B5907">
              <w:rPr>
                <w:rFonts w:ascii="Verdana" w:hAnsi="Verdana" w:cstheme="majorBidi"/>
                <w:sz w:val="24"/>
                <w:szCs w:val="24"/>
              </w:rPr>
              <w:lastRenderedPageBreak/>
              <w:t>Réagir face à un texte.</w:t>
            </w:r>
          </w:p>
        </w:tc>
        <w:tc>
          <w:tcPr>
            <w:tcW w:w="5953" w:type="dxa"/>
          </w:tcPr>
          <w:p w:rsidR="00B942CB" w:rsidRPr="006B5907" w:rsidRDefault="00B942CB" w:rsidP="00AF4FCA">
            <w:pPr>
              <w:pStyle w:val="Paragraphedeliste"/>
              <w:numPr>
                <w:ilvl w:val="0"/>
                <w:numId w:val="8"/>
              </w:numPr>
              <w:spacing w:after="0" w:line="360" w:lineRule="auto"/>
              <w:ind w:left="417"/>
              <w:jc w:val="both"/>
              <w:rPr>
                <w:rFonts w:ascii="Verdana" w:hAnsi="Verdana" w:cstheme="majorBidi"/>
                <w:sz w:val="24"/>
                <w:szCs w:val="24"/>
              </w:rPr>
            </w:pPr>
            <w:r w:rsidRPr="006B5907">
              <w:rPr>
                <w:rFonts w:ascii="Verdana" w:hAnsi="Verdana" w:cstheme="majorBidi"/>
                <w:sz w:val="24"/>
                <w:szCs w:val="24"/>
              </w:rPr>
              <w:t>Se construire une image du scripteur.</w:t>
            </w:r>
          </w:p>
          <w:p w:rsidR="00B942CB" w:rsidRPr="006B5907" w:rsidRDefault="00B942CB" w:rsidP="00AF4FCA">
            <w:pPr>
              <w:pStyle w:val="Paragraphedeliste"/>
              <w:numPr>
                <w:ilvl w:val="0"/>
                <w:numId w:val="8"/>
              </w:numPr>
              <w:spacing w:after="0" w:line="360" w:lineRule="auto"/>
              <w:ind w:left="417"/>
              <w:jc w:val="both"/>
              <w:rPr>
                <w:rFonts w:ascii="Verdana" w:hAnsi="Verdana" w:cstheme="majorBidi"/>
                <w:sz w:val="24"/>
                <w:szCs w:val="24"/>
              </w:rPr>
            </w:pPr>
            <w:r w:rsidRPr="006B5907">
              <w:rPr>
                <w:rFonts w:ascii="Verdana" w:hAnsi="Verdana" w:cstheme="majorBidi"/>
                <w:sz w:val="24"/>
                <w:szCs w:val="24"/>
              </w:rPr>
              <w:t>Prendre position par rapport au contenu.</w:t>
            </w:r>
          </w:p>
          <w:p w:rsidR="00B942CB" w:rsidRPr="006B5907" w:rsidRDefault="00B942CB" w:rsidP="00AF4FCA">
            <w:pPr>
              <w:pStyle w:val="Paragraphedeliste"/>
              <w:numPr>
                <w:ilvl w:val="0"/>
                <w:numId w:val="8"/>
              </w:numPr>
              <w:spacing w:after="0" w:line="360" w:lineRule="auto"/>
              <w:ind w:left="417"/>
              <w:jc w:val="both"/>
              <w:rPr>
                <w:rFonts w:ascii="Verdana" w:hAnsi="Verdana" w:cstheme="majorBidi"/>
                <w:sz w:val="24"/>
                <w:szCs w:val="24"/>
              </w:rPr>
            </w:pPr>
            <w:r w:rsidRPr="006B5907">
              <w:rPr>
                <w:rFonts w:ascii="Verdana" w:hAnsi="Verdana" w:cstheme="majorBidi"/>
                <w:sz w:val="24"/>
                <w:szCs w:val="24"/>
              </w:rPr>
              <w:t>Découvrir l’enjeu discursif.</w:t>
            </w:r>
          </w:p>
          <w:p w:rsidR="00B942CB" w:rsidRPr="006B5907" w:rsidRDefault="00B942CB" w:rsidP="00AF4FCA">
            <w:pPr>
              <w:pStyle w:val="Paragraphedeliste"/>
              <w:numPr>
                <w:ilvl w:val="0"/>
                <w:numId w:val="8"/>
              </w:numPr>
              <w:spacing w:after="0" w:line="360" w:lineRule="auto"/>
              <w:ind w:left="417"/>
              <w:jc w:val="both"/>
              <w:rPr>
                <w:rFonts w:ascii="Verdana" w:hAnsi="Verdana" w:cstheme="majorBidi"/>
                <w:sz w:val="24"/>
                <w:szCs w:val="24"/>
              </w:rPr>
            </w:pPr>
            <w:r w:rsidRPr="006B5907">
              <w:rPr>
                <w:rFonts w:ascii="Verdana" w:hAnsi="Verdana" w:cstheme="majorBidi"/>
                <w:sz w:val="24"/>
                <w:szCs w:val="24"/>
              </w:rPr>
              <w:t>Justifier la transparence ou l’opacité du texte.</w:t>
            </w:r>
          </w:p>
          <w:p w:rsidR="00B942CB" w:rsidRPr="006B5907" w:rsidRDefault="00B942CB" w:rsidP="00AF4FCA">
            <w:pPr>
              <w:pStyle w:val="Paragraphedeliste"/>
              <w:numPr>
                <w:ilvl w:val="0"/>
                <w:numId w:val="8"/>
              </w:numPr>
              <w:spacing w:after="0" w:line="360" w:lineRule="auto"/>
              <w:ind w:left="417"/>
              <w:jc w:val="both"/>
              <w:rPr>
                <w:rFonts w:ascii="Verdana" w:hAnsi="Verdana" w:cstheme="majorBidi"/>
                <w:sz w:val="24"/>
                <w:szCs w:val="24"/>
              </w:rPr>
            </w:pPr>
            <w:r w:rsidRPr="006B5907">
              <w:rPr>
                <w:rFonts w:ascii="Verdana" w:hAnsi="Verdana" w:cstheme="majorBidi"/>
                <w:sz w:val="24"/>
                <w:szCs w:val="24"/>
              </w:rPr>
              <w:t>Evaluer le degré d’objectivité (ou de subjectivité) et le justifier.</w:t>
            </w:r>
          </w:p>
          <w:p w:rsidR="00B942CB" w:rsidRPr="006B5907" w:rsidRDefault="00B942CB" w:rsidP="00AF4FCA">
            <w:pPr>
              <w:pStyle w:val="Paragraphedeliste"/>
              <w:numPr>
                <w:ilvl w:val="0"/>
                <w:numId w:val="8"/>
              </w:numPr>
              <w:spacing w:after="0" w:line="360" w:lineRule="auto"/>
              <w:ind w:left="417"/>
              <w:jc w:val="both"/>
              <w:rPr>
                <w:rFonts w:ascii="Verdana" w:hAnsi="Verdana" w:cstheme="majorBidi"/>
                <w:sz w:val="24"/>
                <w:szCs w:val="24"/>
              </w:rPr>
            </w:pPr>
            <w:r w:rsidRPr="006B5907">
              <w:rPr>
                <w:rFonts w:ascii="Verdana" w:hAnsi="Verdana" w:cstheme="majorBidi"/>
                <w:sz w:val="24"/>
                <w:szCs w:val="24"/>
              </w:rPr>
              <w:t>Juger du type de rapport que le scripteur entretient avec le lecteur.</w:t>
            </w:r>
          </w:p>
        </w:tc>
      </w:tr>
    </w:tbl>
    <w:p w:rsidR="00907AB0" w:rsidRPr="006B5907" w:rsidRDefault="00907AB0" w:rsidP="006B5907">
      <w:pPr>
        <w:spacing w:after="0" w:line="360" w:lineRule="auto"/>
        <w:ind w:right="-851"/>
        <w:jc w:val="both"/>
        <w:rPr>
          <w:rFonts w:ascii="Verdana" w:hAnsi="Verdana" w:cstheme="majorBidi"/>
          <w:sz w:val="24"/>
          <w:szCs w:val="24"/>
        </w:rPr>
      </w:pPr>
    </w:p>
    <w:p w:rsidR="00907AB0" w:rsidRPr="006B5907" w:rsidRDefault="00907AB0" w:rsidP="003F4247">
      <w:pPr>
        <w:pStyle w:val="Paragraphedeliste"/>
        <w:numPr>
          <w:ilvl w:val="2"/>
          <w:numId w:val="28"/>
        </w:numPr>
        <w:spacing w:after="0" w:line="360" w:lineRule="auto"/>
        <w:ind w:left="-130" w:right="-851"/>
        <w:jc w:val="both"/>
        <w:rPr>
          <w:rFonts w:ascii="Verdana" w:hAnsi="Verdana" w:cstheme="majorBidi"/>
          <w:b/>
          <w:bCs/>
          <w:sz w:val="26"/>
          <w:szCs w:val="26"/>
          <w:u w:val="single"/>
        </w:rPr>
      </w:pPr>
      <w:r w:rsidRPr="006B5907">
        <w:rPr>
          <w:rFonts w:ascii="Verdana" w:hAnsi="Verdana" w:cstheme="majorBidi"/>
          <w:b/>
          <w:bCs/>
          <w:sz w:val="26"/>
          <w:szCs w:val="26"/>
        </w:rPr>
        <w:t xml:space="preserve">production de l’oral et production de l’écrit    (compétence de production) </w:t>
      </w:r>
    </w:p>
    <w:p w:rsidR="00907AB0" w:rsidRPr="006B5907" w:rsidRDefault="00907AB0" w:rsidP="003F4247">
      <w:pPr>
        <w:pStyle w:val="Paragraphedeliste"/>
        <w:numPr>
          <w:ilvl w:val="0"/>
          <w:numId w:val="34"/>
        </w:numPr>
        <w:spacing w:after="0" w:line="360" w:lineRule="auto"/>
        <w:ind w:left="-426" w:right="-851" w:hanging="425"/>
        <w:jc w:val="both"/>
        <w:rPr>
          <w:rFonts w:ascii="Verdana" w:hAnsi="Verdana" w:cstheme="majorBidi"/>
          <w:sz w:val="24"/>
          <w:szCs w:val="24"/>
        </w:rPr>
      </w:pPr>
      <w:r w:rsidRPr="006B5907">
        <w:rPr>
          <w:rFonts w:ascii="Verdana" w:hAnsi="Verdana" w:cstheme="majorBidi"/>
          <w:b/>
          <w:bCs/>
          <w:sz w:val="28"/>
          <w:szCs w:val="28"/>
        </w:rPr>
        <w:t>A l’oral :</w:t>
      </w:r>
      <w:r w:rsidRPr="006B5907">
        <w:rPr>
          <w:rFonts w:ascii="Verdana" w:hAnsi="Verdana" w:cstheme="majorBidi"/>
          <w:sz w:val="24"/>
          <w:szCs w:val="24"/>
        </w:rPr>
        <w:t xml:space="preserve">       </w:t>
      </w:r>
    </w:p>
    <w:p w:rsidR="0088069D" w:rsidRPr="006B5907" w:rsidRDefault="00B942CB" w:rsidP="0088069D">
      <w:pPr>
        <w:spacing w:after="0" w:line="360" w:lineRule="auto"/>
        <w:ind w:left="-850" w:right="-851"/>
        <w:jc w:val="both"/>
        <w:rPr>
          <w:rFonts w:ascii="Verdana" w:hAnsi="Verdana" w:cstheme="majorBidi"/>
          <w:sz w:val="24"/>
          <w:szCs w:val="24"/>
        </w:rPr>
      </w:pPr>
      <w:r w:rsidRPr="006B5907">
        <w:rPr>
          <w:rFonts w:ascii="Verdana" w:hAnsi="Verdana" w:cstheme="majorBidi"/>
          <w:sz w:val="24"/>
          <w:szCs w:val="24"/>
        </w:rPr>
        <w:t xml:space="preserve">Produire des messages oraux en situation de monologue ou d’interlocution pour donner des informations, pour plaider une cause ou la discréditer, ou bien pour raconter des évènements réels ou fictifs. </w:t>
      </w:r>
    </w:p>
    <w:p w:rsidR="0088069D" w:rsidRPr="006B5907" w:rsidRDefault="00B942CB" w:rsidP="003562B8">
      <w:pPr>
        <w:spacing w:after="0" w:line="360" w:lineRule="auto"/>
        <w:ind w:left="-850" w:right="-851"/>
        <w:jc w:val="both"/>
        <w:rPr>
          <w:rFonts w:ascii="Verdana" w:hAnsi="Verdana" w:cstheme="majorBidi"/>
          <w:sz w:val="24"/>
          <w:szCs w:val="24"/>
          <w:u w:val="single"/>
        </w:rPr>
      </w:pPr>
      <w:r w:rsidRPr="006B5907">
        <w:rPr>
          <w:rFonts w:ascii="Verdana" w:hAnsi="Verdana" w:cstheme="majorBidi"/>
          <w:sz w:val="24"/>
          <w:szCs w:val="24"/>
          <w:u w:val="single"/>
        </w:rPr>
        <w:t>Capacités et obj</w:t>
      </w:r>
      <w:r w:rsidR="00BB5096" w:rsidRPr="006B5907">
        <w:rPr>
          <w:rFonts w:ascii="Verdana" w:hAnsi="Verdana" w:cstheme="majorBidi"/>
          <w:sz w:val="24"/>
          <w:szCs w:val="24"/>
          <w:u w:val="single"/>
        </w:rPr>
        <w:t>ectifs d’apprentissage à l’oral</w:t>
      </w:r>
    </w:p>
    <w:tbl>
      <w:tblPr>
        <w:tblStyle w:val="Grilledutableau"/>
        <w:tblW w:w="9356" w:type="dxa"/>
        <w:tblInd w:w="-743" w:type="dxa"/>
        <w:tblLook w:val="04A0" w:firstRow="1" w:lastRow="0" w:firstColumn="1" w:lastColumn="0" w:noHBand="0" w:noVBand="1"/>
      </w:tblPr>
      <w:tblGrid>
        <w:gridCol w:w="3828"/>
        <w:gridCol w:w="5528"/>
      </w:tblGrid>
      <w:tr w:rsidR="00B942CB" w:rsidRPr="006B5907" w:rsidTr="006B5907">
        <w:tc>
          <w:tcPr>
            <w:tcW w:w="3828" w:type="dxa"/>
          </w:tcPr>
          <w:p w:rsidR="00B942CB" w:rsidRPr="006B5907" w:rsidRDefault="00B942CB" w:rsidP="00907AB0">
            <w:pPr>
              <w:spacing w:after="0" w:line="360" w:lineRule="auto"/>
              <w:jc w:val="center"/>
              <w:rPr>
                <w:rFonts w:ascii="Verdana" w:hAnsi="Verdana" w:cstheme="majorBidi"/>
                <w:b/>
                <w:bCs/>
                <w:sz w:val="24"/>
                <w:szCs w:val="24"/>
              </w:rPr>
            </w:pPr>
            <w:r w:rsidRPr="006B5907">
              <w:rPr>
                <w:rFonts w:ascii="Verdana" w:hAnsi="Verdana" w:cstheme="majorBidi"/>
                <w:b/>
                <w:bCs/>
                <w:sz w:val="24"/>
                <w:szCs w:val="24"/>
              </w:rPr>
              <w:t>Capacités</w:t>
            </w:r>
          </w:p>
        </w:tc>
        <w:tc>
          <w:tcPr>
            <w:tcW w:w="5528" w:type="dxa"/>
          </w:tcPr>
          <w:p w:rsidR="00B942CB" w:rsidRPr="006B5907" w:rsidRDefault="00B942CB" w:rsidP="00907AB0">
            <w:pPr>
              <w:spacing w:after="0" w:line="360" w:lineRule="auto"/>
              <w:jc w:val="center"/>
              <w:rPr>
                <w:rFonts w:ascii="Verdana" w:hAnsi="Verdana" w:cstheme="majorBidi"/>
                <w:b/>
                <w:bCs/>
                <w:sz w:val="24"/>
                <w:szCs w:val="24"/>
              </w:rPr>
            </w:pPr>
            <w:r w:rsidRPr="006B5907">
              <w:rPr>
                <w:rFonts w:ascii="Verdana" w:hAnsi="Verdana" w:cstheme="majorBidi"/>
                <w:b/>
                <w:bCs/>
                <w:sz w:val="24"/>
                <w:szCs w:val="24"/>
              </w:rPr>
              <w:t>Objectifs d’apprentissage à l’oral</w:t>
            </w:r>
          </w:p>
        </w:tc>
      </w:tr>
      <w:tr w:rsidR="00B942CB" w:rsidRPr="006B5907" w:rsidTr="006B5907">
        <w:tc>
          <w:tcPr>
            <w:tcW w:w="3828" w:type="dxa"/>
          </w:tcPr>
          <w:p w:rsidR="00B942CB" w:rsidRPr="006B5907" w:rsidRDefault="00B942CB" w:rsidP="00AF4FCA">
            <w:pPr>
              <w:spacing w:after="0" w:line="360" w:lineRule="auto"/>
              <w:jc w:val="both"/>
              <w:rPr>
                <w:rFonts w:ascii="Verdana" w:hAnsi="Verdana" w:cstheme="majorBidi"/>
                <w:sz w:val="24"/>
                <w:szCs w:val="24"/>
              </w:rPr>
            </w:pPr>
            <w:r w:rsidRPr="006B5907">
              <w:rPr>
                <w:rFonts w:ascii="Verdana" w:hAnsi="Verdana" w:cstheme="majorBidi"/>
                <w:sz w:val="24"/>
                <w:szCs w:val="24"/>
              </w:rPr>
              <w:t xml:space="preserve">Planifier son propos </w:t>
            </w:r>
          </w:p>
        </w:tc>
        <w:tc>
          <w:tcPr>
            <w:tcW w:w="5528" w:type="dxa"/>
          </w:tcPr>
          <w:p w:rsidR="00B942CB" w:rsidRPr="006B5907" w:rsidRDefault="00B942CB" w:rsidP="00AF4FCA">
            <w:pPr>
              <w:pStyle w:val="Paragraphedeliste"/>
              <w:numPr>
                <w:ilvl w:val="0"/>
                <w:numId w:val="8"/>
              </w:numPr>
              <w:spacing w:after="0" w:line="360" w:lineRule="auto"/>
              <w:ind w:left="360"/>
              <w:jc w:val="both"/>
              <w:rPr>
                <w:rFonts w:ascii="Verdana" w:hAnsi="Verdana" w:cstheme="majorBidi"/>
                <w:sz w:val="24"/>
                <w:szCs w:val="24"/>
              </w:rPr>
            </w:pPr>
            <w:r w:rsidRPr="006B5907">
              <w:rPr>
                <w:rFonts w:ascii="Verdana" w:hAnsi="Verdana" w:cstheme="majorBidi"/>
                <w:sz w:val="24"/>
                <w:szCs w:val="24"/>
              </w:rPr>
              <w:t>Définir la finalité du message oral.</w:t>
            </w:r>
          </w:p>
          <w:p w:rsidR="00B942CB" w:rsidRPr="006B5907" w:rsidRDefault="00B942CB" w:rsidP="00AF4FCA">
            <w:pPr>
              <w:pStyle w:val="Paragraphedeliste"/>
              <w:numPr>
                <w:ilvl w:val="0"/>
                <w:numId w:val="8"/>
              </w:numPr>
              <w:spacing w:after="0" w:line="360" w:lineRule="auto"/>
              <w:ind w:left="360"/>
              <w:jc w:val="both"/>
              <w:rPr>
                <w:rFonts w:ascii="Verdana" w:hAnsi="Verdana" w:cstheme="majorBidi"/>
                <w:sz w:val="24"/>
                <w:szCs w:val="24"/>
              </w:rPr>
            </w:pPr>
            <w:r w:rsidRPr="006B5907">
              <w:rPr>
                <w:rFonts w:ascii="Verdana" w:hAnsi="Verdana" w:cstheme="majorBidi"/>
                <w:sz w:val="24"/>
                <w:szCs w:val="24"/>
              </w:rPr>
              <w:t>Choisir une pratique discursive (ou respecter la consigne).</w:t>
            </w:r>
          </w:p>
          <w:p w:rsidR="00B942CB" w:rsidRPr="006B5907" w:rsidRDefault="00B942CB" w:rsidP="00AF4FCA">
            <w:pPr>
              <w:pStyle w:val="Paragraphedeliste"/>
              <w:numPr>
                <w:ilvl w:val="0"/>
                <w:numId w:val="8"/>
              </w:numPr>
              <w:spacing w:after="0" w:line="360" w:lineRule="auto"/>
              <w:ind w:left="360"/>
              <w:jc w:val="both"/>
              <w:rPr>
                <w:rFonts w:ascii="Verdana" w:hAnsi="Verdana" w:cstheme="majorBidi"/>
                <w:sz w:val="24"/>
                <w:szCs w:val="24"/>
              </w:rPr>
            </w:pPr>
            <w:r w:rsidRPr="006B5907">
              <w:rPr>
                <w:rFonts w:ascii="Verdana" w:hAnsi="Verdana" w:cstheme="majorBidi"/>
                <w:sz w:val="24"/>
                <w:szCs w:val="24"/>
              </w:rPr>
              <w:t>Activer des connaissances relatives à la situation de communication.</w:t>
            </w:r>
          </w:p>
          <w:p w:rsidR="00B942CB" w:rsidRPr="006B5907" w:rsidRDefault="00B942CB" w:rsidP="00AF4FCA">
            <w:pPr>
              <w:pStyle w:val="Paragraphedeliste"/>
              <w:numPr>
                <w:ilvl w:val="0"/>
                <w:numId w:val="8"/>
              </w:numPr>
              <w:spacing w:after="0" w:line="360" w:lineRule="auto"/>
              <w:ind w:left="360"/>
              <w:jc w:val="both"/>
              <w:rPr>
                <w:rFonts w:ascii="Verdana" w:hAnsi="Verdana" w:cstheme="majorBidi"/>
                <w:sz w:val="24"/>
                <w:szCs w:val="24"/>
              </w:rPr>
            </w:pPr>
            <w:r w:rsidRPr="006B5907">
              <w:rPr>
                <w:rFonts w:ascii="Verdana" w:hAnsi="Verdana" w:cstheme="majorBidi"/>
                <w:sz w:val="24"/>
                <w:szCs w:val="24"/>
              </w:rPr>
              <w:lastRenderedPageBreak/>
              <w:t>Activer des connaissances relatives au domaine de référence dont on doit parler.</w:t>
            </w:r>
          </w:p>
          <w:p w:rsidR="00B942CB" w:rsidRPr="006B5907" w:rsidRDefault="00B942CB" w:rsidP="00AF4FCA">
            <w:pPr>
              <w:pStyle w:val="Paragraphedeliste"/>
              <w:numPr>
                <w:ilvl w:val="0"/>
                <w:numId w:val="8"/>
              </w:numPr>
              <w:spacing w:after="0" w:line="360" w:lineRule="auto"/>
              <w:ind w:left="360"/>
              <w:jc w:val="both"/>
              <w:rPr>
                <w:rFonts w:ascii="Verdana" w:hAnsi="Verdana" w:cstheme="majorBidi"/>
                <w:sz w:val="24"/>
                <w:szCs w:val="24"/>
              </w:rPr>
            </w:pPr>
            <w:r w:rsidRPr="006B5907">
              <w:rPr>
                <w:rFonts w:ascii="Verdana" w:hAnsi="Verdana" w:cstheme="majorBidi"/>
                <w:sz w:val="24"/>
                <w:szCs w:val="24"/>
              </w:rPr>
              <w:t>Sélectionner les informations nécessaires à partir d’une documentation pour faire son exposé.</w:t>
            </w:r>
          </w:p>
          <w:p w:rsidR="00B942CB" w:rsidRPr="006B5907" w:rsidRDefault="00B942CB" w:rsidP="00AF4FCA">
            <w:pPr>
              <w:pStyle w:val="Paragraphedeliste"/>
              <w:numPr>
                <w:ilvl w:val="0"/>
                <w:numId w:val="8"/>
              </w:numPr>
              <w:spacing w:after="0" w:line="360" w:lineRule="auto"/>
              <w:ind w:left="360"/>
              <w:jc w:val="both"/>
              <w:rPr>
                <w:rFonts w:ascii="Verdana" w:hAnsi="Verdana" w:cstheme="majorBidi"/>
                <w:sz w:val="24"/>
                <w:szCs w:val="24"/>
              </w:rPr>
            </w:pPr>
            <w:r w:rsidRPr="006B5907">
              <w:rPr>
                <w:rFonts w:ascii="Verdana" w:hAnsi="Verdana" w:cstheme="majorBidi"/>
                <w:sz w:val="24"/>
                <w:szCs w:val="24"/>
              </w:rPr>
              <w:t>Se faire une idée de l’interlocuteur pour sélectionner les informations les plus pertinentes.</w:t>
            </w:r>
          </w:p>
          <w:p w:rsidR="00B942CB" w:rsidRPr="006B5907" w:rsidRDefault="00B942CB" w:rsidP="00AF4FCA">
            <w:pPr>
              <w:pStyle w:val="Paragraphedeliste"/>
              <w:numPr>
                <w:ilvl w:val="0"/>
                <w:numId w:val="8"/>
              </w:numPr>
              <w:spacing w:after="0" w:line="360" w:lineRule="auto"/>
              <w:ind w:left="360"/>
              <w:jc w:val="both"/>
              <w:rPr>
                <w:rFonts w:ascii="Verdana" w:hAnsi="Verdana" w:cstheme="majorBidi"/>
                <w:sz w:val="24"/>
                <w:szCs w:val="24"/>
              </w:rPr>
            </w:pPr>
            <w:r w:rsidRPr="006B5907">
              <w:rPr>
                <w:rFonts w:ascii="Verdana" w:hAnsi="Verdana" w:cstheme="majorBidi"/>
                <w:sz w:val="24"/>
                <w:szCs w:val="24"/>
              </w:rPr>
              <w:t>Faire un choix énonciatif.</w:t>
            </w:r>
          </w:p>
          <w:p w:rsidR="00B942CB" w:rsidRPr="006B5907" w:rsidRDefault="00B942CB" w:rsidP="00AF4FCA">
            <w:pPr>
              <w:pStyle w:val="Paragraphedeliste"/>
              <w:numPr>
                <w:ilvl w:val="0"/>
                <w:numId w:val="8"/>
              </w:numPr>
              <w:spacing w:after="0" w:line="360" w:lineRule="auto"/>
              <w:ind w:left="360"/>
              <w:jc w:val="both"/>
              <w:rPr>
                <w:rFonts w:ascii="Verdana" w:hAnsi="Verdana" w:cstheme="majorBidi"/>
                <w:sz w:val="24"/>
                <w:szCs w:val="24"/>
              </w:rPr>
            </w:pPr>
            <w:r w:rsidRPr="006B5907">
              <w:rPr>
                <w:rFonts w:ascii="Verdana" w:hAnsi="Verdana" w:cstheme="majorBidi"/>
                <w:sz w:val="24"/>
                <w:szCs w:val="24"/>
              </w:rPr>
              <w:t>Choisir le niveau de langue approprié.</w:t>
            </w:r>
          </w:p>
        </w:tc>
      </w:tr>
      <w:tr w:rsidR="00B942CB" w:rsidTr="006B5907">
        <w:trPr>
          <w:trHeight w:val="2457"/>
        </w:trPr>
        <w:tc>
          <w:tcPr>
            <w:tcW w:w="3828" w:type="dxa"/>
          </w:tcPr>
          <w:p w:rsidR="00B942CB" w:rsidRPr="006B5907" w:rsidRDefault="00B942CB" w:rsidP="00AF4FCA">
            <w:pPr>
              <w:spacing w:after="0" w:line="360" w:lineRule="auto"/>
              <w:jc w:val="both"/>
              <w:rPr>
                <w:rFonts w:ascii="Verdana" w:hAnsi="Verdana" w:cstheme="majorBidi"/>
                <w:sz w:val="24"/>
                <w:szCs w:val="24"/>
              </w:rPr>
            </w:pPr>
            <w:r w:rsidRPr="006B5907">
              <w:rPr>
                <w:rFonts w:ascii="Verdana" w:hAnsi="Verdana" w:cstheme="majorBidi"/>
                <w:sz w:val="24"/>
                <w:szCs w:val="24"/>
              </w:rPr>
              <w:lastRenderedPageBreak/>
              <w:t xml:space="preserve">Organiser  son propos </w:t>
            </w:r>
          </w:p>
          <w:p w:rsidR="00B942CB" w:rsidRPr="006B5907" w:rsidRDefault="00B942CB" w:rsidP="00AF4FCA">
            <w:pPr>
              <w:spacing w:after="0" w:line="360" w:lineRule="auto"/>
              <w:jc w:val="both"/>
              <w:rPr>
                <w:rFonts w:ascii="Verdana" w:hAnsi="Verdana" w:cstheme="majorBidi"/>
                <w:sz w:val="24"/>
                <w:szCs w:val="24"/>
              </w:rPr>
            </w:pPr>
          </w:p>
          <w:p w:rsidR="00B942CB" w:rsidRPr="006B5907" w:rsidRDefault="00B942CB" w:rsidP="00AF4FCA">
            <w:pPr>
              <w:spacing w:after="0" w:line="360" w:lineRule="auto"/>
              <w:jc w:val="both"/>
              <w:rPr>
                <w:rFonts w:ascii="Verdana" w:hAnsi="Verdana" w:cstheme="majorBidi"/>
                <w:sz w:val="24"/>
                <w:szCs w:val="24"/>
              </w:rPr>
            </w:pPr>
          </w:p>
        </w:tc>
        <w:tc>
          <w:tcPr>
            <w:tcW w:w="5528" w:type="dxa"/>
          </w:tcPr>
          <w:p w:rsidR="00B942CB" w:rsidRPr="006B5907" w:rsidRDefault="00B942CB" w:rsidP="00AF4FCA">
            <w:pPr>
              <w:pStyle w:val="Paragraphedeliste"/>
              <w:numPr>
                <w:ilvl w:val="0"/>
                <w:numId w:val="8"/>
              </w:numPr>
              <w:spacing w:after="0" w:line="360" w:lineRule="auto"/>
              <w:ind w:left="360"/>
              <w:jc w:val="both"/>
              <w:rPr>
                <w:rFonts w:ascii="Verdana" w:hAnsi="Verdana" w:cstheme="majorBidi"/>
                <w:sz w:val="24"/>
                <w:szCs w:val="24"/>
              </w:rPr>
            </w:pPr>
            <w:r w:rsidRPr="006B5907">
              <w:rPr>
                <w:rFonts w:ascii="Verdana" w:hAnsi="Verdana" w:cstheme="majorBidi"/>
                <w:sz w:val="24"/>
                <w:szCs w:val="24"/>
              </w:rPr>
              <w:t>Faire progresser les informations en évitant les répétitions, les contradictions.</w:t>
            </w:r>
          </w:p>
          <w:p w:rsidR="00B942CB" w:rsidRPr="006B5907" w:rsidRDefault="00B942CB" w:rsidP="00AF4FCA">
            <w:pPr>
              <w:pStyle w:val="Paragraphedeliste"/>
              <w:numPr>
                <w:ilvl w:val="0"/>
                <w:numId w:val="8"/>
              </w:numPr>
              <w:spacing w:after="0" w:line="360" w:lineRule="auto"/>
              <w:ind w:left="360"/>
              <w:jc w:val="both"/>
              <w:rPr>
                <w:rFonts w:ascii="Verdana" w:hAnsi="Verdana" w:cstheme="majorBidi"/>
                <w:sz w:val="24"/>
                <w:szCs w:val="24"/>
              </w:rPr>
            </w:pPr>
            <w:r w:rsidRPr="006B5907">
              <w:rPr>
                <w:rFonts w:ascii="Verdana" w:hAnsi="Verdana" w:cstheme="majorBidi"/>
                <w:sz w:val="24"/>
                <w:szCs w:val="24"/>
              </w:rPr>
              <w:t>Animer son propos au propos de l’interlocuteur.</w:t>
            </w:r>
          </w:p>
          <w:p w:rsidR="00B942CB" w:rsidRPr="006B5907" w:rsidRDefault="00B942CB" w:rsidP="00AF4FCA">
            <w:pPr>
              <w:pStyle w:val="Paragraphedeliste"/>
              <w:numPr>
                <w:ilvl w:val="0"/>
                <w:numId w:val="8"/>
              </w:numPr>
              <w:spacing w:after="0" w:line="360" w:lineRule="auto"/>
              <w:ind w:left="360"/>
              <w:jc w:val="both"/>
              <w:rPr>
                <w:rFonts w:ascii="Verdana" w:hAnsi="Verdana" w:cstheme="majorBidi"/>
                <w:sz w:val="24"/>
                <w:szCs w:val="24"/>
              </w:rPr>
            </w:pPr>
            <w:r w:rsidRPr="006B5907">
              <w:rPr>
                <w:rFonts w:ascii="Verdana" w:hAnsi="Verdana" w:cstheme="majorBidi"/>
                <w:sz w:val="24"/>
                <w:szCs w:val="24"/>
              </w:rPr>
              <w:t>Assurer la cohésion du message pour établir des liens entre les informations.</w:t>
            </w:r>
          </w:p>
          <w:p w:rsidR="00B942CB" w:rsidRPr="006B5907" w:rsidRDefault="00B942CB" w:rsidP="00AF4FCA">
            <w:pPr>
              <w:pStyle w:val="Paragraphedeliste"/>
              <w:numPr>
                <w:ilvl w:val="0"/>
                <w:numId w:val="8"/>
              </w:numPr>
              <w:spacing w:after="0" w:line="360" w:lineRule="auto"/>
              <w:ind w:left="360"/>
              <w:jc w:val="both"/>
              <w:rPr>
                <w:rFonts w:ascii="Verdana" w:hAnsi="Verdana" w:cstheme="majorBidi"/>
                <w:sz w:val="24"/>
                <w:szCs w:val="24"/>
              </w:rPr>
            </w:pPr>
            <w:r w:rsidRPr="006B5907">
              <w:rPr>
                <w:rFonts w:ascii="Verdana" w:hAnsi="Verdana" w:cstheme="majorBidi"/>
                <w:sz w:val="24"/>
                <w:szCs w:val="24"/>
              </w:rPr>
              <w:t>Insérer harmonieusement les énoncés narratifs, descriptifs, les énoncés au style direct, indirect.</w:t>
            </w:r>
          </w:p>
          <w:p w:rsidR="00B942CB" w:rsidRPr="006B5907" w:rsidRDefault="00B942CB" w:rsidP="00AF4FCA">
            <w:pPr>
              <w:pStyle w:val="Paragraphedeliste"/>
              <w:numPr>
                <w:ilvl w:val="0"/>
                <w:numId w:val="8"/>
              </w:numPr>
              <w:spacing w:after="0" w:line="360" w:lineRule="auto"/>
              <w:ind w:left="360"/>
              <w:jc w:val="both"/>
              <w:rPr>
                <w:rFonts w:ascii="Verdana" w:hAnsi="Verdana" w:cstheme="majorBidi"/>
                <w:sz w:val="24"/>
                <w:szCs w:val="24"/>
              </w:rPr>
            </w:pPr>
            <w:r w:rsidRPr="006B5907">
              <w:rPr>
                <w:rFonts w:ascii="Verdana" w:hAnsi="Verdana" w:cstheme="majorBidi"/>
                <w:sz w:val="24"/>
                <w:szCs w:val="24"/>
              </w:rPr>
              <w:t>Utiliser adéquatement les supports annexes ‘ TIC).</w:t>
            </w:r>
          </w:p>
        </w:tc>
      </w:tr>
      <w:tr w:rsidR="00B942CB" w:rsidTr="006B5907">
        <w:tc>
          <w:tcPr>
            <w:tcW w:w="3828" w:type="dxa"/>
          </w:tcPr>
          <w:p w:rsidR="00B942CB" w:rsidRPr="006B5907" w:rsidRDefault="00B942CB" w:rsidP="00AF4FCA">
            <w:pPr>
              <w:spacing w:after="0" w:line="360" w:lineRule="auto"/>
              <w:jc w:val="both"/>
              <w:rPr>
                <w:rFonts w:ascii="Verdana" w:hAnsi="Verdana" w:cstheme="majorBidi"/>
                <w:sz w:val="24"/>
                <w:szCs w:val="24"/>
              </w:rPr>
            </w:pPr>
            <w:r w:rsidRPr="006B5907">
              <w:rPr>
                <w:rFonts w:ascii="Verdana" w:hAnsi="Verdana" w:cstheme="majorBidi"/>
                <w:sz w:val="24"/>
                <w:szCs w:val="24"/>
              </w:rPr>
              <w:t>Utiliser la langue d’une façon appropriée.</w:t>
            </w:r>
          </w:p>
        </w:tc>
        <w:tc>
          <w:tcPr>
            <w:tcW w:w="5528" w:type="dxa"/>
          </w:tcPr>
          <w:p w:rsidR="00B942CB" w:rsidRPr="006B5907" w:rsidRDefault="00B942CB" w:rsidP="00AF4FCA">
            <w:pPr>
              <w:pStyle w:val="Paragraphedeliste"/>
              <w:numPr>
                <w:ilvl w:val="0"/>
                <w:numId w:val="8"/>
              </w:numPr>
              <w:spacing w:after="0" w:line="360" w:lineRule="auto"/>
              <w:ind w:left="360"/>
              <w:jc w:val="both"/>
              <w:rPr>
                <w:rFonts w:ascii="Verdana" w:hAnsi="Verdana" w:cstheme="majorBidi"/>
                <w:sz w:val="24"/>
                <w:szCs w:val="24"/>
              </w:rPr>
            </w:pPr>
            <w:r w:rsidRPr="006B5907">
              <w:rPr>
                <w:rFonts w:ascii="Verdana" w:hAnsi="Verdana" w:cstheme="majorBidi"/>
                <w:sz w:val="24"/>
                <w:szCs w:val="24"/>
              </w:rPr>
              <w:t>Produire des phrases correctes au plan syntaxique.</w:t>
            </w:r>
          </w:p>
          <w:p w:rsidR="00B942CB" w:rsidRPr="006B5907" w:rsidRDefault="00B942CB" w:rsidP="00907AB0">
            <w:pPr>
              <w:pStyle w:val="Paragraphedeliste"/>
              <w:numPr>
                <w:ilvl w:val="0"/>
                <w:numId w:val="8"/>
              </w:numPr>
              <w:spacing w:after="0" w:line="360" w:lineRule="auto"/>
              <w:ind w:left="360"/>
              <w:jc w:val="both"/>
              <w:rPr>
                <w:rFonts w:ascii="Verdana" w:hAnsi="Verdana" w:cstheme="majorBidi"/>
                <w:sz w:val="24"/>
                <w:szCs w:val="24"/>
              </w:rPr>
            </w:pPr>
            <w:r w:rsidRPr="006B5907">
              <w:rPr>
                <w:rFonts w:ascii="Verdana" w:hAnsi="Verdana" w:cstheme="majorBidi"/>
                <w:sz w:val="24"/>
                <w:szCs w:val="24"/>
              </w:rPr>
              <w:t>Utiliser le lexique adéquat à la thématique, à la finalité de l’oral.</w:t>
            </w:r>
          </w:p>
          <w:p w:rsidR="00B942CB" w:rsidRPr="006B5907" w:rsidRDefault="00B942CB" w:rsidP="00907AB0">
            <w:pPr>
              <w:pStyle w:val="Paragraphedeliste"/>
              <w:spacing w:after="0" w:line="360" w:lineRule="auto"/>
              <w:ind w:left="360"/>
              <w:jc w:val="both"/>
              <w:rPr>
                <w:rFonts w:ascii="Verdana" w:hAnsi="Verdana" w:cstheme="majorBidi"/>
                <w:sz w:val="24"/>
                <w:szCs w:val="24"/>
                <w:u w:val="single"/>
              </w:rPr>
            </w:pPr>
            <w:r w:rsidRPr="006B5907">
              <w:rPr>
                <w:rFonts w:ascii="Verdana" w:hAnsi="Verdana" w:cstheme="majorBidi"/>
                <w:sz w:val="24"/>
                <w:szCs w:val="24"/>
                <w:u w:val="single"/>
              </w:rPr>
              <w:t>En situation d’interlocution</w:t>
            </w:r>
          </w:p>
          <w:p w:rsidR="00B942CB" w:rsidRPr="006B5907" w:rsidRDefault="00B942CB" w:rsidP="00AF4FCA">
            <w:pPr>
              <w:pStyle w:val="Paragraphedeliste"/>
              <w:numPr>
                <w:ilvl w:val="0"/>
                <w:numId w:val="8"/>
              </w:numPr>
              <w:spacing w:after="0" w:line="360" w:lineRule="auto"/>
              <w:ind w:left="360"/>
              <w:jc w:val="both"/>
              <w:rPr>
                <w:rFonts w:ascii="Verdana" w:hAnsi="Verdana" w:cstheme="majorBidi"/>
                <w:sz w:val="24"/>
                <w:szCs w:val="24"/>
              </w:rPr>
            </w:pPr>
            <w:r w:rsidRPr="006B5907">
              <w:rPr>
                <w:rFonts w:ascii="Verdana" w:hAnsi="Verdana" w:cstheme="majorBidi"/>
                <w:sz w:val="24"/>
                <w:szCs w:val="24"/>
              </w:rPr>
              <w:t>Etablir le contact avec l’interlocuteur.</w:t>
            </w:r>
          </w:p>
          <w:p w:rsidR="00B942CB" w:rsidRPr="006B5907" w:rsidRDefault="00B942CB" w:rsidP="00AF4FCA">
            <w:pPr>
              <w:pStyle w:val="Paragraphedeliste"/>
              <w:numPr>
                <w:ilvl w:val="0"/>
                <w:numId w:val="8"/>
              </w:numPr>
              <w:spacing w:after="0" w:line="360" w:lineRule="auto"/>
              <w:ind w:left="360"/>
              <w:jc w:val="both"/>
              <w:rPr>
                <w:rFonts w:ascii="Verdana" w:hAnsi="Verdana" w:cstheme="majorBidi"/>
                <w:sz w:val="24"/>
                <w:szCs w:val="24"/>
              </w:rPr>
            </w:pPr>
            <w:r w:rsidRPr="006B5907">
              <w:rPr>
                <w:rFonts w:ascii="Verdana" w:hAnsi="Verdana" w:cstheme="majorBidi"/>
                <w:sz w:val="24"/>
                <w:szCs w:val="24"/>
              </w:rPr>
              <w:t xml:space="preserve">Maintenir une interaction en posant des </w:t>
            </w:r>
            <w:r w:rsidRPr="006B5907">
              <w:rPr>
                <w:rFonts w:ascii="Verdana" w:hAnsi="Verdana" w:cstheme="majorBidi"/>
                <w:sz w:val="24"/>
                <w:szCs w:val="24"/>
              </w:rPr>
              <w:lastRenderedPageBreak/>
              <w:t>questions pour négocier le sens d’un mot, demander un complément d’informations, demander une explication, mont</w:t>
            </w:r>
            <w:r w:rsidR="00D46C82">
              <w:rPr>
                <w:rFonts w:ascii="Verdana" w:hAnsi="Verdana" w:cstheme="majorBidi"/>
                <w:sz w:val="24"/>
                <w:szCs w:val="24"/>
              </w:rPr>
              <w:t>r</w:t>
            </w:r>
            <w:r w:rsidRPr="006B5907">
              <w:rPr>
                <w:rFonts w:ascii="Verdana" w:hAnsi="Verdana" w:cstheme="majorBidi"/>
                <w:sz w:val="24"/>
                <w:szCs w:val="24"/>
              </w:rPr>
              <w:t>er son intérêt.</w:t>
            </w:r>
          </w:p>
          <w:p w:rsidR="00B942CB" w:rsidRPr="006B5907" w:rsidRDefault="00B942CB" w:rsidP="00AF4FCA">
            <w:pPr>
              <w:pStyle w:val="Paragraphedeliste"/>
              <w:numPr>
                <w:ilvl w:val="0"/>
                <w:numId w:val="8"/>
              </w:numPr>
              <w:spacing w:after="0" w:line="360" w:lineRule="auto"/>
              <w:ind w:left="360"/>
              <w:jc w:val="both"/>
              <w:rPr>
                <w:rFonts w:ascii="Verdana" w:hAnsi="Verdana" w:cstheme="majorBidi"/>
                <w:sz w:val="24"/>
                <w:szCs w:val="24"/>
              </w:rPr>
            </w:pPr>
            <w:r w:rsidRPr="006B5907">
              <w:rPr>
                <w:rFonts w:ascii="Verdana" w:hAnsi="Verdana" w:cstheme="majorBidi"/>
                <w:sz w:val="24"/>
                <w:szCs w:val="24"/>
              </w:rPr>
              <w:t>Manifester ses réactions par le non verbal, par l’intonation, par des interjections.</w:t>
            </w:r>
          </w:p>
          <w:p w:rsidR="00B942CB" w:rsidRPr="006B5907" w:rsidRDefault="00B942CB" w:rsidP="00AF4FCA">
            <w:pPr>
              <w:pStyle w:val="Paragraphedeliste"/>
              <w:numPr>
                <w:ilvl w:val="0"/>
                <w:numId w:val="8"/>
              </w:numPr>
              <w:spacing w:after="0" w:line="360" w:lineRule="auto"/>
              <w:ind w:left="360"/>
              <w:jc w:val="both"/>
              <w:rPr>
                <w:rFonts w:ascii="Verdana" w:hAnsi="Verdana" w:cstheme="majorBidi"/>
                <w:sz w:val="24"/>
                <w:szCs w:val="24"/>
              </w:rPr>
            </w:pPr>
            <w:r w:rsidRPr="006B5907">
              <w:rPr>
                <w:rFonts w:ascii="Verdana" w:hAnsi="Verdana" w:cstheme="majorBidi"/>
                <w:sz w:val="24"/>
                <w:szCs w:val="24"/>
              </w:rPr>
              <w:t>Prendre en compte les réactions non verbales de son interlocuteur pour ajuster son propos.</w:t>
            </w:r>
          </w:p>
          <w:p w:rsidR="00B942CB" w:rsidRPr="006B5907" w:rsidRDefault="00B942CB" w:rsidP="00AF4FCA">
            <w:pPr>
              <w:pStyle w:val="Paragraphedeliste"/>
              <w:numPr>
                <w:ilvl w:val="0"/>
                <w:numId w:val="8"/>
              </w:numPr>
              <w:spacing w:after="0" w:line="360" w:lineRule="auto"/>
              <w:ind w:left="360"/>
              <w:jc w:val="both"/>
              <w:rPr>
                <w:rFonts w:ascii="Verdana" w:hAnsi="Verdana" w:cstheme="majorBidi"/>
                <w:sz w:val="24"/>
                <w:szCs w:val="24"/>
              </w:rPr>
            </w:pPr>
            <w:r w:rsidRPr="006B5907">
              <w:rPr>
                <w:rFonts w:ascii="Verdana" w:hAnsi="Verdana" w:cstheme="majorBidi"/>
                <w:sz w:val="24"/>
                <w:szCs w:val="24"/>
              </w:rPr>
              <w:t>Respecter le temps de parole.</w:t>
            </w:r>
          </w:p>
          <w:p w:rsidR="00B942CB" w:rsidRPr="006B5907" w:rsidRDefault="00B942CB" w:rsidP="00AF4FCA">
            <w:pPr>
              <w:pStyle w:val="Paragraphedeliste"/>
              <w:numPr>
                <w:ilvl w:val="0"/>
                <w:numId w:val="8"/>
              </w:numPr>
              <w:spacing w:after="0" w:line="360" w:lineRule="auto"/>
              <w:ind w:left="360"/>
              <w:jc w:val="both"/>
              <w:rPr>
                <w:rFonts w:ascii="Verdana" w:hAnsi="Verdana" w:cstheme="majorBidi"/>
                <w:sz w:val="24"/>
                <w:szCs w:val="24"/>
              </w:rPr>
            </w:pPr>
            <w:r w:rsidRPr="006B5907">
              <w:rPr>
                <w:rFonts w:ascii="Verdana" w:hAnsi="Verdana" w:cstheme="majorBidi"/>
                <w:sz w:val="24"/>
                <w:szCs w:val="24"/>
              </w:rPr>
              <w:t>Reformuler les propos de l’auteur pour vérifier sa compréhension.</w:t>
            </w:r>
          </w:p>
          <w:p w:rsidR="00B942CB" w:rsidRPr="006B5907" w:rsidRDefault="00B942CB" w:rsidP="00907AB0">
            <w:pPr>
              <w:pStyle w:val="Paragraphedeliste"/>
              <w:numPr>
                <w:ilvl w:val="0"/>
                <w:numId w:val="8"/>
              </w:numPr>
              <w:spacing w:after="0" w:line="360" w:lineRule="auto"/>
              <w:ind w:left="360"/>
              <w:jc w:val="both"/>
              <w:rPr>
                <w:rFonts w:ascii="Verdana" w:hAnsi="Verdana" w:cstheme="majorBidi"/>
                <w:sz w:val="24"/>
                <w:szCs w:val="24"/>
              </w:rPr>
            </w:pPr>
            <w:r w:rsidRPr="006B5907">
              <w:rPr>
                <w:rFonts w:ascii="Verdana" w:hAnsi="Verdana" w:cstheme="majorBidi"/>
                <w:sz w:val="24"/>
                <w:szCs w:val="24"/>
              </w:rPr>
              <w:t>Reformuler son propre propos quand c’est nécessaire.</w:t>
            </w:r>
          </w:p>
          <w:p w:rsidR="00B942CB" w:rsidRPr="006B5907" w:rsidRDefault="00B942CB" w:rsidP="00907AB0">
            <w:pPr>
              <w:spacing w:after="0" w:line="360" w:lineRule="auto"/>
              <w:jc w:val="both"/>
              <w:rPr>
                <w:rFonts w:ascii="Verdana" w:hAnsi="Verdana" w:cstheme="majorBidi"/>
                <w:sz w:val="24"/>
                <w:szCs w:val="24"/>
                <w:u w:val="single"/>
              </w:rPr>
            </w:pPr>
            <w:r w:rsidRPr="006B5907">
              <w:rPr>
                <w:rFonts w:ascii="Verdana" w:hAnsi="Verdana" w:cstheme="majorBidi"/>
                <w:sz w:val="24"/>
                <w:szCs w:val="24"/>
                <w:u w:val="single"/>
              </w:rPr>
              <w:t xml:space="preserve">En situation de monologue </w:t>
            </w:r>
            <w:proofErr w:type="gramStart"/>
            <w:r w:rsidRPr="006B5907">
              <w:rPr>
                <w:rFonts w:ascii="Verdana" w:hAnsi="Verdana" w:cstheme="majorBidi"/>
                <w:sz w:val="24"/>
                <w:szCs w:val="24"/>
                <w:u w:val="single"/>
              </w:rPr>
              <w:t>( expos</w:t>
            </w:r>
            <w:r w:rsidR="00907AB0" w:rsidRPr="006B5907">
              <w:rPr>
                <w:rFonts w:ascii="Verdana" w:hAnsi="Verdana" w:cstheme="majorBidi"/>
                <w:sz w:val="24"/>
                <w:szCs w:val="24"/>
                <w:u w:val="single"/>
              </w:rPr>
              <w:t>é</w:t>
            </w:r>
            <w:proofErr w:type="gramEnd"/>
            <w:r w:rsidR="00907AB0" w:rsidRPr="006B5907">
              <w:rPr>
                <w:rFonts w:ascii="Verdana" w:hAnsi="Verdana" w:cstheme="majorBidi"/>
                <w:sz w:val="24"/>
                <w:szCs w:val="24"/>
                <w:u w:val="single"/>
              </w:rPr>
              <w:t>)</w:t>
            </w:r>
          </w:p>
          <w:p w:rsidR="00B942CB" w:rsidRPr="006B5907" w:rsidRDefault="00B942CB" w:rsidP="00AF4FCA">
            <w:pPr>
              <w:pStyle w:val="Paragraphedeliste"/>
              <w:numPr>
                <w:ilvl w:val="0"/>
                <w:numId w:val="8"/>
              </w:numPr>
              <w:spacing w:after="0" w:line="360" w:lineRule="auto"/>
              <w:ind w:left="360"/>
              <w:jc w:val="both"/>
              <w:rPr>
                <w:rFonts w:ascii="Verdana" w:hAnsi="Verdana" w:cstheme="majorBidi"/>
                <w:sz w:val="24"/>
                <w:szCs w:val="24"/>
              </w:rPr>
            </w:pPr>
            <w:r w:rsidRPr="006B5907">
              <w:rPr>
                <w:rFonts w:ascii="Verdana" w:hAnsi="Verdana" w:cstheme="majorBidi"/>
                <w:sz w:val="24"/>
                <w:szCs w:val="24"/>
              </w:rPr>
              <w:t>Annoncer le thème de son exposé et son intention.</w:t>
            </w:r>
          </w:p>
          <w:p w:rsidR="00B942CB" w:rsidRPr="006B5907" w:rsidRDefault="00B942CB" w:rsidP="00AF4FCA">
            <w:pPr>
              <w:pStyle w:val="Paragraphedeliste"/>
              <w:numPr>
                <w:ilvl w:val="0"/>
                <w:numId w:val="8"/>
              </w:numPr>
              <w:spacing w:after="0" w:line="360" w:lineRule="auto"/>
              <w:ind w:left="360"/>
              <w:jc w:val="both"/>
              <w:rPr>
                <w:rFonts w:ascii="Verdana" w:hAnsi="Verdana" w:cstheme="majorBidi"/>
                <w:sz w:val="24"/>
                <w:szCs w:val="24"/>
                <w:u w:val="single"/>
              </w:rPr>
            </w:pPr>
            <w:r w:rsidRPr="006B5907">
              <w:rPr>
                <w:rFonts w:ascii="Verdana" w:hAnsi="Verdana" w:cstheme="majorBidi"/>
                <w:sz w:val="24"/>
                <w:szCs w:val="24"/>
              </w:rPr>
              <w:t>Adapter le volume de la voix aux conditions matérielles de la situation de communication.</w:t>
            </w:r>
          </w:p>
          <w:p w:rsidR="00B942CB" w:rsidRPr="006B5907" w:rsidRDefault="00B942CB" w:rsidP="00AF4FCA">
            <w:pPr>
              <w:pStyle w:val="Paragraphedeliste"/>
              <w:numPr>
                <w:ilvl w:val="0"/>
                <w:numId w:val="8"/>
              </w:numPr>
              <w:spacing w:after="0" w:line="360" w:lineRule="auto"/>
              <w:ind w:left="360"/>
              <w:jc w:val="both"/>
              <w:rPr>
                <w:rFonts w:ascii="Verdana" w:hAnsi="Verdana" w:cstheme="majorBidi"/>
                <w:sz w:val="24"/>
                <w:szCs w:val="24"/>
                <w:u w:val="single"/>
              </w:rPr>
            </w:pPr>
            <w:r w:rsidRPr="006B5907">
              <w:rPr>
                <w:rFonts w:ascii="Verdana" w:hAnsi="Verdana" w:cstheme="majorBidi"/>
                <w:sz w:val="24"/>
                <w:szCs w:val="24"/>
              </w:rPr>
              <w:t>Adapter son propos à son auditoire.</w:t>
            </w:r>
          </w:p>
          <w:p w:rsidR="00B942CB" w:rsidRPr="006B5907" w:rsidRDefault="00B942CB" w:rsidP="00AF4FCA">
            <w:pPr>
              <w:pStyle w:val="Paragraphedeliste"/>
              <w:numPr>
                <w:ilvl w:val="0"/>
                <w:numId w:val="8"/>
              </w:numPr>
              <w:spacing w:after="0" w:line="360" w:lineRule="auto"/>
              <w:ind w:left="360"/>
              <w:jc w:val="both"/>
              <w:rPr>
                <w:rFonts w:ascii="Verdana" w:hAnsi="Verdana" w:cstheme="majorBidi"/>
                <w:sz w:val="24"/>
                <w:szCs w:val="24"/>
                <w:u w:val="single"/>
              </w:rPr>
            </w:pPr>
            <w:r w:rsidRPr="006B5907">
              <w:rPr>
                <w:rFonts w:ascii="Verdana" w:hAnsi="Verdana" w:cstheme="majorBidi"/>
                <w:sz w:val="24"/>
                <w:szCs w:val="24"/>
              </w:rPr>
              <w:t>Utiliser la syntaxe de l’oral.</w:t>
            </w:r>
          </w:p>
          <w:p w:rsidR="00B942CB" w:rsidRPr="006B5907" w:rsidRDefault="00B942CB" w:rsidP="00AF4FCA">
            <w:pPr>
              <w:pStyle w:val="Paragraphedeliste"/>
              <w:numPr>
                <w:ilvl w:val="0"/>
                <w:numId w:val="8"/>
              </w:numPr>
              <w:spacing w:after="0" w:line="360" w:lineRule="auto"/>
              <w:ind w:left="360"/>
              <w:jc w:val="both"/>
              <w:rPr>
                <w:rFonts w:ascii="Verdana" w:hAnsi="Verdana" w:cstheme="majorBidi"/>
                <w:sz w:val="24"/>
                <w:szCs w:val="24"/>
                <w:u w:val="single"/>
              </w:rPr>
            </w:pPr>
            <w:r w:rsidRPr="006B5907">
              <w:rPr>
                <w:rFonts w:ascii="Verdana" w:hAnsi="Verdana" w:cstheme="majorBidi"/>
                <w:sz w:val="24"/>
                <w:szCs w:val="24"/>
              </w:rPr>
              <w:t>Utiliser une gestuelle en rapport avec ses propos.</w:t>
            </w:r>
          </w:p>
          <w:p w:rsidR="00B942CB" w:rsidRPr="006B5907" w:rsidRDefault="00B942CB" w:rsidP="00AF4FCA">
            <w:pPr>
              <w:pStyle w:val="Paragraphedeliste"/>
              <w:numPr>
                <w:ilvl w:val="0"/>
                <w:numId w:val="8"/>
              </w:numPr>
              <w:spacing w:after="0" w:line="360" w:lineRule="auto"/>
              <w:ind w:left="360"/>
              <w:jc w:val="both"/>
              <w:rPr>
                <w:rFonts w:ascii="Verdana" w:hAnsi="Verdana" w:cstheme="majorBidi"/>
                <w:sz w:val="24"/>
                <w:szCs w:val="24"/>
                <w:u w:val="single"/>
              </w:rPr>
            </w:pPr>
            <w:r w:rsidRPr="006B5907">
              <w:rPr>
                <w:rFonts w:ascii="Verdana" w:hAnsi="Verdana" w:cstheme="majorBidi"/>
                <w:sz w:val="24"/>
                <w:szCs w:val="24"/>
              </w:rPr>
              <w:t>Soigner sa prononciation pour éviter des contresens à l’auditoire.</w:t>
            </w:r>
          </w:p>
          <w:p w:rsidR="00B942CB" w:rsidRPr="006B5907" w:rsidRDefault="00B942CB" w:rsidP="00AF4FCA">
            <w:pPr>
              <w:pStyle w:val="Paragraphedeliste"/>
              <w:numPr>
                <w:ilvl w:val="0"/>
                <w:numId w:val="8"/>
              </w:numPr>
              <w:spacing w:after="0" w:line="360" w:lineRule="auto"/>
              <w:ind w:left="360"/>
              <w:jc w:val="both"/>
              <w:rPr>
                <w:rFonts w:ascii="Verdana" w:hAnsi="Verdana" w:cstheme="majorBidi"/>
                <w:sz w:val="24"/>
                <w:szCs w:val="24"/>
                <w:u w:val="single"/>
              </w:rPr>
            </w:pPr>
            <w:r w:rsidRPr="006B5907">
              <w:rPr>
                <w:rFonts w:ascii="Verdana" w:hAnsi="Verdana" w:cstheme="majorBidi"/>
                <w:sz w:val="24"/>
                <w:szCs w:val="24"/>
              </w:rPr>
              <w:t>Respecter un schéma intonatif de phrase.</w:t>
            </w:r>
          </w:p>
          <w:p w:rsidR="00B942CB" w:rsidRPr="006B5907" w:rsidRDefault="00B942CB" w:rsidP="00AF4FCA">
            <w:pPr>
              <w:pStyle w:val="Paragraphedeliste"/>
              <w:numPr>
                <w:ilvl w:val="0"/>
                <w:numId w:val="8"/>
              </w:numPr>
              <w:spacing w:after="0" w:line="360" w:lineRule="auto"/>
              <w:ind w:left="360"/>
              <w:jc w:val="both"/>
              <w:rPr>
                <w:rFonts w:ascii="Verdana" w:hAnsi="Verdana" w:cstheme="majorBidi"/>
                <w:sz w:val="24"/>
                <w:szCs w:val="24"/>
                <w:u w:val="single"/>
              </w:rPr>
            </w:pPr>
            <w:r w:rsidRPr="006B5907">
              <w:rPr>
                <w:rFonts w:ascii="Verdana" w:hAnsi="Verdana" w:cstheme="majorBidi"/>
                <w:sz w:val="24"/>
                <w:szCs w:val="24"/>
              </w:rPr>
              <w:t xml:space="preserve">Eviter autant que possible de lire ses </w:t>
            </w:r>
            <w:r w:rsidRPr="006B5907">
              <w:rPr>
                <w:rFonts w:ascii="Verdana" w:hAnsi="Verdana" w:cstheme="majorBidi"/>
                <w:sz w:val="24"/>
                <w:szCs w:val="24"/>
              </w:rPr>
              <w:lastRenderedPageBreak/>
              <w:t>notes.</w:t>
            </w:r>
          </w:p>
        </w:tc>
      </w:tr>
      <w:tr w:rsidR="00B942CB" w:rsidTr="006B5907">
        <w:trPr>
          <w:trHeight w:val="1142"/>
        </w:trPr>
        <w:tc>
          <w:tcPr>
            <w:tcW w:w="3828" w:type="dxa"/>
          </w:tcPr>
          <w:p w:rsidR="00B942CB" w:rsidRPr="006B5907" w:rsidRDefault="00B942CB" w:rsidP="00AF4FCA">
            <w:pPr>
              <w:spacing w:after="0" w:line="360" w:lineRule="auto"/>
              <w:jc w:val="both"/>
              <w:rPr>
                <w:rFonts w:ascii="Verdana" w:hAnsi="Verdana" w:cstheme="majorBidi"/>
                <w:sz w:val="24"/>
                <w:szCs w:val="24"/>
              </w:rPr>
            </w:pPr>
            <w:r w:rsidRPr="006B5907">
              <w:rPr>
                <w:rFonts w:ascii="Verdana" w:hAnsi="Verdana" w:cstheme="majorBidi"/>
                <w:sz w:val="24"/>
                <w:szCs w:val="24"/>
              </w:rPr>
              <w:lastRenderedPageBreak/>
              <w:t xml:space="preserve">Réviser son écrit. </w:t>
            </w:r>
          </w:p>
        </w:tc>
        <w:tc>
          <w:tcPr>
            <w:tcW w:w="5528" w:type="dxa"/>
          </w:tcPr>
          <w:p w:rsidR="00B942CB" w:rsidRPr="006B5907" w:rsidRDefault="00B942CB" w:rsidP="00AF4FCA">
            <w:pPr>
              <w:pStyle w:val="Paragraphedeliste"/>
              <w:numPr>
                <w:ilvl w:val="0"/>
                <w:numId w:val="8"/>
              </w:numPr>
              <w:spacing w:after="0" w:line="360" w:lineRule="auto"/>
              <w:ind w:left="360"/>
              <w:jc w:val="both"/>
              <w:rPr>
                <w:rFonts w:ascii="Verdana" w:hAnsi="Verdana" w:cstheme="majorBidi"/>
                <w:sz w:val="24"/>
                <w:szCs w:val="24"/>
              </w:rPr>
            </w:pPr>
            <w:r w:rsidRPr="006B5907">
              <w:rPr>
                <w:rFonts w:ascii="Verdana" w:hAnsi="Verdana" w:cstheme="majorBidi"/>
                <w:sz w:val="24"/>
                <w:szCs w:val="24"/>
              </w:rPr>
              <w:t>Utiliser une grille d’auto évaluation pour détecter ses erreurs à différents niveaux.</w:t>
            </w:r>
          </w:p>
          <w:p w:rsidR="00B942CB" w:rsidRPr="006B5907" w:rsidRDefault="00B942CB" w:rsidP="00AF4FCA">
            <w:pPr>
              <w:pStyle w:val="Paragraphedeliste"/>
              <w:numPr>
                <w:ilvl w:val="0"/>
                <w:numId w:val="8"/>
              </w:numPr>
              <w:spacing w:after="0" w:line="360" w:lineRule="auto"/>
              <w:ind w:left="360"/>
              <w:jc w:val="both"/>
              <w:rPr>
                <w:rFonts w:ascii="Verdana" w:hAnsi="Verdana" w:cstheme="majorBidi"/>
                <w:sz w:val="24"/>
                <w:szCs w:val="24"/>
              </w:rPr>
            </w:pPr>
            <w:r w:rsidRPr="006B5907">
              <w:rPr>
                <w:rFonts w:ascii="Verdana" w:hAnsi="Verdana" w:cstheme="majorBidi"/>
                <w:sz w:val="24"/>
                <w:szCs w:val="24"/>
              </w:rPr>
              <w:t>Définir la nature de l’erreur</w:t>
            </w:r>
          </w:p>
          <w:p w:rsidR="00B942CB" w:rsidRPr="006B5907" w:rsidRDefault="00B942CB" w:rsidP="00AF4FCA">
            <w:pPr>
              <w:pStyle w:val="Paragraphedeliste"/>
              <w:numPr>
                <w:ilvl w:val="0"/>
                <w:numId w:val="8"/>
              </w:numPr>
              <w:spacing w:after="0" w:line="360" w:lineRule="auto"/>
              <w:ind w:left="360"/>
              <w:jc w:val="both"/>
              <w:rPr>
                <w:rFonts w:ascii="Verdana" w:hAnsi="Verdana" w:cstheme="majorBidi"/>
                <w:sz w:val="24"/>
                <w:szCs w:val="24"/>
              </w:rPr>
            </w:pPr>
            <w:r w:rsidRPr="006B5907">
              <w:rPr>
                <w:rFonts w:ascii="Verdana" w:hAnsi="Verdana" w:cstheme="majorBidi"/>
                <w:sz w:val="24"/>
                <w:szCs w:val="24"/>
              </w:rPr>
              <w:t>Mettre en œuvre une stratégie de correction.</w:t>
            </w:r>
          </w:p>
        </w:tc>
      </w:tr>
    </w:tbl>
    <w:p w:rsidR="00907AB0" w:rsidRPr="006B5907" w:rsidRDefault="00907AB0" w:rsidP="006B5907">
      <w:pPr>
        <w:spacing w:after="0" w:line="360" w:lineRule="auto"/>
        <w:ind w:right="-851"/>
        <w:jc w:val="both"/>
        <w:rPr>
          <w:rFonts w:asciiTheme="majorBidi" w:hAnsiTheme="majorBidi" w:cstheme="majorBidi"/>
          <w:b/>
          <w:bCs/>
          <w:sz w:val="28"/>
          <w:szCs w:val="28"/>
        </w:rPr>
      </w:pPr>
    </w:p>
    <w:p w:rsidR="00B942CB" w:rsidRPr="006B5907" w:rsidRDefault="00B942CB" w:rsidP="003F4247">
      <w:pPr>
        <w:pStyle w:val="Paragraphedeliste"/>
        <w:numPr>
          <w:ilvl w:val="0"/>
          <w:numId w:val="34"/>
        </w:numPr>
        <w:spacing w:after="0" w:line="360" w:lineRule="auto"/>
        <w:ind w:left="-426" w:right="-851" w:hanging="425"/>
        <w:jc w:val="both"/>
        <w:rPr>
          <w:rFonts w:ascii="Verdana" w:hAnsi="Verdana" w:cstheme="majorBidi"/>
          <w:b/>
          <w:bCs/>
          <w:sz w:val="28"/>
          <w:szCs w:val="28"/>
        </w:rPr>
      </w:pPr>
      <w:r w:rsidRPr="006B5907">
        <w:rPr>
          <w:rFonts w:ascii="Verdana" w:hAnsi="Verdana" w:cstheme="majorBidi"/>
          <w:b/>
          <w:bCs/>
          <w:sz w:val="28"/>
          <w:szCs w:val="28"/>
        </w:rPr>
        <w:t xml:space="preserve">A l’écrit : </w:t>
      </w:r>
    </w:p>
    <w:p w:rsidR="00B942CB" w:rsidRPr="006B5907" w:rsidRDefault="00B942CB" w:rsidP="00AF4FCA">
      <w:pPr>
        <w:spacing w:after="0" w:line="360" w:lineRule="auto"/>
        <w:ind w:left="-851" w:right="-851"/>
        <w:jc w:val="both"/>
        <w:rPr>
          <w:rFonts w:ascii="Verdana" w:hAnsi="Verdana" w:cstheme="majorBidi"/>
          <w:sz w:val="24"/>
          <w:szCs w:val="24"/>
        </w:rPr>
      </w:pPr>
      <w:r w:rsidRPr="006B5907">
        <w:rPr>
          <w:rFonts w:ascii="Verdana" w:hAnsi="Verdana" w:cstheme="majorBidi"/>
          <w:sz w:val="24"/>
          <w:szCs w:val="24"/>
        </w:rPr>
        <w:t xml:space="preserve">    Produire un texte en relation avec les objets d’étude et le</w:t>
      </w:r>
      <w:r w:rsidR="006658CF">
        <w:rPr>
          <w:rFonts w:ascii="Verdana" w:hAnsi="Verdana" w:cstheme="majorBidi"/>
          <w:sz w:val="24"/>
          <w:szCs w:val="24"/>
        </w:rPr>
        <w:t>s</w:t>
      </w:r>
      <w:r w:rsidRPr="006B5907">
        <w:rPr>
          <w:rFonts w:ascii="Verdana" w:hAnsi="Verdana" w:cstheme="majorBidi"/>
          <w:sz w:val="24"/>
          <w:szCs w:val="24"/>
        </w:rPr>
        <w:t xml:space="preserve"> thèmes choisis, en tenant  compte des contraintes liées à la situation de c</w:t>
      </w:r>
      <w:r w:rsidR="00BB5096" w:rsidRPr="006B5907">
        <w:rPr>
          <w:rFonts w:ascii="Verdana" w:hAnsi="Verdana" w:cstheme="majorBidi"/>
          <w:sz w:val="24"/>
          <w:szCs w:val="24"/>
        </w:rPr>
        <w:t>ommunication et à l’enjeu visé.</w:t>
      </w:r>
    </w:p>
    <w:p w:rsidR="00DA6705" w:rsidRPr="006B5907" w:rsidRDefault="00B942CB" w:rsidP="003562B8">
      <w:pPr>
        <w:spacing w:after="0" w:line="360" w:lineRule="auto"/>
        <w:ind w:left="-851" w:right="-851"/>
        <w:jc w:val="both"/>
        <w:rPr>
          <w:rFonts w:ascii="Verdana" w:hAnsi="Verdana" w:cstheme="majorBidi"/>
          <w:sz w:val="24"/>
          <w:szCs w:val="24"/>
          <w:u w:val="single"/>
        </w:rPr>
      </w:pPr>
      <w:r w:rsidRPr="006B5907">
        <w:rPr>
          <w:rFonts w:ascii="Verdana" w:hAnsi="Verdana" w:cstheme="majorBidi"/>
          <w:sz w:val="24"/>
          <w:szCs w:val="24"/>
          <w:u w:val="single"/>
        </w:rPr>
        <w:t>Capacités et objec</w:t>
      </w:r>
      <w:r w:rsidR="00BB5096" w:rsidRPr="006B5907">
        <w:rPr>
          <w:rFonts w:ascii="Verdana" w:hAnsi="Verdana" w:cstheme="majorBidi"/>
          <w:sz w:val="24"/>
          <w:szCs w:val="24"/>
          <w:u w:val="single"/>
        </w:rPr>
        <w:t xml:space="preserve">tifs d’apprentissage à l’écrit </w:t>
      </w:r>
    </w:p>
    <w:tbl>
      <w:tblPr>
        <w:tblStyle w:val="Grilledutableau"/>
        <w:tblW w:w="9356" w:type="dxa"/>
        <w:tblInd w:w="-743" w:type="dxa"/>
        <w:tblLook w:val="04A0" w:firstRow="1" w:lastRow="0" w:firstColumn="1" w:lastColumn="0" w:noHBand="0" w:noVBand="1"/>
      </w:tblPr>
      <w:tblGrid>
        <w:gridCol w:w="4969"/>
        <w:gridCol w:w="4387"/>
      </w:tblGrid>
      <w:tr w:rsidR="00B942CB" w:rsidRPr="006B5907" w:rsidTr="006B5907">
        <w:tc>
          <w:tcPr>
            <w:tcW w:w="4969" w:type="dxa"/>
          </w:tcPr>
          <w:p w:rsidR="00B942CB" w:rsidRPr="006B5907" w:rsidRDefault="00B942CB" w:rsidP="00907AB0">
            <w:pPr>
              <w:spacing w:after="0" w:line="360" w:lineRule="auto"/>
              <w:jc w:val="center"/>
              <w:rPr>
                <w:rFonts w:ascii="Verdana" w:hAnsi="Verdana" w:cstheme="majorBidi"/>
                <w:b/>
                <w:bCs/>
                <w:sz w:val="24"/>
                <w:szCs w:val="24"/>
              </w:rPr>
            </w:pPr>
            <w:r w:rsidRPr="006B5907">
              <w:rPr>
                <w:rFonts w:ascii="Verdana" w:hAnsi="Verdana" w:cstheme="majorBidi"/>
                <w:b/>
                <w:bCs/>
                <w:sz w:val="24"/>
                <w:szCs w:val="24"/>
              </w:rPr>
              <w:t>Capacités</w:t>
            </w:r>
          </w:p>
        </w:tc>
        <w:tc>
          <w:tcPr>
            <w:tcW w:w="4387" w:type="dxa"/>
          </w:tcPr>
          <w:p w:rsidR="00B942CB" w:rsidRPr="006B5907" w:rsidRDefault="00B942CB" w:rsidP="00907AB0">
            <w:pPr>
              <w:spacing w:after="0" w:line="360" w:lineRule="auto"/>
              <w:jc w:val="center"/>
              <w:rPr>
                <w:rFonts w:ascii="Verdana" w:hAnsi="Verdana" w:cstheme="majorBidi"/>
                <w:b/>
                <w:bCs/>
                <w:sz w:val="24"/>
                <w:szCs w:val="24"/>
              </w:rPr>
            </w:pPr>
            <w:r w:rsidRPr="006B5907">
              <w:rPr>
                <w:rFonts w:ascii="Verdana" w:hAnsi="Verdana" w:cstheme="majorBidi"/>
                <w:b/>
                <w:bCs/>
                <w:sz w:val="24"/>
                <w:szCs w:val="24"/>
              </w:rPr>
              <w:t>Objectifs</w:t>
            </w:r>
          </w:p>
        </w:tc>
      </w:tr>
      <w:tr w:rsidR="00B942CB" w:rsidRPr="006B5907" w:rsidTr="006B5907">
        <w:tc>
          <w:tcPr>
            <w:tcW w:w="4969" w:type="dxa"/>
          </w:tcPr>
          <w:p w:rsidR="00B942CB" w:rsidRPr="006B5907" w:rsidRDefault="00B942CB" w:rsidP="00AF4FCA">
            <w:pPr>
              <w:spacing w:after="0" w:line="360" w:lineRule="auto"/>
              <w:jc w:val="both"/>
              <w:rPr>
                <w:rFonts w:ascii="Verdana" w:hAnsi="Verdana" w:cstheme="majorBidi"/>
                <w:sz w:val="24"/>
                <w:szCs w:val="24"/>
              </w:rPr>
            </w:pPr>
            <w:r w:rsidRPr="006B5907">
              <w:rPr>
                <w:rFonts w:ascii="Verdana" w:hAnsi="Verdana" w:cstheme="majorBidi"/>
                <w:sz w:val="24"/>
                <w:szCs w:val="24"/>
              </w:rPr>
              <w:t>Planifier sa production au plan pragmatique et au plan contenu</w:t>
            </w:r>
          </w:p>
        </w:tc>
        <w:tc>
          <w:tcPr>
            <w:tcW w:w="4387" w:type="dxa"/>
          </w:tcPr>
          <w:p w:rsidR="00B942CB" w:rsidRPr="006B5907" w:rsidRDefault="00B942CB" w:rsidP="00AF4FCA">
            <w:pPr>
              <w:pStyle w:val="Paragraphedeliste"/>
              <w:numPr>
                <w:ilvl w:val="0"/>
                <w:numId w:val="8"/>
              </w:numPr>
              <w:spacing w:after="0" w:line="360" w:lineRule="auto"/>
              <w:ind w:left="360"/>
              <w:jc w:val="both"/>
              <w:rPr>
                <w:rFonts w:ascii="Verdana" w:hAnsi="Verdana" w:cstheme="majorBidi"/>
                <w:sz w:val="24"/>
                <w:szCs w:val="24"/>
              </w:rPr>
            </w:pPr>
            <w:r w:rsidRPr="006B5907">
              <w:rPr>
                <w:rFonts w:ascii="Verdana" w:hAnsi="Verdana" w:cstheme="majorBidi"/>
                <w:sz w:val="24"/>
                <w:szCs w:val="24"/>
              </w:rPr>
              <w:t>Définir la finalité de l’écrit (ou respecter la consigne donnée).</w:t>
            </w:r>
          </w:p>
          <w:p w:rsidR="00B942CB" w:rsidRPr="006B5907" w:rsidRDefault="00B942CB" w:rsidP="00AF4FCA">
            <w:pPr>
              <w:pStyle w:val="Paragraphedeliste"/>
              <w:numPr>
                <w:ilvl w:val="0"/>
                <w:numId w:val="8"/>
              </w:numPr>
              <w:spacing w:after="0" w:line="360" w:lineRule="auto"/>
              <w:ind w:left="360"/>
              <w:jc w:val="both"/>
              <w:rPr>
                <w:rFonts w:ascii="Verdana" w:hAnsi="Verdana" w:cstheme="majorBidi"/>
                <w:sz w:val="24"/>
                <w:szCs w:val="24"/>
              </w:rPr>
            </w:pPr>
            <w:r w:rsidRPr="006B5907">
              <w:rPr>
                <w:rFonts w:ascii="Verdana" w:hAnsi="Verdana" w:cstheme="majorBidi"/>
                <w:sz w:val="24"/>
                <w:szCs w:val="24"/>
              </w:rPr>
              <w:t>Choisir une pratique discursive (ou respecter la consigne).</w:t>
            </w:r>
          </w:p>
          <w:p w:rsidR="00B942CB" w:rsidRPr="006B5907" w:rsidRDefault="00B942CB" w:rsidP="00AF4FCA">
            <w:pPr>
              <w:pStyle w:val="Paragraphedeliste"/>
              <w:numPr>
                <w:ilvl w:val="0"/>
                <w:numId w:val="8"/>
              </w:numPr>
              <w:spacing w:after="0" w:line="360" w:lineRule="auto"/>
              <w:ind w:left="360"/>
              <w:jc w:val="both"/>
              <w:rPr>
                <w:rFonts w:ascii="Verdana" w:hAnsi="Verdana" w:cstheme="majorBidi"/>
                <w:sz w:val="24"/>
                <w:szCs w:val="24"/>
              </w:rPr>
            </w:pPr>
            <w:r w:rsidRPr="006B5907">
              <w:rPr>
                <w:rFonts w:ascii="Verdana" w:hAnsi="Verdana" w:cstheme="majorBidi"/>
                <w:sz w:val="24"/>
                <w:szCs w:val="24"/>
              </w:rPr>
              <w:t>Activer des connaissances relatives au domaine de référence dont on doit parler.</w:t>
            </w:r>
          </w:p>
          <w:p w:rsidR="00B942CB" w:rsidRPr="006B5907" w:rsidRDefault="00B942CB" w:rsidP="00AF4FCA">
            <w:pPr>
              <w:pStyle w:val="Paragraphedeliste"/>
              <w:numPr>
                <w:ilvl w:val="0"/>
                <w:numId w:val="8"/>
              </w:numPr>
              <w:spacing w:after="0" w:line="360" w:lineRule="auto"/>
              <w:ind w:left="360"/>
              <w:jc w:val="both"/>
              <w:rPr>
                <w:rFonts w:ascii="Verdana" w:hAnsi="Verdana" w:cstheme="majorBidi"/>
                <w:sz w:val="24"/>
                <w:szCs w:val="24"/>
              </w:rPr>
            </w:pPr>
            <w:r w:rsidRPr="006B5907">
              <w:rPr>
                <w:rFonts w:ascii="Verdana" w:hAnsi="Verdana" w:cstheme="majorBidi"/>
                <w:sz w:val="24"/>
                <w:szCs w:val="24"/>
              </w:rPr>
              <w:t>Sélectionner les informations nécessaires à partir d’une documentation.</w:t>
            </w:r>
          </w:p>
          <w:p w:rsidR="00B942CB" w:rsidRPr="006B5907" w:rsidRDefault="00B942CB" w:rsidP="00AF4FCA">
            <w:pPr>
              <w:pStyle w:val="Paragraphedeliste"/>
              <w:numPr>
                <w:ilvl w:val="0"/>
                <w:numId w:val="8"/>
              </w:numPr>
              <w:spacing w:after="0" w:line="360" w:lineRule="auto"/>
              <w:ind w:left="360"/>
              <w:jc w:val="both"/>
              <w:rPr>
                <w:rFonts w:ascii="Verdana" w:hAnsi="Verdana" w:cstheme="majorBidi"/>
                <w:sz w:val="24"/>
                <w:szCs w:val="24"/>
              </w:rPr>
            </w:pPr>
            <w:r w:rsidRPr="006B5907">
              <w:rPr>
                <w:rFonts w:ascii="Verdana" w:hAnsi="Verdana" w:cstheme="majorBidi"/>
                <w:sz w:val="24"/>
                <w:szCs w:val="24"/>
              </w:rPr>
              <w:t>Se faire une idée du lecteur de l’écrit pour sélectionner les informations les plus pertinentes.</w:t>
            </w:r>
          </w:p>
          <w:p w:rsidR="00B942CB" w:rsidRPr="006B5907" w:rsidRDefault="00B942CB" w:rsidP="00AF4FCA">
            <w:pPr>
              <w:pStyle w:val="Paragraphedeliste"/>
              <w:numPr>
                <w:ilvl w:val="0"/>
                <w:numId w:val="8"/>
              </w:numPr>
              <w:spacing w:after="0" w:line="360" w:lineRule="auto"/>
              <w:ind w:left="360"/>
              <w:jc w:val="both"/>
              <w:rPr>
                <w:rFonts w:ascii="Verdana" w:hAnsi="Verdana" w:cstheme="majorBidi"/>
                <w:sz w:val="24"/>
                <w:szCs w:val="24"/>
              </w:rPr>
            </w:pPr>
            <w:r w:rsidRPr="006B5907">
              <w:rPr>
                <w:rFonts w:ascii="Verdana" w:hAnsi="Verdana" w:cstheme="majorBidi"/>
                <w:sz w:val="24"/>
                <w:szCs w:val="24"/>
              </w:rPr>
              <w:t>Faire un choix énonciatif.</w:t>
            </w:r>
          </w:p>
          <w:p w:rsidR="00B942CB" w:rsidRPr="006B5907" w:rsidRDefault="00B942CB" w:rsidP="00AF4FCA">
            <w:pPr>
              <w:pStyle w:val="Paragraphedeliste"/>
              <w:numPr>
                <w:ilvl w:val="0"/>
                <w:numId w:val="8"/>
              </w:numPr>
              <w:spacing w:after="0" w:line="360" w:lineRule="auto"/>
              <w:ind w:left="360"/>
              <w:jc w:val="both"/>
              <w:rPr>
                <w:rFonts w:ascii="Verdana" w:hAnsi="Verdana" w:cstheme="majorBidi"/>
                <w:sz w:val="24"/>
                <w:szCs w:val="24"/>
              </w:rPr>
            </w:pPr>
            <w:r w:rsidRPr="006B5907">
              <w:rPr>
                <w:rFonts w:ascii="Verdana" w:hAnsi="Verdana" w:cstheme="majorBidi"/>
                <w:sz w:val="24"/>
                <w:szCs w:val="24"/>
              </w:rPr>
              <w:t xml:space="preserve">Choisir une progression </w:t>
            </w:r>
            <w:r w:rsidRPr="006B5907">
              <w:rPr>
                <w:rFonts w:ascii="Verdana" w:hAnsi="Verdana" w:cstheme="majorBidi"/>
                <w:sz w:val="24"/>
                <w:szCs w:val="24"/>
              </w:rPr>
              <w:lastRenderedPageBreak/>
              <w:t>thématique.</w:t>
            </w:r>
          </w:p>
          <w:p w:rsidR="00B942CB" w:rsidRPr="006B5907" w:rsidRDefault="00B942CB" w:rsidP="00AF4FCA">
            <w:pPr>
              <w:pStyle w:val="Paragraphedeliste"/>
              <w:numPr>
                <w:ilvl w:val="0"/>
                <w:numId w:val="8"/>
              </w:numPr>
              <w:spacing w:after="0" w:line="360" w:lineRule="auto"/>
              <w:ind w:left="360"/>
              <w:jc w:val="both"/>
              <w:rPr>
                <w:rFonts w:ascii="Verdana" w:hAnsi="Verdana" w:cstheme="majorBidi"/>
                <w:sz w:val="24"/>
                <w:szCs w:val="24"/>
              </w:rPr>
            </w:pPr>
            <w:r w:rsidRPr="006B5907">
              <w:rPr>
                <w:rFonts w:ascii="Verdana" w:hAnsi="Verdana" w:cstheme="majorBidi"/>
                <w:sz w:val="24"/>
                <w:szCs w:val="24"/>
              </w:rPr>
              <w:t>Choisir le niveau de langue approprié.</w:t>
            </w:r>
          </w:p>
        </w:tc>
      </w:tr>
      <w:tr w:rsidR="00B942CB" w:rsidRPr="006B5907" w:rsidTr="006B5907">
        <w:tc>
          <w:tcPr>
            <w:tcW w:w="4969" w:type="dxa"/>
          </w:tcPr>
          <w:p w:rsidR="00B942CB" w:rsidRPr="006B5907" w:rsidRDefault="00B942CB" w:rsidP="00AF4FCA">
            <w:pPr>
              <w:spacing w:after="0" w:line="360" w:lineRule="auto"/>
              <w:jc w:val="both"/>
              <w:rPr>
                <w:rFonts w:ascii="Verdana" w:hAnsi="Verdana" w:cstheme="majorBidi"/>
                <w:sz w:val="24"/>
                <w:szCs w:val="24"/>
              </w:rPr>
            </w:pPr>
            <w:r w:rsidRPr="006B5907">
              <w:rPr>
                <w:rFonts w:ascii="Verdana" w:hAnsi="Verdana" w:cstheme="majorBidi"/>
                <w:sz w:val="24"/>
                <w:szCs w:val="24"/>
              </w:rPr>
              <w:lastRenderedPageBreak/>
              <w:t>Organiser sa production</w:t>
            </w:r>
          </w:p>
        </w:tc>
        <w:tc>
          <w:tcPr>
            <w:tcW w:w="4387" w:type="dxa"/>
          </w:tcPr>
          <w:p w:rsidR="00B942CB" w:rsidRPr="006B5907" w:rsidRDefault="00B942CB" w:rsidP="00AF4FCA">
            <w:pPr>
              <w:pStyle w:val="Paragraphedeliste"/>
              <w:numPr>
                <w:ilvl w:val="0"/>
                <w:numId w:val="8"/>
              </w:numPr>
              <w:spacing w:after="0" w:line="360" w:lineRule="auto"/>
              <w:ind w:left="360"/>
              <w:jc w:val="both"/>
              <w:rPr>
                <w:rFonts w:ascii="Verdana" w:hAnsi="Verdana" w:cstheme="majorBidi"/>
                <w:sz w:val="24"/>
                <w:szCs w:val="24"/>
              </w:rPr>
            </w:pPr>
            <w:r w:rsidRPr="006B5907">
              <w:rPr>
                <w:rFonts w:ascii="Verdana" w:hAnsi="Verdana" w:cstheme="majorBidi"/>
                <w:sz w:val="24"/>
                <w:szCs w:val="24"/>
              </w:rPr>
              <w:t>Mettre en œuvre le  modèle  d’organisation suggéré par une consigne ou le modèle d’organisation le plus adéquat à la situation de communication.</w:t>
            </w:r>
          </w:p>
          <w:p w:rsidR="00B942CB" w:rsidRPr="006B5907" w:rsidRDefault="00B942CB" w:rsidP="00AF4FCA">
            <w:pPr>
              <w:pStyle w:val="Paragraphedeliste"/>
              <w:numPr>
                <w:ilvl w:val="0"/>
                <w:numId w:val="8"/>
              </w:numPr>
              <w:spacing w:after="0" w:line="360" w:lineRule="auto"/>
              <w:ind w:left="360"/>
              <w:jc w:val="both"/>
              <w:rPr>
                <w:rFonts w:ascii="Verdana" w:hAnsi="Verdana" w:cstheme="majorBidi"/>
                <w:sz w:val="24"/>
                <w:szCs w:val="24"/>
              </w:rPr>
            </w:pPr>
            <w:r w:rsidRPr="006B5907">
              <w:rPr>
                <w:rFonts w:ascii="Verdana" w:hAnsi="Verdana" w:cstheme="majorBidi"/>
                <w:sz w:val="24"/>
                <w:szCs w:val="24"/>
              </w:rPr>
              <w:t>Faire progresser les informations en évitant les répétitions, les contradictions</w:t>
            </w:r>
            <w:proofErr w:type="gramStart"/>
            <w:r w:rsidRPr="006B5907">
              <w:rPr>
                <w:rFonts w:ascii="Verdana" w:hAnsi="Verdana" w:cstheme="majorBidi"/>
                <w:sz w:val="24"/>
                <w:szCs w:val="24"/>
              </w:rPr>
              <w:t>..</w:t>
            </w:r>
            <w:proofErr w:type="gramEnd"/>
          </w:p>
          <w:p w:rsidR="00B942CB" w:rsidRPr="006B5907" w:rsidRDefault="00B942CB" w:rsidP="00AF4FCA">
            <w:pPr>
              <w:pStyle w:val="Paragraphedeliste"/>
              <w:numPr>
                <w:ilvl w:val="0"/>
                <w:numId w:val="8"/>
              </w:numPr>
              <w:spacing w:after="0" w:line="360" w:lineRule="auto"/>
              <w:ind w:left="360"/>
              <w:jc w:val="both"/>
              <w:rPr>
                <w:rFonts w:ascii="Verdana" w:hAnsi="Verdana" w:cstheme="majorBidi"/>
                <w:sz w:val="24"/>
                <w:szCs w:val="24"/>
              </w:rPr>
            </w:pPr>
            <w:r w:rsidRPr="006B5907">
              <w:rPr>
                <w:rFonts w:ascii="Verdana" w:hAnsi="Verdana" w:cstheme="majorBidi"/>
                <w:sz w:val="24"/>
                <w:szCs w:val="24"/>
              </w:rPr>
              <w:t>Assurer la cohésion du texte par un emploi pertinent des temps et par l’établissement  des liens entre les informations.</w:t>
            </w:r>
          </w:p>
          <w:p w:rsidR="00B942CB" w:rsidRPr="006B5907" w:rsidRDefault="00B942CB" w:rsidP="00AF4FCA">
            <w:pPr>
              <w:pStyle w:val="Paragraphedeliste"/>
              <w:numPr>
                <w:ilvl w:val="0"/>
                <w:numId w:val="8"/>
              </w:numPr>
              <w:spacing w:after="0" w:line="360" w:lineRule="auto"/>
              <w:ind w:left="360"/>
              <w:jc w:val="both"/>
              <w:rPr>
                <w:rFonts w:ascii="Verdana" w:hAnsi="Verdana" w:cstheme="majorBidi"/>
                <w:sz w:val="24"/>
                <w:szCs w:val="24"/>
              </w:rPr>
            </w:pPr>
            <w:r w:rsidRPr="006B5907">
              <w:rPr>
                <w:rFonts w:ascii="Verdana" w:hAnsi="Verdana" w:cstheme="majorBidi"/>
                <w:sz w:val="24"/>
                <w:szCs w:val="24"/>
              </w:rPr>
              <w:t>Insérer harmonieusement les énoncés narratifs, descriptifs, …</w:t>
            </w:r>
          </w:p>
          <w:p w:rsidR="00B942CB" w:rsidRPr="006B5907" w:rsidRDefault="00B942CB" w:rsidP="00AF4FCA">
            <w:pPr>
              <w:pStyle w:val="Paragraphedeliste"/>
              <w:numPr>
                <w:ilvl w:val="0"/>
                <w:numId w:val="8"/>
              </w:numPr>
              <w:spacing w:after="0" w:line="360" w:lineRule="auto"/>
              <w:ind w:left="360"/>
              <w:jc w:val="both"/>
              <w:rPr>
                <w:rFonts w:ascii="Verdana" w:hAnsi="Verdana" w:cstheme="majorBidi"/>
                <w:sz w:val="24"/>
                <w:szCs w:val="24"/>
              </w:rPr>
            </w:pPr>
            <w:r w:rsidRPr="006B5907">
              <w:rPr>
                <w:rFonts w:ascii="Verdana" w:hAnsi="Verdana" w:cstheme="majorBidi"/>
                <w:sz w:val="24"/>
                <w:szCs w:val="24"/>
              </w:rPr>
              <w:t>Assurer la présentation (mise en page) selon le type décrit à produire.</w:t>
            </w:r>
          </w:p>
        </w:tc>
      </w:tr>
      <w:tr w:rsidR="00B942CB" w:rsidRPr="006B5907" w:rsidTr="006B5907">
        <w:tc>
          <w:tcPr>
            <w:tcW w:w="4969" w:type="dxa"/>
          </w:tcPr>
          <w:p w:rsidR="00B942CB" w:rsidRPr="006B5907" w:rsidRDefault="00B942CB" w:rsidP="00AF4FCA">
            <w:pPr>
              <w:spacing w:after="0" w:line="360" w:lineRule="auto"/>
              <w:jc w:val="both"/>
              <w:rPr>
                <w:rFonts w:ascii="Verdana" w:hAnsi="Verdana" w:cstheme="majorBidi"/>
                <w:sz w:val="24"/>
                <w:szCs w:val="24"/>
              </w:rPr>
            </w:pPr>
            <w:r w:rsidRPr="006B5907">
              <w:rPr>
                <w:rFonts w:ascii="Verdana" w:hAnsi="Verdana" w:cstheme="majorBidi"/>
                <w:sz w:val="24"/>
                <w:szCs w:val="24"/>
              </w:rPr>
              <w:t>Utiliser la langue d’une façon appropriée</w:t>
            </w:r>
          </w:p>
        </w:tc>
        <w:tc>
          <w:tcPr>
            <w:tcW w:w="4387" w:type="dxa"/>
          </w:tcPr>
          <w:p w:rsidR="00B942CB" w:rsidRPr="006B5907" w:rsidRDefault="00B942CB" w:rsidP="00AF4FCA">
            <w:pPr>
              <w:pStyle w:val="Paragraphedeliste"/>
              <w:numPr>
                <w:ilvl w:val="0"/>
                <w:numId w:val="8"/>
              </w:numPr>
              <w:spacing w:after="0" w:line="360" w:lineRule="auto"/>
              <w:ind w:left="360"/>
              <w:jc w:val="both"/>
              <w:rPr>
                <w:rFonts w:ascii="Verdana" w:hAnsi="Verdana" w:cstheme="majorBidi"/>
                <w:sz w:val="24"/>
                <w:szCs w:val="24"/>
              </w:rPr>
            </w:pPr>
            <w:r w:rsidRPr="006B5907">
              <w:rPr>
                <w:rFonts w:ascii="Verdana" w:hAnsi="Verdana" w:cstheme="majorBidi"/>
                <w:sz w:val="24"/>
                <w:szCs w:val="24"/>
              </w:rPr>
              <w:t>Produire des phrases correctes au plan syntaxique.</w:t>
            </w:r>
          </w:p>
          <w:p w:rsidR="00B942CB" w:rsidRPr="006B5907" w:rsidRDefault="00B942CB" w:rsidP="00AF4FCA">
            <w:pPr>
              <w:pStyle w:val="Paragraphedeliste"/>
              <w:numPr>
                <w:ilvl w:val="0"/>
                <w:numId w:val="8"/>
              </w:numPr>
              <w:spacing w:after="0" w:line="360" w:lineRule="auto"/>
              <w:ind w:left="360"/>
              <w:jc w:val="both"/>
              <w:rPr>
                <w:rFonts w:ascii="Verdana" w:hAnsi="Verdana" w:cstheme="majorBidi"/>
                <w:sz w:val="24"/>
                <w:szCs w:val="24"/>
              </w:rPr>
            </w:pPr>
            <w:r w:rsidRPr="006B5907">
              <w:rPr>
                <w:rFonts w:ascii="Verdana" w:hAnsi="Verdana" w:cstheme="majorBidi"/>
                <w:sz w:val="24"/>
                <w:szCs w:val="24"/>
              </w:rPr>
              <w:t>Utiliser le lexique adéquat à la thématique, à la finalité de l’écrit.</w:t>
            </w:r>
          </w:p>
          <w:p w:rsidR="00B942CB" w:rsidRPr="006B5907" w:rsidRDefault="00B942CB" w:rsidP="00AF4FCA">
            <w:pPr>
              <w:pStyle w:val="Paragraphedeliste"/>
              <w:numPr>
                <w:ilvl w:val="0"/>
                <w:numId w:val="8"/>
              </w:numPr>
              <w:spacing w:after="0" w:line="360" w:lineRule="auto"/>
              <w:ind w:left="360"/>
              <w:jc w:val="both"/>
              <w:rPr>
                <w:rFonts w:ascii="Verdana" w:hAnsi="Verdana" w:cstheme="majorBidi"/>
                <w:sz w:val="24"/>
                <w:szCs w:val="24"/>
                <w:u w:val="single"/>
              </w:rPr>
            </w:pPr>
            <w:r w:rsidRPr="006B5907">
              <w:rPr>
                <w:rFonts w:ascii="Verdana" w:hAnsi="Verdana" w:cstheme="majorBidi"/>
                <w:sz w:val="24"/>
                <w:szCs w:val="24"/>
              </w:rPr>
              <w:t xml:space="preserve">Utiliser de manière adéquate  les signes de ponctuation pour </w:t>
            </w:r>
            <w:r w:rsidRPr="006B5907">
              <w:rPr>
                <w:rFonts w:ascii="Verdana" w:hAnsi="Verdana" w:cstheme="majorBidi"/>
                <w:sz w:val="24"/>
                <w:szCs w:val="24"/>
              </w:rPr>
              <w:lastRenderedPageBreak/>
              <w:t>faciliter la lecture de l’écrit.</w:t>
            </w:r>
          </w:p>
        </w:tc>
      </w:tr>
      <w:tr w:rsidR="00B942CB" w:rsidTr="006B5907">
        <w:tc>
          <w:tcPr>
            <w:tcW w:w="4969" w:type="dxa"/>
          </w:tcPr>
          <w:p w:rsidR="00B942CB" w:rsidRPr="006B5907" w:rsidRDefault="00B942CB" w:rsidP="00AF4FCA">
            <w:pPr>
              <w:spacing w:after="0" w:line="360" w:lineRule="auto"/>
              <w:jc w:val="both"/>
              <w:rPr>
                <w:rFonts w:ascii="Verdana" w:hAnsi="Verdana" w:cstheme="majorBidi"/>
                <w:sz w:val="24"/>
                <w:szCs w:val="24"/>
              </w:rPr>
            </w:pPr>
            <w:r w:rsidRPr="006B5907">
              <w:rPr>
                <w:rFonts w:ascii="Verdana" w:hAnsi="Verdana" w:cstheme="majorBidi"/>
                <w:sz w:val="24"/>
                <w:szCs w:val="24"/>
              </w:rPr>
              <w:lastRenderedPageBreak/>
              <w:t>Réviser son écrit</w:t>
            </w:r>
          </w:p>
        </w:tc>
        <w:tc>
          <w:tcPr>
            <w:tcW w:w="4387" w:type="dxa"/>
          </w:tcPr>
          <w:p w:rsidR="00B942CB" w:rsidRPr="006B5907" w:rsidRDefault="00B942CB" w:rsidP="00AF4FCA">
            <w:pPr>
              <w:pStyle w:val="Paragraphedeliste"/>
              <w:numPr>
                <w:ilvl w:val="0"/>
                <w:numId w:val="8"/>
              </w:numPr>
              <w:spacing w:after="0" w:line="360" w:lineRule="auto"/>
              <w:ind w:left="360"/>
              <w:jc w:val="both"/>
              <w:rPr>
                <w:rFonts w:ascii="Verdana" w:hAnsi="Verdana" w:cstheme="majorBidi"/>
                <w:sz w:val="24"/>
                <w:szCs w:val="24"/>
              </w:rPr>
            </w:pPr>
            <w:r w:rsidRPr="006B5907">
              <w:rPr>
                <w:rFonts w:ascii="Verdana" w:hAnsi="Verdana" w:cstheme="majorBidi"/>
                <w:sz w:val="24"/>
                <w:szCs w:val="24"/>
              </w:rPr>
              <w:t>Utiliser une grille  d’auto évaluation pour détecter ses erreurs à différents niveaux.</w:t>
            </w:r>
          </w:p>
          <w:p w:rsidR="00B942CB" w:rsidRPr="006B5907" w:rsidRDefault="00B942CB" w:rsidP="00AF4FCA">
            <w:pPr>
              <w:pStyle w:val="Paragraphedeliste"/>
              <w:numPr>
                <w:ilvl w:val="0"/>
                <w:numId w:val="8"/>
              </w:numPr>
              <w:spacing w:after="0" w:line="360" w:lineRule="auto"/>
              <w:ind w:left="360"/>
              <w:jc w:val="both"/>
              <w:rPr>
                <w:rFonts w:ascii="Verdana" w:hAnsi="Verdana" w:cstheme="majorBidi"/>
                <w:sz w:val="24"/>
                <w:szCs w:val="24"/>
              </w:rPr>
            </w:pPr>
            <w:r w:rsidRPr="006B5907">
              <w:rPr>
                <w:rFonts w:ascii="Verdana" w:hAnsi="Verdana" w:cstheme="majorBidi"/>
                <w:sz w:val="24"/>
                <w:szCs w:val="24"/>
              </w:rPr>
              <w:t>Définir la nature de l’erreur.</w:t>
            </w:r>
          </w:p>
          <w:p w:rsidR="00B942CB" w:rsidRPr="006B5907" w:rsidRDefault="00B942CB" w:rsidP="00AF4FCA">
            <w:pPr>
              <w:pStyle w:val="Paragraphedeliste"/>
              <w:numPr>
                <w:ilvl w:val="0"/>
                <w:numId w:val="8"/>
              </w:numPr>
              <w:spacing w:after="0" w:line="360" w:lineRule="auto"/>
              <w:ind w:left="360"/>
              <w:jc w:val="both"/>
              <w:rPr>
                <w:rFonts w:ascii="Verdana" w:hAnsi="Verdana" w:cstheme="majorBidi"/>
                <w:sz w:val="24"/>
                <w:szCs w:val="24"/>
              </w:rPr>
            </w:pPr>
            <w:r w:rsidRPr="006B5907">
              <w:rPr>
                <w:rFonts w:ascii="Verdana" w:hAnsi="Verdana" w:cstheme="majorBidi"/>
                <w:sz w:val="24"/>
                <w:szCs w:val="24"/>
              </w:rPr>
              <w:t>Mettre en œuvre une stratégie de correction.</w:t>
            </w:r>
          </w:p>
        </w:tc>
      </w:tr>
    </w:tbl>
    <w:p w:rsidR="00B942CB" w:rsidRDefault="00B942CB" w:rsidP="00AF4FCA">
      <w:pPr>
        <w:pStyle w:val="Notedebasdepage"/>
        <w:spacing w:line="360" w:lineRule="auto"/>
        <w:jc w:val="both"/>
        <w:rPr>
          <w:rFonts w:asciiTheme="majorBidi" w:hAnsiTheme="majorBidi" w:cstheme="majorBidi"/>
          <w:b/>
          <w:bCs/>
          <w:sz w:val="24"/>
          <w:szCs w:val="24"/>
        </w:rPr>
      </w:pPr>
    </w:p>
    <w:p w:rsidR="003562B8" w:rsidRPr="003562B8" w:rsidRDefault="00B942CB" w:rsidP="003562B8">
      <w:pPr>
        <w:pStyle w:val="Notedebasdepage"/>
        <w:numPr>
          <w:ilvl w:val="0"/>
          <w:numId w:val="8"/>
        </w:numPr>
        <w:spacing w:line="360" w:lineRule="auto"/>
        <w:ind w:left="473" w:right="-851"/>
        <w:jc w:val="both"/>
        <w:rPr>
          <w:rFonts w:ascii="Verdana" w:hAnsi="Verdana" w:cstheme="majorBidi"/>
          <w:b/>
          <w:bCs/>
          <w:sz w:val="22"/>
          <w:szCs w:val="22"/>
        </w:rPr>
      </w:pPr>
      <w:r w:rsidRPr="006B5907">
        <w:rPr>
          <w:rFonts w:ascii="Verdana" w:hAnsi="Verdana" w:cstheme="majorBidi"/>
          <w:b/>
          <w:bCs/>
          <w:sz w:val="22"/>
          <w:szCs w:val="22"/>
        </w:rPr>
        <w:t xml:space="preserve">Tableaux : </w:t>
      </w:r>
      <w:r w:rsidRPr="006B5907">
        <w:rPr>
          <w:rFonts w:ascii="Verdana" w:hAnsi="Verdana" w:cstheme="majorBidi"/>
          <w:b/>
          <w:bCs/>
          <w:i/>
          <w:iCs/>
          <w:sz w:val="22"/>
          <w:szCs w:val="22"/>
        </w:rPr>
        <w:t>Programme de la 2</w:t>
      </w:r>
      <w:r w:rsidRPr="006B5907">
        <w:rPr>
          <w:rFonts w:ascii="Verdana" w:hAnsi="Verdana" w:cstheme="majorBidi"/>
          <w:b/>
          <w:bCs/>
          <w:i/>
          <w:iCs/>
          <w:sz w:val="22"/>
          <w:szCs w:val="22"/>
          <w:vertAlign w:val="superscript"/>
        </w:rPr>
        <w:t>ème</w:t>
      </w:r>
      <w:r w:rsidRPr="006B5907">
        <w:rPr>
          <w:rFonts w:ascii="Verdana" w:hAnsi="Verdana" w:cstheme="majorBidi"/>
          <w:b/>
          <w:bCs/>
          <w:i/>
          <w:iCs/>
          <w:sz w:val="22"/>
          <w:szCs w:val="22"/>
        </w:rPr>
        <w:t xml:space="preserve">   année langue française du cycle secondaire .Algérie p46-55</w:t>
      </w:r>
      <w:r w:rsidRPr="006B5907">
        <w:rPr>
          <w:rFonts w:ascii="Verdana" w:hAnsi="Verdana" w:cstheme="majorBidi"/>
          <w:b/>
          <w:bCs/>
          <w:sz w:val="22"/>
          <w:szCs w:val="22"/>
        </w:rPr>
        <w:t>.</w:t>
      </w:r>
      <w:r w:rsidRPr="006B5907">
        <w:rPr>
          <w:rStyle w:val="Appelnotedebasdep"/>
          <w:rFonts w:ascii="Verdana" w:hAnsi="Verdana" w:cstheme="majorBidi"/>
          <w:b/>
          <w:bCs/>
          <w:sz w:val="22"/>
          <w:szCs w:val="22"/>
        </w:rPr>
        <w:footnoteReference w:id="44"/>
      </w:r>
    </w:p>
    <w:p w:rsidR="00B942CB" w:rsidRPr="006B5907" w:rsidRDefault="00B942CB" w:rsidP="003F4247">
      <w:pPr>
        <w:pStyle w:val="Paragraphedeliste"/>
        <w:numPr>
          <w:ilvl w:val="2"/>
          <w:numId w:val="28"/>
        </w:numPr>
        <w:spacing w:after="0" w:line="360" w:lineRule="auto"/>
        <w:ind w:left="-131" w:right="-851"/>
        <w:jc w:val="both"/>
        <w:rPr>
          <w:rFonts w:ascii="Verdana" w:hAnsi="Verdana" w:cstheme="majorBidi"/>
          <w:b/>
          <w:bCs/>
          <w:sz w:val="26"/>
          <w:szCs w:val="26"/>
        </w:rPr>
      </w:pPr>
      <w:r w:rsidRPr="006B5907">
        <w:rPr>
          <w:rFonts w:ascii="Verdana" w:hAnsi="Verdana" w:cstheme="majorBidi"/>
          <w:b/>
          <w:bCs/>
          <w:sz w:val="26"/>
          <w:szCs w:val="26"/>
        </w:rPr>
        <w:t>L’évaluation</w:t>
      </w:r>
    </w:p>
    <w:p w:rsidR="00B942CB" w:rsidRPr="006B5907" w:rsidRDefault="00B942CB" w:rsidP="00AF4FCA">
      <w:pPr>
        <w:spacing w:after="0" w:line="360" w:lineRule="auto"/>
        <w:ind w:left="-851" w:right="-851"/>
        <w:jc w:val="both"/>
        <w:rPr>
          <w:rFonts w:ascii="Verdana" w:hAnsi="Verdana" w:cstheme="majorBidi"/>
          <w:sz w:val="24"/>
          <w:szCs w:val="24"/>
        </w:rPr>
      </w:pPr>
      <w:r w:rsidRPr="006B5907">
        <w:rPr>
          <w:rFonts w:ascii="Verdana" w:hAnsi="Verdana" w:cstheme="majorBidi"/>
          <w:sz w:val="24"/>
          <w:szCs w:val="24"/>
        </w:rPr>
        <w:t xml:space="preserve">   L’évaluation est une phase indispensable dans la formation, pour les enseignants et les formateurs. Pour les futurs enseignants, ils sont évalués par le tuteur sur le plan des savoirs, habilités et compétences. </w:t>
      </w:r>
    </w:p>
    <w:p w:rsidR="00B942CB" w:rsidRPr="006B5907" w:rsidRDefault="00B942CB" w:rsidP="00AF4FCA">
      <w:pPr>
        <w:spacing w:after="0" w:line="360" w:lineRule="auto"/>
        <w:ind w:left="-851" w:right="-851"/>
        <w:jc w:val="both"/>
        <w:rPr>
          <w:rFonts w:ascii="Verdana" w:hAnsi="Verdana" w:cstheme="majorBidi"/>
          <w:sz w:val="24"/>
          <w:szCs w:val="24"/>
        </w:rPr>
      </w:pPr>
      <w:r w:rsidRPr="006B5907">
        <w:rPr>
          <w:rFonts w:ascii="Verdana" w:hAnsi="Verdana" w:cstheme="majorBidi"/>
          <w:sz w:val="24"/>
          <w:szCs w:val="24"/>
        </w:rPr>
        <w:t xml:space="preserve">   En stage pratique, ils doivent mettre en action les connaissances acquises  durant leur formation par la suite, ils seront jugés par une prise de décision (confirmation ou ajournement). </w:t>
      </w:r>
    </w:p>
    <w:p w:rsidR="00B942CB" w:rsidRPr="006B5907" w:rsidRDefault="00B942CB" w:rsidP="00AF4FCA">
      <w:pPr>
        <w:spacing w:after="0" w:line="360" w:lineRule="auto"/>
        <w:ind w:left="-851" w:right="-851"/>
        <w:jc w:val="both"/>
        <w:rPr>
          <w:rFonts w:ascii="Verdana" w:hAnsi="Verdana" w:cstheme="majorBidi"/>
          <w:sz w:val="24"/>
          <w:szCs w:val="24"/>
        </w:rPr>
      </w:pPr>
      <w:r w:rsidRPr="006B5907">
        <w:rPr>
          <w:rFonts w:ascii="Verdana" w:hAnsi="Verdana" w:cstheme="majorBidi"/>
          <w:sz w:val="24"/>
          <w:szCs w:val="24"/>
        </w:rPr>
        <w:t>Quelle soit sommative, formative ou certificative, elle intervient dans le processus de la  formation pour permettre au responsable de juger, réajuster installer des compétences solides.</w:t>
      </w:r>
    </w:p>
    <w:p w:rsidR="003562B8" w:rsidRPr="006B5907" w:rsidRDefault="00B942CB" w:rsidP="0057676F">
      <w:pPr>
        <w:spacing w:after="0" w:line="360" w:lineRule="auto"/>
        <w:ind w:left="-851" w:right="-851"/>
        <w:jc w:val="both"/>
        <w:rPr>
          <w:rFonts w:ascii="Verdana" w:hAnsi="Verdana" w:cstheme="majorBidi"/>
          <w:sz w:val="24"/>
          <w:szCs w:val="24"/>
        </w:rPr>
      </w:pPr>
      <w:r w:rsidRPr="006B5907">
        <w:rPr>
          <w:rFonts w:ascii="Verdana" w:hAnsi="Verdana" w:cstheme="majorBidi"/>
          <w:sz w:val="24"/>
          <w:szCs w:val="24"/>
        </w:rPr>
        <w:t>Le formateur doit vérifier l’atteinte des objectifs pédagogiques et l’adéquation aux besoins existant pour réaliser une acti</w:t>
      </w:r>
      <w:r w:rsidR="00907AB0" w:rsidRPr="006B5907">
        <w:rPr>
          <w:rFonts w:ascii="Verdana" w:hAnsi="Verdana" w:cstheme="majorBidi"/>
          <w:sz w:val="24"/>
          <w:szCs w:val="24"/>
        </w:rPr>
        <w:t>on utile et pouvoir progresser.</w:t>
      </w:r>
    </w:p>
    <w:p w:rsidR="006A0BA5" w:rsidRPr="006B5907" w:rsidRDefault="00B942CB" w:rsidP="003F4247">
      <w:pPr>
        <w:pStyle w:val="Paragraphedeliste"/>
        <w:numPr>
          <w:ilvl w:val="0"/>
          <w:numId w:val="28"/>
        </w:numPr>
        <w:spacing w:after="0" w:line="360" w:lineRule="auto"/>
        <w:ind w:left="-400" w:right="-851"/>
        <w:jc w:val="both"/>
        <w:rPr>
          <w:rFonts w:ascii="Verdana" w:hAnsi="Verdana" w:cstheme="majorBidi"/>
          <w:sz w:val="26"/>
          <w:szCs w:val="26"/>
        </w:rPr>
      </w:pPr>
      <w:r w:rsidRPr="006B5907">
        <w:rPr>
          <w:rFonts w:ascii="Verdana" w:hAnsi="Verdana" w:cstheme="majorBidi"/>
          <w:b/>
          <w:bCs/>
          <w:sz w:val="26"/>
          <w:szCs w:val="26"/>
        </w:rPr>
        <w:t>L’utilisation des moyens didactiques et technologiques</w:t>
      </w:r>
    </w:p>
    <w:p w:rsidR="00B942CB" w:rsidRPr="006B5907" w:rsidRDefault="00B942CB" w:rsidP="00AF4FCA">
      <w:pPr>
        <w:pStyle w:val="Paragraphedeliste"/>
        <w:spacing w:after="0" w:line="360" w:lineRule="auto"/>
        <w:ind w:left="-851" w:right="-851"/>
        <w:jc w:val="both"/>
        <w:rPr>
          <w:rFonts w:ascii="Verdana" w:hAnsi="Verdana" w:cstheme="majorBidi"/>
          <w:sz w:val="24"/>
          <w:szCs w:val="24"/>
        </w:rPr>
      </w:pPr>
      <w:r w:rsidRPr="006B5907">
        <w:rPr>
          <w:rFonts w:ascii="Verdana" w:hAnsi="Verdana" w:cstheme="majorBidi"/>
          <w:sz w:val="24"/>
          <w:szCs w:val="24"/>
        </w:rPr>
        <w:t xml:space="preserve">    Le manuel (scolaire, interscolaire) est l’outil d’accompagnement indispensable à </w:t>
      </w:r>
      <w:r w:rsidR="006658CF" w:rsidRPr="006B5907">
        <w:rPr>
          <w:rFonts w:ascii="Verdana" w:hAnsi="Verdana" w:cstheme="majorBidi"/>
          <w:sz w:val="24"/>
          <w:szCs w:val="24"/>
        </w:rPr>
        <w:t>l’enseignant,</w:t>
      </w:r>
      <w:r w:rsidRPr="006B5907">
        <w:rPr>
          <w:rFonts w:ascii="Verdana" w:hAnsi="Verdana" w:cstheme="majorBidi"/>
          <w:sz w:val="24"/>
          <w:szCs w:val="24"/>
        </w:rPr>
        <w:t xml:space="preserve"> ceci dit</w:t>
      </w:r>
      <w:r w:rsidR="006658CF">
        <w:rPr>
          <w:rFonts w:ascii="Verdana" w:hAnsi="Verdana" w:cstheme="majorBidi"/>
          <w:sz w:val="24"/>
          <w:szCs w:val="24"/>
        </w:rPr>
        <w:t xml:space="preserve">, </w:t>
      </w:r>
      <w:r w:rsidRPr="006B5907">
        <w:rPr>
          <w:rFonts w:ascii="Verdana" w:hAnsi="Verdana" w:cstheme="majorBidi"/>
          <w:sz w:val="24"/>
          <w:szCs w:val="24"/>
        </w:rPr>
        <w:t xml:space="preserve"> qu’il ne faut pas négliger les outils numériques qui sont devenus indispensables et qui favorisent les processus d’apprentissages, les enseignants doivent varier leurs sources d’information et choisir des supports et des activités numériques adéquats au niveau de leurs élèves.</w:t>
      </w:r>
    </w:p>
    <w:p w:rsidR="006658CF" w:rsidRPr="006658CF" w:rsidRDefault="00B942CB" w:rsidP="006658CF">
      <w:pPr>
        <w:pStyle w:val="Paragraphedeliste"/>
        <w:spacing w:after="0" w:line="360" w:lineRule="auto"/>
        <w:ind w:left="-851" w:right="-851"/>
        <w:jc w:val="both"/>
        <w:rPr>
          <w:rFonts w:ascii="Verdana" w:hAnsi="Verdana" w:cstheme="majorBidi"/>
          <w:sz w:val="24"/>
          <w:szCs w:val="24"/>
        </w:rPr>
      </w:pPr>
      <w:r w:rsidRPr="006B5907">
        <w:rPr>
          <w:rFonts w:ascii="Verdana" w:hAnsi="Verdana" w:cstheme="majorBidi"/>
          <w:sz w:val="24"/>
          <w:szCs w:val="24"/>
        </w:rPr>
        <w:lastRenderedPageBreak/>
        <w:t xml:space="preserve">  C’est l’air du numérique, les apprenants en  sont des natifs, parfois ils comprennent mieux et métrisent bien ces outils par rapport à leurs enseignant</w:t>
      </w:r>
      <w:r w:rsidR="006A0BA5" w:rsidRPr="006B5907">
        <w:rPr>
          <w:rFonts w:ascii="Verdana" w:hAnsi="Verdana" w:cstheme="majorBidi"/>
          <w:sz w:val="24"/>
          <w:szCs w:val="24"/>
        </w:rPr>
        <w:t xml:space="preserve">s, c’est pourquoi, </w:t>
      </w:r>
      <w:r w:rsidR="00A03159" w:rsidRPr="006B5907">
        <w:rPr>
          <w:rFonts w:ascii="Verdana" w:hAnsi="Verdana" w:cstheme="majorBidi"/>
          <w:sz w:val="24"/>
          <w:szCs w:val="24"/>
        </w:rPr>
        <w:t xml:space="preserve">les </w:t>
      </w:r>
      <w:r w:rsidR="006A0BA5" w:rsidRPr="006B5907">
        <w:rPr>
          <w:rFonts w:ascii="Verdana" w:hAnsi="Verdana" w:cstheme="majorBidi"/>
          <w:sz w:val="24"/>
          <w:szCs w:val="24"/>
        </w:rPr>
        <w:t>futur</w:t>
      </w:r>
      <w:r w:rsidR="00A03159" w:rsidRPr="006B5907">
        <w:rPr>
          <w:rFonts w:ascii="Verdana" w:hAnsi="Verdana" w:cstheme="majorBidi"/>
          <w:sz w:val="24"/>
          <w:szCs w:val="24"/>
        </w:rPr>
        <w:t>s</w:t>
      </w:r>
      <w:r w:rsidR="006A0BA5" w:rsidRPr="006B5907">
        <w:rPr>
          <w:rFonts w:ascii="Verdana" w:hAnsi="Verdana" w:cstheme="majorBidi"/>
          <w:sz w:val="24"/>
          <w:szCs w:val="24"/>
        </w:rPr>
        <w:t xml:space="preserve"> enseignant</w:t>
      </w:r>
      <w:r w:rsidR="00A03159" w:rsidRPr="006B5907">
        <w:rPr>
          <w:rFonts w:ascii="Verdana" w:hAnsi="Verdana" w:cstheme="majorBidi"/>
          <w:sz w:val="24"/>
          <w:szCs w:val="24"/>
        </w:rPr>
        <w:t>s doivent</w:t>
      </w:r>
      <w:r w:rsidR="006A0BA5" w:rsidRPr="006B5907">
        <w:rPr>
          <w:rFonts w:ascii="Verdana" w:hAnsi="Verdana" w:cstheme="majorBidi"/>
          <w:sz w:val="24"/>
          <w:szCs w:val="24"/>
        </w:rPr>
        <w:t xml:space="preserve"> </w:t>
      </w:r>
      <w:r w:rsidRPr="006B5907">
        <w:rPr>
          <w:rFonts w:ascii="Verdana" w:hAnsi="Verdana" w:cstheme="majorBidi"/>
          <w:sz w:val="24"/>
          <w:szCs w:val="24"/>
        </w:rPr>
        <w:t xml:space="preserve">apprendre à utiliser  et intégrer cette culture numérique en classe afin de motiver plus les apprenants. </w:t>
      </w:r>
      <w:r w:rsidR="00D46C82">
        <w:rPr>
          <w:rFonts w:ascii="Verdana" w:hAnsi="Verdana" w:cstheme="majorBidi"/>
          <w:sz w:val="24"/>
          <w:szCs w:val="24"/>
        </w:rPr>
        <w:t>J.M.FOURGOUS 2012 :</w:t>
      </w:r>
    </w:p>
    <w:p w:rsidR="006658CF" w:rsidRPr="006658CF" w:rsidRDefault="00B942CB" w:rsidP="006658CF">
      <w:pPr>
        <w:pStyle w:val="Paragraphedeliste"/>
        <w:spacing w:after="0" w:line="360" w:lineRule="auto"/>
        <w:ind w:left="-851" w:right="-851"/>
        <w:jc w:val="both"/>
        <w:rPr>
          <w:rFonts w:ascii="Verdana" w:hAnsi="Verdana" w:cstheme="majorBidi"/>
          <w:i/>
          <w:iCs/>
        </w:rPr>
      </w:pPr>
      <w:r w:rsidRPr="006B5907">
        <w:rPr>
          <w:rFonts w:ascii="Verdana" w:hAnsi="Verdana" w:cstheme="majorBidi"/>
          <w:i/>
          <w:iCs/>
        </w:rPr>
        <w:t>« L’irruption de l’outil numérique, le flot d’informations qu’il véhicule, les échanges et partages qu’il facilite, nous contraint à revisiter nos modèles d’apprentissage et nos pratiques d’enseignement. »</w:t>
      </w:r>
      <w:r w:rsidRPr="006B5907">
        <w:rPr>
          <w:rStyle w:val="Appelnotedebasdep"/>
          <w:rFonts w:ascii="Verdana" w:hAnsi="Verdana" w:cstheme="majorBidi"/>
          <w:i/>
          <w:iCs/>
        </w:rPr>
        <w:footnoteReference w:id="45"/>
      </w:r>
    </w:p>
    <w:p w:rsidR="003562B8" w:rsidRPr="0057676F" w:rsidRDefault="00B942CB" w:rsidP="0057676F">
      <w:pPr>
        <w:pStyle w:val="Paragraphedeliste"/>
        <w:spacing w:after="0" w:line="360" w:lineRule="auto"/>
        <w:ind w:left="-851" w:right="-851"/>
        <w:jc w:val="both"/>
        <w:rPr>
          <w:rFonts w:ascii="Verdana" w:hAnsi="Verdana" w:cstheme="majorBidi"/>
          <w:sz w:val="24"/>
          <w:szCs w:val="24"/>
        </w:rPr>
      </w:pPr>
      <w:r w:rsidRPr="006B5907">
        <w:rPr>
          <w:rFonts w:ascii="Verdana" w:hAnsi="Verdana" w:cstheme="majorBidi"/>
          <w:sz w:val="24"/>
          <w:szCs w:val="24"/>
        </w:rPr>
        <w:t xml:space="preserve"> L’innovation  est au cœur de la pratique, le formateur doit aussi intégrer ces moyens technologiques dans le processus de formation comme le cas de ces dernières années avec la covid19,  ce qui permet de garder contact avec l’équipe pédagogique et poursuivre les travaux à distance.</w:t>
      </w:r>
    </w:p>
    <w:p w:rsidR="00A03159" w:rsidRPr="006B5907" w:rsidRDefault="00B942CB" w:rsidP="00AF4FCA">
      <w:pPr>
        <w:pStyle w:val="Paragraphedeliste"/>
        <w:spacing w:after="0" w:line="360" w:lineRule="auto"/>
        <w:ind w:left="-851" w:right="-851"/>
        <w:jc w:val="both"/>
        <w:rPr>
          <w:rFonts w:ascii="Verdana" w:hAnsi="Verdana" w:cstheme="majorBidi"/>
          <w:b/>
          <w:bCs/>
          <w:sz w:val="26"/>
          <w:szCs w:val="26"/>
        </w:rPr>
      </w:pPr>
      <w:r w:rsidRPr="006B5907">
        <w:rPr>
          <w:rFonts w:ascii="Verdana" w:hAnsi="Verdana" w:cstheme="majorBidi"/>
          <w:b/>
          <w:bCs/>
          <w:sz w:val="26"/>
          <w:szCs w:val="26"/>
        </w:rPr>
        <w:t xml:space="preserve">Conclusion      </w:t>
      </w:r>
    </w:p>
    <w:p w:rsidR="00B942CB" w:rsidRPr="006B5907" w:rsidRDefault="00B942CB" w:rsidP="00907AB0">
      <w:pPr>
        <w:pStyle w:val="Paragraphedeliste"/>
        <w:spacing w:after="0" w:line="360" w:lineRule="auto"/>
        <w:ind w:left="-851" w:right="-851"/>
        <w:jc w:val="both"/>
        <w:rPr>
          <w:rFonts w:ascii="Verdana" w:hAnsi="Verdana" w:cstheme="majorBidi"/>
          <w:sz w:val="24"/>
          <w:szCs w:val="24"/>
        </w:rPr>
      </w:pPr>
      <w:r w:rsidRPr="006B5907">
        <w:rPr>
          <w:rFonts w:ascii="Verdana" w:hAnsi="Verdana" w:cstheme="majorBidi"/>
          <w:b/>
          <w:bCs/>
          <w:sz w:val="28"/>
          <w:szCs w:val="28"/>
        </w:rPr>
        <w:t xml:space="preserve">   </w:t>
      </w:r>
      <w:r w:rsidR="00907AB0" w:rsidRPr="006B5907">
        <w:rPr>
          <w:rFonts w:ascii="Verdana" w:hAnsi="Verdana" w:cstheme="majorBidi"/>
          <w:b/>
          <w:bCs/>
          <w:sz w:val="28"/>
          <w:szCs w:val="28"/>
        </w:rPr>
        <w:t xml:space="preserve"> </w:t>
      </w:r>
      <w:r w:rsidRPr="006B5907">
        <w:rPr>
          <w:rFonts w:ascii="Verdana" w:hAnsi="Verdana" w:cstheme="majorBidi"/>
          <w:sz w:val="24"/>
          <w:szCs w:val="24"/>
        </w:rPr>
        <w:t>En conclusion, notons que le stagiaire doit  bénéficier naturellement de l’assistance du formateur, quand celui-ci trouve un climat adéquat, des apprenants motivants  et une équipe qui encourage ses efforts.</w:t>
      </w:r>
    </w:p>
    <w:p w:rsidR="00B942CB" w:rsidRPr="006B5907" w:rsidRDefault="00907AB0" w:rsidP="00AF4FCA">
      <w:pPr>
        <w:pStyle w:val="Paragraphedeliste"/>
        <w:spacing w:after="0" w:line="360" w:lineRule="auto"/>
        <w:ind w:left="-851" w:right="-851"/>
        <w:jc w:val="both"/>
        <w:rPr>
          <w:rFonts w:ascii="Verdana" w:hAnsi="Verdana" w:cstheme="majorBidi"/>
          <w:sz w:val="24"/>
          <w:szCs w:val="24"/>
        </w:rPr>
      </w:pPr>
      <w:r w:rsidRPr="006B5907">
        <w:rPr>
          <w:rFonts w:ascii="Verdana" w:hAnsi="Verdana" w:cstheme="majorBidi"/>
          <w:sz w:val="24"/>
          <w:szCs w:val="24"/>
        </w:rPr>
        <w:t xml:space="preserve">     </w:t>
      </w:r>
      <w:r w:rsidR="00B942CB" w:rsidRPr="006B5907">
        <w:rPr>
          <w:rFonts w:ascii="Verdana" w:hAnsi="Verdana" w:cstheme="majorBidi"/>
          <w:sz w:val="24"/>
          <w:szCs w:val="24"/>
        </w:rPr>
        <w:t>Les membres de la triade pédagogique sont partenaires, il existe un début, un développement et une fin. Le stage de pratique n’est pas une fin, c’est un endroit ou se succèdent plusieurs pratiques d’accompagnement qui changent en fonction des besoins des personnes et du type d’accompagnateur.</w:t>
      </w:r>
    </w:p>
    <w:p w:rsidR="00AA44D8" w:rsidRPr="006B5907" w:rsidRDefault="00B942CB" w:rsidP="00907AB0">
      <w:pPr>
        <w:pStyle w:val="Paragraphedeliste"/>
        <w:spacing w:after="0" w:line="360" w:lineRule="auto"/>
        <w:ind w:left="-851" w:right="-851"/>
        <w:jc w:val="both"/>
        <w:rPr>
          <w:rFonts w:ascii="Verdana" w:hAnsi="Verdana" w:cstheme="majorBidi"/>
          <w:sz w:val="24"/>
          <w:szCs w:val="24"/>
        </w:rPr>
      </w:pPr>
      <w:r w:rsidRPr="006B5907">
        <w:rPr>
          <w:rFonts w:ascii="Verdana" w:hAnsi="Verdana" w:cstheme="majorBidi"/>
          <w:sz w:val="24"/>
          <w:szCs w:val="24"/>
        </w:rPr>
        <w:t>Il est nécessaire de partager les rôles entre les formateurs, leur donnant des chances de formation et surtout les encourager, car le fait d’enseigner et former et une mission qui nécessite du temps et</w:t>
      </w:r>
      <w:r w:rsidR="00907AB0" w:rsidRPr="006B5907">
        <w:rPr>
          <w:rFonts w:ascii="Verdana" w:hAnsi="Verdana" w:cstheme="majorBidi"/>
          <w:sz w:val="24"/>
          <w:szCs w:val="24"/>
        </w:rPr>
        <w:t xml:space="preserve"> </w:t>
      </w:r>
      <w:r w:rsidRPr="006B5907">
        <w:rPr>
          <w:rFonts w:ascii="Verdana" w:hAnsi="Verdana" w:cstheme="majorBidi"/>
          <w:sz w:val="24"/>
          <w:szCs w:val="24"/>
        </w:rPr>
        <w:t>des efforts pour les mener comme il se doit.</w:t>
      </w:r>
    </w:p>
    <w:p w:rsidR="00907AB0" w:rsidRPr="006B5907" w:rsidRDefault="00907AB0" w:rsidP="00BF7EB4">
      <w:pPr>
        <w:pStyle w:val="Paragraphedeliste"/>
        <w:spacing w:after="0" w:line="360" w:lineRule="auto"/>
        <w:ind w:left="-851" w:right="-851"/>
        <w:jc w:val="both"/>
        <w:rPr>
          <w:rFonts w:ascii="Verdana" w:hAnsi="Verdana" w:cstheme="majorBidi"/>
          <w:sz w:val="24"/>
          <w:szCs w:val="24"/>
        </w:rPr>
        <w:sectPr w:rsidR="00907AB0" w:rsidRPr="006B5907" w:rsidSect="00D46EF1">
          <w:headerReference w:type="default" r:id="rId23"/>
          <w:footerReference w:type="default" r:id="rId24"/>
          <w:pgSz w:w="11906" w:h="16838" w:code="9"/>
          <w:pgMar w:top="1418" w:right="1797" w:bottom="1418" w:left="1797" w:header="680" w:footer="709" w:gutter="567"/>
          <w:pgNumType w:start="38"/>
          <w:cols w:space="708"/>
          <w:docGrid w:linePitch="360"/>
        </w:sectPr>
      </w:pPr>
      <w:r w:rsidRPr="006B5907">
        <w:rPr>
          <w:rFonts w:ascii="Verdana" w:hAnsi="Verdana" w:cstheme="majorBidi"/>
          <w:sz w:val="24"/>
          <w:szCs w:val="24"/>
        </w:rPr>
        <w:t xml:space="preserve">    Accompagner ne veut pas dire présenter des modèles à reproduire ou solutions toute faites mais soutenir, aider les apprenants  à construire des savoirs et acquérir des savoirs faire en vue de les investir, développer de</w:t>
      </w:r>
      <w:r w:rsidR="00FC2AE9">
        <w:rPr>
          <w:rFonts w:ascii="Verdana" w:hAnsi="Verdana" w:cstheme="majorBidi"/>
          <w:sz w:val="24"/>
          <w:szCs w:val="24"/>
        </w:rPr>
        <w:t xml:space="preserve">s compétences professionnelles afin de devenir </w:t>
      </w:r>
      <w:r w:rsidRPr="006B5907">
        <w:rPr>
          <w:rFonts w:ascii="Verdana" w:hAnsi="Verdana" w:cstheme="majorBidi"/>
          <w:sz w:val="24"/>
          <w:szCs w:val="24"/>
        </w:rPr>
        <w:t xml:space="preserve">plus autonome. </w:t>
      </w:r>
    </w:p>
    <w:p w:rsidR="003360D7" w:rsidRPr="006B5907" w:rsidRDefault="003360D7" w:rsidP="00B942CB">
      <w:pPr>
        <w:tabs>
          <w:tab w:val="left" w:pos="2826"/>
        </w:tabs>
        <w:rPr>
          <w:rFonts w:ascii="Verdana" w:hAnsi="Verdana" w:cstheme="majorBidi"/>
          <w:sz w:val="28"/>
          <w:szCs w:val="28"/>
        </w:rPr>
        <w:sectPr w:rsidR="003360D7" w:rsidRPr="006B5907" w:rsidSect="00AA44D8">
          <w:type w:val="continuous"/>
          <w:pgSz w:w="11906" w:h="16838" w:code="9"/>
          <w:pgMar w:top="1418" w:right="1797" w:bottom="1418" w:left="1797" w:header="680" w:footer="709" w:gutter="567"/>
          <w:pgNumType w:start="34"/>
          <w:cols w:space="708"/>
          <w:docGrid w:linePitch="360"/>
        </w:sectPr>
      </w:pPr>
    </w:p>
    <w:p w:rsidR="00B942CB" w:rsidRDefault="00B942CB" w:rsidP="00B942CB">
      <w:pPr>
        <w:tabs>
          <w:tab w:val="left" w:pos="2826"/>
        </w:tabs>
        <w:rPr>
          <w:rFonts w:asciiTheme="majorBidi" w:hAnsiTheme="majorBidi" w:cstheme="majorBidi"/>
          <w:sz w:val="28"/>
          <w:szCs w:val="28"/>
        </w:rPr>
      </w:pPr>
    </w:p>
    <w:p w:rsidR="00B942CB" w:rsidRDefault="00B942CB" w:rsidP="00B942CB">
      <w:pPr>
        <w:tabs>
          <w:tab w:val="left" w:pos="2826"/>
        </w:tabs>
        <w:rPr>
          <w:rFonts w:asciiTheme="majorBidi" w:hAnsiTheme="majorBidi" w:cstheme="majorBidi"/>
          <w:sz w:val="28"/>
          <w:szCs w:val="28"/>
        </w:rPr>
      </w:pPr>
    </w:p>
    <w:p w:rsidR="00B942CB" w:rsidRDefault="00B942CB" w:rsidP="00B942CB">
      <w:pPr>
        <w:tabs>
          <w:tab w:val="left" w:pos="2826"/>
        </w:tabs>
        <w:rPr>
          <w:rFonts w:asciiTheme="majorBidi" w:hAnsiTheme="majorBidi" w:cstheme="majorBidi"/>
          <w:sz w:val="28"/>
          <w:szCs w:val="28"/>
        </w:rPr>
      </w:pPr>
    </w:p>
    <w:p w:rsidR="00B942CB" w:rsidRDefault="00B942CB" w:rsidP="00B942CB">
      <w:pPr>
        <w:tabs>
          <w:tab w:val="left" w:pos="2826"/>
        </w:tabs>
        <w:rPr>
          <w:rFonts w:asciiTheme="majorBidi" w:hAnsiTheme="majorBidi" w:cstheme="majorBidi"/>
          <w:sz w:val="28"/>
          <w:szCs w:val="28"/>
        </w:rPr>
      </w:pPr>
    </w:p>
    <w:p w:rsidR="00B942CB" w:rsidRDefault="00B942CB" w:rsidP="00B942CB">
      <w:pPr>
        <w:tabs>
          <w:tab w:val="left" w:pos="2826"/>
        </w:tabs>
        <w:rPr>
          <w:rFonts w:asciiTheme="majorBidi" w:hAnsiTheme="majorBidi" w:cstheme="majorBidi"/>
          <w:sz w:val="28"/>
          <w:szCs w:val="28"/>
        </w:rPr>
      </w:pPr>
    </w:p>
    <w:p w:rsidR="00B942CB" w:rsidRDefault="00B942CB" w:rsidP="00B942CB">
      <w:pPr>
        <w:tabs>
          <w:tab w:val="left" w:pos="2826"/>
        </w:tabs>
        <w:rPr>
          <w:rFonts w:asciiTheme="majorBidi" w:hAnsiTheme="majorBidi" w:cstheme="majorBidi"/>
          <w:sz w:val="28"/>
          <w:szCs w:val="28"/>
        </w:rPr>
      </w:pPr>
    </w:p>
    <w:p w:rsidR="00B942CB" w:rsidRDefault="00E7503B" w:rsidP="00B942CB">
      <w:pPr>
        <w:tabs>
          <w:tab w:val="left" w:pos="2826"/>
        </w:tabs>
        <w:rPr>
          <w:rFonts w:asciiTheme="majorBidi" w:hAnsiTheme="majorBidi" w:cstheme="majorBidi"/>
          <w:sz w:val="28"/>
          <w:szCs w:val="28"/>
        </w:rPr>
      </w:pPr>
      <w:r>
        <w:rPr>
          <w:noProof/>
        </w:rPr>
        <w:pict>
          <v:roundrect id="Rectangle à coins arrondis 3" o:spid="_x0000_s1042" style="position:absolute;margin-left:-25.2pt;margin-top:17.25pt;width:429pt;height:168.25pt;z-index:251676672;visibility:visible;mso-wrap-distance-left:9pt;mso-wrap-distance-top:0;mso-wrap-distance-right:9pt;mso-wrap-distance-bottom:0;mso-position-horizontal-relative:text;mso-position-vertical-relative:text;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" fillcolor="#fbdfd1 [662]" strokecolor="#f3a176 [1942]" strokeweight="1pt">
            <v:fill color2="#f7c0a3 [1302]" rotate="t"/>
            <v:shadow on="t" type="perspective" color="#77300a [1606]" opacity=".5" offset="1pt" offset2="-3pt"/>
            <v:textbox style="mso-next-textbox:#Rectangle à coins arrondis 3">
              <w:txbxContent>
                <w:p w:rsidR="00C727C6" w:rsidRPr="006B5907" w:rsidRDefault="00C727C6" w:rsidP="006B5907">
                  <w:pPr>
                    <w:jc w:val="center"/>
                    <w:rPr>
                      <w:rFonts w:ascii="Verdana" w:hAnsi="Verdana" w:cstheme="majorBidi"/>
                      <w:b/>
                      <w:bCs/>
                      <w:sz w:val="52"/>
                      <w:szCs w:val="52"/>
                    </w:rPr>
                  </w:pPr>
                  <w:r w:rsidRPr="006B5907">
                    <w:rPr>
                      <w:rFonts w:ascii="Verdana" w:hAnsi="Verdana" w:cstheme="majorBidi"/>
                      <w:b/>
                      <w:bCs/>
                      <w:sz w:val="52"/>
                      <w:szCs w:val="52"/>
                    </w:rPr>
                    <w:t>LA DEUXI</w:t>
                  </w:r>
                  <w:r w:rsidRPr="006B5907">
                    <w:rPr>
                      <w:rFonts w:ascii="Verdana" w:hAnsi="Verdana"/>
                      <w:b/>
                      <w:bCs/>
                      <w:sz w:val="52"/>
                      <w:szCs w:val="52"/>
                    </w:rPr>
                    <w:t>È</w:t>
                  </w:r>
                  <w:r w:rsidRPr="006B5907">
                    <w:rPr>
                      <w:rFonts w:ascii="Verdana" w:hAnsi="Verdana" w:cstheme="majorBidi"/>
                      <w:b/>
                      <w:bCs/>
                      <w:sz w:val="52"/>
                      <w:szCs w:val="52"/>
                    </w:rPr>
                    <w:t>ME PARTIE</w:t>
                  </w:r>
                </w:p>
                <w:p w:rsidR="00C727C6" w:rsidRPr="006B5907" w:rsidRDefault="00C727C6" w:rsidP="00FA71A5">
                  <w:pPr>
                    <w:jc w:val="center"/>
                    <w:rPr>
                      <w:rFonts w:ascii="Verdana" w:hAnsi="Verdana" w:cstheme="majorBidi"/>
                      <w:b/>
                      <w:bCs/>
                      <w:sz w:val="52"/>
                      <w:szCs w:val="52"/>
                    </w:rPr>
                  </w:pPr>
                  <w:r w:rsidRPr="006B5907">
                    <w:rPr>
                      <w:rFonts w:ascii="Verdana" w:hAnsi="Verdana" w:cstheme="majorBidi"/>
                      <w:b/>
                      <w:bCs/>
                      <w:sz w:val="52"/>
                      <w:szCs w:val="52"/>
                    </w:rPr>
                    <w:t>LE CADRE PRATIQUE</w:t>
                  </w:r>
                </w:p>
              </w:txbxContent>
            </v:textbox>
          </v:roundrect>
        </w:pict>
      </w:r>
    </w:p>
    <w:p w:rsidR="00C1711B" w:rsidRDefault="00C1711B" w:rsidP="00B942CB">
      <w:pPr>
        <w:tabs>
          <w:tab w:val="left" w:pos="2826"/>
        </w:tabs>
        <w:rPr>
          <w:rFonts w:asciiTheme="majorBidi" w:hAnsiTheme="majorBidi" w:cstheme="majorBidi"/>
          <w:sz w:val="28"/>
          <w:szCs w:val="28"/>
        </w:rPr>
        <w:sectPr w:rsidR="00C1711B" w:rsidSect="007D3103">
          <w:headerReference w:type="default" r:id="rId25"/>
          <w:footerReference w:type="default" r:id="rId26"/>
          <w:pgSz w:w="11906" w:h="16838" w:code="9"/>
          <w:pgMar w:top="1418" w:right="1797" w:bottom="1418" w:left="1797" w:header="680" w:footer="709" w:gutter="567"/>
          <w:pgNumType w:start="32"/>
          <w:cols w:space="708"/>
          <w:docGrid w:linePitch="360"/>
        </w:sectPr>
      </w:pPr>
    </w:p>
    <w:p w:rsidR="00B942CB" w:rsidRPr="00B942CB" w:rsidRDefault="00B942CB" w:rsidP="00B942CB">
      <w:pPr>
        <w:tabs>
          <w:tab w:val="left" w:pos="2826"/>
        </w:tabs>
        <w:rPr>
          <w:rFonts w:asciiTheme="majorBidi" w:hAnsiTheme="majorBidi" w:cstheme="majorBidi"/>
          <w:sz w:val="28"/>
          <w:szCs w:val="28"/>
        </w:rPr>
      </w:pPr>
    </w:p>
    <w:p w:rsidR="00BD2587" w:rsidRDefault="00BD2587" w:rsidP="00B942CB">
      <w:pPr>
        <w:rPr>
          <w:rFonts w:asciiTheme="majorBidi" w:hAnsiTheme="majorBidi" w:cstheme="majorBidi"/>
          <w:sz w:val="28"/>
          <w:szCs w:val="28"/>
        </w:rPr>
        <w:sectPr w:rsidR="00BD2587" w:rsidSect="00526225">
          <w:headerReference w:type="default" r:id="rId27"/>
          <w:footerReference w:type="default" r:id="rId28"/>
          <w:pgSz w:w="11906" w:h="16838" w:code="9"/>
          <w:pgMar w:top="1418" w:right="1797" w:bottom="1418" w:left="1797" w:header="680" w:footer="709" w:gutter="567"/>
          <w:pgNumType w:start="51"/>
          <w:cols w:space="708"/>
          <w:docGrid w:linePitch="360"/>
        </w:sectPr>
      </w:pPr>
    </w:p>
    <w:p w:rsidR="00B942CB" w:rsidRPr="00B942CB" w:rsidRDefault="00B942CB" w:rsidP="00B942CB">
      <w:pPr>
        <w:rPr>
          <w:rFonts w:asciiTheme="majorBidi" w:hAnsiTheme="majorBidi" w:cstheme="majorBidi"/>
          <w:sz w:val="28"/>
          <w:szCs w:val="28"/>
        </w:rPr>
      </w:pPr>
    </w:p>
    <w:p w:rsidR="00B942CB" w:rsidRPr="00B942CB" w:rsidRDefault="00B942CB" w:rsidP="00B942CB">
      <w:pPr>
        <w:rPr>
          <w:rFonts w:asciiTheme="majorBidi" w:hAnsiTheme="majorBidi" w:cstheme="majorBidi"/>
          <w:sz w:val="28"/>
          <w:szCs w:val="28"/>
        </w:rPr>
      </w:pPr>
    </w:p>
    <w:p w:rsidR="00B942CB" w:rsidRDefault="00B942CB" w:rsidP="00B942CB">
      <w:pPr>
        <w:rPr>
          <w:rFonts w:asciiTheme="majorBidi" w:hAnsiTheme="majorBidi" w:cstheme="majorBidi"/>
          <w:sz w:val="28"/>
          <w:szCs w:val="28"/>
        </w:rPr>
      </w:pPr>
    </w:p>
    <w:p w:rsidR="00B942CB" w:rsidRDefault="00B942CB" w:rsidP="00B942CB">
      <w:pPr>
        <w:rPr>
          <w:rFonts w:asciiTheme="majorBidi" w:hAnsiTheme="majorBidi" w:cstheme="majorBidi"/>
          <w:sz w:val="28"/>
          <w:szCs w:val="28"/>
        </w:rPr>
      </w:pPr>
    </w:p>
    <w:p w:rsidR="00B942CB" w:rsidRDefault="00B942CB" w:rsidP="00B942CB">
      <w:pPr>
        <w:rPr>
          <w:rFonts w:asciiTheme="majorBidi" w:hAnsiTheme="majorBidi" w:cstheme="majorBidi"/>
          <w:sz w:val="28"/>
          <w:szCs w:val="28"/>
        </w:rPr>
      </w:pPr>
    </w:p>
    <w:p w:rsidR="00B942CB" w:rsidRDefault="00E7503B" w:rsidP="00B942CB">
      <w:pPr>
        <w:rPr>
          <w:rFonts w:asciiTheme="majorBidi" w:hAnsiTheme="majorBidi" w:cstheme="majorBidi"/>
          <w:sz w:val="28"/>
          <w:szCs w:val="28"/>
        </w:rPr>
      </w:pPr>
      <w:r>
        <w:rPr>
          <w:noProof/>
        </w:rPr>
        <w:pict>
          <v:roundrect id="Rectangle à coins arrondis 10" o:spid="_x0000_s1040" style="position:absolute;margin-left:-37.95pt;margin-top:7.75pt;width:438pt;height:177pt;z-index:251674624;visibility:visible;mso-wrap-distance-left:9pt;mso-wrap-distance-top:0;mso-wrap-distance-right:9pt;mso-wrap-distance-bottom:0;mso-position-horizontal-relative:text;mso-position-vertical-relative:text;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" fillcolor="white [3201]" strokecolor="#f3a176 [1942]" strokeweight="1pt">
            <v:fill color2="#f7c0a3 [1302]" rotate="t" focusposition="1" focussize="" focus="100%" type="gradient"/>
            <v:shadow on="t" type="perspective" color="#77300a [1606]" opacity=".5" offset="1pt" offset2="-3pt"/>
            <v:textbox style="mso-next-textbox:#Rectangle à coins arrondis 10">
              <w:txbxContent>
                <w:p w:rsidR="00C727C6" w:rsidRPr="006B5907" w:rsidRDefault="00C727C6" w:rsidP="00FA71A5">
                  <w:pPr>
                    <w:spacing w:before="240" w:after="0"/>
                    <w:jc w:val="center"/>
                    <w:rPr>
                      <w:rFonts w:ascii="Verdana" w:hAnsi="Verdana" w:cstheme="majorBidi"/>
                      <w:b/>
                      <w:bCs/>
                      <w:sz w:val="44"/>
                      <w:szCs w:val="44"/>
                    </w:rPr>
                  </w:pPr>
                  <w:r w:rsidRPr="006B5907">
                    <w:rPr>
                      <w:rFonts w:ascii="Verdana" w:hAnsi="Verdana" w:cstheme="majorBidi"/>
                      <w:b/>
                      <w:bCs/>
                      <w:sz w:val="44"/>
                      <w:szCs w:val="44"/>
                    </w:rPr>
                    <w:t xml:space="preserve">CHAPITRE I </w:t>
                  </w:r>
                </w:p>
                <w:p w:rsidR="00C727C6" w:rsidRPr="006B5907" w:rsidRDefault="00C727C6" w:rsidP="006B5907">
                  <w:pPr>
                    <w:spacing w:before="240" w:after="0"/>
                    <w:jc w:val="center"/>
                    <w:rPr>
                      <w:rFonts w:ascii="Verdana" w:hAnsi="Verdana" w:cstheme="majorBidi"/>
                      <w:b/>
                      <w:bCs/>
                      <w:sz w:val="44"/>
                      <w:szCs w:val="44"/>
                    </w:rPr>
                  </w:pPr>
                  <w:r w:rsidRPr="006B5907">
                    <w:rPr>
                      <w:rFonts w:ascii="Verdana" w:hAnsi="Verdana" w:cstheme="majorBidi"/>
                      <w:b/>
                      <w:bCs/>
                      <w:sz w:val="44"/>
                      <w:szCs w:val="44"/>
                    </w:rPr>
                    <w:t xml:space="preserve"> DESCRIPTION DU PUBLIC ET LE LIEU DE L’EXP</w:t>
                  </w:r>
                  <w:r>
                    <w:rPr>
                      <w:rFonts w:ascii="Arial" w:hAnsi="Arial"/>
                      <w:b/>
                      <w:bCs/>
                      <w:sz w:val="44"/>
                      <w:szCs w:val="44"/>
                    </w:rPr>
                    <w:t>É</w:t>
                  </w:r>
                  <w:r w:rsidRPr="006B5907">
                    <w:rPr>
                      <w:rFonts w:ascii="Verdana" w:hAnsi="Verdana" w:cstheme="majorBidi"/>
                      <w:b/>
                      <w:bCs/>
                      <w:sz w:val="44"/>
                      <w:szCs w:val="44"/>
                    </w:rPr>
                    <w:t>RIMENTATION</w:t>
                  </w:r>
                </w:p>
                <w:p w:rsidR="00C727C6" w:rsidRDefault="00C727C6" w:rsidP="00B942CB">
                  <w:pPr>
                    <w:jc w:val="center"/>
                  </w:pPr>
                </w:p>
              </w:txbxContent>
            </v:textbox>
          </v:roundrect>
        </w:pict>
      </w:r>
    </w:p>
    <w:p w:rsidR="00B942CB" w:rsidRDefault="00B942CB" w:rsidP="00B942CB">
      <w:pPr>
        <w:rPr>
          <w:rFonts w:asciiTheme="majorBidi" w:hAnsiTheme="majorBidi" w:cstheme="majorBidi"/>
          <w:sz w:val="28"/>
          <w:szCs w:val="28"/>
        </w:rPr>
      </w:pPr>
    </w:p>
    <w:p w:rsidR="00B942CB" w:rsidRDefault="00B942CB" w:rsidP="00B942CB">
      <w:pPr>
        <w:rPr>
          <w:rFonts w:asciiTheme="majorBidi" w:hAnsiTheme="majorBidi" w:cstheme="majorBidi"/>
          <w:sz w:val="28"/>
          <w:szCs w:val="28"/>
        </w:rPr>
      </w:pPr>
    </w:p>
    <w:p w:rsidR="00B942CB" w:rsidRDefault="00B942CB" w:rsidP="00B942CB">
      <w:pPr>
        <w:rPr>
          <w:rFonts w:asciiTheme="majorBidi" w:hAnsiTheme="majorBidi" w:cstheme="majorBidi"/>
          <w:sz w:val="28"/>
          <w:szCs w:val="28"/>
        </w:rPr>
      </w:pPr>
    </w:p>
    <w:p w:rsidR="00B942CB" w:rsidRDefault="00B942CB" w:rsidP="00B942CB">
      <w:pPr>
        <w:rPr>
          <w:rFonts w:asciiTheme="majorBidi" w:hAnsiTheme="majorBidi" w:cstheme="majorBidi"/>
          <w:sz w:val="28"/>
          <w:szCs w:val="28"/>
        </w:rPr>
      </w:pPr>
    </w:p>
    <w:p w:rsidR="00B942CB" w:rsidRDefault="00B942CB" w:rsidP="00B942CB">
      <w:pPr>
        <w:rPr>
          <w:rFonts w:asciiTheme="majorBidi" w:hAnsiTheme="majorBidi" w:cstheme="majorBidi"/>
          <w:sz w:val="28"/>
          <w:szCs w:val="28"/>
        </w:rPr>
      </w:pPr>
    </w:p>
    <w:p w:rsidR="00B942CB" w:rsidRDefault="00B942CB" w:rsidP="00B942CB">
      <w:pPr>
        <w:rPr>
          <w:rFonts w:asciiTheme="majorBidi" w:hAnsiTheme="majorBidi" w:cstheme="majorBidi"/>
          <w:sz w:val="28"/>
          <w:szCs w:val="28"/>
        </w:rPr>
      </w:pPr>
    </w:p>
    <w:p w:rsidR="00B942CB" w:rsidRDefault="00B942CB" w:rsidP="00B942CB">
      <w:pPr>
        <w:rPr>
          <w:rFonts w:asciiTheme="majorBidi" w:hAnsiTheme="majorBidi" w:cstheme="majorBidi"/>
          <w:sz w:val="28"/>
          <w:szCs w:val="28"/>
        </w:rPr>
      </w:pPr>
    </w:p>
    <w:p w:rsidR="00B942CB" w:rsidRDefault="00B942CB" w:rsidP="00B942CB">
      <w:pPr>
        <w:rPr>
          <w:rFonts w:asciiTheme="majorBidi" w:hAnsiTheme="majorBidi" w:cstheme="majorBidi"/>
          <w:sz w:val="28"/>
          <w:szCs w:val="28"/>
        </w:rPr>
      </w:pPr>
    </w:p>
    <w:p w:rsidR="00BD2587" w:rsidRDefault="00BD2587" w:rsidP="00B942CB">
      <w:pPr>
        <w:rPr>
          <w:rFonts w:asciiTheme="majorBidi" w:hAnsiTheme="majorBidi" w:cstheme="majorBidi"/>
          <w:sz w:val="28"/>
          <w:szCs w:val="28"/>
        </w:rPr>
        <w:sectPr w:rsidR="00BD2587" w:rsidSect="00BD2587">
          <w:type w:val="continuous"/>
          <w:pgSz w:w="11906" w:h="16838" w:code="9"/>
          <w:pgMar w:top="1418" w:right="1797" w:bottom="1418" w:left="1797" w:header="680" w:footer="709" w:gutter="567"/>
          <w:pgNumType w:start="51"/>
          <w:cols w:space="708"/>
          <w:docGrid w:linePitch="360"/>
        </w:sectPr>
      </w:pPr>
    </w:p>
    <w:p w:rsidR="00EF5502" w:rsidRDefault="00EF5502" w:rsidP="00B942CB">
      <w:pPr>
        <w:rPr>
          <w:rFonts w:asciiTheme="majorBidi" w:hAnsiTheme="majorBidi" w:cstheme="majorBidi"/>
          <w:sz w:val="28"/>
          <w:szCs w:val="28"/>
        </w:rPr>
        <w:sectPr w:rsidR="00EF5502" w:rsidSect="00AA44D8">
          <w:headerReference w:type="default" r:id="rId29"/>
          <w:footerReference w:type="default" r:id="rId30"/>
          <w:type w:val="continuous"/>
          <w:pgSz w:w="11906" w:h="16838" w:code="9"/>
          <w:pgMar w:top="1418" w:right="1797" w:bottom="1418" w:left="1797" w:header="680" w:footer="709" w:gutter="567"/>
          <w:pgNumType w:start="51"/>
          <w:cols w:space="708"/>
          <w:docGrid w:linePitch="360"/>
        </w:sectPr>
      </w:pPr>
    </w:p>
    <w:p w:rsidR="00280DB9" w:rsidRDefault="00280DB9" w:rsidP="00B942CB">
      <w:pPr>
        <w:rPr>
          <w:rFonts w:asciiTheme="majorBidi" w:hAnsiTheme="majorBidi" w:cstheme="majorBidi"/>
          <w:sz w:val="28"/>
          <w:szCs w:val="28"/>
        </w:rPr>
      </w:pPr>
    </w:p>
    <w:p w:rsidR="006010D5" w:rsidRDefault="006010D5" w:rsidP="00B942CB">
      <w:pPr>
        <w:rPr>
          <w:rFonts w:asciiTheme="majorBidi" w:hAnsiTheme="majorBidi" w:cstheme="majorBidi"/>
          <w:sz w:val="28"/>
          <w:szCs w:val="28"/>
        </w:rPr>
        <w:sectPr w:rsidR="006010D5" w:rsidSect="00EF5502">
          <w:type w:val="continuous"/>
          <w:pgSz w:w="11906" w:h="16838" w:code="9"/>
          <w:pgMar w:top="1418" w:right="1797" w:bottom="1418" w:left="1797" w:header="680" w:footer="709" w:gutter="567"/>
          <w:pgNumType w:start="51"/>
          <w:cols w:space="708"/>
          <w:docGrid w:linePitch="360"/>
        </w:sectPr>
      </w:pPr>
    </w:p>
    <w:p w:rsidR="00AA44D8" w:rsidRDefault="00AA44D8" w:rsidP="00B942CB">
      <w:pPr>
        <w:rPr>
          <w:rFonts w:asciiTheme="majorBidi" w:hAnsiTheme="majorBidi" w:cstheme="majorBidi"/>
          <w:sz w:val="28"/>
          <w:szCs w:val="28"/>
        </w:rPr>
        <w:sectPr w:rsidR="00AA44D8" w:rsidSect="00EF5502">
          <w:type w:val="continuous"/>
          <w:pgSz w:w="11906" w:h="16838" w:code="9"/>
          <w:pgMar w:top="1418" w:right="1797" w:bottom="1418" w:left="1797" w:header="680" w:footer="709" w:gutter="567"/>
          <w:pgNumType w:start="51"/>
          <w:cols w:space="708"/>
          <w:docGrid w:linePitch="360"/>
        </w:sectPr>
      </w:pPr>
    </w:p>
    <w:p w:rsidR="00AA44D8" w:rsidRDefault="00AA44D8" w:rsidP="00B942CB">
      <w:pPr>
        <w:rPr>
          <w:rFonts w:asciiTheme="majorBidi" w:hAnsiTheme="majorBidi" w:cstheme="majorBidi"/>
          <w:sz w:val="28"/>
          <w:szCs w:val="28"/>
        </w:rPr>
        <w:sectPr w:rsidR="00AA44D8" w:rsidSect="00EF5502">
          <w:type w:val="continuous"/>
          <w:pgSz w:w="11906" w:h="16838" w:code="9"/>
          <w:pgMar w:top="1418" w:right="1797" w:bottom="1418" w:left="1797" w:header="680" w:footer="709" w:gutter="567"/>
          <w:pgNumType w:start="51"/>
          <w:cols w:space="708"/>
          <w:docGrid w:linePitch="360"/>
        </w:sectPr>
      </w:pPr>
    </w:p>
    <w:p w:rsidR="0003291E" w:rsidRDefault="0003291E" w:rsidP="00B942CB">
      <w:pPr>
        <w:rPr>
          <w:rFonts w:asciiTheme="majorBidi" w:hAnsiTheme="majorBidi" w:cstheme="majorBidi"/>
          <w:sz w:val="28"/>
          <w:szCs w:val="28"/>
        </w:rPr>
        <w:sectPr w:rsidR="0003291E" w:rsidSect="00EF5502">
          <w:type w:val="continuous"/>
          <w:pgSz w:w="11906" w:h="16838" w:code="9"/>
          <w:pgMar w:top="1418" w:right="1797" w:bottom="1418" w:left="1797" w:header="680" w:footer="709" w:gutter="567"/>
          <w:pgNumType w:start="51"/>
          <w:cols w:space="708"/>
          <w:docGrid w:linePitch="360"/>
        </w:sectPr>
      </w:pPr>
    </w:p>
    <w:p w:rsidR="003163A1" w:rsidRDefault="003163A1" w:rsidP="00B942CB">
      <w:pPr>
        <w:rPr>
          <w:rFonts w:asciiTheme="majorBidi" w:hAnsiTheme="majorBidi" w:cstheme="majorBidi"/>
          <w:sz w:val="28"/>
          <w:szCs w:val="28"/>
        </w:rPr>
        <w:sectPr w:rsidR="003163A1" w:rsidSect="00EF5502">
          <w:type w:val="continuous"/>
          <w:pgSz w:w="11906" w:h="16838" w:code="9"/>
          <w:pgMar w:top="1418" w:right="1797" w:bottom="1418" w:left="1797" w:header="680" w:footer="709" w:gutter="567"/>
          <w:pgNumType w:start="51"/>
          <w:cols w:space="708"/>
          <w:docGrid w:linePitch="360"/>
        </w:sectPr>
      </w:pPr>
    </w:p>
    <w:p w:rsidR="00B942CB" w:rsidRPr="006B5907" w:rsidRDefault="00CF1C8E" w:rsidP="00566AF6">
      <w:pPr>
        <w:tabs>
          <w:tab w:val="center" w:pos="4232"/>
        </w:tabs>
        <w:spacing w:after="0" w:line="360" w:lineRule="auto"/>
        <w:ind w:left="-851" w:right="-851"/>
        <w:contextualSpacing/>
        <w:jc w:val="both"/>
        <w:rPr>
          <w:rFonts w:ascii="Verdana" w:hAnsi="Verdana" w:cstheme="majorBidi"/>
          <w:b/>
          <w:bCs/>
          <w:sz w:val="26"/>
          <w:szCs w:val="26"/>
        </w:rPr>
      </w:pPr>
      <w:r w:rsidRPr="006B5907">
        <w:rPr>
          <w:rFonts w:ascii="Verdana" w:hAnsi="Verdana" w:cstheme="majorBidi"/>
          <w:b/>
          <w:bCs/>
          <w:sz w:val="26"/>
          <w:szCs w:val="26"/>
        </w:rPr>
        <w:lastRenderedPageBreak/>
        <w:t>1. Description du public et le</w:t>
      </w:r>
      <w:r w:rsidR="00B942CB" w:rsidRPr="006B5907">
        <w:rPr>
          <w:rFonts w:ascii="Verdana" w:hAnsi="Verdana" w:cstheme="majorBidi"/>
          <w:b/>
          <w:bCs/>
          <w:sz w:val="26"/>
          <w:szCs w:val="26"/>
        </w:rPr>
        <w:t xml:space="preserve"> lieu de l’expérimentation  </w:t>
      </w:r>
    </w:p>
    <w:p w:rsidR="00B942CB" w:rsidRPr="006B5907" w:rsidRDefault="00B942CB" w:rsidP="00566AF6">
      <w:pPr>
        <w:spacing w:after="0" w:line="360" w:lineRule="auto"/>
        <w:ind w:left="-851" w:right="-851"/>
        <w:contextualSpacing/>
        <w:jc w:val="both"/>
        <w:rPr>
          <w:rFonts w:ascii="Verdana" w:hAnsi="Verdana" w:cstheme="majorBidi"/>
          <w:b/>
          <w:bCs/>
          <w:sz w:val="26"/>
          <w:szCs w:val="26"/>
        </w:rPr>
      </w:pPr>
      <w:r w:rsidRPr="006B5907">
        <w:rPr>
          <w:rFonts w:ascii="Verdana" w:hAnsi="Verdana" w:cstheme="majorBidi"/>
          <w:b/>
          <w:bCs/>
          <w:sz w:val="26"/>
          <w:szCs w:val="26"/>
        </w:rPr>
        <w:t xml:space="preserve">1.1. Le public </w:t>
      </w:r>
    </w:p>
    <w:p w:rsidR="00B942CB" w:rsidRDefault="00566AF6" w:rsidP="00566AF6">
      <w:pPr>
        <w:spacing w:after="0" w:line="360" w:lineRule="auto"/>
        <w:ind w:left="-851" w:right="-851"/>
        <w:contextualSpacing/>
        <w:jc w:val="both"/>
        <w:rPr>
          <w:rFonts w:ascii="Verdana" w:hAnsi="Verdana" w:cstheme="majorBidi"/>
          <w:sz w:val="24"/>
          <w:szCs w:val="24"/>
        </w:rPr>
      </w:pPr>
      <w:r w:rsidRPr="006B5907">
        <w:rPr>
          <w:rFonts w:ascii="Verdana" w:hAnsi="Verdana" w:cstheme="majorBidi"/>
          <w:sz w:val="24"/>
          <w:szCs w:val="24"/>
        </w:rPr>
        <w:t xml:space="preserve">    </w:t>
      </w:r>
      <w:r w:rsidR="00B942CB" w:rsidRPr="006B5907">
        <w:rPr>
          <w:rFonts w:ascii="Verdana" w:hAnsi="Verdana" w:cstheme="majorBidi"/>
          <w:sz w:val="24"/>
          <w:szCs w:val="24"/>
        </w:rPr>
        <w:t>Notre investigation est menée auprès de 11 enseignants formateurs qui ont plus de 20ans d’expérience et 20 enseignants novices (stagiaires et vacataires</w:t>
      </w:r>
      <w:r w:rsidR="008A4A46" w:rsidRPr="006B5907">
        <w:rPr>
          <w:rFonts w:ascii="Verdana" w:hAnsi="Verdana" w:cstheme="majorBidi"/>
          <w:sz w:val="24"/>
          <w:szCs w:val="24"/>
        </w:rPr>
        <w:t>),</w:t>
      </w:r>
      <w:r w:rsidR="00B942CB" w:rsidRPr="006B5907">
        <w:rPr>
          <w:rFonts w:ascii="Verdana" w:hAnsi="Verdana" w:cstheme="majorBidi"/>
          <w:sz w:val="24"/>
          <w:szCs w:val="24"/>
        </w:rPr>
        <w:t xml:space="preserve"> y</w:t>
      </w:r>
      <w:r w:rsidR="008A4A46" w:rsidRPr="006B5907">
        <w:rPr>
          <w:rFonts w:ascii="Verdana" w:hAnsi="Verdana" w:cstheme="majorBidi"/>
          <w:sz w:val="24"/>
          <w:szCs w:val="24"/>
        </w:rPr>
        <w:t xml:space="preserve"> compris un entretien avec le formateur pédagogique de l’éducation nationale </w:t>
      </w:r>
      <w:r w:rsidR="00B942CB" w:rsidRPr="006B5907">
        <w:rPr>
          <w:rFonts w:ascii="Verdana" w:hAnsi="Verdana" w:cstheme="majorBidi"/>
          <w:sz w:val="24"/>
          <w:szCs w:val="24"/>
        </w:rPr>
        <w:t xml:space="preserve"> appartenant à la circonscription de  la wilaya de Ghardaïa.</w:t>
      </w:r>
    </w:p>
    <w:p w:rsidR="003562B8" w:rsidRPr="006B5907" w:rsidRDefault="003562B8" w:rsidP="00566AF6">
      <w:pPr>
        <w:spacing w:after="0" w:line="360" w:lineRule="auto"/>
        <w:ind w:left="-851" w:right="-851"/>
        <w:contextualSpacing/>
        <w:jc w:val="both"/>
        <w:rPr>
          <w:rFonts w:ascii="Verdana" w:hAnsi="Verdana" w:cstheme="majorBidi"/>
          <w:sz w:val="24"/>
          <w:szCs w:val="24"/>
        </w:rPr>
      </w:pPr>
    </w:p>
    <w:p w:rsidR="00B942CB" w:rsidRPr="006B5907" w:rsidRDefault="008A4A46" w:rsidP="00566AF6">
      <w:pPr>
        <w:spacing w:after="0" w:line="360" w:lineRule="auto"/>
        <w:ind w:left="-851" w:right="-851"/>
        <w:jc w:val="both"/>
        <w:rPr>
          <w:rFonts w:ascii="Verdana" w:hAnsi="Verdana" w:cstheme="majorBidi"/>
          <w:b/>
          <w:bCs/>
          <w:sz w:val="26"/>
          <w:szCs w:val="26"/>
        </w:rPr>
      </w:pPr>
      <w:r w:rsidRPr="006B5907">
        <w:rPr>
          <w:rFonts w:ascii="Verdana" w:hAnsi="Verdana" w:cstheme="majorBidi"/>
          <w:b/>
          <w:bCs/>
          <w:sz w:val="26"/>
          <w:szCs w:val="26"/>
        </w:rPr>
        <w:t xml:space="preserve">1.2. </w:t>
      </w:r>
      <w:r w:rsidR="00B942CB" w:rsidRPr="006B5907">
        <w:rPr>
          <w:rFonts w:ascii="Verdana" w:hAnsi="Verdana" w:cstheme="majorBidi"/>
          <w:b/>
          <w:bCs/>
          <w:sz w:val="26"/>
          <w:szCs w:val="26"/>
        </w:rPr>
        <w:t xml:space="preserve"> Le l</w:t>
      </w:r>
      <w:r w:rsidR="003C0E2F" w:rsidRPr="006B5907">
        <w:rPr>
          <w:rFonts w:ascii="Verdana" w:hAnsi="Verdana" w:cstheme="majorBidi"/>
          <w:b/>
          <w:bCs/>
          <w:sz w:val="26"/>
          <w:szCs w:val="26"/>
        </w:rPr>
        <w:t xml:space="preserve">ieu de l’enquête </w:t>
      </w:r>
    </w:p>
    <w:p w:rsidR="00B942CB" w:rsidRDefault="00566AF6" w:rsidP="00566AF6">
      <w:pPr>
        <w:pStyle w:val="Sansinterligne"/>
        <w:spacing w:line="360" w:lineRule="auto"/>
        <w:ind w:left="-851" w:right="-851"/>
        <w:jc w:val="both"/>
        <w:rPr>
          <w:rFonts w:ascii="Verdana" w:hAnsi="Verdana" w:cstheme="majorBidi"/>
          <w:sz w:val="24"/>
          <w:szCs w:val="24"/>
        </w:rPr>
      </w:pPr>
      <w:r w:rsidRPr="006B5907">
        <w:rPr>
          <w:rFonts w:ascii="Verdana" w:hAnsi="Verdana" w:cstheme="majorBidi"/>
          <w:sz w:val="24"/>
          <w:szCs w:val="24"/>
        </w:rPr>
        <w:t xml:space="preserve">    </w:t>
      </w:r>
      <w:r w:rsidR="00B942CB" w:rsidRPr="006B5907">
        <w:rPr>
          <w:rFonts w:ascii="Verdana" w:hAnsi="Verdana" w:cstheme="majorBidi"/>
          <w:sz w:val="24"/>
          <w:szCs w:val="24"/>
        </w:rPr>
        <w:t xml:space="preserve">Nous avons enquêté dans plusieurs lycées de la wilaya de Ghardaïa (El </w:t>
      </w:r>
      <w:proofErr w:type="spellStart"/>
      <w:r w:rsidR="00B942CB" w:rsidRPr="006B5907">
        <w:rPr>
          <w:rFonts w:ascii="Verdana" w:hAnsi="Verdana" w:cstheme="majorBidi"/>
          <w:sz w:val="24"/>
          <w:szCs w:val="24"/>
        </w:rPr>
        <w:t>Atteuf</w:t>
      </w:r>
      <w:proofErr w:type="spellEnd"/>
      <w:r w:rsidR="00B942CB" w:rsidRPr="006B5907">
        <w:rPr>
          <w:rFonts w:ascii="Verdana" w:hAnsi="Verdana" w:cstheme="majorBidi"/>
          <w:sz w:val="24"/>
          <w:szCs w:val="24"/>
        </w:rPr>
        <w:t xml:space="preserve">, Beni- </w:t>
      </w:r>
      <w:proofErr w:type="spellStart"/>
      <w:r w:rsidR="00B942CB" w:rsidRPr="006B5907">
        <w:rPr>
          <w:rFonts w:ascii="Verdana" w:hAnsi="Verdana" w:cstheme="majorBidi"/>
          <w:sz w:val="24"/>
          <w:szCs w:val="24"/>
        </w:rPr>
        <w:t>Izgen</w:t>
      </w:r>
      <w:proofErr w:type="spellEnd"/>
      <w:r w:rsidR="00B942CB" w:rsidRPr="006B5907">
        <w:rPr>
          <w:rFonts w:ascii="Verdana" w:hAnsi="Verdana" w:cstheme="majorBidi"/>
          <w:sz w:val="24"/>
          <w:szCs w:val="24"/>
        </w:rPr>
        <w:t xml:space="preserve">, </w:t>
      </w:r>
      <w:proofErr w:type="spellStart"/>
      <w:r w:rsidR="00B942CB" w:rsidRPr="006B5907">
        <w:rPr>
          <w:rFonts w:ascii="Verdana" w:hAnsi="Verdana" w:cstheme="majorBidi"/>
          <w:sz w:val="24"/>
          <w:szCs w:val="24"/>
        </w:rPr>
        <w:t>Moufdi</w:t>
      </w:r>
      <w:proofErr w:type="spellEnd"/>
      <w:r w:rsidR="00B942CB" w:rsidRPr="006B5907">
        <w:rPr>
          <w:rFonts w:ascii="Verdana" w:hAnsi="Verdana" w:cstheme="majorBidi"/>
          <w:sz w:val="24"/>
          <w:szCs w:val="24"/>
        </w:rPr>
        <w:t xml:space="preserve">  Zakaria, </w:t>
      </w:r>
      <w:proofErr w:type="spellStart"/>
      <w:r w:rsidR="00B942CB" w:rsidRPr="006B5907">
        <w:rPr>
          <w:rFonts w:ascii="Verdana" w:hAnsi="Verdana" w:cstheme="majorBidi"/>
          <w:sz w:val="24"/>
          <w:szCs w:val="24"/>
        </w:rPr>
        <w:t>Fillali</w:t>
      </w:r>
      <w:proofErr w:type="spellEnd"/>
      <w:r w:rsidR="00B942CB" w:rsidRPr="006B5907">
        <w:rPr>
          <w:rFonts w:ascii="Verdana" w:hAnsi="Verdana" w:cstheme="majorBidi"/>
          <w:sz w:val="24"/>
          <w:szCs w:val="24"/>
        </w:rPr>
        <w:t xml:space="preserve">, </w:t>
      </w:r>
      <w:proofErr w:type="spellStart"/>
      <w:r w:rsidR="00B942CB" w:rsidRPr="006B5907">
        <w:rPr>
          <w:rFonts w:ascii="Verdana" w:hAnsi="Verdana" w:cstheme="majorBidi"/>
          <w:sz w:val="24"/>
          <w:szCs w:val="24"/>
        </w:rPr>
        <w:t>Bouh</w:t>
      </w:r>
      <w:r w:rsidR="00CF1C8E" w:rsidRPr="006B5907">
        <w:rPr>
          <w:rFonts w:ascii="Verdana" w:hAnsi="Verdana" w:cstheme="majorBidi"/>
          <w:sz w:val="24"/>
          <w:szCs w:val="24"/>
        </w:rPr>
        <w:t>rawa</w:t>
      </w:r>
      <w:proofErr w:type="spellEnd"/>
      <w:r w:rsidR="00CF1C8E" w:rsidRPr="006B5907">
        <w:rPr>
          <w:rFonts w:ascii="Verdana" w:hAnsi="Verdana" w:cstheme="majorBidi"/>
          <w:sz w:val="24"/>
          <w:szCs w:val="24"/>
        </w:rPr>
        <w:t xml:space="preserve"> et autres.) pour regrouper </w:t>
      </w:r>
      <w:r w:rsidR="00B942CB" w:rsidRPr="006B5907">
        <w:rPr>
          <w:rFonts w:ascii="Verdana" w:hAnsi="Verdana" w:cstheme="majorBidi"/>
          <w:sz w:val="24"/>
          <w:szCs w:val="24"/>
        </w:rPr>
        <w:t xml:space="preserve"> le pl</w:t>
      </w:r>
      <w:r w:rsidR="00D46C82">
        <w:rPr>
          <w:rFonts w:ascii="Verdana" w:hAnsi="Verdana" w:cstheme="majorBidi"/>
          <w:sz w:val="24"/>
          <w:szCs w:val="24"/>
        </w:rPr>
        <w:t>us d’informations possibles et</w:t>
      </w:r>
      <w:r w:rsidR="00B942CB" w:rsidRPr="006B5907">
        <w:rPr>
          <w:rFonts w:ascii="Verdana" w:hAnsi="Verdana" w:cstheme="majorBidi"/>
          <w:sz w:val="24"/>
          <w:szCs w:val="24"/>
        </w:rPr>
        <w:t xml:space="preserve"> enrichir notre étude.  </w:t>
      </w:r>
    </w:p>
    <w:p w:rsidR="003562B8" w:rsidRPr="006B5907" w:rsidRDefault="003562B8" w:rsidP="00566AF6">
      <w:pPr>
        <w:pStyle w:val="Sansinterligne"/>
        <w:spacing w:line="360" w:lineRule="auto"/>
        <w:ind w:left="-851" w:right="-851"/>
        <w:jc w:val="both"/>
        <w:rPr>
          <w:rFonts w:ascii="Verdana" w:hAnsi="Verdana" w:cstheme="majorBidi"/>
          <w:sz w:val="24"/>
          <w:szCs w:val="24"/>
        </w:rPr>
      </w:pPr>
    </w:p>
    <w:p w:rsidR="00B942CB" w:rsidRPr="006B5907" w:rsidRDefault="008A4A46" w:rsidP="00566AF6">
      <w:pPr>
        <w:pStyle w:val="Sansinterligne"/>
        <w:spacing w:line="360" w:lineRule="auto"/>
        <w:ind w:left="-851" w:right="-851"/>
        <w:jc w:val="both"/>
        <w:rPr>
          <w:rFonts w:ascii="Verdana" w:hAnsi="Verdana" w:cstheme="majorBidi"/>
          <w:b/>
          <w:bCs/>
          <w:sz w:val="26"/>
          <w:szCs w:val="26"/>
        </w:rPr>
      </w:pPr>
      <w:r w:rsidRPr="006B5907">
        <w:rPr>
          <w:rFonts w:ascii="Verdana" w:hAnsi="Verdana" w:cstheme="majorBidi"/>
          <w:b/>
          <w:bCs/>
          <w:sz w:val="26"/>
          <w:szCs w:val="26"/>
        </w:rPr>
        <w:t xml:space="preserve">1.3. </w:t>
      </w:r>
      <w:r w:rsidR="00B942CB" w:rsidRPr="006B5907">
        <w:rPr>
          <w:rFonts w:ascii="Verdana" w:hAnsi="Verdana" w:cstheme="majorBidi"/>
          <w:b/>
          <w:bCs/>
          <w:sz w:val="26"/>
          <w:szCs w:val="26"/>
        </w:rPr>
        <w:t xml:space="preserve"> </w:t>
      </w:r>
      <w:r w:rsidRPr="006B5907">
        <w:rPr>
          <w:rFonts w:ascii="Verdana" w:hAnsi="Verdana" w:cstheme="majorBidi"/>
          <w:b/>
          <w:bCs/>
          <w:sz w:val="26"/>
          <w:szCs w:val="26"/>
        </w:rPr>
        <w:t>La</w:t>
      </w:r>
      <w:r w:rsidR="003C0E2F" w:rsidRPr="006B5907">
        <w:rPr>
          <w:rFonts w:ascii="Verdana" w:hAnsi="Verdana" w:cstheme="majorBidi"/>
          <w:b/>
          <w:bCs/>
          <w:sz w:val="26"/>
          <w:szCs w:val="26"/>
        </w:rPr>
        <w:t xml:space="preserve"> méthode de travail (démarche)</w:t>
      </w:r>
      <w:r w:rsidR="00B942CB" w:rsidRPr="006B5907">
        <w:rPr>
          <w:rFonts w:ascii="Verdana" w:hAnsi="Verdana" w:cstheme="majorBidi"/>
          <w:b/>
          <w:bCs/>
          <w:sz w:val="26"/>
          <w:szCs w:val="26"/>
        </w:rPr>
        <w:t xml:space="preserve"> </w:t>
      </w:r>
    </w:p>
    <w:p w:rsidR="00B942CB" w:rsidRDefault="00566AF6" w:rsidP="00566AF6">
      <w:pPr>
        <w:pStyle w:val="Sansinterligne"/>
        <w:spacing w:line="360" w:lineRule="auto"/>
        <w:ind w:left="-851" w:right="-851"/>
        <w:jc w:val="both"/>
        <w:rPr>
          <w:rFonts w:ascii="Verdana" w:hAnsi="Verdana" w:cstheme="majorBidi"/>
          <w:sz w:val="24"/>
          <w:szCs w:val="24"/>
        </w:rPr>
      </w:pPr>
      <w:r w:rsidRPr="006B5907">
        <w:rPr>
          <w:rFonts w:ascii="Verdana" w:hAnsi="Verdana" w:cstheme="majorBidi"/>
          <w:sz w:val="24"/>
          <w:szCs w:val="24"/>
        </w:rPr>
        <w:t xml:space="preserve">    </w:t>
      </w:r>
      <w:r w:rsidR="00B942CB" w:rsidRPr="006B5907">
        <w:rPr>
          <w:rFonts w:ascii="Verdana" w:hAnsi="Verdana" w:cstheme="majorBidi"/>
          <w:sz w:val="24"/>
          <w:szCs w:val="24"/>
        </w:rPr>
        <w:t>Notre méthode par enquête  est descriptive,  analytique. Nous avons choisi le questionnaire comme outil d’investigation</w:t>
      </w:r>
      <w:r w:rsidR="00D46C82">
        <w:rPr>
          <w:rFonts w:ascii="Verdana" w:hAnsi="Verdana" w:cstheme="majorBidi"/>
          <w:sz w:val="24"/>
          <w:szCs w:val="24"/>
        </w:rPr>
        <w:t xml:space="preserve">, </w:t>
      </w:r>
      <w:r w:rsidR="00B942CB" w:rsidRPr="006B5907">
        <w:rPr>
          <w:rFonts w:ascii="Verdana" w:hAnsi="Verdana" w:cstheme="majorBidi"/>
          <w:sz w:val="24"/>
          <w:szCs w:val="24"/>
        </w:rPr>
        <w:t xml:space="preserve"> afin d</w:t>
      </w:r>
      <w:r w:rsidR="00CF1C8E" w:rsidRPr="006B5907">
        <w:rPr>
          <w:rFonts w:ascii="Verdana" w:hAnsi="Verdana" w:cstheme="majorBidi"/>
          <w:sz w:val="24"/>
          <w:szCs w:val="24"/>
        </w:rPr>
        <w:t>e vérifier nos hypothèses, on s</w:t>
      </w:r>
      <w:r w:rsidR="00C71531" w:rsidRPr="006B5907">
        <w:rPr>
          <w:rFonts w:ascii="Verdana" w:hAnsi="Verdana" w:cstheme="majorBidi"/>
          <w:sz w:val="24"/>
          <w:szCs w:val="24"/>
        </w:rPr>
        <w:t>’</w:t>
      </w:r>
      <w:r w:rsidR="00CF1C8E" w:rsidRPr="006B5907">
        <w:rPr>
          <w:rFonts w:ascii="Verdana" w:hAnsi="Verdana" w:cstheme="majorBidi"/>
          <w:sz w:val="24"/>
          <w:szCs w:val="24"/>
        </w:rPr>
        <w:t xml:space="preserve">est </w:t>
      </w:r>
      <w:r w:rsidR="00C71531" w:rsidRPr="006B5907">
        <w:rPr>
          <w:rFonts w:ascii="Verdana" w:hAnsi="Verdana" w:cstheme="majorBidi"/>
          <w:sz w:val="24"/>
          <w:szCs w:val="24"/>
        </w:rPr>
        <w:t>déplacé</w:t>
      </w:r>
      <w:r w:rsidR="00B942CB" w:rsidRPr="006B5907">
        <w:rPr>
          <w:rFonts w:ascii="Verdana" w:hAnsi="Verdana" w:cstheme="majorBidi"/>
          <w:sz w:val="24"/>
          <w:szCs w:val="24"/>
        </w:rPr>
        <w:t xml:space="preserve"> dans plusieurs établissements et même profité des journées de formation qu’on a animé en collaboration d’un collègue formateur et l’inspecteur de l’éducation  sur ce sujet.  </w:t>
      </w:r>
      <w:r w:rsidR="003C0E2F" w:rsidRPr="006B5907">
        <w:rPr>
          <w:rFonts w:ascii="Verdana" w:hAnsi="Verdana" w:cstheme="majorBidi"/>
          <w:sz w:val="24"/>
          <w:szCs w:val="24"/>
        </w:rPr>
        <w:t>De plus, un entretien avec l’inspecteur de l’éducation nat</w:t>
      </w:r>
      <w:r w:rsidR="006E391F">
        <w:rPr>
          <w:rFonts w:ascii="Verdana" w:hAnsi="Verdana" w:cstheme="majorBidi"/>
          <w:sz w:val="24"/>
          <w:szCs w:val="24"/>
        </w:rPr>
        <w:t>ionale de notre circonscription pour plus d’informations  sur ce sujet.</w:t>
      </w:r>
    </w:p>
    <w:p w:rsidR="003562B8" w:rsidRPr="006B5907" w:rsidRDefault="003562B8" w:rsidP="00566AF6">
      <w:pPr>
        <w:pStyle w:val="Sansinterligne"/>
        <w:spacing w:line="360" w:lineRule="auto"/>
        <w:ind w:left="-851" w:right="-851"/>
        <w:jc w:val="both"/>
        <w:rPr>
          <w:rFonts w:ascii="Verdana" w:hAnsi="Verdana" w:cstheme="majorBidi"/>
          <w:sz w:val="24"/>
          <w:szCs w:val="24"/>
        </w:rPr>
      </w:pPr>
    </w:p>
    <w:p w:rsidR="00B942CB" w:rsidRPr="006B5907" w:rsidRDefault="008A4A46" w:rsidP="00566AF6">
      <w:pPr>
        <w:pStyle w:val="Sansinterligne"/>
        <w:spacing w:line="360" w:lineRule="auto"/>
        <w:ind w:left="-851" w:right="-851"/>
        <w:jc w:val="both"/>
        <w:rPr>
          <w:rFonts w:ascii="Verdana" w:hAnsi="Verdana" w:cstheme="majorBidi"/>
          <w:b/>
          <w:bCs/>
          <w:sz w:val="26"/>
          <w:szCs w:val="26"/>
        </w:rPr>
      </w:pPr>
      <w:r w:rsidRPr="006B5907">
        <w:rPr>
          <w:rFonts w:ascii="Verdana" w:hAnsi="Verdana" w:cstheme="majorBidi"/>
          <w:b/>
          <w:bCs/>
          <w:sz w:val="26"/>
          <w:szCs w:val="26"/>
        </w:rPr>
        <w:t xml:space="preserve">2. </w:t>
      </w:r>
      <w:r w:rsidR="00B942CB" w:rsidRPr="006B5907">
        <w:rPr>
          <w:rFonts w:ascii="Verdana" w:hAnsi="Verdana" w:cstheme="majorBidi"/>
          <w:b/>
          <w:bCs/>
          <w:sz w:val="26"/>
          <w:szCs w:val="26"/>
        </w:rPr>
        <w:t>Les questionnaires</w:t>
      </w:r>
    </w:p>
    <w:p w:rsidR="00137B69" w:rsidRPr="006B5907" w:rsidRDefault="00137B69" w:rsidP="002A7405">
      <w:pPr>
        <w:spacing w:after="0" w:line="360" w:lineRule="auto"/>
        <w:ind w:left="-851" w:right="-851"/>
        <w:jc w:val="both"/>
        <w:rPr>
          <w:rFonts w:ascii="Verdana" w:hAnsi="Verdana" w:cstheme="majorBidi"/>
          <w:sz w:val="24"/>
          <w:szCs w:val="24"/>
        </w:rPr>
      </w:pPr>
      <w:r w:rsidRPr="006B5907">
        <w:rPr>
          <w:rFonts w:ascii="Verdana" w:hAnsi="Verdana" w:cstheme="majorBidi"/>
          <w:sz w:val="24"/>
          <w:szCs w:val="24"/>
        </w:rPr>
        <w:t xml:space="preserve">     Un questionnaire a été adressé à 11</w:t>
      </w:r>
      <w:r w:rsidR="006E391F">
        <w:rPr>
          <w:rFonts w:ascii="Verdana" w:hAnsi="Verdana" w:cstheme="majorBidi"/>
          <w:sz w:val="24"/>
          <w:szCs w:val="24"/>
        </w:rPr>
        <w:t xml:space="preserve"> </w:t>
      </w:r>
      <w:r w:rsidRPr="006B5907">
        <w:rPr>
          <w:rFonts w:ascii="Verdana" w:hAnsi="Verdana" w:cstheme="majorBidi"/>
          <w:sz w:val="24"/>
          <w:szCs w:val="24"/>
        </w:rPr>
        <w:t>formateurs de la même circonscription</w:t>
      </w:r>
      <w:r w:rsidR="002A7405">
        <w:rPr>
          <w:rFonts w:ascii="Verdana" w:hAnsi="Verdana" w:cstheme="majorBidi"/>
          <w:sz w:val="24"/>
          <w:szCs w:val="24"/>
        </w:rPr>
        <w:t xml:space="preserve">, </w:t>
      </w:r>
      <w:r w:rsidRPr="006B5907">
        <w:rPr>
          <w:rFonts w:ascii="Verdana" w:hAnsi="Verdana" w:cstheme="majorBidi"/>
          <w:sz w:val="24"/>
          <w:szCs w:val="24"/>
        </w:rPr>
        <w:t xml:space="preserve"> exerçant da</w:t>
      </w:r>
      <w:r w:rsidR="0099295D">
        <w:rPr>
          <w:rFonts w:ascii="Verdana" w:hAnsi="Verdana" w:cstheme="majorBidi"/>
          <w:sz w:val="24"/>
          <w:szCs w:val="24"/>
        </w:rPr>
        <w:t xml:space="preserve">ns différents </w:t>
      </w:r>
      <w:r w:rsidR="002A7405">
        <w:rPr>
          <w:rFonts w:ascii="Verdana" w:hAnsi="Verdana" w:cstheme="majorBidi"/>
          <w:sz w:val="24"/>
          <w:szCs w:val="24"/>
        </w:rPr>
        <w:t xml:space="preserve">lycées </w:t>
      </w:r>
      <w:r w:rsidR="0099295D">
        <w:rPr>
          <w:rFonts w:ascii="Verdana" w:hAnsi="Verdana" w:cstheme="majorBidi"/>
          <w:sz w:val="24"/>
          <w:szCs w:val="24"/>
        </w:rPr>
        <w:t>pour connaî</w:t>
      </w:r>
      <w:r w:rsidR="0099295D" w:rsidRPr="006B5907">
        <w:rPr>
          <w:rFonts w:ascii="Verdana" w:hAnsi="Verdana" w:cstheme="majorBidi"/>
          <w:sz w:val="24"/>
          <w:szCs w:val="24"/>
        </w:rPr>
        <w:t>tre</w:t>
      </w:r>
      <w:r w:rsidRPr="006B5907">
        <w:rPr>
          <w:rFonts w:ascii="Verdana" w:hAnsi="Verdana" w:cstheme="majorBidi"/>
          <w:sz w:val="24"/>
          <w:szCs w:val="24"/>
        </w:rPr>
        <w:t xml:space="preserve"> quel genre de difficultés  ressentent les nouvelles recrus lors des stages de formation et voir aussi en quoi consiste le  rôle de l’accompagnateur dans cette formation, ainsi que les obstacles qu’il rencontre.</w:t>
      </w:r>
    </w:p>
    <w:p w:rsidR="00137B69" w:rsidRPr="006B5907" w:rsidRDefault="00137B69" w:rsidP="00566AF6">
      <w:pPr>
        <w:pStyle w:val="Sansinterligne"/>
        <w:spacing w:line="360" w:lineRule="auto"/>
        <w:ind w:left="-851" w:right="-851"/>
        <w:jc w:val="both"/>
        <w:rPr>
          <w:rFonts w:ascii="Verdana" w:hAnsi="Verdana" w:cstheme="majorBidi"/>
          <w:b/>
          <w:bCs/>
          <w:sz w:val="28"/>
          <w:szCs w:val="28"/>
        </w:rPr>
      </w:pPr>
      <w:r w:rsidRPr="006B5907">
        <w:rPr>
          <w:rFonts w:ascii="Verdana" w:hAnsi="Verdana" w:cstheme="majorBidi"/>
          <w:sz w:val="24"/>
          <w:szCs w:val="24"/>
        </w:rPr>
        <w:t xml:space="preserve">    Un autre questionnaire destiné aux futurs enseignants afin de connaître leur besoins lors du début de leur carrière et le genre d’accompagnement auquel ils attendent.</w:t>
      </w:r>
    </w:p>
    <w:p w:rsidR="00B942CB" w:rsidRPr="006B5907" w:rsidRDefault="00B942CB" w:rsidP="00566AF6">
      <w:pPr>
        <w:spacing w:after="0" w:line="360" w:lineRule="auto"/>
        <w:ind w:left="-851" w:right="-851"/>
        <w:jc w:val="both"/>
        <w:rPr>
          <w:rFonts w:ascii="Verdana" w:hAnsi="Verdana" w:cstheme="majorBidi"/>
          <w:b/>
          <w:bCs/>
          <w:sz w:val="26"/>
          <w:szCs w:val="26"/>
        </w:rPr>
      </w:pPr>
      <w:r w:rsidRPr="006B5907">
        <w:rPr>
          <w:rFonts w:ascii="Verdana" w:hAnsi="Verdana" w:cstheme="majorBidi"/>
          <w:b/>
          <w:bCs/>
          <w:sz w:val="26"/>
          <w:szCs w:val="26"/>
        </w:rPr>
        <w:lastRenderedPageBreak/>
        <w:t>2.1. L’analyse des questionnaires destinés aux formateurs.</w:t>
      </w:r>
    </w:p>
    <w:p w:rsidR="00B942CB" w:rsidRPr="0015642D" w:rsidRDefault="00B942CB" w:rsidP="0015642D">
      <w:pPr>
        <w:pStyle w:val="Paragraphedeliste"/>
        <w:numPr>
          <w:ilvl w:val="0"/>
          <w:numId w:val="29"/>
        </w:numPr>
        <w:spacing w:after="0" w:line="360" w:lineRule="auto"/>
        <w:ind w:right="-851"/>
        <w:jc w:val="both"/>
        <w:rPr>
          <w:rFonts w:ascii="Verdana" w:hAnsi="Verdana" w:cstheme="majorBidi"/>
          <w:b/>
          <w:bCs/>
          <w:sz w:val="26"/>
          <w:szCs w:val="26"/>
        </w:rPr>
      </w:pPr>
      <w:r w:rsidRPr="006B5907">
        <w:rPr>
          <w:rFonts w:ascii="Verdana" w:hAnsi="Verdana" w:cstheme="majorBidi"/>
          <w:b/>
          <w:bCs/>
          <w:sz w:val="26"/>
          <w:szCs w:val="26"/>
        </w:rPr>
        <w:t>Description de l’échantillon</w:t>
      </w:r>
    </w:p>
    <w:p w:rsidR="008D45EF" w:rsidRPr="0015642D" w:rsidRDefault="00B942CB" w:rsidP="0015642D">
      <w:pPr>
        <w:pStyle w:val="Paragraphedeliste"/>
        <w:numPr>
          <w:ilvl w:val="0"/>
          <w:numId w:val="8"/>
        </w:numPr>
        <w:spacing w:after="0" w:line="360" w:lineRule="auto"/>
        <w:ind w:left="-490" w:right="-851"/>
        <w:jc w:val="both"/>
        <w:rPr>
          <w:rFonts w:ascii="Verdana" w:hAnsi="Verdana" w:cstheme="majorBidi"/>
          <w:b/>
          <w:bCs/>
          <w:sz w:val="24"/>
          <w:szCs w:val="24"/>
          <w:u w:val="single"/>
        </w:rPr>
      </w:pPr>
      <w:r w:rsidRPr="006B5907">
        <w:rPr>
          <w:rFonts w:ascii="Verdana" w:hAnsi="Verdana" w:cstheme="majorBidi"/>
          <w:b/>
          <w:bCs/>
          <w:sz w:val="24"/>
          <w:szCs w:val="24"/>
          <w:u w:val="single"/>
        </w:rPr>
        <w:t xml:space="preserve">Sexe </w:t>
      </w:r>
      <w:r w:rsidRPr="006B5907">
        <w:rPr>
          <w:rFonts w:ascii="Verdana" w:hAnsi="Verdana" w:cstheme="majorBidi"/>
          <w:b/>
          <w:bCs/>
          <w:sz w:val="24"/>
          <w:szCs w:val="24"/>
        </w:rPr>
        <w:t xml:space="preserve"> </w:t>
      </w:r>
    </w:p>
    <w:tbl>
      <w:tblPr>
        <w:tblStyle w:val="Grilledutableau"/>
        <w:tblW w:w="0" w:type="auto"/>
        <w:jc w:val="center"/>
        <w:tblInd w:w="959" w:type="dxa"/>
        <w:tblLook w:val="04A0" w:firstRow="1" w:lastRow="0" w:firstColumn="1" w:lastColumn="0" w:noHBand="0" w:noVBand="1"/>
      </w:tblPr>
      <w:tblGrid>
        <w:gridCol w:w="1843"/>
        <w:gridCol w:w="1514"/>
        <w:gridCol w:w="1843"/>
      </w:tblGrid>
      <w:tr w:rsidR="00B942CB" w:rsidRPr="008D45EF" w:rsidTr="00CC3490">
        <w:trPr>
          <w:trHeight w:val="502"/>
          <w:jc w:val="center"/>
        </w:trPr>
        <w:tc>
          <w:tcPr>
            <w:tcW w:w="1843" w:type="dxa"/>
          </w:tcPr>
          <w:p w:rsidR="00B942CB" w:rsidRPr="008D45EF" w:rsidRDefault="00CC3490" w:rsidP="00CC3490">
            <w:pPr>
              <w:pStyle w:val="Paragraphedeliste"/>
              <w:spacing w:after="0" w:line="360" w:lineRule="auto"/>
              <w:ind w:left="0" w:right="-794"/>
              <w:rPr>
                <w:rFonts w:ascii="Verdana" w:hAnsi="Verdana" w:cstheme="majorBidi"/>
                <w:sz w:val="24"/>
                <w:szCs w:val="24"/>
              </w:rPr>
            </w:pPr>
            <w:r>
              <w:rPr>
                <w:rFonts w:ascii="Verdana" w:hAnsi="Verdana" w:cstheme="majorBidi"/>
                <w:sz w:val="24"/>
                <w:szCs w:val="24"/>
              </w:rPr>
              <w:t xml:space="preserve">   </w:t>
            </w:r>
            <w:r w:rsidR="00B942CB" w:rsidRPr="008D45EF">
              <w:rPr>
                <w:rFonts w:ascii="Verdana" w:hAnsi="Verdana" w:cstheme="majorBidi"/>
                <w:sz w:val="24"/>
                <w:szCs w:val="24"/>
              </w:rPr>
              <w:t>Sexe</w:t>
            </w:r>
          </w:p>
        </w:tc>
        <w:tc>
          <w:tcPr>
            <w:tcW w:w="1514" w:type="dxa"/>
            <w:vAlign w:val="center"/>
          </w:tcPr>
          <w:p w:rsidR="00B942CB" w:rsidRPr="008D45EF" w:rsidRDefault="00CC3490" w:rsidP="00CC3490">
            <w:pPr>
              <w:pStyle w:val="Paragraphedeliste"/>
              <w:spacing w:after="0" w:line="360" w:lineRule="auto"/>
              <w:ind w:left="0" w:right="-794"/>
              <w:rPr>
                <w:rFonts w:ascii="Verdana" w:hAnsi="Verdana" w:cstheme="majorBidi"/>
                <w:sz w:val="24"/>
                <w:szCs w:val="24"/>
              </w:rPr>
            </w:pPr>
            <w:r>
              <w:rPr>
                <w:rFonts w:ascii="Verdana" w:hAnsi="Verdana" w:cstheme="majorBidi"/>
                <w:sz w:val="24"/>
                <w:szCs w:val="24"/>
              </w:rPr>
              <w:t xml:space="preserve">   </w:t>
            </w:r>
            <w:r w:rsidR="00B942CB" w:rsidRPr="008D45EF">
              <w:rPr>
                <w:rFonts w:ascii="Verdana" w:hAnsi="Verdana" w:cstheme="majorBidi"/>
                <w:sz w:val="24"/>
                <w:szCs w:val="24"/>
              </w:rPr>
              <w:t>Nombre</w:t>
            </w:r>
          </w:p>
        </w:tc>
        <w:tc>
          <w:tcPr>
            <w:tcW w:w="1843" w:type="dxa"/>
            <w:vAlign w:val="center"/>
          </w:tcPr>
          <w:p w:rsidR="00B942CB" w:rsidRPr="008D45EF" w:rsidRDefault="00CC3490" w:rsidP="00CC3490">
            <w:pPr>
              <w:pStyle w:val="Paragraphedeliste"/>
              <w:spacing w:after="0" w:line="360" w:lineRule="auto"/>
              <w:ind w:left="0" w:right="-794"/>
              <w:rPr>
                <w:rFonts w:ascii="Verdana" w:hAnsi="Verdana" w:cstheme="majorBidi"/>
                <w:sz w:val="24"/>
                <w:szCs w:val="24"/>
              </w:rPr>
            </w:pPr>
            <w:r>
              <w:rPr>
                <w:rFonts w:ascii="Verdana" w:hAnsi="Verdana" w:cstheme="majorBidi"/>
                <w:sz w:val="24"/>
                <w:szCs w:val="24"/>
              </w:rPr>
              <w:t xml:space="preserve">     </w:t>
            </w:r>
            <w:r w:rsidR="00B942CB" w:rsidRPr="008D45EF">
              <w:rPr>
                <w:rFonts w:ascii="Verdana" w:hAnsi="Verdana" w:cstheme="majorBidi"/>
                <w:sz w:val="24"/>
                <w:szCs w:val="24"/>
              </w:rPr>
              <w:t>taux</w:t>
            </w:r>
          </w:p>
        </w:tc>
      </w:tr>
      <w:tr w:rsidR="00B942CB" w:rsidRPr="008D45EF" w:rsidTr="00CC3490">
        <w:trPr>
          <w:trHeight w:val="484"/>
          <w:jc w:val="center"/>
        </w:trPr>
        <w:tc>
          <w:tcPr>
            <w:tcW w:w="1843" w:type="dxa"/>
          </w:tcPr>
          <w:p w:rsidR="00B942CB" w:rsidRPr="008D45EF" w:rsidRDefault="00CC3490" w:rsidP="00CC3490">
            <w:pPr>
              <w:pStyle w:val="Paragraphedeliste"/>
              <w:spacing w:after="0" w:line="360" w:lineRule="auto"/>
              <w:ind w:left="0" w:right="-794"/>
              <w:rPr>
                <w:rFonts w:ascii="Verdana" w:hAnsi="Verdana" w:cstheme="majorBidi"/>
                <w:sz w:val="24"/>
                <w:szCs w:val="24"/>
              </w:rPr>
            </w:pPr>
            <w:r>
              <w:rPr>
                <w:rFonts w:ascii="Verdana" w:hAnsi="Verdana" w:cstheme="majorBidi"/>
                <w:sz w:val="24"/>
                <w:szCs w:val="24"/>
              </w:rPr>
              <w:t xml:space="preserve">   </w:t>
            </w:r>
            <w:r w:rsidR="00B942CB" w:rsidRPr="008D45EF">
              <w:rPr>
                <w:rFonts w:ascii="Verdana" w:hAnsi="Verdana" w:cstheme="majorBidi"/>
                <w:sz w:val="24"/>
                <w:szCs w:val="24"/>
              </w:rPr>
              <w:t>Féminin</w:t>
            </w:r>
          </w:p>
        </w:tc>
        <w:tc>
          <w:tcPr>
            <w:tcW w:w="1514" w:type="dxa"/>
            <w:vAlign w:val="center"/>
          </w:tcPr>
          <w:p w:rsidR="00B942CB" w:rsidRPr="008D45EF" w:rsidRDefault="00CC3490" w:rsidP="00CC3490">
            <w:pPr>
              <w:pStyle w:val="Paragraphedeliste"/>
              <w:spacing w:after="0" w:line="360" w:lineRule="auto"/>
              <w:ind w:left="0" w:right="-794"/>
              <w:rPr>
                <w:rFonts w:ascii="Verdana" w:hAnsi="Verdana" w:cstheme="majorBidi"/>
                <w:sz w:val="24"/>
                <w:szCs w:val="24"/>
              </w:rPr>
            </w:pPr>
            <w:r>
              <w:rPr>
                <w:rFonts w:ascii="Verdana" w:hAnsi="Verdana" w:cstheme="majorBidi"/>
                <w:sz w:val="24"/>
                <w:szCs w:val="24"/>
              </w:rPr>
              <w:t xml:space="preserve">      </w:t>
            </w:r>
            <w:r w:rsidR="00B942CB" w:rsidRPr="008D45EF">
              <w:rPr>
                <w:rFonts w:ascii="Verdana" w:hAnsi="Verdana" w:cstheme="majorBidi"/>
                <w:sz w:val="24"/>
                <w:szCs w:val="24"/>
              </w:rPr>
              <w:t>9</w:t>
            </w:r>
          </w:p>
        </w:tc>
        <w:tc>
          <w:tcPr>
            <w:tcW w:w="1843" w:type="dxa"/>
            <w:vAlign w:val="center"/>
          </w:tcPr>
          <w:p w:rsidR="00B942CB" w:rsidRPr="008D45EF" w:rsidRDefault="00CC3490" w:rsidP="00CC3490">
            <w:pPr>
              <w:pStyle w:val="Paragraphedeliste"/>
              <w:spacing w:after="0" w:line="360" w:lineRule="auto"/>
              <w:ind w:left="0" w:right="-794"/>
              <w:rPr>
                <w:rFonts w:ascii="Verdana" w:hAnsi="Verdana" w:cstheme="majorBidi"/>
                <w:sz w:val="24"/>
                <w:szCs w:val="24"/>
              </w:rPr>
            </w:pPr>
            <w:r>
              <w:rPr>
                <w:rFonts w:ascii="Verdana" w:hAnsi="Verdana" w:cstheme="majorBidi"/>
                <w:sz w:val="24"/>
                <w:szCs w:val="24"/>
              </w:rPr>
              <w:t xml:space="preserve">     </w:t>
            </w:r>
            <w:r w:rsidR="00B942CB" w:rsidRPr="008D45EF">
              <w:rPr>
                <w:rFonts w:ascii="Verdana" w:hAnsi="Verdana" w:cstheme="majorBidi"/>
                <w:sz w:val="24"/>
                <w:szCs w:val="24"/>
              </w:rPr>
              <w:t>81%</w:t>
            </w:r>
          </w:p>
        </w:tc>
      </w:tr>
      <w:tr w:rsidR="00B942CB" w:rsidRPr="008D45EF" w:rsidTr="00CC3490">
        <w:trPr>
          <w:trHeight w:val="484"/>
          <w:jc w:val="center"/>
        </w:trPr>
        <w:tc>
          <w:tcPr>
            <w:tcW w:w="1843" w:type="dxa"/>
          </w:tcPr>
          <w:p w:rsidR="00B942CB" w:rsidRPr="008D45EF" w:rsidRDefault="00CC3490" w:rsidP="00CC3490">
            <w:pPr>
              <w:pStyle w:val="Paragraphedeliste"/>
              <w:spacing w:after="0" w:line="360" w:lineRule="auto"/>
              <w:ind w:left="0" w:right="-794"/>
              <w:rPr>
                <w:rFonts w:ascii="Verdana" w:hAnsi="Verdana" w:cstheme="majorBidi"/>
                <w:sz w:val="24"/>
                <w:szCs w:val="24"/>
              </w:rPr>
            </w:pPr>
            <w:r>
              <w:rPr>
                <w:rFonts w:ascii="Verdana" w:hAnsi="Verdana" w:cstheme="majorBidi"/>
                <w:sz w:val="24"/>
                <w:szCs w:val="24"/>
              </w:rPr>
              <w:t xml:space="preserve">   </w:t>
            </w:r>
            <w:r w:rsidR="00B942CB" w:rsidRPr="008D45EF">
              <w:rPr>
                <w:rFonts w:ascii="Verdana" w:hAnsi="Verdana" w:cstheme="majorBidi"/>
                <w:sz w:val="24"/>
                <w:szCs w:val="24"/>
              </w:rPr>
              <w:t>Masculin</w:t>
            </w:r>
          </w:p>
        </w:tc>
        <w:tc>
          <w:tcPr>
            <w:tcW w:w="1514" w:type="dxa"/>
            <w:vAlign w:val="center"/>
          </w:tcPr>
          <w:p w:rsidR="00B942CB" w:rsidRPr="008D45EF" w:rsidRDefault="00CC3490" w:rsidP="00CC3490">
            <w:pPr>
              <w:pStyle w:val="Paragraphedeliste"/>
              <w:spacing w:after="0" w:line="360" w:lineRule="auto"/>
              <w:ind w:left="0" w:right="-794"/>
              <w:rPr>
                <w:rFonts w:ascii="Verdana" w:hAnsi="Verdana" w:cstheme="majorBidi"/>
                <w:sz w:val="24"/>
                <w:szCs w:val="24"/>
              </w:rPr>
            </w:pPr>
            <w:r>
              <w:rPr>
                <w:rFonts w:ascii="Verdana" w:hAnsi="Verdana" w:cstheme="majorBidi"/>
                <w:sz w:val="24"/>
                <w:szCs w:val="24"/>
              </w:rPr>
              <w:t xml:space="preserve">      </w:t>
            </w:r>
            <w:r w:rsidR="00B942CB" w:rsidRPr="008D45EF">
              <w:rPr>
                <w:rFonts w:ascii="Verdana" w:hAnsi="Verdana" w:cstheme="majorBidi"/>
                <w:sz w:val="24"/>
                <w:szCs w:val="24"/>
              </w:rPr>
              <w:t>2</w:t>
            </w:r>
          </w:p>
        </w:tc>
        <w:tc>
          <w:tcPr>
            <w:tcW w:w="1843" w:type="dxa"/>
            <w:vAlign w:val="center"/>
          </w:tcPr>
          <w:p w:rsidR="00B942CB" w:rsidRPr="008D45EF" w:rsidRDefault="00CC3490" w:rsidP="00CC3490">
            <w:pPr>
              <w:pStyle w:val="Paragraphedeliste"/>
              <w:spacing w:after="0" w:line="360" w:lineRule="auto"/>
              <w:ind w:left="0" w:right="-794"/>
              <w:rPr>
                <w:rFonts w:ascii="Verdana" w:hAnsi="Verdana" w:cstheme="majorBidi"/>
                <w:sz w:val="24"/>
                <w:szCs w:val="24"/>
              </w:rPr>
            </w:pPr>
            <w:r>
              <w:rPr>
                <w:rFonts w:ascii="Verdana" w:hAnsi="Verdana" w:cstheme="majorBidi"/>
                <w:sz w:val="24"/>
                <w:szCs w:val="24"/>
              </w:rPr>
              <w:t xml:space="preserve">     </w:t>
            </w:r>
            <w:r w:rsidR="00B942CB" w:rsidRPr="008D45EF">
              <w:rPr>
                <w:rFonts w:ascii="Verdana" w:hAnsi="Verdana" w:cstheme="majorBidi"/>
                <w:sz w:val="24"/>
                <w:szCs w:val="24"/>
              </w:rPr>
              <w:t>18%</w:t>
            </w:r>
          </w:p>
        </w:tc>
      </w:tr>
      <w:tr w:rsidR="00B942CB" w:rsidRPr="008D45EF" w:rsidTr="00CC3490">
        <w:trPr>
          <w:trHeight w:val="502"/>
          <w:jc w:val="center"/>
        </w:trPr>
        <w:tc>
          <w:tcPr>
            <w:tcW w:w="1843" w:type="dxa"/>
          </w:tcPr>
          <w:p w:rsidR="00B942CB" w:rsidRPr="008D45EF" w:rsidRDefault="00CC3490" w:rsidP="00CC3490">
            <w:pPr>
              <w:pStyle w:val="Paragraphedeliste"/>
              <w:spacing w:after="0" w:line="360" w:lineRule="auto"/>
              <w:ind w:left="0" w:right="-794"/>
              <w:rPr>
                <w:rFonts w:ascii="Verdana" w:hAnsi="Verdana" w:cstheme="majorBidi"/>
                <w:sz w:val="24"/>
                <w:szCs w:val="24"/>
              </w:rPr>
            </w:pPr>
            <w:r>
              <w:rPr>
                <w:rFonts w:ascii="Verdana" w:hAnsi="Verdana" w:cstheme="majorBidi"/>
                <w:sz w:val="24"/>
                <w:szCs w:val="24"/>
              </w:rPr>
              <w:t xml:space="preserve">   </w:t>
            </w:r>
            <w:r w:rsidR="00B942CB" w:rsidRPr="008D45EF">
              <w:rPr>
                <w:rFonts w:ascii="Verdana" w:hAnsi="Verdana" w:cstheme="majorBidi"/>
                <w:sz w:val="24"/>
                <w:szCs w:val="24"/>
              </w:rPr>
              <w:t>Total</w:t>
            </w:r>
          </w:p>
        </w:tc>
        <w:tc>
          <w:tcPr>
            <w:tcW w:w="1514" w:type="dxa"/>
            <w:vAlign w:val="center"/>
          </w:tcPr>
          <w:p w:rsidR="00B942CB" w:rsidRPr="008D45EF" w:rsidRDefault="00CC3490" w:rsidP="00CC3490">
            <w:pPr>
              <w:pStyle w:val="Paragraphedeliste"/>
              <w:spacing w:after="0" w:line="360" w:lineRule="auto"/>
              <w:ind w:left="0" w:right="-794"/>
              <w:rPr>
                <w:rFonts w:ascii="Verdana" w:hAnsi="Verdana" w:cstheme="majorBidi"/>
                <w:sz w:val="24"/>
                <w:szCs w:val="24"/>
              </w:rPr>
            </w:pPr>
            <w:r>
              <w:rPr>
                <w:rFonts w:ascii="Verdana" w:hAnsi="Verdana" w:cstheme="majorBidi"/>
                <w:sz w:val="24"/>
                <w:szCs w:val="24"/>
              </w:rPr>
              <w:t xml:space="preserve">     </w:t>
            </w:r>
            <w:r w:rsidR="00B942CB" w:rsidRPr="008D45EF">
              <w:rPr>
                <w:rFonts w:ascii="Verdana" w:hAnsi="Verdana" w:cstheme="majorBidi"/>
                <w:sz w:val="24"/>
                <w:szCs w:val="24"/>
              </w:rPr>
              <w:t>11</w:t>
            </w:r>
          </w:p>
        </w:tc>
        <w:tc>
          <w:tcPr>
            <w:tcW w:w="1843" w:type="dxa"/>
            <w:vAlign w:val="center"/>
          </w:tcPr>
          <w:p w:rsidR="00B942CB" w:rsidRPr="008D45EF" w:rsidRDefault="00CC3490" w:rsidP="00CC3490">
            <w:pPr>
              <w:pStyle w:val="Paragraphedeliste"/>
              <w:spacing w:after="0" w:line="360" w:lineRule="auto"/>
              <w:ind w:left="0" w:right="-794"/>
              <w:rPr>
                <w:rFonts w:ascii="Verdana" w:hAnsi="Verdana" w:cstheme="majorBidi"/>
                <w:sz w:val="24"/>
                <w:szCs w:val="24"/>
              </w:rPr>
            </w:pPr>
            <w:r>
              <w:rPr>
                <w:rFonts w:ascii="Verdana" w:hAnsi="Verdana" w:cstheme="majorBidi"/>
                <w:sz w:val="24"/>
                <w:szCs w:val="24"/>
              </w:rPr>
              <w:t xml:space="preserve">     </w:t>
            </w:r>
            <w:r w:rsidR="00B942CB" w:rsidRPr="008D45EF">
              <w:rPr>
                <w:rFonts w:ascii="Verdana" w:hAnsi="Verdana" w:cstheme="majorBidi"/>
                <w:sz w:val="24"/>
                <w:szCs w:val="24"/>
              </w:rPr>
              <w:t>100%</w:t>
            </w:r>
          </w:p>
        </w:tc>
      </w:tr>
    </w:tbl>
    <w:p w:rsidR="00B942CB" w:rsidRPr="008D45EF" w:rsidRDefault="00B942CB" w:rsidP="00CC3490">
      <w:pPr>
        <w:spacing w:after="0" w:line="360" w:lineRule="auto"/>
        <w:jc w:val="center"/>
        <w:rPr>
          <w:rFonts w:ascii="Verdana" w:hAnsi="Verdana" w:cstheme="majorBidi"/>
          <w:b/>
          <w:bCs/>
          <w:sz w:val="24"/>
          <w:szCs w:val="24"/>
          <w:u w:val="single"/>
        </w:rPr>
      </w:pPr>
    </w:p>
    <w:p w:rsidR="00B942CB" w:rsidRPr="008D45EF" w:rsidRDefault="00B942CB" w:rsidP="00566AF6">
      <w:pPr>
        <w:pStyle w:val="Sansinterligne"/>
        <w:spacing w:line="360" w:lineRule="auto"/>
        <w:jc w:val="center"/>
        <w:rPr>
          <w:rFonts w:ascii="Verdana" w:hAnsi="Verdana" w:cstheme="majorBidi"/>
          <w:b/>
          <w:bCs/>
          <w:sz w:val="28"/>
          <w:szCs w:val="28"/>
          <w:u w:val="single"/>
        </w:rPr>
      </w:pPr>
      <w:r w:rsidRPr="008D45EF">
        <w:rPr>
          <w:rFonts w:ascii="Verdana" w:hAnsi="Verdana"/>
          <w:noProof/>
          <w:lang w:eastAsia="fr-FR"/>
        </w:rPr>
        <w:drawing>
          <wp:inline distT="0" distB="0" distL="0" distR="0" wp14:anchorId="7C8E747F" wp14:editId="00181A36">
            <wp:extent cx="3786809" cy="2176669"/>
            <wp:effectExtent l="19050" t="19050" r="4445" b="0"/>
            <wp:docPr id="31" name="Graphique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B942CB" w:rsidRPr="008D45EF" w:rsidRDefault="00B942CB" w:rsidP="006E391F">
      <w:pPr>
        <w:pStyle w:val="Paragraphedeliste"/>
        <w:numPr>
          <w:ilvl w:val="0"/>
          <w:numId w:val="8"/>
        </w:numPr>
        <w:spacing w:after="0" w:line="360" w:lineRule="auto"/>
        <w:ind w:left="1267" w:right="-851"/>
        <w:rPr>
          <w:rFonts w:ascii="Verdana" w:hAnsi="Verdana" w:cstheme="majorBidi"/>
          <w:b/>
          <w:bCs/>
          <w:sz w:val="28"/>
          <w:szCs w:val="28"/>
          <w:u w:val="single"/>
        </w:rPr>
      </w:pPr>
      <w:r w:rsidRPr="008D45EF">
        <w:rPr>
          <w:rFonts w:ascii="Verdana" w:hAnsi="Verdana" w:cstheme="majorBidi"/>
          <w:b/>
          <w:bCs/>
          <w:sz w:val="24"/>
          <w:szCs w:val="24"/>
        </w:rPr>
        <w:t>Figure n</w:t>
      </w:r>
      <w:r w:rsidRPr="008D45EF">
        <w:rPr>
          <w:rFonts w:ascii="Verdana" w:hAnsi="Verdana" w:cstheme="majorBidi"/>
          <w:sz w:val="24"/>
          <w:szCs w:val="24"/>
        </w:rPr>
        <w:t>°</w:t>
      </w:r>
      <w:r w:rsidRPr="008D45EF">
        <w:rPr>
          <w:rFonts w:ascii="Verdana" w:hAnsi="Verdana" w:cstheme="majorBidi"/>
          <w:b/>
          <w:bCs/>
          <w:sz w:val="24"/>
          <w:szCs w:val="24"/>
        </w:rPr>
        <w:t>1 : désignation du sexe</w:t>
      </w:r>
    </w:p>
    <w:p w:rsidR="00B942CB" w:rsidRPr="00C8005A" w:rsidRDefault="00B942CB" w:rsidP="00566AF6">
      <w:pPr>
        <w:spacing w:after="0" w:line="360" w:lineRule="auto"/>
        <w:ind w:left="-851" w:right="-851"/>
        <w:jc w:val="both"/>
        <w:rPr>
          <w:rFonts w:ascii="Verdana" w:hAnsi="Verdana" w:cstheme="majorBidi"/>
          <w:b/>
          <w:bCs/>
          <w:sz w:val="24"/>
          <w:szCs w:val="24"/>
        </w:rPr>
      </w:pPr>
      <w:r w:rsidRPr="00C8005A">
        <w:rPr>
          <w:rFonts w:ascii="Verdana" w:hAnsi="Verdana" w:cstheme="majorBidi"/>
          <w:b/>
          <w:bCs/>
          <w:sz w:val="24"/>
          <w:szCs w:val="24"/>
        </w:rPr>
        <w:t>Commentaire</w:t>
      </w:r>
    </w:p>
    <w:p w:rsidR="00B942CB" w:rsidRPr="008D45EF" w:rsidRDefault="00B942CB" w:rsidP="00566AF6">
      <w:pPr>
        <w:pStyle w:val="Paragraphedeliste"/>
        <w:spacing w:after="0" w:line="360" w:lineRule="auto"/>
        <w:ind w:left="-851" w:right="-851"/>
        <w:jc w:val="both"/>
        <w:rPr>
          <w:rFonts w:ascii="Verdana" w:hAnsi="Verdana" w:cstheme="majorBidi"/>
          <w:sz w:val="24"/>
          <w:szCs w:val="24"/>
        </w:rPr>
      </w:pPr>
      <w:r w:rsidRPr="008D45EF">
        <w:rPr>
          <w:rFonts w:ascii="Verdana" w:hAnsi="Verdana" w:cstheme="majorBidi"/>
          <w:sz w:val="24"/>
          <w:szCs w:val="24"/>
        </w:rPr>
        <w:t>On constate que le personnel  féminin est majoritaire, ce qui reflète la réalité de la situation d’enseignement en général et particulièrement en la</w:t>
      </w:r>
      <w:r w:rsidR="004F132E">
        <w:rPr>
          <w:rFonts w:ascii="Verdana" w:hAnsi="Verdana" w:cstheme="majorBidi"/>
          <w:sz w:val="24"/>
          <w:szCs w:val="24"/>
        </w:rPr>
        <w:t>ngues étrangères qui est dominée</w:t>
      </w:r>
      <w:r w:rsidRPr="008D45EF">
        <w:rPr>
          <w:rFonts w:ascii="Verdana" w:hAnsi="Verdana" w:cstheme="majorBidi"/>
          <w:sz w:val="24"/>
          <w:szCs w:val="24"/>
        </w:rPr>
        <w:t xml:space="preserve"> par le sexe féminin.</w:t>
      </w:r>
    </w:p>
    <w:p w:rsidR="00B942CB" w:rsidRPr="00C8005A" w:rsidRDefault="00B942CB" w:rsidP="00566AF6">
      <w:pPr>
        <w:pStyle w:val="Paragraphedeliste"/>
        <w:numPr>
          <w:ilvl w:val="0"/>
          <w:numId w:val="11"/>
        </w:numPr>
        <w:spacing w:after="0" w:line="360" w:lineRule="auto"/>
        <w:ind w:left="-490" w:right="-851"/>
        <w:jc w:val="both"/>
        <w:rPr>
          <w:rFonts w:ascii="Verdana" w:hAnsi="Verdana" w:cstheme="majorBidi"/>
          <w:b/>
          <w:bCs/>
          <w:sz w:val="24"/>
          <w:szCs w:val="24"/>
        </w:rPr>
      </w:pPr>
      <w:r w:rsidRPr="00C8005A">
        <w:rPr>
          <w:rFonts w:ascii="Verdana" w:hAnsi="Verdana" w:cstheme="majorBidi"/>
          <w:b/>
          <w:bCs/>
          <w:sz w:val="24"/>
          <w:szCs w:val="24"/>
        </w:rPr>
        <w:t xml:space="preserve">Années d’enseignement </w:t>
      </w:r>
    </w:p>
    <w:p w:rsidR="00B942CB" w:rsidRPr="008D45EF" w:rsidRDefault="00B942CB" w:rsidP="00566AF6">
      <w:pPr>
        <w:pStyle w:val="Paragraphedeliste"/>
        <w:numPr>
          <w:ilvl w:val="0"/>
          <w:numId w:val="12"/>
        </w:numPr>
        <w:spacing w:after="0" w:line="360" w:lineRule="auto"/>
        <w:ind w:left="-851" w:right="-851"/>
        <w:jc w:val="both"/>
        <w:rPr>
          <w:rFonts w:ascii="Verdana" w:hAnsi="Verdana" w:cstheme="majorBidi"/>
          <w:sz w:val="24"/>
          <w:szCs w:val="24"/>
        </w:rPr>
      </w:pPr>
      <w:r w:rsidRPr="008D45EF">
        <w:rPr>
          <w:rFonts w:ascii="Verdana" w:hAnsi="Verdana" w:cstheme="majorBidi"/>
          <w:sz w:val="24"/>
          <w:szCs w:val="24"/>
        </w:rPr>
        <w:t xml:space="preserve"> La totalité des formateurs dépasse 20ans d’expérience, une population expérimentée  qui rend service à notre travail de recherche.</w:t>
      </w:r>
    </w:p>
    <w:p w:rsidR="00B942CB" w:rsidRPr="00C8005A" w:rsidRDefault="00B942CB" w:rsidP="00566AF6">
      <w:pPr>
        <w:pStyle w:val="Paragraphedeliste"/>
        <w:numPr>
          <w:ilvl w:val="0"/>
          <w:numId w:val="11"/>
        </w:numPr>
        <w:spacing w:after="0" w:line="360" w:lineRule="auto"/>
        <w:ind w:left="-490" w:right="-851"/>
        <w:jc w:val="both"/>
        <w:rPr>
          <w:rFonts w:ascii="Verdana" w:hAnsi="Verdana" w:cstheme="majorBidi"/>
          <w:b/>
          <w:bCs/>
          <w:sz w:val="24"/>
          <w:szCs w:val="24"/>
        </w:rPr>
      </w:pPr>
      <w:r w:rsidRPr="00C8005A">
        <w:rPr>
          <w:rFonts w:ascii="Verdana" w:hAnsi="Verdana" w:cstheme="majorBidi"/>
          <w:b/>
          <w:bCs/>
          <w:sz w:val="24"/>
          <w:szCs w:val="24"/>
        </w:rPr>
        <w:t>Diplôme</w:t>
      </w:r>
    </w:p>
    <w:tbl>
      <w:tblPr>
        <w:tblStyle w:val="Grilledutableau"/>
        <w:tblW w:w="0" w:type="auto"/>
        <w:tblInd w:w="959" w:type="dxa"/>
        <w:tblLook w:val="04A0" w:firstRow="1" w:lastRow="0" w:firstColumn="1" w:lastColumn="0" w:noHBand="0" w:noVBand="1"/>
      </w:tblPr>
      <w:tblGrid>
        <w:gridCol w:w="2693"/>
        <w:gridCol w:w="1559"/>
        <w:gridCol w:w="1701"/>
      </w:tblGrid>
      <w:tr w:rsidR="00B942CB" w:rsidRPr="008D45EF" w:rsidTr="006E391F">
        <w:tc>
          <w:tcPr>
            <w:tcW w:w="2693" w:type="dxa"/>
          </w:tcPr>
          <w:p w:rsidR="00B942CB" w:rsidRPr="008D45EF" w:rsidRDefault="00B942CB" w:rsidP="004F132E">
            <w:pPr>
              <w:spacing w:after="0" w:line="360" w:lineRule="auto"/>
              <w:jc w:val="center"/>
              <w:rPr>
                <w:rFonts w:ascii="Verdana" w:hAnsi="Verdana" w:cstheme="majorBidi"/>
                <w:sz w:val="24"/>
                <w:szCs w:val="24"/>
              </w:rPr>
            </w:pPr>
          </w:p>
        </w:tc>
        <w:tc>
          <w:tcPr>
            <w:tcW w:w="1559" w:type="dxa"/>
          </w:tcPr>
          <w:p w:rsidR="00B942CB" w:rsidRPr="008D45EF" w:rsidRDefault="00B942CB" w:rsidP="004F132E">
            <w:pPr>
              <w:spacing w:after="0" w:line="360" w:lineRule="auto"/>
              <w:jc w:val="center"/>
              <w:rPr>
                <w:rFonts w:ascii="Verdana" w:hAnsi="Verdana" w:cstheme="majorBidi"/>
                <w:sz w:val="24"/>
                <w:szCs w:val="24"/>
              </w:rPr>
            </w:pPr>
            <w:r w:rsidRPr="008D45EF">
              <w:rPr>
                <w:rFonts w:ascii="Verdana" w:hAnsi="Verdana" w:cstheme="majorBidi"/>
                <w:sz w:val="24"/>
                <w:szCs w:val="24"/>
              </w:rPr>
              <w:t>Nombre</w:t>
            </w:r>
          </w:p>
        </w:tc>
        <w:tc>
          <w:tcPr>
            <w:tcW w:w="1701" w:type="dxa"/>
          </w:tcPr>
          <w:p w:rsidR="00B942CB" w:rsidRPr="008D45EF" w:rsidRDefault="00B942CB" w:rsidP="004F132E">
            <w:pPr>
              <w:spacing w:after="0" w:line="360" w:lineRule="auto"/>
              <w:jc w:val="center"/>
              <w:rPr>
                <w:rFonts w:ascii="Verdana" w:hAnsi="Verdana" w:cstheme="majorBidi"/>
                <w:sz w:val="24"/>
                <w:szCs w:val="24"/>
              </w:rPr>
            </w:pPr>
            <w:r w:rsidRPr="008D45EF">
              <w:rPr>
                <w:rFonts w:ascii="Verdana" w:hAnsi="Verdana" w:cstheme="majorBidi"/>
                <w:sz w:val="24"/>
                <w:szCs w:val="24"/>
              </w:rPr>
              <w:t>Taux</w:t>
            </w:r>
          </w:p>
        </w:tc>
      </w:tr>
      <w:tr w:rsidR="00B942CB" w:rsidRPr="008D45EF" w:rsidTr="006E391F">
        <w:tc>
          <w:tcPr>
            <w:tcW w:w="2693" w:type="dxa"/>
          </w:tcPr>
          <w:p w:rsidR="00B942CB" w:rsidRPr="008D45EF" w:rsidRDefault="00B942CB" w:rsidP="004F132E">
            <w:pPr>
              <w:spacing w:after="0" w:line="360" w:lineRule="auto"/>
              <w:jc w:val="center"/>
              <w:rPr>
                <w:rFonts w:ascii="Verdana" w:hAnsi="Verdana" w:cstheme="majorBidi"/>
                <w:sz w:val="24"/>
                <w:szCs w:val="24"/>
              </w:rPr>
            </w:pPr>
            <w:r w:rsidRPr="008D45EF">
              <w:rPr>
                <w:rFonts w:ascii="Verdana" w:hAnsi="Verdana" w:cstheme="majorBidi"/>
                <w:sz w:val="24"/>
                <w:szCs w:val="24"/>
              </w:rPr>
              <w:t>Licence LF</w:t>
            </w:r>
          </w:p>
        </w:tc>
        <w:tc>
          <w:tcPr>
            <w:tcW w:w="1559" w:type="dxa"/>
          </w:tcPr>
          <w:p w:rsidR="00B942CB" w:rsidRPr="008D45EF" w:rsidRDefault="00B942CB" w:rsidP="004F132E">
            <w:pPr>
              <w:spacing w:after="0" w:line="360" w:lineRule="auto"/>
              <w:jc w:val="center"/>
              <w:rPr>
                <w:rFonts w:ascii="Verdana" w:hAnsi="Verdana" w:cstheme="majorBidi"/>
                <w:sz w:val="24"/>
                <w:szCs w:val="24"/>
              </w:rPr>
            </w:pPr>
            <w:r w:rsidRPr="008D45EF">
              <w:rPr>
                <w:rFonts w:ascii="Verdana" w:hAnsi="Verdana" w:cstheme="majorBidi"/>
                <w:sz w:val="24"/>
                <w:szCs w:val="24"/>
              </w:rPr>
              <w:t>6</w:t>
            </w:r>
          </w:p>
        </w:tc>
        <w:tc>
          <w:tcPr>
            <w:tcW w:w="1701" w:type="dxa"/>
          </w:tcPr>
          <w:p w:rsidR="00B942CB" w:rsidRPr="008D45EF" w:rsidRDefault="00B942CB" w:rsidP="004F132E">
            <w:pPr>
              <w:spacing w:after="0" w:line="360" w:lineRule="auto"/>
              <w:jc w:val="center"/>
              <w:rPr>
                <w:rFonts w:ascii="Verdana" w:hAnsi="Verdana" w:cstheme="majorBidi"/>
                <w:sz w:val="24"/>
                <w:szCs w:val="24"/>
              </w:rPr>
            </w:pPr>
            <w:r w:rsidRPr="008D45EF">
              <w:rPr>
                <w:rFonts w:ascii="Verdana" w:hAnsi="Verdana" w:cstheme="majorBidi"/>
                <w:sz w:val="24"/>
                <w:szCs w:val="24"/>
              </w:rPr>
              <w:t>54%</w:t>
            </w:r>
          </w:p>
        </w:tc>
      </w:tr>
      <w:tr w:rsidR="00B942CB" w:rsidRPr="008D45EF" w:rsidTr="006E391F">
        <w:tc>
          <w:tcPr>
            <w:tcW w:w="2693" w:type="dxa"/>
          </w:tcPr>
          <w:p w:rsidR="00B942CB" w:rsidRPr="008D45EF" w:rsidRDefault="00B942CB" w:rsidP="004F132E">
            <w:pPr>
              <w:spacing w:after="0" w:line="360" w:lineRule="auto"/>
              <w:jc w:val="center"/>
              <w:rPr>
                <w:rFonts w:ascii="Verdana" w:hAnsi="Verdana" w:cstheme="majorBidi"/>
                <w:sz w:val="24"/>
                <w:szCs w:val="24"/>
              </w:rPr>
            </w:pPr>
            <w:r w:rsidRPr="008D45EF">
              <w:rPr>
                <w:rFonts w:ascii="Verdana" w:hAnsi="Verdana" w:cstheme="majorBidi"/>
                <w:sz w:val="24"/>
                <w:szCs w:val="24"/>
              </w:rPr>
              <w:t>Ingénieurs</w:t>
            </w:r>
          </w:p>
        </w:tc>
        <w:tc>
          <w:tcPr>
            <w:tcW w:w="1559" w:type="dxa"/>
          </w:tcPr>
          <w:p w:rsidR="00B942CB" w:rsidRPr="008D45EF" w:rsidRDefault="00B942CB" w:rsidP="004F132E">
            <w:pPr>
              <w:spacing w:after="0" w:line="360" w:lineRule="auto"/>
              <w:jc w:val="center"/>
              <w:rPr>
                <w:rFonts w:ascii="Verdana" w:hAnsi="Verdana" w:cstheme="majorBidi"/>
                <w:sz w:val="24"/>
                <w:szCs w:val="24"/>
              </w:rPr>
            </w:pPr>
            <w:r w:rsidRPr="008D45EF">
              <w:rPr>
                <w:rFonts w:ascii="Verdana" w:hAnsi="Verdana" w:cstheme="majorBidi"/>
                <w:sz w:val="24"/>
                <w:szCs w:val="24"/>
              </w:rPr>
              <w:t>3</w:t>
            </w:r>
          </w:p>
        </w:tc>
        <w:tc>
          <w:tcPr>
            <w:tcW w:w="1701" w:type="dxa"/>
          </w:tcPr>
          <w:p w:rsidR="00B942CB" w:rsidRPr="008D45EF" w:rsidRDefault="00B942CB" w:rsidP="004F132E">
            <w:pPr>
              <w:spacing w:after="0" w:line="360" w:lineRule="auto"/>
              <w:jc w:val="center"/>
              <w:rPr>
                <w:rFonts w:ascii="Verdana" w:hAnsi="Verdana" w:cstheme="majorBidi"/>
                <w:sz w:val="24"/>
                <w:szCs w:val="24"/>
              </w:rPr>
            </w:pPr>
            <w:r w:rsidRPr="008D45EF">
              <w:rPr>
                <w:rFonts w:ascii="Verdana" w:hAnsi="Verdana" w:cstheme="majorBidi"/>
                <w:sz w:val="24"/>
                <w:szCs w:val="24"/>
              </w:rPr>
              <w:t>27%</w:t>
            </w:r>
          </w:p>
        </w:tc>
      </w:tr>
      <w:tr w:rsidR="00B942CB" w:rsidRPr="008D45EF" w:rsidTr="006E391F">
        <w:tc>
          <w:tcPr>
            <w:tcW w:w="2693" w:type="dxa"/>
          </w:tcPr>
          <w:p w:rsidR="00B942CB" w:rsidRPr="008D45EF" w:rsidRDefault="00B942CB" w:rsidP="004F132E">
            <w:pPr>
              <w:spacing w:after="0" w:line="360" w:lineRule="auto"/>
              <w:jc w:val="center"/>
              <w:rPr>
                <w:rFonts w:ascii="Verdana" w:hAnsi="Verdana" w:cstheme="majorBidi"/>
                <w:sz w:val="24"/>
                <w:szCs w:val="24"/>
              </w:rPr>
            </w:pPr>
            <w:r w:rsidRPr="008D45EF">
              <w:rPr>
                <w:rFonts w:ascii="Verdana" w:hAnsi="Verdana" w:cstheme="majorBidi"/>
                <w:sz w:val="24"/>
                <w:szCs w:val="24"/>
              </w:rPr>
              <w:t>Autres</w:t>
            </w:r>
          </w:p>
        </w:tc>
        <w:tc>
          <w:tcPr>
            <w:tcW w:w="1559" w:type="dxa"/>
          </w:tcPr>
          <w:p w:rsidR="00B942CB" w:rsidRPr="008D45EF" w:rsidRDefault="00B942CB" w:rsidP="004F132E">
            <w:pPr>
              <w:spacing w:after="0" w:line="360" w:lineRule="auto"/>
              <w:jc w:val="center"/>
              <w:rPr>
                <w:rFonts w:ascii="Verdana" w:hAnsi="Verdana" w:cstheme="majorBidi"/>
                <w:sz w:val="24"/>
                <w:szCs w:val="24"/>
              </w:rPr>
            </w:pPr>
            <w:r w:rsidRPr="008D45EF">
              <w:rPr>
                <w:rFonts w:ascii="Verdana" w:hAnsi="Verdana" w:cstheme="majorBidi"/>
                <w:sz w:val="24"/>
                <w:szCs w:val="24"/>
              </w:rPr>
              <w:t>2</w:t>
            </w:r>
          </w:p>
        </w:tc>
        <w:tc>
          <w:tcPr>
            <w:tcW w:w="1701" w:type="dxa"/>
          </w:tcPr>
          <w:p w:rsidR="00B942CB" w:rsidRPr="008D45EF" w:rsidRDefault="00B942CB" w:rsidP="004F132E">
            <w:pPr>
              <w:spacing w:after="0" w:line="360" w:lineRule="auto"/>
              <w:jc w:val="center"/>
              <w:rPr>
                <w:rFonts w:ascii="Verdana" w:hAnsi="Verdana" w:cstheme="majorBidi"/>
                <w:sz w:val="24"/>
                <w:szCs w:val="24"/>
              </w:rPr>
            </w:pPr>
            <w:r w:rsidRPr="008D45EF">
              <w:rPr>
                <w:rFonts w:ascii="Verdana" w:hAnsi="Verdana" w:cstheme="majorBidi"/>
                <w:sz w:val="24"/>
                <w:szCs w:val="24"/>
              </w:rPr>
              <w:t>18%</w:t>
            </w:r>
          </w:p>
        </w:tc>
      </w:tr>
      <w:tr w:rsidR="00B942CB" w:rsidRPr="008D45EF" w:rsidTr="006E391F">
        <w:tc>
          <w:tcPr>
            <w:tcW w:w="2693" w:type="dxa"/>
          </w:tcPr>
          <w:p w:rsidR="00B942CB" w:rsidRPr="008D45EF" w:rsidRDefault="00B942CB" w:rsidP="004F132E">
            <w:pPr>
              <w:spacing w:after="0" w:line="360" w:lineRule="auto"/>
              <w:jc w:val="center"/>
              <w:rPr>
                <w:rFonts w:ascii="Verdana" w:hAnsi="Verdana" w:cstheme="majorBidi"/>
                <w:sz w:val="24"/>
                <w:szCs w:val="24"/>
              </w:rPr>
            </w:pPr>
            <w:r w:rsidRPr="008D45EF">
              <w:rPr>
                <w:rFonts w:ascii="Verdana" w:hAnsi="Verdana" w:cstheme="majorBidi"/>
                <w:sz w:val="24"/>
                <w:szCs w:val="24"/>
              </w:rPr>
              <w:t>Total</w:t>
            </w:r>
          </w:p>
        </w:tc>
        <w:tc>
          <w:tcPr>
            <w:tcW w:w="1559" w:type="dxa"/>
          </w:tcPr>
          <w:p w:rsidR="00B942CB" w:rsidRPr="008D45EF" w:rsidRDefault="00B942CB" w:rsidP="004F132E">
            <w:pPr>
              <w:spacing w:after="0" w:line="360" w:lineRule="auto"/>
              <w:jc w:val="center"/>
              <w:rPr>
                <w:rFonts w:ascii="Verdana" w:hAnsi="Verdana" w:cstheme="majorBidi"/>
                <w:sz w:val="24"/>
                <w:szCs w:val="24"/>
              </w:rPr>
            </w:pPr>
            <w:r w:rsidRPr="008D45EF">
              <w:rPr>
                <w:rFonts w:ascii="Verdana" w:hAnsi="Verdana" w:cstheme="majorBidi"/>
                <w:sz w:val="24"/>
                <w:szCs w:val="24"/>
              </w:rPr>
              <w:t>11</w:t>
            </w:r>
          </w:p>
        </w:tc>
        <w:tc>
          <w:tcPr>
            <w:tcW w:w="1701" w:type="dxa"/>
          </w:tcPr>
          <w:p w:rsidR="00B942CB" w:rsidRPr="008D45EF" w:rsidRDefault="00B942CB" w:rsidP="004F132E">
            <w:pPr>
              <w:spacing w:after="0" w:line="360" w:lineRule="auto"/>
              <w:jc w:val="center"/>
              <w:rPr>
                <w:rFonts w:ascii="Verdana" w:hAnsi="Verdana" w:cstheme="majorBidi"/>
                <w:sz w:val="24"/>
                <w:szCs w:val="24"/>
              </w:rPr>
            </w:pPr>
            <w:r w:rsidRPr="008D45EF">
              <w:rPr>
                <w:rFonts w:ascii="Verdana" w:hAnsi="Verdana" w:cstheme="majorBidi"/>
                <w:sz w:val="24"/>
                <w:szCs w:val="24"/>
              </w:rPr>
              <w:t>100%</w:t>
            </w:r>
          </w:p>
        </w:tc>
      </w:tr>
    </w:tbl>
    <w:p w:rsidR="00C8005A" w:rsidRDefault="00C8005A" w:rsidP="00C8005A">
      <w:pPr>
        <w:spacing w:after="0" w:line="360" w:lineRule="auto"/>
        <w:ind w:right="-851"/>
        <w:rPr>
          <w:rFonts w:ascii="Verdana" w:hAnsi="Verdana" w:cstheme="majorBidi"/>
          <w:sz w:val="24"/>
          <w:szCs w:val="24"/>
        </w:rPr>
      </w:pPr>
    </w:p>
    <w:p w:rsidR="00C8005A" w:rsidRPr="00C8005A" w:rsidRDefault="006E391F" w:rsidP="00C8005A">
      <w:pPr>
        <w:spacing w:after="0" w:line="360" w:lineRule="auto"/>
        <w:ind w:right="-851"/>
        <w:rPr>
          <w:rFonts w:ascii="Verdana" w:hAnsi="Verdana" w:cstheme="majorBidi"/>
          <w:sz w:val="24"/>
          <w:szCs w:val="24"/>
        </w:rPr>
      </w:pPr>
      <w:r w:rsidRPr="008D45EF">
        <w:rPr>
          <w:rFonts w:ascii="Verdana" w:hAnsi="Verdana"/>
          <w:noProof/>
          <w:lang w:eastAsia="fr-FR"/>
        </w:rPr>
        <w:drawing>
          <wp:anchor distT="0" distB="0" distL="114300" distR="114300" simplePos="0" relativeHeight="251697152" behindDoc="0" locked="0" layoutInCell="1" allowOverlap="1" wp14:anchorId="50AC4A9E" wp14:editId="7CB76497">
            <wp:simplePos x="0" y="0"/>
            <wp:positionH relativeFrom="column">
              <wp:posOffset>516255</wp:posOffset>
            </wp:positionH>
            <wp:positionV relativeFrom="paragraph">
              <wp:posOffset>148590</wp:posOffset>
            </wp:positionV>
            <wp:extent cx="3905885" cy="2226310"/>
            <wp:effectExtent l="19050" t="19050" r="0" b="2540"/>
            <wp:wrapSquare wrapText="bothSides"/>
            <wp:docPr id="11" name="Graphique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14:sizeRelH relativeFrom="margin">
              <wp14:pctWidth>0</wp14:pctWidth>
            </wp14:sizeRelH>
          </wp:anchor>
        </w:drawing>
      </w:r>
    </w:p>
    <w:p w:rsidR="00C8005A" w:rsidRPr="00C8005A" w:rsidRDefault="00C8005A" w:rsidP="00C8005A">
      <w:pPr>
        <w:pStyle w:val="Paragraphedeliste"/>
        <w:spacing w:after="0" w:line="360" w:lineRule="auto"/>
        <w:ind w:left="1267" w:right="-851"/>
        <w:rPr>
          <w:rFonts w:ascii="Verdana" w:hAnsi="Verdana" w:cstheme="majorBidi"/>
          <w:sz w:val="24"/>
          <w:szCs w:val="24"/>
        </w:rPr>
      </w:pPr>
    </w:p>
    <w:p w:rsidR="00C51544" w:rsidRPr="00C51544" w:rsidRDefault="00C51544" w:rsidP="00A50C04">
      <w:pPr>
        <w:pStyle w:val="Paragraphedeliste"/>
        <w:numPr>
          <w:ilvl w:val="0"/>
          <w:numId w:val="11"/>
        </w:numPr>
        <w:spacing w:after="0" w:line="360" w:lineRule="auto"/>
        <w:ind w:left="1607" w:right="-851"/>
        <w:rPr>
          <w:rFonts w:ascii="Verdana" w:hAnsi="Verdana" w:cstheme="majorBidi"/>
          <w:sz w:val="24"/>
          <w:szCs w:val="24"/>
        </w:rPr>
      </w:pPr>
    </w:p>
    <w:p w:rsidR="00E15FEE" w:rsidRPr="00A50C04" w:rsidRDefault="00B942CB" w:rsidP="00A50C04">
      <w:pPr>
        <w:pStyle w:val="Paragraphedeliste"/>
        <w:numPr>
          <w:ilvl w:val="0"/>
          <w:numId w:val="11"/>
        </w:numPr>
        <w:spacing w:after="0" w:line="360" w:lineRule="auto"/>
        <w:ind w:left="1607" w:right="-851"/>
        <w:rPr>
          <w:rFonts w:ascii="Verdana" w:hAnsi="Verdana" w:cstheme="majorBidi"/>
          <w:sz w:val="24"/>
          <w:szCs w:val="24"/>
        </w:rPr>
      </w:pPr>
      <w:r w:rsidRPr="008D45EF">
        <w:rPr>
          <w:rFonts w:ascii="Verdana" w:hAnsi="Verdana" w:cstheme="majorBidi"/>
          <w:b/>
          <w:bCs/>
          <w:sz w:val="24"/>
          <w:szCs w:val="24"/>
        </w:rPr>
        <w:t>Figure n°2 : Diplômes</w:t>
      </w:r>
      <w:r w:rsidR="00137B69" w:rsidRPr="008D45EF">
        <w:rPr>
          <w:rFonts w:ascii="Verdana" w:hAnsi="Verdana" w:cstheme="majorBidi"/>
          <w:b/>
          <w:bCs/>
          <w:sz w:val="24"/>
          <w:szCs w:val="24"/>
        </w:rPr>
        <w:t xml:space="preserve"> obtenus</w:t>
      </w:r>
    </w:p>
    <w:p w:rsidR="00B942CB" w:rsidRPr="00C8005A" w:rsidRDefault="00B942CB" w:rsidP="00566AF6">
      <w:pPr>
        <w:spacing w:after="0" w:line="360" w:lineRule="auto"/>
        <w:ind w:left="-851" w:right="-851"/>
        <w:jc w:val="both"/>
        <w:rPr>
          <w:rFonts w:ascii="Verdana" w:hAnsi="Verdana" w:cstheme="majorBidi"/>
          <w:b/>
          <w:bCs/>
          <w:sz w:val="24"/>
          <w:szCs w:val="24"/>
        </w:rPr>
      </w:pPr>
      <w:r w:rsidRPr="00C8005A">
        <w:rPr>
          <w:rFonts w:ascii="Verdana" w:hAnsi="Verdana" w:cstheme="majorBidi"/>
          <w:b/>
          <w:bCs/>
          <w:sz w:val="24"/>
          <w:szCs w:val="24"/>
        </w:rPr>
        <w:t>Commentaire</w:t>
      </w:r>
    </w:p>
    <w:p w:rsidR="00B942CB" w:rsidRDefault="00B942CB" w:rsidP="00566AF6">
      <w:pPr>
        <w:spacing w:after="0" w:line="360" w:lineRule="auto"/>
        <w:ind w:left="-851" w:right="-851"/>
        <w:jc w:val="both"/>
        <w:rPr>
          <w:rFonts w:ascii="Verdana" w:hAnsi="Verdana" w:cstheme="majorBidi"/>
          <w:sz w:val="24"/>
          <w:szCs w:val="24"/>
        </w:rPr>
      </w:pPr>
      <w:r w:rsidRPr="008D45EF">
        <w:rPr>
          <w:rFonts w:ascii="Verdana" w:hAnsi="Verdana" w:cstheme="majorBidi"/>
          <w:sz w:val="24"/>
          <w:szCs w:val="24"/>
        </w:rPr>
        <w:t>-   La plupart des formateurs ont une licence en langue française dotés d’un certain niveau qui leur a permis de développer des compétences pédagogiques suffisantes pour former, à l’exception de quelques  ingénieurs et des diplômés en biologie ou biochimie.</w:t>
      </w:r>
    </w:p>
    <w:p w:rsidR="00A50C04" w:rsidRPr="008D45EF" w:rsidRDefault="00A50C04" w:rsidP="00566AF6">
      <w:pPr>
        <w:spacing w:after="0" w:line="360" w:lineRule="auto"/>
        <w:ind w:left="-851" w:right="-851"/>
        <w:jc w:val="both"/>
        <w:rPr>
          <w:rFonts w:ascii="Verdana" w:hAnsi="Verdana" w:cstheme="majorBidi"/>
          <w:sz w:val="24"/>
          <w:szCs w:val="24"/>
        </w:rPr>
      </w:pPr>
    </w:p>
    <w:p w:rsidR="00B942CB" w:rsidRPr="00C8005A" w:rsidRDefault="00B942CB" w:rsidP="003F4247">
      <w:pPr>
        <w:pStyle w:val="Paragraphedeliste"/>
        <w:numPr>
          <w:ilvl w:val="0"/>
          <w:numId w:val="30"/>
        </w:numPr>
        <w:spacing w:after="0" w:line="360" w:lineRule="auto"/>
        <w:ind w:right="-851"/>
        <w:jc w:val="both"/>
        <w:rPr>
          <w:rFonts w:ascii="Verdana" w:hAnsi="Verdana" w:cstheme="majorBidi"/>
          <w:b/>
          <w:bCs/>
          <w:sz w:val="24"/>
          <w:szCs w:val="24"/>
        </w:rPr>
      </w:pPr>
      <w:r w:rsidRPr="00C8005A">
        <w:rPr>
          <w:rFonts w:ascii="Verdana" w:hAnsi="Verdana" w:cstheme="majorBidi"/>
          <w:b/>
          <w:bCs/>
          <w:sz w:val="24"/>
          <w:szCs w:val="24"/>
        </w:rPr>
        <w:t>Analyse et interprétation des résult</w:t>
      </w:r>
      <w:r w:rsidR="00F42687" w:rsidRPr="00C8005A">
        <w:rPr>
          <w:rFonts w:ascii="Verdana" w:hAnsi="Verdana" w:cstheme="majorBidi"/>
          <w:b/>
          <w:bCs/>
          <w:sz w:val="24"/>
          <w:szCs w:val="24"/>
        </w:rPr>
        <w:t>ats menés auprès des formateurs</w:t>
      </w:r>
    </w:p>
    <w:p w:rsidR="00566AF6" w:rsidRPr="00E15FEE" w:rsidRDefault="00B942CB" w:rsidP="00E15FEE">
      <w:pPr>
        <w:pStyle w:val="Paragraphedeliste"/>
        <w:numPr>
          <w:ilvl w:val="0"/>
          <w:numId w:val="11"/>
        </w:numPr>
        <w:spacing w:after="0" w:line="360" w:lineRule="auto"/>
        <w:ind w:left="-490" w:right="-851"/>
        <w:jc w:val="both"/>
        <w:rPr>
          <w:rFonts w:ascii="Verdana" w:hAnsi="Verdana" w:cstheme="majorBidi"/>
          <w:b/>
          <w:bCs/>
          <w:sz w:val="24"/>
          <w:szCs w:val="24"/>
        </w:rPr>
      </w:pPr>
      <w:r w:rsidRPr="00C8005A">
        <w:rPr>
          <w:rFonts w:ascii="Verdana" w:hAnsi="Verdana" w:cstheme="majorBidi"/>
          <w:b/>
          <w:bCs/>
          <w:sz w:val="24"/>
          <w:szCs w:val="24"/>
        </w:rPr>
        <w:t>Question1</w:t>
      </w:r>
    </w:p>
    <w:p w:rsidR="005934CC" w:rsidRPr="005934CC" w:rsidRDefault="00566AF6" w:rsidP="005934CC">
      <w:pPr>
        <w:pStyle w:val="Paragraphedeliste"/>
        <w:numPr>
          <w:ilvl w:val="0"/>
          <w:numId w:val="10"/>
        </w:numPr>
        <w:spacing w:after="0" w:line="360" w:lineRule="auto"/>
        <w:ind w:left="-490" w:right="-851"/>
        <w:jc w:val="both"/>
        <w:rPr>
          <w:rFonts w:ascii="Verdana" w:hAnsi="Verdana" w:cstheme="majorBidi"/>
          <w:sz w:val="24"/>
          <w:szCs w:val="24"/>
        </w:rPr>
      </w:pPr>
      <w:r w:rsidRPr="008D45EF">
        <w:rPr>
          <w:rFonts w:ascii="Verdana" w:hAnsi="Verdana" w:cstheme="majorBidi"/>
          <w:sz w:val="24"/>
          <w:szCs w:val="24"/>
        </w:rPr>
        <w:t xml:space="preserve">Combien de stagiaires encadrez-vous chaque année ? </w:t>
      </w:r>
    </w:p>
    <w:p w:rsidR="00566AF6" w:rsidRPr="008D45EF" w:rsidRDefault="00566AF6" w:rsidP="00566AF6">
      <w:pPr>
        <w:spacing w:after="0" w:line="360" w:lineRule="auto"/>
        <w:ind w:right="-851"/>
        <w:jc w:val="both"/>
        <w:rPr>
          <w:rFonts w:ascii="Verdana" w:hAnsi="Verdana" w:cstheme="majorBidi"/>
          <w:b/>
          <w:bCs/>
          <w:sz w:val="24"/>
          <w:szCs w:val="24"/>
          <w:u w:val="single"/>
        </w:rPr>
      </w:pPr>
    </w:p>
    <w:tbl>
      <w:tblPr>
        <w:tblStyle w:val="Grilledutableau"/>
        <w:tblW w:w="0" w:type="auto"/>
        <w:jc w:val="center"/>
        <w:tblInd w:w="392" w:type="dxa"/>
        <w:tblLook w:val="04A0" w:firstRow="1" w:lastRow="0" w:firstColumn="1" w:lastColumn="0" w:noHBand="0" w:noVBand="1"/>
      </w:tblPr>
      <w:tblGrid>
        <w:gridCol w:w="2126"/>
        <w:gridCol w:w="2552"/>
        <w:gridCol w:w="1701"/>
      </w:tblGrid>
      <w:tr w:rsidR="00566AF6" w:rsidRPr="008D45EF" w:rsidTr="00566AF6">
        <w:trPr>
          <w:trHeight w:val="53"/>
          <w:jc w:val="center"/>
        </w:trPr>
        <w:tc>
          <w:tcPr>
            <w:tcW w:w="2126" w:type="dxa"/>
          </w:tcPr>
          <w:p w:rsidR="00566AF6" w:rsidRPr="008D45EF" w:rsidRDefault="00566AF6" w:rsidP="004F132E">
            <w:pPr>
              <w:pStyle w:val="Paragraphedeliste"/>
              <w:spacing w:after="0" w:line="360" w:lineRule="auto"/>
              <w:ind w:left="0"/>
              <w:jc w:val="center"/>
              <w:rPr>
                <w:rFonts w:ascii="Verdana" w:hAnsi="Verdana" w:cstheme="majorBidi"/>
                <w:sz w:val="24"/>
                <w:szCs w:val="24"/>
              </w:rPr>
            </w:pPr>
          </w:p>
        </w:tc>
        <w:tc>
          <w:tcPr>
            <w:tcW w:w="2552" w:type="dxa"/>
          </w:tcPr>
          <w:p w:rsidR="00566AF6" w:rsidRPr="008D45EF" w:rsidRDefault="00566AF6" w:rsidP="004F132E">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Nombre d’enseignants</w:t>
            </w:r>
          </w:p>
        </w:tc>
        <w:tc>
          <w:tcPr>
            <w:tcW w:w="1701" w:type="dxa"/>
          </w:tcPr>
          <w:p w:rsidR="00566AF6" w:rsidRPr="008D45EF" w:rsidRDefault="00566AF6" w:rsidP="004F132E">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Taux</w:t>
            </w:r>
          </w:p>
        </w:tc>
      </w:tr>
      <w:tr w:rsidR="00566AF6" w:rsidRPr="008D45EF" w:rsidTr="00566AF6">
        <w:trPr>
          <w:jc w:val="center"/>
        </w:trPr>
        <w:tc>
          <w:tcPr>
            <w:tcW w:w="2126" w:type="dxa"/>
          </w:tcPr>
          <w:p w:rsidR="00566AF6" w:rsidRPr="008D45EF" w:rsidRDefault="00566AF6" w:rsidP="004F132E">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00</w:t>
            </w:r>
          </w:p>
        </w:tc>
        <w:tc>
          <w:tcPr>
            <w:tcW w:w="2552" w:type="dxa"/>
          </w:tcPr>
          <w:p w:rsidR="00566AF6" w:rsidRPr="008D45EF" w:rsidRDefault="00566AF6" w:rsidP="004F132E">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3</w:t>
            </w:r>
          </w:p>
        </w:tc>
        <w:tc>
          <w:tcPr>
            <w:tcW w:w="1701" w:type="dxa"/>
          </w:tcPr>
          <w:p w:rsidR="00566AF6" w:rsidRPr="008D45EF" w:rsidRDefault="00566AF6" w:rsidP="004F132E">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27%</w:t>
            </w:r>
          </w:p>
        </w:tc>
      </w:tr>
      <w:tr w:rsidR="00566AF6" w:rsidRPr="008D45EF" w:rsidTr="00566AF6">
        <w:trPr>
          <w:jc w:val="center"/>
        </w:trPr>
        <w:tc>
          <w:tcPr>
            <w:tcW w:w="2126" w:type="dxa"/>
          </w:tcPr>
          <w:p w:rsidR="00566AF6" w:rsidRPr="008D45EF" w:rsidRDefault="00566AF6" w:rsidP="004F132E">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1à 2</w:t>
            </w:r>
          </w:p>
        </w:tc>
        <w:tc>
          <w:tcPr>
            <w:tcW w:w="2552" w:type="dxa"/>
          </w:tcPr>
          <w:p w:rsidR="00566AF6" w:rsidRPr="008D45EF" w:rsidRDefault="00566AF6" w:rsidP="004F132E">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8</w:t>
            </w:r>
          </w:p>
        </w:tc>
        <w:tc>
          <w:tcPr>
            <w:tcW w:w="1701" w:type="dxa"/>
          </w:tcPr>
          <w:p w:rsidR="00566AF6" w:rsidRPr="008D45EF" w:rsidRDefault="00566AF6" w:rsidP="004F132E">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72%</w:t>
            </w:r>
          </w:p>
        </w:tc>
      </w:tr>
      <w:tr w:rsidR="00566AF6" w:rsidRPr="008D45EF" w:rsidTr="00566AF6">
        <w:trPr>
          <w:jc w:val="center"/>
        </w:trPr>
        <w:tc>
          <w:tcPr>
            <w:tcW w:w="2126" w:type="dxa"/>
          </w:tcPr>
          <w:p w:rsidR="00566AF6" w:rsidRPr="008D45EF" w:rsidRDefault="00566AF6" w:rsidP="004F132E">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Plus</w:t>
            </w:r>
          </w:p>
        </w:tc>
        <w:tc>
          <w:tcPr>
            <w:tcW w:w="2552" w:type="dxa"/>
          </w:tcPr>
          <w:p w:rsidR="00566AF6" w:rsidRPr="008D45EF" w:rsidRDefault="00566AF6" w:rsidP="004F132E">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00</w:t>
            </w:r>
          </w:p>
        </w:tc>
        <w:tc>
          <w:tcPr>
            <w:tcW w:w="1701" w:type="dxa"/>
          </w:tcPr>
          <w:p w:rsidR="00566AF6" w:rsidRPr="008D45EF" w:rsidRDefault="00566AF6" w:rsidP="004F132E">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00%</w:t>
            </w:r>
          </w:p>
        </w:tc>
      </w:tr>
      <w:tr w:rsidR="00566AF6" w:rsidRPr="008D45EF" w:rsidTr="00566AF6">
        <w:trPr>
          <w:jc w:val="center"/>
        </w:trPr>
        <w:tc>
          <w:tcPr>
            <w:tcW w:w="2126" w:type="dxa"/>
          </w:tcPr>
          <w:p w:rsidR="00566AF6" w:rsidRPr="008D45EF" w:rsidRDefault="00566AF6" w:rsidP="004F132E">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Total</w:t>
            </w:r>
          </w:p>
        </w:tc>
        <w:tc>
          <w:tcPr>
            <w:tcW w:w="2552" w:type="dxa"/>
          </w:tcPr>
          <w:p w:rsidR="00566AF6" w:rsidRPr="008D45EF" w:rsidRDefault="00566AF6" w:rsidP="004F132E">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11</w:t>
            </w:r>
          </w:p>
        </w:tc>
        <w:tc>
          <w:tcPr>
            <w:tcW w:w="1701" w:type="dxa"/>
          </w:tcPr>
          <w:p w:rsidR="00566AF6" w:rsidRPr="008D45EF" w:rsidRDefault="00566AF6" w:rsidP="004F132E">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100%</w:t>
            </w:r>
          </w:p>
        </w:tc>
      </w:tr>
    </w:tbl>
    <w:p w:rsidR="003E16D4" w:rsidRDefault="003E16D4" w:rsidP="007E285A">
      <w:pPr>
        <w:spacing w:after="0" w:line="360" w:lineRule="auto"/>
        <w:rPr>
          <w:rFonts w:ascii="Verdana" w:hAnsi="Verdana" w:cstheme="majorBidi"/>
          <w:b/>
          <w:bCs/>
          <w:sz w:val="24"/>
          <w:szCs w:val="24"/>
          <w:u w:val="single"/>
        </w:rPr>
      </w:pPr>
    </w:p>
    <w:p w:rsidR="00C8005A" w:rsidRPr="007E285A" w:rsidRDefault="00C8005A" w:rsidP="007E285A">
      <w:pPr>
        <w:spacing w:after="0" w:line="360" w:lineRule="auto"/>
        <w:ind w:right="-851"/>
        <w:rPr>
          <w:rFonts w:ascii="Verdana" w:hAnsi="Verdana" w:cstheme="majorBidi"/>
          <w:b/>
          <w:bCs/>
          <w:sz w:val="24"/>
          <w:szCs w:val="24"/>
        </w:rPr>
      </w:pPr>
    </w:p>
    <w:p w:rsidR="00C8005A" w:rsidRPr="00C8005A" w:rsidRDefault="00C8005A" w:rsidP="004F132E">
      <w:pPr>
        <w:pStyle w:val="Paragraphedeliste"/>
        <w:spacing w:after="0" w:line="360" w:lineRule="auto"/>
        <w:ind w:left="700" w:right="-851"/>
        <w:rPr>
          <w:rFonts w:ascii="Verdana" w:hAnsi="Verdana" w:cstheme="majorBidi"/>
          <w:b/>
          <w:bCs/>
          <w:sz w:val="24"/>
          <w:szCs w:val="24"/>
        </w:rPr>
      </w:pPr>
      <w:r w:rsidRPr="008D45EF">
        <w:rPr>
          <w:rFonts w:ascii="Verdana" w:hAnsi="Verdana"/>
          <w:noProof/>
          <w:lang w:eastAsia="fr-FR"/>
        </w:rPr>
        <w:lastRenderedPageBreak/>
        <w:drawing>
          <wp:inline distT="0" distB="0" distL="0" distR="0" wp14:anchorId="7DFACDBC" wp14:editId="19B3ACC5">
            <wp:extent cx="4162567" cy="2333767"/>
            <wp:effectExtent l="19050" t="19050" r="0" b="0"/>
            <wp:docPr id="8" name="Graphique 8"/>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566AF6" w:rsidRDefault="00566AF6" w:rsidP="00E15FEE">
      <w:pPr>
        <w:pStyle w:val="Paragraphedeliste"/>
        <w:numPr>
          <w:ilvl w:val="0"/>
          <w:numId w:val="11"/>
        </w:numPr>
        <w:spacing w:after="0" w:line="360" w:lineRule="auto"/>
        <w:ind w:left="927" w:right="-851"/>
        <w:jc w:val="both"/>
        <w:rPr>
          <w:rFonts w:ascii="Verdana" w:hAnsi="Verdana" w:cstheme="majorBidi"/>
          <w:b/>
          <w:bCs/>
          <w:sz w:val="24"/>
          <w:szCs w:val="24"/>
        </w:rPr>
      </w:pPr>
      <w:r w:rsidRPr="008D45EF">
        <w:rPr>
          <w:rFonts w:ascii="Verdana" w:hAnsi="Verdana" w:cstheme="majorBidi"/>
          <w:b/>
          <w:bCs/>
          <w:sz w:val="24"/>
          <w:szCs w:val="24"/>
        </w:rPr>
        <w:t xml:space="preserve">  Figure n°03 : Nombre de stagiaires</w:t>
      </w:r>
    </w:p>
    <w:p w:rsidR="00E15FEE" w:rsidRDefault="00E15FEE" w:rsidP="00E15FEE">
      <w:pPr>
        <w:pStyle w:val="Paragraphedeliste"/>
        <w:spacing w:after="0" w:line="360" w:lineRule="auto"/>
        <w:ind w:left="927" w:right="-851"/>
        <w:jc w:val="both"/>
        <w:rPr>
          <w:rFonts w:ascii="Verdana" w:hAnsi="Verdana" w:cstheme="majorBidi"/>
          <w:b/>
          <w:bCs/>
          <w:sz w:val="24"/>
          <w:szCs w:val="24"/>
        </w:rPr>
      </w:pPr>
    </w:p>
    <w:p w:rsidR="0015642D" w:rsidRPr="00E15FEE" w:rsidRDefault="0015642D" w:rsidP="00E15FEE">
      <w:pPr>
        <w:pStyle w:val="Paragraphedeliste"/>
        <w:spacing w:after="0" w:line="360" w:lineRule="auto"/>
        <w:ind w:left="927" w:right="-851"/>
        <w:jc w:val="both"/>
        <w:rPr>
          <w:rFonts w:ascii="Verdana" w:hAnsi="Verdana" w:cstheme="majorBidi"/>
          <w:b/>
          <w:bCs/>
          <w:sz w:val="24"/>
          <w:szCs w:val="24"/>
        </w:rPr>
      </w:pPr>
    </w:p>
    <w:p w:rsidR="00566AF6" w:rsidRPr="00E15FEE" w:rsidRDefault="00566AF6" w:rsidP="00566AF6">
      <w:pPr>
        <w:spacing w:after="0" w:line="360" w:lineRule="auto"/>
        <w:ind w:left="-851" w:right="-851"/>
        <w:jc w:val="both"/>
        <w:rPr>
          <w:rFonts w:ascii="Verdana" w:hAnsi="Verdana" w:cstheme="majorBidi"/>
          <w:b/>
          <w:bCs/>
          <w:sz w:val="24"/>
          <w:szCs w:val="24"/>
        </w:rPr>
      </w:pPr>
      <w:r w:rsidRPr="00E15FEE">
        <w:rPr>
          <w:rFonts w:ascii="Verdana" w:hAnsi="Verdana" w:cstheme="majorBidi"/>
          <w:b/>
          <w:bCs/>
          <w:sz w:val="24"/>
          <w:szCs w:val="24"/>
        </w:rPr>
        <w:t>Commentaire :</w:t>
      </w:r>
    </w:p>
    <w:p w:rsidR="008D45EF" w:rsidRDefault="00566AF6" w:rsidP="008D45EF">
      <w:pPr>
        <w:pStyle w:val="Paragraphedeliste"/>
        <w:numPr>
          <w:ilvl w:val="0"/>
          <w:numId w:val="10"/>
        </w:numPr>
        <w:spacing w:after="0" w:line="360" w:lineRule="auto"/>
        <w:ind w:left="-490" w:right="-851"/>
        <w:jc w:val="both"/>
        <w:rPr>
          <w:rFonts w:ascii="Verdana" w:hAnsi="Verdana" w:cstheme="majorBidi"/>
          <w:sz w:val="24"/>
          <w:szCs w:val="24"/>
        </w:rPr>
      </w:pPr>
      <w:r w:rsidRPr="008D45EF">
        <w:rPr>
          <w:rFonts w:ascii="Verdana" w:hAnsi="Verdana" w:cstheme="majorBidi"/>
          <w:sz w:val="24"/>
          <w:szCs w:val="24"/>
        </w:rPr>
        <w:t xml:space="preserve">D’après les données, quelques formateurs encadrent un ou deux stagiaires par an, certains n’ont jamais encadrés de stagiaires car le titre formateur est avant tout purement administratif. </w:t>
      </w:r>
    </w:p>
    <w:p w:rsidR="0015642D" w:rsidRPr="008D45EF" w:rsidRDefault="0015642D" w:rsidP="0015642D">
      <w:pPr>
        <w:pStyle w:val="Paragraphedeliste"/>
        <w:spacing w:after="0" w:line="360" w:lineRule="auto"/>
        <w:ind w:left="-490" w:right="-851"/>
        <w:jc w:val="both"/>
        <w:rPr>
          <w:rFonts w:ascii="Verdana" w:hAnsi="Verdana" w:cstheme="majorBidi"/>
          <w:sz w:val="24"/>
          <w:szCs w:val="24"/>
        </w:rPr>
      </w:pPr>
    </w:p>
    <w:p w:rsidR="008D45EF" w:rsidRPr="00E15FEE" w:rsidRDefault="008D45EF" w:rsidP="008D45EF">
      <w:pPr>
        <w:pStyle w:val="Paragraphedeliste"/>
        <w:numPr>
          <w:ilvl w:val="0"/>
          <w:numId w:val="11"/>
        </w:numPr>
        <w:spacing w:after="0" w:line="360" w:lineRule="auto"/>
        <w:ind w:left="-490" w:right="-851"/>
        <w:jc w:val="both"/>
        <w:rPr>
          <w:rFonts w:ascii="Verdana" w:hAnsi="Verdana" w:cstheme="majorBidi"/>
          <w:b/>
          <w:bCs/>
          <w:sz w:val="24"/>
          <w:szCs w:val="24"/>
        </w:rPr>
      </w:pPr>
      <w:r w:rsidRPr="00E15FEE">
        <w:rPr>
          <w:rFonts w:ascii="Verdana" w:hAnsi="Verdana" w:cstheme="majorBidi"/>
          <w:b/>
          <w:bCs/>
          <w:sz w:val="24"/>
          <w:szCs w:val="24"/>
        </w:rPr>
        <w:t>Question 2</w:t>
      </w:r>
    </w:p>
    <w:p w:rsidR="008D45EF" w:rsidRPr="00272924" w:rsidRDefault="008D45EF" w:rsidP="00272924">
      <w:pPr>
        <w:pStyle w:val="Paragraphedeliste"/>
        <w:numPr>
          <w:ilvl w:val="0"/>
          <w:numId w:val="9"/>
        </w:numPr>
        <w:spacing w:after="0" w:line="360" w:lineRule="auto"/>
        <w:ind w:left="-490" w:right="-851"/>
        <w:jc w:val="both"/>
        <w:rPr>
          <w:rFonts w:ascii="Verdana" w:hAnsi="Verdana" w:cstheme="majorBidi"/>
          <w:sz w:val="24"/>
          <w:szCs w:val="24"/>
        </w:rPr>
      </w:pPr>
      <w:r w:rsidRPr="008D45EF">
        <w:rPr>
          <w:rFonts w:ascii="Verdana" w:hAnsi="Verdana" w:cstheme="majorBidi"/>
          <w:sz w:val="24"/>
          <w:szCs w:val="24"/>
        </w:rPr>
        <w:t>Comment jugez-vous les savoirs – les savoirs faire – les compétences des stagiaires ?</w:t>
      </w:r>
    </w:p>
    <w:tbl>
      <w:tblPr>
        <w:tblStyle w:val="Grilledutableau"/>
        <w:tblW w:w="0" w:type="auto"/>
        <w:jc w:val="center"/>
        <w:tblInd w:w="1101" w:type="dxa"/>
        <w:tblLook w:val="04A0" w:firstRow="1" w:lastRow="0" w:firstColumn="1" w:lastColumn="0" w:noHBand="0" w:noVBand="1"/>
      </w:tblPr>
      <w:tblGrid>
        <w:gridCol w:w="2262"/>
        <w:gridCol w:w="2715"/>
        <w:gridCol w:w="1509"/>
      </w:tblGrid>
      <w:tr w:rsidR="008D45EF" w:rsidRPr="008D45EF" w:rsidTr="00C8005A">
        <w:trPr>
          <w:trHeight w:val="480"/>
          <w:jc w:val="center"/>
        </w:trPr>
        <w:tc>
          <w:tcPr>
            <w:tcW w:w="2262" w:type="dxa"/>
          </w:tcPr>
          <w:p w:rsidR="008D45EF" w:rsidRPr="008D45EF" w:rsidRDefault="008D45EF" w:rsidP="00C8005A">
            <w:pPr>
              <w:pStyle w:val="Paragraphedeliste"/>
              <w:spacing w:after="0" w:line="360" w:lineRule="auto"/>
              <w:ind w:left="0"/>
              <w:jc w:val="both"/>
              <w:rPr>
                <w:rFonts w:ascii="Verdana" w:hAnsi="Verdana" w:cstheme="majorBidi"/>
                <w:sz w:val="24"/>
                <w:szCs w:val="24"/>
              </w:rPr>
            </w:pPr>
          </w:p>
        </w:tc>
        <w:tc>
          <w:tcPr>
            <w:tcW w:w="2715" w:type="dxa"/>
          </w:tcPr>
          <w:p w:rsidR="008D45EF" w:rsidRPr="008D45EF" w:rsidRDefault="008D45EF" w:rsidP="00C8005A">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Nombre d’enseignants</w:t>
            </w:r>
          </w:p>
        </w:tc>
        <w:tc>
          <w:tcPr>
            <w:tcW w:w="1509" w:type="dxa"/>
          </w:tcPr>
          <w:p w:rsidR="008D45EF" w:rsidRPr="008D45EF" w:rsidRDefault="008D45EF" w:rsidP="00C8005A">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Taux</w:t>
            </w:r>
          </w:p>
        </w:tc>
      </w:tr>
      <w:tr w:rsidR="008D45EF" w:rsidRPr="008D45EF" w:rsidTr="00C8005A">
        <w:trPr>
          <w:trHeight w:val="462"/>
          <w:jc w:val="center"/>
        </w:trPr>
        <w:tc>
          <w:tcPr>
            <w:tcW w:w="2262" w:type="dxa"/>
          </w:tcPr>
          <w:p w:rsidR="008D45EF" w:rsidRPr="008D45EF" w:rsidRDefault="008D45EF" w:rsidP="00C8005A">
            <w:pPr>
              <w:pStyle w:val="Paragraphedeliste"/>
              <w:spacing w:after="0" w:line="360" w:lineRule="auto"/>
              <w:ind w:left="0"/>
              <w:jc w:val="both"/>
              <w:rPr>
                <w:rFonts w:ascii="Verdana" w:hAnsi="Verdana" w:cstheme="majorBidi"/>
                <w:sz w:val="24"/>
                <w:szCs w:val="24"/>
              </w:rPr>
            </w:pPr>
            <w:r w:rsidRPr="008D45EF">
              <w:rPr>
                <w:rFonts w:ascii="Verdana" w:hAnsi="Verdana" w:cstheme="majorBidi"/>
                <w:sz w:val="24"/>
                <w:szCs w:val="24"/>
              </w:rPr>
              <w:t>Bonnes</w:t>
            </w:r>
          </w:p>
        </w:tc>
        <w:tc>
          <w:tcPr>
            <w:tcW w:w="2715" w:type="dxa"/>
          </w:tcPr>
          <w:p w:rsidR="008D45EF" w:rsidRPr="008D45EF" w:rsidRDefault="008D45EF" w:rsidP="00C8005A">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00</w:t>
            </w:r>
          </w:p>
        </w:tc>
        <w:tc>
          <w:tcPr>
            <w:tcW w:w="1509" w:type="dxa"/>
          </w:tcPr>
          <w:p w:rsidR="008D45EF" w:rsidRPr="008D45EF" w:rsidRDefault="008D45EF" w:rsidP="00C8005A">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0%</w:t>
            </w:r>
          </w:p>
        </w:tc>
      </w:tr>
      <w:tr w:rsidR="008D45EF" w:rsidRPr="008D45EF" w:rsidTr="00C8005A">
        <w:trPr>
          <w:trHeight w:val="65"/>
          <w:jc w:val="center"/>
        </w:trPr>
        <w:tc>
          <w:tcPr>
            <w:tcW w:w="2262" w:type="dxa"/>
          </w:tcPr>
          <w:p w:rsidR="008D45EF" w:rsidRPr="008D45EF" w:rsidRDefault="008D45EF" w:rsidP="00C8005A">
            <w:pPr>
              <w:pStyle w:val="Paragraphedeliste"/>
              <w:spacing w:after="0" w:line="360" w:lineRule="auto"/>
              <w:ind w:left="0"/>
              <w:jc w:val="both"/>
              <w:rPr>
                <w:rFonts w:ascii="Verdana" w:hAnsi="Verdana" w:cstheme="majorBidi"/>
                <w:sz w:val="24"/>
                <w:szCs w:val="24"/>
              </w:rPr>
            </w:pPr>
            <w:r w:rsidRPr="008D45EF">
              <w:rPr>
                <w:rFonts w:ascii="Verdana" w:hAnsi="Verdana" w:cstheme="majorBidi"/>
                <w:sz w:val="24"/>
                <w:szCs w:val="24"/>
              </w:rPr>
              <w:t>Acceptables</w:t>
            </w:r>
          </w:p>
        </w:tc>
        <w:tc>
          <w:tcPr>
            <w:tcW w:w="2715" w:type="dxa"/>
          </w:tcPr>
          <w:p w:rsidR="008D45EF" w:rsidRPr="008D45EF" w:rsidRDefault="008D45EF" w:rsidP="00C8005A">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7</w:t>
            </w:r>
          </w:p>
        </w:tc>
        <w:tc>
          <w:tcPr>
            <w:tcW w:w="1509" w:type="dxa"/>
          </w:tcPr>
          <w:p w:rsidR="008D45EF" w:rsidRPr="008D45EF" w:rsidRDefault="008D45EF" w:rsidP="00C8005A">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63%</w:t>
            </w:r>
          </w:p>
        </w:tc>
      </w:tr>
      <w:tr w:rsidR="008D45EF" w:rsidRPr="008D45EF" w:rsidTr="00C8005A">
        <w:trPr>
          <w:trHeight w:val="480"/>
          <w:jc w:val="center"/>
        </w:trPr>
        <w:tc>
          <w:tcPr>
            <w:tcW w:w="2262" w:type="dxa"/>
          </w:tcPr>
          <w:p w:rsidR="008D45EF" w:rsidRPr="008D45EF" w:rsidRDefault="008D45EF" w:rsidP="00C8005A">
            <w:pPr>
              <w:pStyle w:val="Paragraphedeliste"/>
              <w:spacing w:after="0" w:line="360" w:lineRule="auto"/>
              <w:ind w:left="0"/>
              <w:jc w:val="both"/>
              <w:rPr>
                <w:rFonts w:ascii="Verdana" w:hAnsi="Verdana" w:cstheme="majorBidi"/>
                <w:sz w:val="24"/>
                <w:szCs w:val="24"/>
              </w:rPr>
            </w:pPr>
            <w:r w:rsidRPr="008D45EF">
              <w:rPr>
                <w:rFonts w:ascii="Verdana" w:hAnsi="Verdana" w:cstheme="majorBidi"/>
                <w:sz w:val="24"/>
                <w:szCs w:val="24"/>
              </w:rPr>
              <w:t>faibles</w:t>
            </w:r>
          </w:p>
        </w:tc>
        <w:tc>
          <w:tcPr>
            <w:tcW w:w="2715" w:type="dxa"/>
          </w:tcPr>
          <w:p w:rsidR="008D45EF" w:rsidRPr="008D45EF" w:rsidRDefault="008D45EF" w:rsidP="00C8005A">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4</w:t>
            </w:r>
          </w:p>
        </w:tc>
        <w:tc>
          <w:tcPr>
            <w:tcW w:w="1509" w:type="dxa"/>
          </w:tcPr>
          <w:p w:rsidR="008D45EF" w:rsidRPr="008D45EF" w:rsidRDefault="008D45EF" w:rsidP="00C8005A">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36%</w:t>
            </w:r>
          </w:p>
        </w:tc>
      </w:tr>
      <w:tr w:rsidR="008D45EF" w:rsidRPr="008D45EF" w:rsidTr="00C8005A">
        <w:trPr>
          <w:trHeight w:val="462"/>
          <w:jc w:val="center"/>
        </w:trPr>
        <w:tc>
          <w:tcPr>
            <w:tcW w:w="2262" w:type="dxa"/>
          </w:tcPr>
          <w:p w:rsidR="008D45EF" w:rsidRPr="008D45EF" w:rsidRDefault="008D45EF" w:rsidP="00C8005A">
            <w:pPr>
              <w:pStyle w:val="Paragraphedeliste"/>
              <w:spacing w:after="0" w:line="360" w:lineRule="auto"/>
              <w:ind w:left="0"/>
              <w:jc w:val="both"/>
              <w:rPr>
                <w:rFonts w:ascii="Verdana" w:hAnsi="Verdana" w:cstheme="majorBidi"/>
                <w:sz w:val="24"/>
                <w:szCs w:val="24"/>
              </w:rPr>
            </w:pPr>
            <w:r w:rsidRPr="008D45EF">
              <w:rPr>
                <w:rFonts w:ascii="Verdana" w:hAnsi="Verdana" w:cstheme="majorBidi"/>
                <w:sz w:val="24"/>
                <w:szCs w:val="24"/>
              </w:rPr>
              <w:t xml:space="preserve">Total </w:t>
            </w:r>
          </w:p>
        </w:tc>
        <w:tc>
          <w:tcPr>
            <w:tcW w:w="2715" w:type="dxa"/>
          </w:tcPr>
          <w:p w:rsidR="008D45EF" w:rsidRPr="008D45EF" w:rsidRDefault="008D45EF" w:rsidP="00C8005A">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11</w:t>
            </w:r>
          </w:p>
        </w:tc>
        <w:tc>
          <w:tcPr>
            <w:tcW w:w="1509" w:type="dxa"/>
          </w:tcPr>
          <w:p w:rsidR="008D45EF" w:rsidRPr="008D45EF" w:rsidRDefault="008D45EF" w:rsidP="00C8005A">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100%</w:t>
            </w:r>
          </w:p>
        </w:tc>
      </w:tr>
    </w:tbl>
    <w:p w:rsidR="00272924" w:rsidRDefault="00272924" w:rsidP="00272924">
      <w:pPr>
        <w:rPr>
          <w:rFonts w:ascii="Verdana" w:hAnsi="Verdana" w:cstheme="majorBidi"/>
          <w:sz w:val="24"/>
          <w:szCs w:val="24"/>
        </w:rPr>
      </w:pPr>
    </w:p>
    <w:p w:rsidR="00566AF6" w:rsidRPr="00272924" w:rsidRDefault="00566AF6" w:rsidP="00272924">
      <w:pPr>
        <w:rPr>
          <w:rFonts w:ascii="Verdana" w:hAnsi="Verdana" w:cstheme="majorBidi"/>
          <w:sz w:val="24"/>
          <w:szCs w:val="24"/>
        </w:rPr>
        <w:sectPr w:rsidR="00566AF6" w:rsidRPr="00272924" w:rsidSect="00D46EF1">
          <w:headerReference w:type="default" r:id="rId34"/>
          <w:footerReference w:type="default" r:id="rId35"/>
          <w:pgSz w:w="11906" w:h="16838" w:code="9"/>
          <w:pgMar w:top="1418" w:right="1797" w:bottom="1418" w:left="1797" w:header="680" w:footer="709" w:gutter="567"/>
          <w:pgNumType w:start="63"/>
          <w:cols w:space="708"/>
          <w:docGrid w:linePitch="360"/>
        </w:sectPr>
      </w:pPr>
    </w:p>
    <w:p w:rsidR="00B942CB" w:rsidRPr="00272924" w:rsidRDefault="00B942CB" w:rsidP="00272924">
      <w:pPr>
        <w:spacing w:after="0" w:line="360" w:lineRule="auto"/>
        <w:rPr>
          <w:rFonts w:ascii="Verdana" w:hAnsi="Verdana" w:cstheme="majorBidi"/>
          <w:sz w:val="24"/>
          <w:szCs w:val="24"/>
        </w:rPr>
      </w:pPr>
      <w:r w:rsidRPr="008D45EF">
        <w:rPr>
          <w:noProof/>
          <w:lang w:eastAsia="fr-FR"/>
        </w:rPr>
        <w:lastRenderedPageBreak/>
        <w:drawing>
          <wp:inline distT="0" distB="0" distL="0" distR="0" wp14:anchorId="7E1F24C2" wp14:editId="0BD2106E">
            <wp:extent cx="3705225" cy="2571750"/>
            <wp:effectExtent l="19050" t="19050" r="0" b="0"/>
            <wp:docPr id="2" name="Graphique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B942CB" w:rsidRPr="00E15FEE" w:rsidRDefault="00B942CB" w:rsidP="00E15FEE">
      <w:pPr>
        <w:pStyle w:val="Paragraphedeliste"/>
        <w:numPr>
          <w:ilvl w:val="0"/>
          <w:numId w:val="11"/>
        </w:numPr>
        <w:spacing w:after="0" w:line="360" w:lineRule="auto"/>
        <w:ind w:left="1324" w:right="-851"/>
        <w:jc w:val="both"/>
        <w:rPr>
          <w:rFonts w:ascii="Verdana" w:hAnsi="Verdana" w:cstheme="majorBidi"/>
          <w:sz w:val="24"/>
          <w:szCs w:val="24"/>
        </w:rPr>
      </w:pPr>
      <w:r w:rsidRPr="008D45EF">
        <w:rPr>
          <w:rFonts w:ascii="Verdana" w:hAnsi="Verdana" w:cstheme="majorBidi"/>
          <w:b/>
          <w:bCs/>
          <w:sz w:val="24"/>
          <w:szCs w:val="24"/>
        </w:rPr>
        <w:t xml:space="preserve">  Figure n°04 : Compétences des stagiaires</w:t>
      </w:r>
    </w:p>
    <w:p w:rsidR="00E15FEE" w:rsidRPr="008D45EF" w:rsidRDefault="00E15FEE" w:rsidP="00E15FEE">
      <w:pPr>
        <w:pStyle w:val="Paragraphedeliste"/>
        <w:spacing w:after="0" w:line="360" w:lineRule="auto"/>
        <w:ind w:left="1324" w:right="-851"/>
        <w:jc w:val="both"/>
        <w:rPr>
          <w:rFonts w:ascii="Verdana" w:hAnsi="Verdana" w:cstheme="majorBidi"/>
          <w:sz w:val="24"/>
          <w:szCs w:val="24"/>
        </w:rPr>
      </w:pPr>
    </w:p>
    <w:p w:rsidR="00B942CB" w:rsidRPr="00E15FEE" w:rsidRDefault="00B942CB" w:rsidP="00566AF6">
      <w:pPr>
        <w:spacing w:after="0" w:line="360" w:lineRule="auto"/>
        <w:ind w:left="-851" w:right="-851"/>
        <w:jc w:val="both"/>
        <w:rPr>
          <w:rFonts w:ascii="Verdana" w:hAnsi="Verdana" w:cstheme="majorBidi"/>
          <w:b/>
          <w:bCs/>
          <w:sz w:val="24"/>
          <w:szCs w:val="24"/>
        </w:rPr>
      </w:pPr>
      <w:r w:rsidRPr="00E15FEE">
        <w:rPr>
          <w:rFonts w:ascii="Verdana" w:hAnsi="Verdana" w:cstheme="majorBidi"/>
          <w:b/>
          <w:bCs/>
          <w:sz w:val="24"/>
          <w:szCs w:val="24"/>
        </w:rPr>
        <w:t xml:space="preserve">Commentaire : </w:t>
      </w:r>
    </w:p>
    <w:p w:rsidR="00566AF6" w:rsidRPr="008D45EF" w:rsidRDefault="00B942CB" w:rsidP="008D45EF">
      <w:pPr>
        <w:pStyle w:val="Paragraphedeliste"/>
        <w:spacing w:after="0" w:line="360" w:lineRule="auto"/>
        <w:ind w:left="-851" w:right="-851"/>
        <w:jc w:val="both"/>
        <w:rPr>
          <w:rFonts w:ascii="Verdana" w:hAnsi="Verdana" w:cstheme="majorBidi"/>
          <w:sz w:val="24"/>
          <w:szCs w:val="24"/>
        </w:rPr>
      </w:pPr>
      <w:r w:rsidRPr="008D45EF">
        <w:rPr>
          <w:rFonts w:ascii="Verdana" w:hAnsi="Verdana" w:cstheme="majorBidi"/>
          <w:sz w:val="24"/>
          <w:szCs w:val="24"/>
        </w:rPr>
        <w:t xml:space="preserve">-  Les formateurs confirment que les compétences des futurs enseignants sont </w:t>
      </w:r>
      <w:proofErr w:type="gramStart"/>
      <w:r w:rsidRPr="008D45EF">
        <w:rPr>
          <w:rFonts w:ascii="Verdana" w:hAnsi="Verdana" w:cstheme="majorBidi"/>
          <w:sz w:val="24"/>
          <w:szCs w:val="24"/>
        </w:rPr>
        <w:t xml:space="preserve">acceptables </w:t>
      </w:r>
      <w:r w:rsidR="00A50C04">
        <w:rPr>
          <w:rFonts w:ascii="Verdana" w:hAnsi="Verdana" w:cstheme="majorBidi"/>
          <w:sz w:val="24"/>
          <w:szCs w:val="24"/>
        </w:rPr>
        <w:t>,</w:t>
      </w:r>
      <w:proofErr w:type="gramEnd"/>
      <w:r w:rsidR="00A50C04">
        <w:rPr>
          <w:rFonts w:ascii="Verdana" w:hAnsi="Verdana" w:cstheme="majorBidi"/>
          <w:sz w:val="24"/>
          <w:szCs w:val="24"/>
        </w:rPr>
        <w:t xml:space="preserve"> </w:t>
      </w:r>
      <w:r w:rsidRPr="008D45EF">
        <w:rPr>
          <w:rFonts w:ascii="Verdana" w:hAnsi="Verdana" w:cstheme="majorBidi"/>
          <w:sz w:val="24"/>
          <w:szCs w:val="24"/>
        </w:rPr>
        <w:t>tandis que 36% voient quelles sont faibles par</w:t>
      </w:r>
      <w:r w:rsidR="00C71531" w:rsidRPr="008D45EF">
        <w:rPr>
          <w:rFonts w:ascii="Verdana" w:hAnsi="Verdana" w:cstheme="majorBidi"/>
          <w:sz w:val="24"/>
          <w:szCs w:val="24"/>
        </w:rPr>
        <w:t xml:space="preserve"> rap</w:t>
      </w:r>
      <w:r w:rsidRPr="008D45EF">
        <w:rPr>
          <w:rFonts w:ascii="Verdana" w:hAnsi="Verdana" w:cstheme="majorBidi"/>
          <w:sz w:val="24"/>
          <w:szCs w:val="24"/>
        </w:rPr>
        <w:t>port aux formations qu’ils ont reçus. En effet,  les tuteurs détectent l’écart entre les compétences des stagiaires lors des</w:t>
      </w:r>
      <w:r w:rsidR="008D45EF">
        <w:rPr>
          <w:rFonts w:ascii="Verdana" w:hAnsi="Verdana" w:cstheme="majorBidi"/>
          <w:sz w:val="24"/>
          <w:szCs w:val="24"/>
        </w:rPr>
        <w:t xml:space="preserve"> formations. </w:t>
      </w:r>
    </w:p>
    <w:p w:rsidR="00B942CB" w:rsidRPr="00E15FEE" w:rsidRDefault="00B942CB" w:rsidP="00566AF6">
      <w:pPr>
        <w:pStyle w:val="Paragraphedeliste"/>
        <w:numPr>
          <w:ilvl w:val="0"/>
          <w:numId w:val="11"/>
        </w:numPr>
        <w:spacing w:after="0" w:line="360" w:lineRule="auto"/>
        <w:ind w:left="-490" w:right="-851"/>
        <w:jc w:val="both"/>
        <w:rPr>
          <w:rFonts w:ascii="Verdana" w:hAnsi="Verdana" w:cstheme="majorBidi"/>
          <w:b/>
          <w:bCs/>
          <w:sz w:val="24"/>
          <w:szCs w:val="24"/>
        </w:rPr>
      </w:pPr>
      <w:r w:rsidRPr="00E15FEE">
        <w:rPr>
          <w:rFonts w:ascii="Verdana" w:hAnsi="Verdana" w:cstheme="majorBidi"/>
          <w:b/>
          <w:bCs/>
          <w:sz w:val="24"/>
          <w:szCs w:val="24"/>
        </w:rPr>
        <w:t>Question3</w:t>
      </w:r>
    </w:p>
    <w:p w:rsidR="00B942CB" w:rsidRDefault="00B942CB" w:rsidP="00566AF6">
      <w:pPr>
        <w:pStyle w:val="Paragraphedeliste"/>
        <w:numPr>
          <w:ilvl w:val="0"/>
          <w:numId w:val="9"/>
        </w:numPr>
        <w:spacing w:after="0" w:line="360" w:lineRule="auto"/>
        <w:ind w:left="-490" w:right="-851"/>
        <w:jc w:val="both"/>
        <w:rPr>
          <w:rFonts w:ascii="Verdana" w:hAnsi="Verdana" w:cstheme="majorBidi"/>
          <w:sz w:val="24"/>
          <w:szCs w:val="24"/>
        </w:rPr>
      </w:pPr>
      <w:r w:rsidRPr="008D45EF">
        <w:rPr>
          <w:rFonts w:ascii="Verdana" w:hAnsi="Verdana" w:cstheme="majorBidi"/>
          <w:sz w:val="24"/>
          <w:szCs w:val="24"/>
        </w:rPr>
        <w:t xml:space="preserve">Trouvez-vous que les stagiaires sont assez formés à l’Université pour se lancer dans l’enseignement ? </w:t>
      </w:r>
    </w:p>
    <w:p w:rsidR="008D45EF" w:rsidRPr="008D45EF" w:rsidRDefault="008D45EF" w:rsidP="004F132E">
      <w:pPr>
        <w:pStyle w:val="Paragraphedeliste"/>
        <w:spacing w:after="0" w:line="360" w:lineRule="auto"/>
        <w:ind w:left="-490" w:right="-851"/>
        <w:jc w:val="both"/>
        <w:rPr>
          <w:rFonts w:ascii="Verdana" w:hAnsi="Verdana" w:cstheme="majorBidi"/>
          <w:sz w:val="24"/>
          <w:szCs w:val="24"/>
        </w:rPr>
      </w:pPr>
    </w:p>
    <w:tbl>
      <w:tblPr>
        <w:tblStyle w:val="Grilledutableau"/>
        <w:tblW w:w="0" w:type="auto"/>
        <w:jc w:val="center"/>
        <w:tblInd w:w="1101" w:type="dxa"/>
        <w:tblLook w:val="04A0" w:firstRow="1" w:lastRow="0" w:firstColumn="1" w:lastColumn="0" w:noHBand="0" w:noVBand="1"/>
      </w:tblPr>
      <w:tblGrid>
        <w:gridCol w:w="1105"/>
        <w:gridCol w:w="3827"/>
        <w:gridCol w:w="1902"/>
      </w:tblGrid>
      <w:tr w:rsidR="00B942CB" w:rsidRPr="008D45EF" w:rsidTr="00D813D9">
        <w:trPr>
          <w:trHeight w:val="323"/>
          <w:jc w:val="center"/>
        </w:trPr>
        <w:tc>
          <w:tcPr>
            <w:tcW w:w="1105" w:type="dxa"/>
          </w:tcPr>
          <w:p w:rsidR="00B942CB" w:rsidRPr="008D45EF" w:rsidRDefault="00B942CB" w:rsidP="00566AF6">
            <w:pPr>
              <w:pStyle w:val="Paragraphedeliste"/>
              <w:spacing w:after="0" w:line="360" w:lineRule="auto"/>
              <w:ind w:left="0"/>
              <w:jc w:val="both"/>
              <w:rPr>
                <w:rFonts w:ascii="Verdana" w:hAnsi="Verdana" w:cstheme="majorBidi"/>
                <w:sz w:val="24"/>
                <w:szCs w:val="24"/>
              </w:rPr>
            </w:pPr>
          </w:p>
        </w:tc>
        <w:tc>
          <w:tcPr>
            <w:tcW w:w="3827" w:type="dxa"/>
          </w:tcPr>
          <w:p w:rsidR="00B942CB" w:rsidRPr="008D45EF" w:rsidRDefault="00B942CB" w:rsidP="00566AF6">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Nombre d’enseignants</w:t>
            </w:r>
          </w:p>
        </w:tc>
        <w:tc>
          <w:tcPr>
            <w:tcW w:w="1902" w:type="dxa"/>
          </w:tcPr>
          <w:p w:rsidR="00B942CB" w:rsidRPr="008D45EF" w:rsidRDefault="00B942CB" w:rsidP="00566AF6">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Taux</w:t>
            </w:r>
          </w:p>
        </w:tc>
      </w:tr>
      <w:tr w:rsidR="00B942CB" w:rsidRPr="008D45EF" w:rsidTr="00D813D9">
        <w:trPr>
          <w:trHeight w:val="434"/>
          <w:jc w:val="center"/>
        </w:trPr>
        <w:tc>
          <w:tcPr>
            <w:tcW w:w="1105" w:type="dxa"/>
          </w:tcPr>
          <w:p w:rsidR="00B942CB" w:rsidRPr="008D45EF" w:rsidRDefault="00B942CB" w:rsidP="00566AF6">
            <w:pPr>
              <w:pStyle w:val="Paragraphedeliste"/>
              <w:spacing w:after="0" w:line="360" w:lineRule="auto"/>
              <w:ind w:left="0"/>
              <w:jc w:val="both"/>
              <w:rPr>
                <w:rFonts w:ascii="Verdana" w:hAnsi="Verdana" w:cstheme="majorBidi"/>
                <w:sz w:val="24"/>
                <w:szCs w:val="24"/>
              </w:rPr>
            </w:pPr>
            <w:r w:rsidRPr="008D45EF">
              <w:rPr>
                <w:rFonts w:ascii="Verdana" w:hAnsi="Verdana" w:cstheme="majorBidi"/>
                <w:sz w:val="24"/>
                <w:szCs w:val="24"/>
              </w:rPr>
              <w:t xml:space="preserve">Oui </w:t>
            </w:r>
          </w:p>
        </w:tc>
        <w:tc>
          <w:tcPr>
            <w:tcW w:w="3827" w:type="dxa"/>
          </w:tcPr>
          <w:p w:rsidR="00B942CB" w:rsidRPr="008D45EF" w:rsidRDefault="00B942CB" w:rsidP="00566AF6">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4</w:t>
            </w:r>
          </w:p>
        </w:tc>
        <w:tc>
          <w:tcPr>
            <w:tcW w:w="1902" w:type="dxa"/>
          </w:tcPr>
          <w:p w:rsidR="00B942CB" w:rsidRPr="008D45EF" w:rsidRDefault="00B942CB" w:rsidP="00566AF6">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36%</w:t>
            </w:r>
          </w:p>
        </w:tc>
      </w:tr>
      <w:tr w:rsidR="00B942CB" w:rsidRPr="008D45EF" w:rsidTr="00D813D9">
        <w:trPr>
          <w:trHeight w:val="450"/>
          <w:jc w:val="center"/>
        </w:trPr>
        <w:tc>
          <w:tcPr>
            <w:tcW w:w="1105" w:type="dxa"/>
          </w:tcPr>
          <w:p w:rsidR="00B942CB" w:rsidRPr="008D45EF" w:rsidRDefault="00B942CB" w:rsidP="00566AF6">
            <w:pPr>
              <w:pStyle w:val="Paragraphedeliste"/>
              <w:spacing w:after="0" w:line="360" w:lineRule="auto"/>
              <w:ind w:left="0"/>
              <w:jc w:val="both"/>
              <w:rPr>
                <w:rFonts w:ascii="Verdana" w:hAnsi="Verdana" w:cstheme="majorBidi"/>
                <w:sz w:val="24"/>
                <w:szCs w:val="24"/>
              </w:rPr>
            </w:pPr>
            <w:r w:rsidRPr="008D45EF">
              <w:rPr>
                <w:rFonts w:ascii="Verdana" w:hAnsi="Verdana" w:cstheme="majorBidi"/>
                <w:sz w:val="24"/>
                <w:szCs w:val="24"/>
              </w:rPr>
              <w:t xml:space="preserve">Non </w:t>
            </w:r>
          </w:p>
        </w:tc>
        <w:tc>
          <w:tcPr>
            <w:tcW w:w="3827" w:type="dxa"/>
          </w:tcPr>
          <w:p w:rsidR="00B942CB" w:rsidRPr="008D45EF" w:rsidRDefault="00B942CB" w:rsidP="00566AF6">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7</w:t>
            </w:r>
          </w:p>
        </w:tc>
        <w:tc>
          <w:tcPr>
            <w:tcW w:w="1902" w:type="dxa"/>
          </w:tcPr>
          <w:p w:rsidR="00B942CB" w:rsidRPr="008D45EF" w:rsidRDefault="00B942CB" w:rsidP="00566AF6">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63%</w:t>
            </w:r>
          </w:p>
        </w:tc>
      </w:tr>
      <w:tr w:rsidR="00B942CB" w:rsidRPr="008D45EF" w:rsidTr="00D813D9">
        <w:trPr>
          <w:trHeight w:val="450"/>
          <w:jc w:val="center"/>
        </w:trPr>
        <w:tc>
          <w:tcPr>
            <w:tcW w:w="1105" w:type="dxa"/>
          </w:tcPr>
          <w:p w:rsidR="00B942CB" w:rsidRPr="008D45EF" w:rsidRDefault="00B942CB" w:rsidP="00566AF6">
            <w:pPr>
              <w:pStyle w:val="Paragraphedeliste"/>
              <w:spacing w:after="0" w:line="360" w:lineRule="auto"/>
              <w:ind w:left="0"/>
              <w:jc w:val="both"/>
              <w:rPr>
                <w:rFonts w:ascii="Verdana" w:hAnsi="Verdana" w:cstheme="majorBidi"/>
                <w:sz w:val="24"/>
                <w:szCs w:val="24"/>
              </w:rPr>
            </w:pPr>
            <w:r w:rsidRPr="008D45EF">
              <w:rPr>
                <w:rFonts w:ascii="Verdana" w:hAnsi="Verdana" w:cstheme="majorBidi"/>
                <w:sz w:val="24"/>
                <w:szCs w:val="24"/>
              </w:rPr>
              <w:t xml:space="preserve">Total </w:t>
            </w:r>
          </w:p>
        </w:tc>
        <w:tc>
          <w:tcPr>
            <w:tcW w:w="3827" w:type="dxa"/>
          </w:tcPr>
          <w:p w:rsidR="00B942CB" w:rsidRPr="008D45EF" w:rsidRDefault="00B942CB" w:rsidP="00566AF6">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11</w:t>
            </w:r>
          </w:p>
        </w:tc>
        <w:tc>
          <w:tcPr>
            <w:tcW w:w="1902" w:type="dxa"/>
          </w:tcPr>
          <w:p w:rsidR="00B942CB" w:rsidRPr="008D45EF" w:rsidRDefault="00B942CB" w:rsidP="00566AF6">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100%</w:t>
            </w:r>
          </w:p>
        </w:tc>
      </w:tr>
    </w:tbl>
    <w:p w:rsidR="00B942CB" w:rsidRPr="008D45EF" w:rsidRDefault="00B942CB" w:rsidP="00566AF6">
      <w:pPr>
        <w:spacing w:after="0" w:line="360" w:lineRule="auto"/>
        <w:jc w:val="center"/>
        <w:rPr>
          <w:rFonts w:ascii="Verdana" w:hAnsi="Verdana"/>
          <w:noProof/>
          <w:lang w:eastAsia="fr-FR"/>
        </w:rPr>
      </w:pPr>
    </w:p>
    <w:p w:rsidR="00E15FEE" w:rsidRDefault="00E15FEE" w:rsidP="00566AF6">
      <w:pPr>
        <w:spacing w:after="0" w:line="360" w:lineRule="auto"/>
        <w:jc w:val="center"/>
        <w:rPr>
          <w:rFonts w:ascii="Verdana" w:hAnsi="Verdana" w:cstheme="majorBidi"/>
          <w:sz w:val="24"/>
          <w:szCs w:val="24"/>
        </w:rPr>
      </w:pPr>
    </w:p>
    <w:p w:rsidR="00566AF6" w:rsidRPr="008D45EF" w:rsidRDefault="00566AF6" w:rsidP="00566AF6">
      <w:pPr>
        <w:spacing w:after="0" w:line="360" w:lineRule="auto"/>
        <w:jc w:val="center"/>
        <w:rPr>
          <w:rFonts w:ascii="Verdana" w:hAnsi="Verdana" w:cstheme="majorBidi"/>
          <w:sz w:val="24"/>
          <w:szCs w:val="24"/>
        </w:rPr>
      </w:pPr>
      <w:r w:rsidRPr="008D45EF">
        <w:rPr>
          <w:rFonts w:ascii="Verdana" w:hAnsi="Verdana"/>
          <w:noProof/>
          <w:lang w:eastAsia="fr-FR"/>
        </w:rPr>
        <w:lastRenderedPageBreak/>
        <w:drawing>
          <wp:inline distT="0" distB="0" distL="0" distR="0" wp14:anchorId="524C9FBA" wp14:editId="609892F6">
            <wp:extent cx="3771900" cy="2476500"/>
            <wp:effectExtent l="19050" t="19050" r="0" b="0"/>
            <wp:docPr id="14" name="Graphique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A670F8" w:rsidRPr="008D45EF" w:rsidRDefault="00B942CB" w:rsidP="000050B6">
      <w:pPr>
        <w:pStyle w:val="Paragraphedeliste"/>
        <w:numPr>
          <w:ilvl w:val="0"/>
          <w:numId w:val="11"/>
        </w:numPr>
        <w:spacing w:after="0" w:line="360" w:lineRule="auto"/>
        <w:ind w:left="1380" w:right="-851"/>
        <w:jc w:val="both"/>
        <w:rPr>
          <w:rFonts w:ascii="Verdana" w:hAnsi="Verdana" w:cstheme="majorBidi"/>
          <w:b/>
          <w:bCs/>
          <w:sz w:val="24"/>
          <w:szCs w:val="24"/>
        </w:rPr>
      </w:pPr>
      <w:r w:rsidRPr="008D45EF">
        <w:rPr>
          <w:rFonts w:ascii="Verdana" w:hAnsi="Verdana" w:cstheme="majorBidi"/>
          <w:b/>
          <w:bCs/>
          <w:sz w:val="24"/>
          <w:szCs w:val="24"/>
        </w:rPr>
        <w:t xml:space="preserve">Figure n°05 : Formation des stagiaires  </w:t>
      </w:r>
    </w:p>
    <w:p w:rsidR="00B942CB" w:rsidRPr="00E15FEE" w:rsidRDefault="00B942CB" w:rsidP="00566AF6">
      <w:pPr>
        <w:spacing w:after="0" w:line="360" w:lineRule="auto"/>
        <w:ind w:left="-851" w:right="-851"/>
        <w:jc w:val="both"/>
        <w:rPr>
          <w:rFonts w:ascii="Verdana" w:hAnsi="Verdana" w:cstheme="majorBidi"/>
          <w:b/>
          <w:bCs/>
          <w:sz w:val="24"/>
          <w:szCs w:val="24"/>
        </w:rPr>
      </w:pPr>
      <w:r w:rsidRPr="00E15FEE">
        <w:rPr>
          <w:rFonts w:ascii="Verdana" w:hAnsi="Verdana" w:cstheme="majorBidi"/>
          <w:b/>
          <w:bCs/>
          <w:sz w:val="24"/>
          <w:szCs w:val="24"/>
        </w:rPr>
        <w:t xml:space="preserve">Commentaire : </w:t>
      </w:r>
    </w:p>
    <w:p w:rsidR="00B942CB" w:rsidRPr="008D45EF" w:rsidRDefault="00B942CB" w:rsidP="00566AF6">
      <w:pPr>
        <w:pStyle w:val="Paragraphedeliste"/>
        <w:spacing w:after="0" w:line="360" w:lineRule="auto"/>
        <w:ind w:left="-851" w:right="-851"/>
        <w:jc w:val="both"/>
        <w:rPr>
          <w:rFonts w:ascii="Verdana" w:hAnsi="Verdana" w:cstheme="majorBidi"/>
          <w:sz w:val="24"/>
          <w:szCs w:val="24"/>
        </w:rPr>
      </w:pPr>
      <w:r w:rsidRPr="008D45EF">
        <w:rPr>
          <w:rFonts w:ascii="Verdana" w:hAnsi="Verdana" w:cstheme="majorBidi"/>
          <w:sz w:val="24"/>
          <w:szCs w:val="24"/>
        </w:rPr>
        <w:t>-  36%</w:t>
      </w:r>
      <w:r w:rsidR="00137B69" w:rsidRPr="008D45EF">
        <w:rPr>
          <w:rFonts w:ascii="Verdana" w:hAnsi="Verdana" w:cstheme="majorBidi"/>
          <w:sz w:val="24"/>
          <w:szCs w:val="24"/>
        </w:rPr>
        <w:t xml:space="preserve"> </w:t>
      </w:r>
      <w:r w:rsidRPr="008D45EF">
        <w:rPr>
          <w:rFonts w:ascii="Verdana" w:hAnsi="Verdana" w:cstheme="majorBidi"/>
          <w:sz w:val="24"/>
          <w:szCs w:val="24"/>
        </w:rPr>
        <w:t xml:space="preserve"> de formateurs pensent que les stagiaires sont assez formés pour se lancer dans la carrière d’enseignement par contre</w:t>
      </w:r>
      <w:r w:rsidR="00137B69" w:rsidRPr="008D45EF">
        <w:rPr>
          <w:rFonts w:ascii="Verdana" w:hAnsi="Verdana" w:cstheme="majorBidi"/>
          <w:sz w:val="24"/>
          <w:szCs w:val="24"/>
        </w:rPr>
        <w:t xml:space="preserve"> </w:t>
      </w:r>
      <w:r w:rsidRPr="008D45EF">
        <w:rPr>
          <w:rFonts w:ascii="Verdana" w:hAnsi="Verdana" w:cstheme="majorBidi"/>
          <w:sz w:val="24"/>
          <w:szCs w:val="24"/>
        </w:rPr>
        <w:t xml:space="preserve"> 63% </w:t>
      </w:r>
      <w:r w:rsidR="00137B69" w:rsidRPr="008D45EF">
        <w:rPr>
          <w:rFonts w:ascii="Verdana" w:hAnsi="Verdana" w:cstheme="majorBidi"/>
          <w:sz w:val="24"/>
          <w:szCs w:val="24"/>
        </w:rPr>
        <w:t xml:space="preserve"> </w:t>
      </w:r>
      <w:r w:rsidRPr="008D45EF">
        <w:rPr>
          <w:rFonts w:ascii="Verdana" w:hAnsi="Verdana" w:cstheme="majorBidi"/>
          <w:sz w:val="24"/>
          <w:szCs w:val="24"/>
        </w:rPr>
        <w:t xml:space="preserve">pensent le contraire, ces stagiaires ne le sont pas ; y a qu’à voir leur utilisation de la langue française (écrite ou parlée) pour le confirmer. </w:t>
      </w:r>
    </w:p>
    <w:p w:rsidR="00F42687" w:rsidRPr="008D45EF" w:rsidRDefault="00F42687" w:rsidP="00566AF6">
      <w:pPr>
        <w:pStyle w:val="Paragraphedeliste"/>
        <w:spacing w:after="0" w:line="360" w:lineRule="auto"/>
        <w:ind w:left="-851" w:right="-851"/>
        <w:jc w:val="both"/>
        <w:rPr>
          <w:rFonts w:ascii="Verdana" w:hAnsi="Verdana" w:cstheme="majorBidi"/>
          <w:sz w:val="8"/>
          <w:szCs w:val="8"/>
        </w:rPr>
      </w:pPr>
    </w:p>
    <w:p w:rsidR="00B942CB" w:rsidRPr="00E15FEE" w:rsidRDefault="00B942CB" w:rsidP="00566AF6">
      <w:pPr>
        <w:pStyle w:val="Paragraphedeliste"/>
        <w:numPr>
          <w:ilvl w:val="0"/>
          <w:numId w:val="11"/>
        </w:numPr>
        <w:spacing w:after="0" w:line="360" w:lineRule="auto"/>
        <w:ind w:left="-490" w:right="-851"/>
        <w:jc w:val="both"/>
        <w:rPr>
          <w:rFonts w:ascii="Verdana" w:hAnsi="Verdana" w:cstheme="majorBidi"/>
          <w:b/>
          <w:bCs/>
          <w:sz w:val="24"/>
          <w:szCs w:val="24"/>
        </w:rPr>
      </w:pPr>
      <w:r w:rsidRPr="00E15FEE">
        <w:rPr>
          <w:rFonts w:ascii="Verdana" w:hAnsi="Verdana" w:cstheme="majorBidi"/>
          <w:b/>
          <w:bCs/>
          <w:sz w:val="24"/>
          <w:szCs w:val="24"/>
        </w:rPr>
        <w:t>Question 4</w:t>
      </w:r>
    </w:p>
    <w:p w:rsidR="00B942CB" w:rsidRPr="008D45EF" w:rsidRDefault="00B942CB" w:rsidP="00566AF6">
      <w:pPr>
        <w:pStyle w:val="Paragraphedeliste"/>
        <w:numPr>
          <w:ilvl w:val="0"/>
          <w:numId w:val="9"/>
        </w:numPr>
        <w:spacing w:after="0" w:line="360" w:lineRule="auto"/>
        <w:ind w:left="-490" w:right="-851"/>
        <w:jc w:val="both"/>
        <w:rPr>
          <w:rFonts w:ascii="Verdana" w:hAnsi="Verdana" w:cstheme="majorBidi"/>
          <w:sz w:val="24"/>
          <w:szCs w:val="24"/>
        </w:rPr>
      </w:pPr>
      <w:r w:rsidRPr="008D45EF">
        <w:rPr>
          <w:rFonts w:ascii="Verdana" w:hAnsi="Verdana" w:cstheme="majorBidi"/>
          <w:sz w:val="24"/>
          <w:szCs w:val="24"/>
        </w:rPr>
        <w:t>Quel genre de difficultés ressentent les stagiaires durant la formation ?</w:t>
      </w:r>
    </w:p>
    <w:p w:rsidR="00F42687" w:rsidRPr="008D45EF" w:rsidRDefault="00F42687" w:rsidP="00566AF6">
      <w:pPr>
        <w:pStyle w:val="Paragraphedeliste"/>
        <w:spacing w:after="0" w:line="360" w:lineRule="auto"/>
        <w:ind w:left="-490" w:right="-851"/>
        <w:jc w:val="both"/>
        <w:rPr>
          <w:rFonts w:ascii="Verdana" w:hAnsi="Verdana" w:cstheme="majorBidi"/>
          <w:sz w:val="8"/>
          <w:szCs w:val="8"/>
        </w:rPr>
      </w:pPr>
    </w:p>
    <w:tbl>
      <w:tblPr>
        <w:tblStyle w:val="Grilledutableau"/>
        <w:tblW w:w="0" w:type="auto"/>
        <w:tblInd w:w="392" w:type="dxa"/>
        <w:tblLook w:val="04A0" w:firstRow="1" w:lastRow="0" w:firstColumn="1" w:lastColumn="0" w:noHBand="0" w:noVBand="1"/>
      </w:tblPr>
      <w:tblGrid>
        <w:gridCol w:w="2693"/>
        <w:gridCol w:w="2410"/>
        <w:gridCol w:w="1559"/>
      </w:tblGrid>
      <w:tr w:rsidR="00B942CB" w:rsidRPr="008D45EF" w:rsidTr="00566AF6">
        <w:tc>
          <w:tcPr>
            <w:tcW w:w="2693" w:type="dxa"/>
          </w:tcPr>
          <w:p w:rsidR="00B942CB" w:rsidRPr="008D45EF" w:rsidRDefault="00B942CB" w:rsidP="004F132E">
            <w:pPr>
              <w:pStyle w:val="Paragraphedeliste"/>
              <w:spacing w:after="0" w:line="360" w:lineRule="auto"/>
              <w:ind w:left="0"/>
              <w:jc w:val="center"/>
              <w:rPr>
                <w:rFonts w:ascii="Verdana" w:hAnsi="Verdana" w:cstheme="majorBidi"/>
                <w:sz w:val="24"/>
                <w:szCs w:val="24"/>
              </w:rPr>
            </w:pPr>
          </w:p>
        </w:tc>
        <w:tc>
          <w:tcPr>
            <w:tcW w:w="2410" w:type="dxa"/>
          </w:tcPr>
          <w:p w:rsidR="00B942CB" w:rsidRPr="008D45EF" w:rsidRDefault="00B942CB" w:rsidP="004F132E">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Nombre d’enseignants</w:t>
            </w:r>
          </w:p>
        </w:tc>
        <w:tc>
          <w:tcPr>
            <w:tcW w:w="1559" w:type="dxa"/>
          </w:tcPr>
          <w:p w:rsidR="00B942CB" w:rsidRPr="008D45EF" w:rsidRDefault="00B942CB" w:rsidP="004F132E">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Taux</w:t>
            </w:r>
          </w:p>
        </w:tc>
      </w:tr>
      <w:tr w:rsidR="00B942CB" w:rsidRPr="008D45EF" w:rsidTr="00566AF6">
        <w:tc>
          <w:tcPr>
            <w:tcW w:w="2693" w:type="dxa"/>
          </w:tcPr>
          <w:p w:rsidR="00B942CB" w:rsidRPr="008D45EF" w:rsidRDefault="00B942CB" w:rsidP="004F132E">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Ordre discursif</w:t>
            </w:r>
          </w:p>
        </w:tc>
        <w:tc>
          <w:tcPr>
            <w:tcW w:w="2410" w:type="dxa"/>
          </w:tcPr>
          <w:p w:rsidR="00B942CB" w:rsidRPr="008D45EF" w:rsidRDefault="00B942CB" w:rsidP="004F132E">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3</w:t>
            </w:r>
          </w:p>
        </w:tc>
        <w:tc>
          <w:tcPr>
            <w:tcW w:w="1559" w:type="dxa"/>
          </w:tcPr>
          <w:p w:rsidR="00B942CB" w:rsidRPr="008D45EF" w:rsidRDefault="00B942CB" w:rsidP="004F132E">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27%</w:t>
            </w:r>
          </w:p>
        </w:tc>
      </w:tr>
      <w:tr w:rsidR="00B942CB" w:rsidRPr="008D45EF" w:rsidTr="00566AF6">
        <w:tc>
          <w:tcPr>
            <w:tcW w:w="2693" w:type="dxa"/>
          </w:tcPr>
          <w:p w:rsidR="00B942CB" w:rsidRPr="008D45EF" w:rsidRDefault="00B942CB" w:rsidP="004F132E">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Ordre instructif</w:t>
            </w:r>
          </w:p>
        </w:tc>
        <w:tc>
          <w:tcPr>
            <w:tcW w:w="2410" w:type="dxa"/>
          </w:tcPr>
          <w:p w:rsidR="00B942CB" w:rsidRPr="008D45EF" w:rsidRDefault="00B942CB" w:rsidP="004F132E">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2</w:t>
            </w:r>
          </w:p>
        </w:tc>
        <w:tc>
          <w:tcPr>
            <w:tcW w:w="1559" w:type="dxa"/>
          </w:tcPr>
          <w:p w:rsidR="00B942CB" w:rsidRPr="008D45EF" w:rsidRDefault="00B942CB" w:rsidP="004F132E">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18%</w:t>
            </w:r>
          </w:p>
        </w:tc>
      </w:tr>
      <w:tr w:rsidR="00B942CB" w:rsidRPr="008D45EF" w:rsidTr="00566AF6">
        <w:tc>
          <w:tcPr>
            <w:tcW w:w="2693" w:type="dxa"/>
          </w:tcPr>
          <w:p w:rsidR="00B942CB" w:rsidRPr="008D45EF" w:rsidRDefault="00B942CB" w:rsidP="004F132E">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Ordre productif</w:t>
            </w:r>
          </w:p>
        </w:tc>
        <w:tc>
          <w:tcPr>
            <w:tcW w:w="2410" w:type="dxa"/>
          </w:tcPr>
          <w:p w:rsidR="00B942CB" w:rsidRPr="008D45EF" w:rsidRDefault="00B942CB" w:rsidP="004F132E">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6</w:t>
            </w:r>
          </w:p>
        </w:tc>
        <w:tc>
          <w:tcPr>
            <w:tcW w:w="1559" w:type="dxa"/>
          </w:tcPr>
          <w:p w:rsidR="00B942CB" w:rsidRPr="008D45EF" w:rsidRDefault="00B942CB" w:rsidP="004F132E">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54%</w:t>
            </w:r>
          </w:p>
        </w:tc>
      </w:tr>
      <w:tr w:rsidR="00B942CB" w:rsidRPr="008D45EF" w:rsidTr="00566AF6">
        <w:tc>
          <w:tcPr>
            <w:tcW w:w="2693" w:type="dxa"/>
          </w:tcPr>
          <w:p w:rsidR="00B942CB" w:rsidRPr="008D45EF" w:rsidRDefault="00B942CB" w:rsidP="004F132E">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Autres</w:t>
            </w:r>
          </w:p>
        </w:tc>
        <w:tc>
          <w:tcPr>
            <w:tcW w:w="2410" w:type="dxa"/>
          </w:tcPr>
          <w:p w:rsidR="00B942CB" w:rsidRPr="008D45EF" w:rsidRDefault="00B942CB" w:rsidP="004F132E">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00</w:t>
            </w:r>
          </w:p>
        </w:tc>
        <w:tc>
          <w:tcPr>
            <w:tcW w:w="1559" w:type="dxa"/>
          </w:tcPr>
          <w:p w:rsidR="00B942CB" w:rsidRPr="008D45EF" w:rsidRDefault="00B942CB" w:rsidP="004F132E">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0%</w:t>
            </w:r>
          </w:p>
        </w:tc>
      </w:tr>
      <w:tr w:rsidR="00B942CB" w:rsidRPr="008D45EF" w:rsidTr="00566AF6">
        <w:tc>
          <w:tcPr>
            <w:tcW w:w="2693" w:type="dxa"/>
          </w:tcPr>
          <w:p w:rsidR="00B942CB" w:rsidRPr="008D45EF" w:rsidRDefault="00B942CB" w:rsidP="004F132E">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Total</w:t>
            </w:r>
          </w:p>
        </w:tc>
        <w:tc>
          <w:tcPr>
            <w:tcW w:w="2410" w:type="dxa"/>
          </w:tcPr>
          <w:p w:rsidR="00B942CB" w:rsidRPr="008D45EF" w:rsidRDefault="00B942CB" w:rsidP="004F132E">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11</w:t>
            </w:r>
          </w:p>
        </w:tc>
        <w:tc>
          <w:tcPr>
            <w:tcW w:w="1559" w:type="dxa"/>
          </w:tcPr>
          <w:p w:rsidR="00B942CB" w:rsidRPr="008D45EF" w:rsidRDefault="00B942CB" w:rsidP="004F132E">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100%</w:t>
            </w:r>
          </w:p>
        </w:tc>
      </w:tr>
    </w:tbl>
    <w:p w:rsidR="000050B6" w:rsidRDefault="000050B6" w:rsidP="004F132E">
      <w:pPr>
        <w:spacing w:after="0" w:line="360" w:lineRule="auto"/>
        <w:jc w:val="center"/>
        <w:rPr>
          <w:rFonts w:ascii="Verdana" w:hAnsi="Verdana" w:cstheme="majorBidi"/>
          <w:sz w:val="24"/>
          <w:szCs w:val="24"/>
        </w:rPr>
      </w:pPr>
    </w:p>
    <w:p w:rsidR="000050B6" w:rsidRDefault="000050B6" w:rsidP="004F132E">
      <w:pPr>
        <w:spacing w:after="0" w:line="360" w:lineRule="auto"/>
        <w:jc w:val="center"/>
        <w:rPr>
          <w:rFonts w:ascii="Verdana" w:hAnsi="Verdana" w:cstheme="majorBidi"/>
          <w:sz w:val="24"/>
          <w:szCs w:val="24"/>
        </w:rPr>
      </w:pPr>
    </w:p>
    <w:p w:rsidR="000050B6" w:rsidRDefault="000050B6" w:rsidP="00566AF6">
      <w:pPr>
        <w:spacing w:after="0" w:line="360" w:lineRule="auto"/>
        <w:jc w:val="both"/>
        <w:rPr>
          <w:rFonts w:ascii="Verdana" w:hAnsi="Verdana" w:cstheme="majorBidi"/>
          <w:sz w:val="24"/>
          <w:szCs w:val="24"/>
        </w:rPr>
      </w:pPr>
    </w:p>
    <w:p w:rsidR="000050B6" w:rsidRDefault="000050B6" w:rsidP="00566AF6">
      <w:pPr>
        <w:spacing w:after="0" w:line="360" w:lineRule="auto"/>
        <w:jc w:val="both"/>
        <w:rPr>
          <w:rFonts w:ascii="Verdana" w:hAnsi="Verdana" w:cstheme="majorBidi"/>
          <w:sz w:val="24"/>
          <w:szCs w:val="24"/>
        </w:rPr>
      </w:pPr>
    </w:p>
    <w:p w:rsidR="000050B6" w:rsidRDefault="000050B6" w:rsidP="00566AF6">
      <w:pPr>
        <w:spacing w:after="0" w:line="360" w:lineRule="auto"/>
        <w:jc w:val="both"/>
        <w:rPr>
          <w:rFonts w:ascii="Verdana" w:hAnsi="Verdana" w:cstheme="majorBidi"/>
          <w:sz w:val="24"/>
          <w:szCs w:val="24"/>
        </w:rPr>
      </w:pPr>
    </w:p>
    <w:p w:rsidR="000050B6" w:rsidRDefault="000050B6" w:rsidP="00566AF6">
      <w:pPr>
        <w:spacing w:after="0" w:line="360" w:lineRule="auto"/>
        <w:jc w:val="both"/>
        <w:rPr>
          <w:rFonts w:ascii="Verdana" w:hAnsi="Verdana" w:cstheme="majorBidi"/>
          <w:sz w:val="24"/>
          <w:szCs w:val="24"/>
        </w:rPr>
      </w:pPr>
    </w:p>
    <w:p w:rsidR="000050B6" w:rsidRDefault="00D813D9" w:rsidP="00566AF6">
      <w:pPr>
        <w:spacing w:after="0" w:line="360" w:lineRule="auto"/>
        <w:jc w:val="both"/>
        <w:rPr>
          <w:rFonts w:ascii="Verdana" w:hAnsi="Verdana" w:cstheme="majorBidi"/>
          <w:sz w:val="24"/>
          <w:szCs w:val="24"/>
        </w:rPr>
      </w:pPr>
      <w:r w:rsidRPr="008D45EF">
        <w:rPr>
          <w:rFonts w:ascii="Verdana" w:hAnsi="Verdana"/>
          <w:noProof/>
          <w:lang w:eastAsia="fr-FR"/>
        </w:rPr>
        <w:lastRenderedPageBreak/>
        <w:drawing>
          <wp:anchor distT="0" distB="0" distL="114300" distR="114300" simplePos="0" relativeHeight="251692032" behindDoc="0" locked="0" layoutInCell="1" allowOverlap="1" wp14:anchorId="04C13B26" wp14:editId="0406D0C3">
            <wp:simplePos x="0" y="0"/>
            <wp:positionH relativeFrom="column">
              <wp:posOffset>526415</wp:posOffset>
            </wp:positionH>
            <wp:positionV relativeFrom="paragraph">
              <wp:posOffset>171450</wp:posOffset>
            </wp:positionV>
            <wp:extent cx="4055110" cy="2464435"/>
            <wp:effectExtent l="19050" t="19050" r="2540" b="0"/>
            <wp:wrapSquare wrapText="bothSides"/>
            <wp:docPr id="12" name="Graphique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14:sizeRelH relativeFrom="margin">
              <wp14:pctWidth>0</wp14:pctWidth>
            </wp14:sizeRelH>
            <wp14:sizeRelV relativeFrom="margin">
              <wp14:pctHeight>0</wp14:pctHeight>
            </wp14:sizeRelV>
          </wp:anchor>
        </w:drawing>
      </w:r>
    </w:p>
    <w:p w:rsidR="009609E5" w:rsidRPr="008D45EF" w:rsidRDefault="009609E5" w:rsidP="00566AF6">
      <w:pPr>
        <w:spacing w:after="0" w:line="360" w:lineRule="auto"/>
        <w:jc w:val="both"/>
        <w:rPr>
          <w:rFonts w:ascii="Verdana" w:hAnsi="Verdana" w:cstheme="majorBidi"/>
          <w:sz w:val="24"/>
          <w:szCs w:val="24"/>
        </w:rPr>
      </w:pPr>
    </w:p>
    <w:p w:rsidR="009609E5" w:rsidRDefault="009609E5" w:rsidP="00566AF6">
      <w:pPr>
        <w:spacing w:after="0" w:line="360" w:lineRule="auto"/>
        <w:ind w:firstLine="708"/>
        <w:jc w:val="both"/>
        <w:rPr>
          <w:rFonts w:ascii="Verdana" w:hAnsi="Verdana" w:cstheme="majorBidi"/>
          <w:sz w:val="24"/>
          <w:szCs w:val="24"/>
        </w:rPr>
      </w:pPr>
    </w:p>
    <w:p w:rsidR="000050B6" w:rsidRPr="008D45EF" w:rsidRDefault="000050B6" w:rsidP="00566AF6">
      <w:pPr>
        <w:spacing w:after="0" w:line="360" w:lineRule="auto"/>
        <w:ind w:firstLine="708"/>
        <w:jc w:val="both"/>
        <w:rPr>
          <w:rFonts w:ascii="Verdana" w:hAnsi="Verdana" w:cstheme="majorBidi"/>
          <w:sz w:val="24"/>
          <w:szCs w:val="24"/>
        </w:rPr>
      </w:pPr>
    </w:p>
    <w:p w:rsidR="009609E5" w:rsidRPr="008D45EF" w:rsidRDefault="009609E5" w:rsidP="00566AF6">
      <w:pPr>
        <w:spacing w:after="0" w:line="360" w:lineRule="auto"/>
        <w:ind w:firstLine="708"/>
        <w:jc w:val="both"/>
        <w:rPr>
          <w:rFonts w:ascii="Verdana" w:hAnsi="Verdana" w:cstheme="majorBidi"/>
          <w:sz w:val="24"/>
          <w:szCs w:val="24"/>
        </w:rPr>
      </w:pPr>
    </w:p>
    <w:p w:rsidR="00B942CB" w:rsidRPr="008D45EF" w:rsidRDefault="00B942CB" w:rsidP="00566AF6">
      <w:pPr>
        <w:spacing w:after="0" w:line="360" w:lineRule="auto"/>
        <w:jc w:val="both"/>
        <w:rPr>
          <w:rFonts w:ascii="Verdana" w:hAnsi="Verdana" w:cstheme="majorBidi"/>
          <w:sz w:val="24"/>
          <w:szCs w:val="24"/>
        </w:rPr>
      </w:pPr>
    </w:p>
    <w:p w:rsidR="007D4146" w:rsidRPr="008D45EF" w:rsidRDefault="007D4146" w:rsidP="00566AF6">
      <w:pPr>
        <w:spacing w:after="0" w:line="360" w:lineRule="auto"/>
        <w:jc w:val="both"/>
        <w:rPr>
          <w:rFonts w:ascii="Verdana" w:hAnsi="Verdana" w:cstheme="majorBidi"/>
          <w:sz w:val="24"/>
          <w:szCs w:val="24"/>
        </w:rPr>
      </w:pPr>
    </w:p>
    <w:p w:rsidR="00566AF6" w:rsidRPr="008D45EF" w:rsidRDefault="00566AF6" w:rsidP="008D45EF">
      <w:pPr>
        <w:pStyle w:val="Paragraphedeliste"/>
        <w:numPr>
          <w:ilvl w:val="0"/>
          <w:numId w:val="11"/>
        </w:numPr>
        <w:spacing w:after="0" w:line="360" w:lineRule="auto"/>
        <w:ind w:left="1324" w:right="-851"/>
        <w:jc w:val="both"/>
        <w:rPr>
          <w:rFonts w:ascii="Verdana" w:hAnsi="Verdana" w:cstheme="majorBidi"/>
          <w:b/>
          <w:bCs/>
          <w:sz w:val="24"/>
          <w:szCs w:val="24"/>
        </w:rPr>
      </w:pPr>
    </w:p>
    <w:p w:rsidR="00B942CB" w:rsidRPr="008D45EF" w:rsidRDefault="006946C6" w:rsidP="006946C6">
      <w:pPr>
        <w:pStyle w:val="Paragraphedeliste"/>
        <w:numPr>
          <w:ilvl w:val="0"/>
          <w:numId w:val="11"/>
        </w:numPr>
        <w:spacing w:after="0" w:line="360" w:lineRule="auto"/>
        <w:ind w:left="1324" w:right="-851"/>
        <w:rPr>
          <w:rFonts w:ascii="Verdana" w:hAnsi="Verdana" w:cstheme="majorBidi"/>
          <w:b/>
          <w:bCs/>
          <w:sz w:val="24"/>
          <w:szCs w:val="24"/>
        </w:rPr>
      </w:pPr>
      <w:r>
        <w:rPr>
          <w:rFonts w:ascii="Verdana" w:hAnsi="Verdana" w:cstheme="majorBidi"/>
          <w:b/>
          <w:bCs/>
          <w:sz w:val="24"/>
          <w:szCs w:val="24"/>
        </w:rPr>
        <w:t xml:space="preserve">                               * </w:t>
      </w:r>
      <w:r w:rsidR="00A50C04">
        <w:rPr>
          <w:rFonts w:ascii="Verdana" w:hAnsi="Verdana" w:cstheme="majorBidi"/>
          <w:b/>
          <w:bCs/>
          <w:sz w:val="24"/>
          <w:szCs w:val="24"/>
        </w:rPr>
        <w:t>fi</w:t>
      </w:r>
      <w:r w:rsidR="00B942CB" w:rsidRPr="008D45EF">
        <w:rPr>
          <w:rFonts w:ascii="Verdana" w:hAnsi="Verdana" w:cstheme="majorBidi"/>
          <w:b/>
          <w:bCs/>
          <w:sz w:val="24"/>
          <w:szCs w:val="24"/>
        </w:rPr>
        <w:t>gure n°06 : Difficultés ressenties</w:t>
      </w:r>
      <w:r w:rsidR="00A50C04">
        <w:rPr>
          <w:rFonts w:ascii="Verdana" w:hAnsi="Verdana" w:cstheme="majorBidi"/>
          <w:b/>
          <w:bCs/>
          <w:sz w:val="24"/>
          <w:szCs w:val="24"/>
        </w:rPr>
        <w:t xml:space="preserve">  </w:t>
      </w:r>
    </w:p>
    <w:p w:rsidR="009609E5" w:rsidRPr="008D45EF" w:rsidRDefault="009609E5" w:rsidP="00566AF6">
      <w:pPr>
        <w:spacing w:after="0" w:line="360" w:lineRule="auto"/>
        <w:ind w:right="-851"/>
        <w:jc w:val="both"/>
        <w:rPr>
          <w:rFonts w:ascii="Verdana" w:hAnsi="Verdana" w:cstheme="majorBidi"/>
          <w:sz w:val="24"/>
          <w:szCs w:val="24"/>
        </w:rPr>
      </w:pPr>
    </w:p>
    <w:p w:rsidR="00B942CB" w:rsidRPr="008D45EF" w:rsidRDefault="00B942CB" w:rsidP="00566AF6">
      <w:pPr>
        <w:spacing w:after="0" w:line="360" w:lineRule="auto"/>
        <w:ind w:left="-851" w:right="-851"/>
        <w:jc w:val="both"/>
        <w:rPr>
          <w:rFonts w:ascii="Verdana" w:hAnsi="Verdana" w:cstheme="majorBidi"/>
          <w:b/>
          <w:bCs/>
          <w:sz w:val="24"/>
          <w:szCs w:val="24"/>
          <w:u w:val="single"/>
        </w:rPr>
      </w:pPr>
      <w:r w:rsidRPr="00E15FEE">
        <w:rPr>
          <w:rFonts w:ascii="Verdana" w:hAnsi="Verdana" w:cstheme="majorBidi"/>
          <w:b/>
          <w:bCs/>
          <w:sz w:val="24"/>
          <w:szCs w:val="24"/>
        </w:rPr>
        <w:t>Commentaire </w:t>
      </w:r>
      <w:r w:rsidRPr="008D45EF">
        <w:rPr>
          <w:rFonts w:ascii="Verdana" w:hAnsi="Verdana" w:cstheme="majorBidi"/>
          <w:b/>
          <w:bCs/>
          <w:sz w:val="24"/>
          <w:szCs w:val="24"/>
        </w:rPr>
        <w:t>:</w:t>
      </w:r>
      <w:r w:rsidRPr="008D45EF">
        <w:rPr>
          <w:rFonts w:ascii="Verdana" w:hAnsi="Verdana" w:cstheme="majorBidi"/>
          <w:b/>
          <w:bCs/>
          <w:sz w:val="24"/>
          <w:szCs w:val="24"/>
          <w:u w:val="single"/>
        </w:rPr>
        <w:t xml:space="preserve"> </w:t>
      </w:r>
    </w:p>
    <w:p w:rsidR="00B942CB" w:rsidRPr="008D45EF" w:rsidRDefault="00B942CB" w:rsidP="00566AF6">
      <w:pPr>
        <w:pStyle w:val="Paragraphedeliste"/>
        <w:spacing w:after="0" w:line="360" w:lineRule="auto"/>
        <w:ind w:left="-851" w:right="-851"/>
        <w:jc w:val="both"/>
        <w:rPr>
          <w:rFonts w:ascii="Verdana" w:hAnsi="Verdana" w:cstheme="majorBidi"/>
          <w:sz w:val="24"/>
          <w:szCs w:val="24"/>
        </w:rPr>
      </w:pPr>
      <w:r w:rsidRPr="008D45EF">
        <w:rPr>
          <w:rFonts w:ascii="Verdana" w:hAnsi="Verdana" w:cstheme="majorBidi"/>
          <w:sz w:val="24"/>
          <w:szCs w:val="24"/>
        </w:rPr>
        <w:t>-  D’après les résultats recensés</w:t>
      </w:r>
      <w:r w:rsidR="009D5C4C" w:rsidRPr="008D45EF">
        <w:rPr>
          <w:rFonts w:ascii="Verdana" w:hAnsi="Verdana" w:cstheme="majorBidi"/>
          <w:sz w:val="24"/>
          <w:szCs w:val="24"/>
        </w:rPr>
        <w:t xml:space="preserve"> auprès des formateurs</w:t>
      </w:r>
      <w:r w:rsidR="006946C6">
        <w:rPr>
          <w:rFonts w:ascii="Verdana" w:hAnsi="Verdana" w:cstheme="majorBidi"/>
          <w:sz w:val="24"/>
          <w:szCs w:val="24"/>
        </w:rPr>
        <w:t>,  54% d</w:t>
      </w:r>
      <w:r w:rsidR="009D5C4C" w:rsidRPr="008D45EF">
        <w:rPr>
          <w:rFonts w:ascii="Verdana" w:hAnsi="Verdana" w:cstheme="majorBidi"/>
          <w:sz w:val="24"/>
          <w:szCs w:val="24"/>
        </w:rPr>
        <w:t>es</w:t>
      </w:r>
      <w:r w:rsidRPr="008D45EF">
        <w:rPr>
          <w:rFonts w:ascii="Verdana" w:hAnsi="Verdana" w:cstheme="majorBidi"/>
          <w:sz w:val="24"/>
          <w:szCs w:val="24"/>
        </w:rPr>
        <w:t xml:space="preserve"> difficultés ressenties par les enseignants novices sont d’ordre productif. Effectivement, dès qu’ils arrivent à la production de l’écrit,  des tas de questions se posent sur la manière de procéder et comment y remédier. Les 27% sont d’ordre discursif  et 18% d’ordre instructif dues à plusieurs raisons comme celle de la pandémie (des cours sous forme de semaines bloquées).</w:t>
      </w:r>
    </w:p>
    <w:p w:rsidR="00B942CB" w:rsidRPr="00E15FEE" w:rsidRDefault="00B942CB" w:rsidP="00566AF6">
      <w:pPr>
        <w:pStyle w:val="Paragraphedeliste"/>
        <w:numPr>
          <w:ilvl w:val="0"/>
          <w:numId w:val="11"/>
        </w:numPr>
        <w:spacing w:after="0" w:line="360" w:lineRule="auto"/>
        <w:ind w:left="-490" w:right="-851"/>
        <w:jc w:val="both"/>
        <w:rPr>
          <w:rFonts w:ascii="Verdana" w:hAnsi="Verdana" w:cstheme="majorBidi"/>
          <w:b/>
          <w:bCs/>
          <w:sz w:val="24"/>
          <w:szCs w:val="24"/>
        </w:rPr>
      </w:pPr>
      <w:r w:rsidRPr="00E15FEE">
        <w:rPr>
          <w:rFonts w:ascii="Verdana" w:hAnsi="Verdana" w:cstheme="majorBidi"/>
          <w:b/>
          <w:bCs/>
          <w:sz w:val="24"/>
          <w:szCs w:val="24"/>
        </w:rPr>
        <w:t>Question5</w:t>
      </w:r>
    </w:p>
    <w:p w:rsidR="00B942CB" w:rsidRPr="008D45EF" w:rsidRDefault="00B942CB" w:rsidP="00566AF6">
      <w:pPr>
        <w:pStyle w:val="Paragraphedeliste"/>
        <w:numPr>
          <w:ilvl w:val="0"/>
          <w:numId w:val="9"/>
        </w:numPr>
        <w:spacing w:after="0" w:line="360" w:lineRule="auto"/>
        <w:ind w:left="-490" w:right="-851"/>
        <w:jc w:val="both"/>
        <w:rPr>
          <w:rFonts w:ascii="Verdana" w:hAnsi="Verdana" w:cstheme="majorBidi"/>
          <w:sz w:val="24"/>
          <w:szCs w:val="24"/>
        </w:rPr>
      </w:pPr>
      <w:r w:rsidRPr="008D45EF">
        <w:rPr>
          <w:rFonts w:ascii="Verdana" w:hAnsi="Verdana" w:cstheme="majorBidi"/>
          <w:sz w:val="24"/>
          <w:szCs w:val="24"/>
        </w:rPr>
        <w:t>Est-ce que de nos jours, l’accompagnement des novices est toujours utile ?</w:t>
      </w:r>
    </w:p>
    <w:tbl>
      <w:tblPr>
        <w:tblStyle w:val="Grilledutableau"/>
        <w:tblW w:w="0" w:type="auto"/>
        <w:jc w:val="center"/>
        <w:tblInd w:w="108" w:type="dxa"/>
        <w:tblLook w:val="04A0" w:firstRow="1" w:lastRow="0" w:firstColumn="1" w:lastColumn="0" w:noHBand="0" w:noVBand="1"/>
      </w:tblPr>
      <w:tblGrid>
        <w:gridCol w:w="1391"/>
        <w:gridCol w:w="2905"/>
        <w:gridCol w:w="2127"/>
      </w:tblGrid>
      <w:tr w:rsidR="00B942CB" w:rsidRPr="008D45EF" w:rsidTr="00135934">
        <w:trPr>
          <w:trHeight w:val="570"/>
          <w:jc w:val="center"/>
        </w:trPr>
        <w:tc>
          <w:tcPr>
            <w:tcW w:w="1391" w:type="dxa"/>
          </w:tcPr>
          <w:p w:rsidR="00B942CB" w:rsidRPr="008D45EF" w:rsidRDefault="00B942CB" w:rsidP="00135934">
            <w:pPr>
              <w:pStyle w:val="Paragraphedeliste"/>
              <w:spacing w:after="0" w:line="360" w:lineRule="auto"/>
              <w:ind w:left="0"/>
              <w:jc w:val="center"/>
              <w:rPr>
                <w:rFonts w:ascii="Verdana" w:hAnsi="Verdana" w:cstheme="majorBidi"/>
                <w:sz w:val="24"/>
                <w:szCs w:val="24"/>
              </w:rPr>
            </w:pPr>
          </w:p>
        </w:tc>
        <w:tc>
          <w:tcPr>
            <w:tcW w:w="2905" w:type="dxa"/>
          </w:tcPr>
          <w:p w:rsidR="00B942CB" w:rsidRPr="008D45EF" w:rsidRDefault="00B942CB" w:rsidP="00135934">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Nombre d’enseignants 11</w:t>
            </w:r>
          </w:p>
        </w:tc>
        <w:tc>
          <w:tcPr>
            <w:tcW w:w="2127" w:type="dxa"/>
          </w:tcPr>
          <w:p w:rsidR="00B942CB" w:rsidRPr="008D45EF" w:rsidRDefault="00B942CB" w:rsidP="00135934">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Taux</w:t>
            </w:r>
          </w:p>
        </w:tc>
      </w:tr>
      <w:tr w:rsidR="00B942CB" w:rsidRPr="008D45EF" w:rsidTr="00135934">
        <w:trPr>
          <w:trHeight w:val="591"/>
          <w:jc w:val="center"/>
        </w:trPr>
        <w:tc>
          <w:tcPr>
            <w:tcW w:w="1391" w:type="dxa"/>
          </w:tcPr>
          <w:p w:rsidR="00B942CB" w:rsidRPr="008D45EF" w:rsidRDefault="00B942CB" w:rsidP="00135934">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Oui</w:t>
            </w:r>
          </w:p>
        </w:tc>
        <w:tc>
          <w:tcPr>
            <w:tcW w:w="2905" w:type="dxa"/>
          </w:tcPr>
          <w:p w:rsidR="00B942CB" w:rsidRPr="008D45EF" w:rsidRDefault="00B942CB" w:rsidP="00135934">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10</w:t>
            </w:r>
          </w:p>
        </w:tc>
        <w:tc>
          <w:tcPr>
            <w:tcW w:w="2127" w:type="dxa"/>
          </w:tcPr>
          <w:p w:rsidR="00B942CB" w:rsidRPr="008D45EF" w:rsidRDefault="00B942CB" w:rsidP="00135934">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90%</w:t>
            </w:r>
          </w:p>
        </w:tc>
      </w:tr>
      <w:tr w:rsidR="00B942CB" w:rsidRPr="008D45EF" w:rsidTr="00135934">
        <w:trPr>
          <w:trHeight w:val="570"/>
          <w:jc w:val="center"/>
        </w:trPr>
        <w:tc>
          <w:tcPr>
            <w:tcW w:w="1391" w:type="dxa"/>
          </w:tcPr>
          <w:p w:rsidR="00B942CB" w:rsidRPr="008D45EF" w:rsidRDefault="00B942CB" w:rsidP="00135934">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Non</w:t>
            </w:r>
          </w:p>
        </w:tc>
        <w:tc>
          <w:tcPr>
            <w:tcW w:w="2905" w:type="dxa"/>
          </w:tcPr>
          <w:p w:rsidR="00B942CB" w:rsidRPr="008D45EF" w:rsidRDefault="00B942CB" w:rsidP="00135934">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1</w:t>
            </w:r>
          </w:p>
        </w:tc>
        <w:tc>
          <w:tcPr>
            <w:tcW w:w="2127" w:type="dxa"/>
          </w:tcPr>
          <w:p w:rsidR="00B942CB" w:rsidRPr="008D45EF" w:rsidRDefault="00B942CB" w:rsidP="00135934">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9%</w:t>
            </w:r>
          </w:p>
        </w:tc>
      </w:tr>
      <w:tr w:rsidR="00B942CB" w:rsidRPr="008D45EF" w:rsidTr="00135934">
        <w:trPr>
          <w:trHeight w:val="591"/>
          <w:jc w:val="center"/>
        </w:trPr>
        <w:tc>
          <w:tcPr>
            <w:tcW w:w="1391" w:type="dxa"/>
          </w:tcPr>
          <w:p w:rsidR="00B942CB" w:rsidRPr="008D45EF" w:rsidRDefault="00B942CB" w:rsidP="00135934">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Total</w:t>
            </w:r>
          </w:p>
        </w:tc>
        <w:tc>
          <w:tcPr>
            <w:tcW w:w="2905" w:type="dxa"/>
          </w:tcPr>
          <w:p w:rsidR="00B942CB" w:rsidRPr="008D45EF" w:rsidRDefault="00B942CB" w:rsidP="00135934">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11</w:t>
            </w:r>
          </w:p>
        </w:tc>
        <w:tc>
          <w:tcPr>
            <w:tcW w:w="2127" w:type="dxa"/>
          </w:tcPr>
          <w:p w:rsidR="00B942CB" w:rsidRPr="008D45EF" w:rsidRDefault="00B942CB" w:rsidP="00135934">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100%</w:t>
            </w:r>
          </w:p>
        </w:tc>
      </w:tr>
    </w:tbl>
    <w:p w:rsidR="00B942CB" w:rsidRPr="008D45EF" w:rsidRDefault="00B942CB" w:rsidP="00135934">
      <w:pPr>
        <w:spacing w:after="0" w:line="360" w:lineRule="auto"/>
        <w:jc w:val="center"/>
        <w:rPr>
          <w:rFonts w:ascii="Verdana" w:hAnsi="Verdana" w:cstheme="majorBidi"/>
          <w:sz w:val="4"/>
          <w:szCs w:val="4"/>
        </w:rPr>
      </w:pPr>
    </w:p>
    <w:p w:rsidR="00B942CB" w:rsidRPr="008D45EF" w:rsidRDefault="00B942CB" w:rsidP="001A5649">
      <w:pPr>
        <w:pStyle w:val="Paragraphedeliste"/>
        <w:spacing w:after="0" w:line="360" w:lineRule="auto"/>
        <w:ind w:left="-150"/>
        <w:jc w:val="center"/>
        <w:rPr>
          <w:rFonts w:ascii="Verdana" w:hAnsi="Verdana" w:cstheme="majorBidi"/>
          <w:sz w:val="24"/>
          <w:szCs w:val="24"/>
        </w:rPr>
      </w:pPr>
    </w:p>
    <w:p w:rsidR="008D45EF" w:rsidRPr="008D45EF" w:rsidRDefault="008D45EF" w:rsidP="008D45EF">
      <w:pPr>
        <w:pStyle w:val="Paragraphedeliste"/>
        <w:spacing w:after="0" w:line="360" w:lineRule="auto"/>
        <w:ind w:left="1210" w:right="-851"/>
        <w:jc w:val="both"/>
        <w:rPr>
          <w:rFonts w:ascii="Verdana" w:hAnsi="Verdana" w:cstheme="majorBidi"/>
          <w:sz w:val="24"/>
          <w:szCs w:val="24"/>
        </w:rPr>
      </w:pPr>
      <w:r w:rsidRPr="008D45EF">
        <w:rPr>
          <w:rFonts w:ascii="Verdana" w:hAnsi="Verdana"/>
          <w:noProof/>
          <w:lang w:eastAsia="fr-FR"/>
        </w:rPr>
        <w:lastRenderedPageBreak/>
        <w:drawing>
          <wp:anchor distT="0" distB="0" distL="114300" distR="114300" simplePos="0" relativeHeight="251696128" behindDoc="0" locked="0" layoutInCell="1" allowOverlap="1">
            <wp:simplePos x="0" y="0"/>
            <wp:positionH relativeFrom="column">
              <wp:align>left</wp:align>
            </wp:positionH>
            <wp:positionV relativeFrom="paragraph">
              <wp:align>top</wp:align>
            </wp:positionV>
            <wp:extent cx="3476625" cy="2057400"/>
            <wp:effectExtent l="19050" t="19050" r="0" b="0"/>
            <wp:wrapSquare wrapText="bothSides"/>
            <wp:docPr id="16" name="Graphique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anchor>
        </w:drawing>
      </w:r>
      <w:r>
        <w:rPr>
          <w:rFonts w:ascii="Verdana" w:hAnsi="Verdana" w:cstheme="majorBidi"/>
          <w:sz w:val="24"/>
          <w:szCs w:val="24"/>
        </w:rPr>
        <w:br w:type="textWrapping" w:clear="all"/>
      </w:r>
    </w:p>
    <w:p w:rsidR="00B942CB" w:rsidRPr="008D45EF" w:rsidRDefault="00B942CB" w:rsidP="000050B6">
      <w:pPr>
        <w:pStyle w:val="Paragraphedeliste"/>
        <w:numPr>
          <w:ilvl w:val="0"/>
          <w:numId w:val="11"/>
        </w:numPr>
        <w:spacing w:after="0" w:line="360" w:lineRule="auto"/>
        <w:ind w:left="1437" w:right="-851"/>
        <w:jc w:val="both"/>
        <w:rPr>
          <w:rFonts w:ascii="Verdana" w:hAnsi="Verdana" w:cstheme="majorBidi"/>
          <w:sz w:val="24"/>
          <w:szCs w:val="24"/>
        </w:rPr>
      </w:pPr>
      <w:r w:rsidRPr="008D45EF">
        <w:rPr>
          <w:rFonts w:ascii="Verdana" w:hAnsi="Verdana" w:cstheme="majorBidi"/>
          <w:b/>
          <w:bCs/>
          <w:sz w:val="24"/>
          <w:szCs w:val="24"/>
        </w:rPr>
        <w:t xml:space="preserve"> Figure n°7 : L’utilité de l’accompagnement</w:t>
      </w:r>
    </w:p>
    <w:p w:rsidR="00B942CB" w:rsidRPr="008D45EF" w:rsidRDefault="00B942CB" w:rsidP="00566AF6">
      <w:pPr>
        <w:spacing w:after="0" w:line="360" w:lineRule="auto"/>
        <w:ind w:left="-851" w:right="-851"/>
        <w:jc w:val="both"/>
        <w:rPr>
          <w:rFonts w:ascii="Verdana" w:hAnsi="Verdana" w:cstheme="majorBidi"/>
          <w:b/>
          <w:bCs/>
          <w:sz w:val="24"/>
          <w:szCs w:val="24"/>
          <w:u w:val="single"/>
        </w:rPr>
      </w:pPr>
      <w:r w:rsidRPr="000050B6">
        <w:rPr>
          <w:rFonts w:ascii="Verdana" w:hAnsi="Verdana" w:cstheme="majorBidi"/>
          <w:b/>
          <w:bCs/>
          <w:sz w:val="24"/>
          <w:szCs w:val="24"/>
        </w:rPr>
        <w:t>Commentaire</w:t>
      </w:r>
      <w:r w:rsidRPr="008D45EF">
        <w:rPr>
          <w:rFonts w:ascii="Verdana" w:hAnsi="Verdana" w:cstheme="majorBidi"/>
          <w:b/>
          <w:bCs/>
          <w:sz w:val="24"/>
          <w:szCs w:val="24"/>
        </w:rPr>
        <w:t> :</w:t>
      </w:r>
      <w:r w:rsidRPr="008D45EF">
        <w:rPr>
          <w:rFonts w:ascii="Verdana" w:hAnsi="Verdana" w:cstheme="majorBidi"/>
          <w:b/>
          <w:bCs/>
          <w:sz w:val="24"/>
          <w:szCs w:val="24"/>
          <w:u w:val="single"/>
        </w:rPr>
        <w:t xml:space="preserve"> </w:t>
      </w:r>
    </w:p>
    <w:p w:rsidR="003E16D4" w:rsidRPr="00D407E3" w:rsidRDefault="00B942CB" w:rsidP="00D407E3">
      <w:pPr>
        <w:pStyle w:val="Paragraphedeliste"/>
        <w:numPr>
          <w:ilvl w:val="0"/>
          <w:numId w:val="9"/>
        </w:numPr>
        <w:spacing w:after="0" w:line="360" w:lineRule="auto"/>
        <w:ind w:left="-851" w:right="-851"/>
        <w:jc w:val="both"/>
        <w:rPr>
          <w:rFonts w:ascii="Verdana" w:hAnsi="Verdana" w:cstheme="majorBidi"/>
          <w:b/>
          <w:bCs/>
          <w:sz w:val="24"/>
          <w:szCs w:val="24"/>
          <w:u w:val="single"/>
        </w:rPr>
      </w:pPr>
      <w:r w:rsidRPr="008D45EF">
        <w:rPr>
          <w:rFonts w:ascii="Verdana" w:hAnsi="Verdana" w:cstheme="majorBidi"/>
          <w:sz w:val="24"/>
          <w:szCs w:val="24"/>
        </w:rPr>
        <w:t xml:space="preserve">90% d’enseignants experts confirment que l’accompagnent des stagiaires est toujours utile pendant la formation et même après. En revanche, 9% de ces enseignants pensent qu’ils peuvent être livrés à eux même puisqu’ils sont </w:t>
      </w:r>
    </w:p>
    <w:p w:rsidR="00B942CB" w:rsidRPr="008D45EF" w:rsidRDefault="00D407E3" w:rsidP="00D407E3">
      <w:pPr>
        <w:pStyle w:val="Paragraphedeliste"/>
        <w:spacing w:after="0" w:line="360" w:lineRule="auto"/>
        <w:ind w:left="-851" w:right="-851"/>
        <w:jc w:val="both"/>
        <w:rPr>
          <w:rFonts w:ascii="Verdana" w:hAnsi="Verdana" w:cstheme="majorBidi"/>
          <w:b/>
          <w:bCs/>
          <w:sz w:val="24"/>
          <w:szCs w:val="24"/>
          <w:u w:val="single"/>
        </w:rPr>
      </w:pPr>
      <w:r>
        <w:rPr>
          <w:rFonts w:ascii="Verdana" w:hAnsi="Verdana" w:cstheme="majorBidi"/>
          <w:sz w:val="24"/>
          <w:szCs w:val="24"/>
        </w:rPr>
        <w:t xml:space="preserve"> </w:t>
      </w:r>
      <w:r w:rsidR="006946C6" w:rsidRPr="008D45EF">
        <w:rPr>
          <w:rFonts w:ascii="Verdana" w:hAnsi="Verdana" w:cstheme="majorBidi"/>
          <w:sz w:val="24"/>
          <w:szCs w:val="24"/>
        </w:rPr>
        <w:t>Initiés</w:t>
      </w:r>
      <w:r w:rsidR="00B942CB" w:rsidRPr="008D45EF">
        <w:rPr>
          <w:rFonts w:ascii="Verdana" w:hAnsi="Verdana" w:cstheme="majorBidi"/>
          <w:sz w:val="24"/>
          <w:szCs w:val="24"/>
        </w:rPr>
        <w:t xml:space="preserve"> et formés du début à cette carrière d’enseignement (surtout ceux de l’ENS).</w:t>
      </w:r>
    </w:p>
    <w:p w:rsidR="00B942CB" w:rsidRPr="000050B6" w:rsidRDefault="00B942CB" w:rsidP="00566AF6">
      <w:pPr>
        <w:pStyle w:val="Paragraphedeliste"/>
        <w:numPr>
          <w:ilvl w:val="0"/>
          <w:numId w:val="11"/>
        </w:numPr>
        <w:spacing w:after="0" w:line="360" w:lineRule="auto"/>
        <w:ind w:left="-490" w:right="-851"/>
        <w:jc w:val="both"/>
        <w:rPr>
          <w:rFonts w:ascii="Verdana" w:hAnsi="Verdana" w:cstheme="majorBidi"/>
          <w:b/>
          <w:bCs/>
          <w:sz w:val="24"/>
          <w:szCs w:val="24"/>
        </w:rPr>
      </w:pPr>
      <w:r w:rsidRPr="000050B6">
        <w:rPr>
          <w:rFonts w:ascii="Verdana" w:hAnsi="Verdana" w:cstheme="majorBidi"/>
          <w:b/>
          <w:bCs/>
          <w:sz w:val="24"/>
          <w:szCs w:val="24"/>
        </w:rPr>
        <w:t>Question6</w:t>
      </w:r>
    </w:p>
    <w:p w:rsidR="00D407E3" w:rsidRDefault="00B942CB" w:rsidP="00D407E3">
      <w:pPr>
        <w:pStyle w:val="Paragraphedeliste"/>
        <w:numPr>
          <w:ilvl w:val="0"/>
          <w:numId w:val="9"/>
        </w:numPr>
        <w:spacing w:after="0" w:line="360" w:lineRule="auto"/>
        <w:ind w:left="-490" w:right="-851"/>
        <w:jc w:val="both"/>
        <w:rPr>
          <w:rFonts w:ascii="Verdana" w:hAnsi="Verdana" w:cstheme="majorBidi"/>
          <w:sz w:val="24"/>
          <w:szCs w:val="24"/>
        </w:rPr>
      </w:pPr>
      <w:r w:rsidRPr="008D45EF">
        <w:rPr>
          <w:rFonts w:ascii="Verdana" w:hAnsi="Verdana" w:cstheme="majorBidi"/>
          <w:sz w:val="24"/>
          <w:szCs w:val="24"/>
        </w:rPr>
        <w:t>Les questions posées  par les stagiaires lors des formations sont d’ordre pratique ou théorique ?</w:t>
      </w:r>
    </w:p>
    <w:p w:rsidR="00D407E3" w:rsidRPr="00D407E3" w:rsidRDefault="00D407E3" w:rsidP="00D407E3">
      <w:pPr>
        <w:pStyle w:val="Paragraphedeliste"/>
        <w:numPr>
          <w:ilvl w:val="0"/>
          <w:numId w:val="9"/>
        </w:numPr>
        <w:spacing w:after="0" w:line="360" w:lineRule="auto"/>
        <w:ind w:left="-490" w:right="-851"/>
        <w:jc w:val="both"/>
        <w:rPr>
          <w:rFonts w:ascii="Verdana" w:hAnsi="Verdana" w:cstheme="majorBidi"/>
          <w:sz w:val="24"/>
          <w:szCs w:val="24"/>
        </w:rPr>
      </w:pPr>
    </w:p>
    <w:tbl>
      <w:tblPr>
        <w:tblStyle w:val="Grilledutableau"/>
        <w:tblW w:w="0" w:type="auto"/>
        <w:tblInd w:w="392" w:type="dxa"/>
        <w:tblLook w:val="04A0" w:firstRow="1" w:lastRow="0" w:firstColumn="1" w:lastColumn="0" w:noHBand="0" w:noVBand="1"/>
      </w:tblPr>
      <w:tblGrid>
        <w:gridCol w:w="2541"/>
        <w:gridCol w:w="2540"/>
        <w:gridCol w:w="1645"/>
      </w:tblGrid>
      <w:tr w:rsidR="00B942CB" w:rsidRPr="008D45EF" w:rsidTr="001A5649">
        <w:trPr>
          <w:trHeight w:val="520"/>
        </w:trPr>
        <w:tc>
          <w:tcPr>
            <w:tcW w:w="2541" w:type="dxa"/>
          </w:tcPr>
          <w:p w:rsidR="00B942CB" w:rsidRPr="008D45EF" w:rsidRDefault="00B942CB" w:rsidP="00566AF6">
            <w:pPr>
              <w:pStyle w:val="Paragraphedeliste"/>
              <w:spacing w:after="0" w:line="360" w:lineRule="auto"/>
              <w:ind w:left="0"/>
              <w:jc w:val="both"/>
              <w:rPr>
                <w:rFonts w:ascii="Verdana" w:hAnsi="Verdana" w:cstheme="majorBidi"/>
                <w:b/>
                <w:bCs/>
                <w:sz w:val="24"/>
                <w:szCs w:val="24"/>
                <w:u w:val="single"/>
              </w:rPr>
            </w:pPr>
          </w:p>
        </w:tc>
        <w:tc>
          <w:tcPr>
            <w:tcW w:w="2540" w:type="dxa"/>
          </w:tcPr>
          <w:p w:rsidR="00B942CB" w:rsidRPr="008D45EF" w:rsidRDefault="00B942CB" w:rsidP="001A5649">
            <w:pPr>
              <w:pStyle w:val="Paragraphedeliste"/>
              <w:spacing w:after="0" w:line="360" w:lineRule="auto"/>
              <w:ind w:left="0"/>
              <w:jc w:val="center"/>
              <w:rPr>
                <w:rFonts w:ascii="Verdana" w:hAnsi="Verdana" w:cstheme="majorBidi"/>
                <w:b/>
                <w:bCs/>
                <w:sz w:val="24"/>
                <w:szCs w:val="24"/>
                <w:u w:val="single"/>
              </w:rPr>
            </w:pPr>
            <w:r w:rsidRPr="008D45EF">
              <w:rPr>
                <w:rFonts w:ascii="Verdana" w:hAnsi="Verdana" w:cstheme="majorBidi"/>
                <w:sz w:val="24"/>
                <w:szCs w:val="24"/>
              </w:rPr>
              <w:t>Nombre d’enseignants</w:t>
            </w:r>
          </w:p>
        </w:tc>
        <w:tc>
          <w:tcPr>
            <w:tcW w:w="1645" w:type="dxa"/>
          </w:tcPr>
          <w:p w:rsidR="00B942CB" w:rsidRPr="008D45EF" w:rsidRDefault="00B942CB" w:rsidP="001A5649">
            <w:pPr>
              <w:pStyle w:val="Paragraphedeliste"/>
              <w:spacing w:after="0" w:line="360" w:lineRule="auto"/>
              <w:ind w:left="0"/>
              <w:jc w:val="center"/>
              <w:rPr>
                <w:rFonts w:ascii="Verdana" w:hAnsi="Verdana" w:cstheme="majorBidi"/>
                <w:b/>
                <w:bCs/>
                <w:sz w:val="24"/>
                <w:szCs w:val="24"/>
                <w:u w:val="single"/>
              </w:rPr>
            </w:pPr>
            <w:r w:rsidRPr="008D45EF">
              <w:rPr>
                <w:rFonts w:ascii="Verdana" w:hAnsi="Verdana" w:cstheme="majorBidi"/>
                <w:sz w:val="24"/>
                <w:szCs w:val="24"/>
              </w:rPr>
              <w:t>Taux</w:t>
            </w:r>
          </w:p>
        </w:tc>
      </w:tr>
      <w:tr w:rsidR="00B942CB" w:rsidRPr="008D45EF" w:rsidTr="001A5649">
        <w:trPr>
          <w:trHeight w:val="539"/>
        </w:trPr>
        <w:tc>
          <w:tcPr>
            <w:tcW w:w="2541" w:type="dxa"/>
          </w:tcPr>
          <w:p w:rsidR="00B942CB" w:rsidRPr="008D45EF" w:rsidRDefault="00B942CB" w:rsidP="00566AF6">
            <w:pPr>
              <w:pStyle w:val="Paragraphedeliste"/>
              <w:spacing w:after="0" w:line="360" w:lineRule="auto"/>
              <w:ind w:left="0"/>
              <w:jc w:val="both"/>
              <w:rPr>
                <w:rFonts w:ascii="Verdana" w:hAnsi="Verdana" w:cstheme="majorBidi"/>
                <w:sz w:val="24"/>
                <w:szCs w:val="24"/>
              </w:rPr>
            </w:pPr>
            <w:r w:rsidRPr="008D45EF">
              <w:rPr>
                <w:rFonts w:ascii="Verdana" w:hAnsi="Verdana" w:cstheme="majorBidi"/>
                <w:sz w:val="24"/>
                <w:szCs w:val="24"/>
              </w:rPr>
              <w:t xml:space="preserve">Ordre pratique </w:t>
            </w:r>
          </w:p>
        </w:tc>
        <w:tc>
          <w:tcPr>
            <w:tcW w:w="2540" w:type="dxa"/>
          </w:tcPr>
          <w:p w:rsidR="00B942CB" w:rsidRPr="008D45EF" w:rsidRDefault="00B942CB" w:rsidP="001A5649">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10</w:t>
            </w:r>
          </w:p>
        </w:tc>
        <w:tc>
          <w:tcPr>
            <w:tcW w:w="1645" w:type="dxa"/>
          </w:tcPr>
          <w:p w:rsidR="00B942CB" w:rsidRPr="008D45EF" w:rsidRDefault="00B942CB" w:rsidP="001A5649">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90%</w:t>
            </w:r>
          </w:p>
        </w:tc>
      </w:tr>
      <w:tr w:rsidR="00B942CB" w:rsidRPr="008D45EF" w:rsidTr="001A5649">
        <w:trPr>
          <w:trHeight w:val="520"/>
        </w:trPr>
        <w:tc>
          <w:tcPr>
            <w:tcW w:w="2541" w:type="dxa"/>
          </w:tcPr>
          <w:p w:rsidR="00B942CB" w:rsidRPr="008D45EF" w:rsidRDefault="00B942CB" w:rsidP="00566AF6">
            <w:pPr>
              <w:pStyle w:val="Paragraphedeliste"/>
              <w:spacing w:after="0" w:line="360" w:lineRule="auto"/>
              <w:ind w:left="0"/>
              <w:jc w:val="both"/>
              <w:rPr>
                <w:rFonts w:ascii="Verdana" w:hAnsi="Verdana" w:cstheme="majorBidi"/>
                <w:sz w:val="24"/>
                <w:szCs w:val="24"/>
              </w:rPr>
            </w:pPr>
            <w:r w:rsidRPr="008D45EF">
              <w:rPr>
                <w:rFonts w:ascii="Verdana" w:hAnsi="Verdana" w:cstheme="majorBidi"/>
                <w:sz w:val="24"/>
                <w:szCs w:val="24"/>
              </w:rPr>
              <w:t>Ordre théorique</w:t>
            </w:r>
          </w:p>
        </w:tc>
        <w:tc>
          <w:tcPr>
            <w:tcW w:w="2540" w:type="dxa"/>
          </w:tcPr>
          <w:p w:rsidR="00B942CB" w:rsidRPr="008D45EF" w:rsidRDefault="00B942CB" w:rsidP="001A5649">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2</w:t>
            </w:r>
          </w:p>
        </w:tc>
        <w:tc>
          <w:tcPr>
            <w:tcW w:w="1645" w:type="dxa"/>
          </w:tcPr>
          <w:p w:rsidR="00B942CB" w:rsidRPr="008D45EF" w:rsidRDefault="00B942CB" w:rsidP="001A5649">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18%</w:t>
            </w:r>
          </w:p>
        </w:tc>
      </w:tr>
      <w:tr w:rsidR="00B942CB" w:rsidRPr="008D45EF" w:rsidTr="001A5649">
        <w:trPr>
          <w:trHeight w:val="539"/>
        </w:trPr>
        <w:tc>
          <w:tcPr>
            <w:tcW w:w="2541" w:type="dxa"/>
          </w:tcPr>
          <w:p w:rsidR="00B942CB" w:rsidRPr="008D45EF" w:rsidRDefault="00B942CB" w:rsidP="00566AF6">
            <w:pPr>
              <w:pStyle w:val="Paragraphedeliste"/>
              <w:spacing w:after="0" w:line="360" w:lineRule="auto"/>
              <w:ind w:left="0"/>
              <w:jc w:val="both"/>
              <w:rPr>
                <w:rFonts w:ascii="Verdana" w:hAnsi="Verdana" w:cstheme="majorBidi"/>
                <w:sz w:val="24"/>
                <w:szCs w:val="24"/>
              </w:rPr>
            </w:pPr>
            <w:r w:rsidRPr="008D45EF">
              <w:rPr>
                <w:rFonts w:ascii="Verdana" w:hAnsi="Verdana" w:cstheme="majorBidi"/>
                <w:sz w:val="24"/>
                <w:szCs w:val="24"/>
              </w:rPr>
              <w:t xml:space="preserve">Total </w:t>
            </w:r>
          </w:p>
        </w:tc>
        <w:tc>
          <w:tcPr>
            <w:tcW w:w="2540" w:type="dxa"/>
          </w:tcPr>
          <w:p w:rsidR="00B942CB" w:rsidRPr="008D45EF" w:rsidRDefault="00B942CB" w:rsidP="001A5649">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11</w:t>
            </w:r>
          </w:p>
        </w:tc>
        <w:tc>
          <w:tcPr>
            <w:tcW w:w="1645" w:type="dxa"/>
          </w:tcPr>
          <w:p w:rsidR="00B942CB" w:rsidRPr="008D45EF" w:rsidRDefault="00B942CB" w:rsidP="001A5649">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100%</w:t>
            </w:r>
          </w:p>
        </w:tc>
      </w:tr>
    </w:tbl>
    <w:p w:rsidR="00B942CB" w:rsidRPr="008D45EF" w:rsidRDefault="00B942CB" w:rsidP="00566AF6">
      <w:pPr>
        <w:pStyle w:val="Paragraphedeliste"/>
        <w:spacing w:after="0" w:line="360" w:lineRule="auto"/>
        <w:ind w:left="-150"/>
        <w:jc w:val="both"/>
        <w:rPr>
          <w:rFonts w:ascii="Verdana" w:hAnsi="Verdana" w:cstheme="majorBidi"/>
          <w:b/>
          <w:bCs/>
          <w:sz w:val="18"/>
          <w:szCs w:val="18"/>
          <w:u w:val="single"/>
        </w:rPr>
      </w:pPr>
    </w:p>
    <w:p w:rsidR="00D407E3" w:rsidRDefault="00D407E3" w:rsidP="00566AF6">
      <w:pPr>
        <w:pStyle w:val="Paragraphedeliste"/>
        <w:spacing w:after="0" w:line="360" w:lineRule="auto"/>
        <w:ind w:left="-150"/>
        <w:jc w:val="both"/>
        <w:rPr>
          <w:rFonts w:ascii="Verdana" w:hAnsi="Verdana" w:cstheme="majorBidi"/>
          <w:b/>
          <w:bCs/>
          <w:sz w:val="24"/>
          <w:szCs w:val="24"/>
          <w:u w:val="single"/>
        </w:rPr>
      </w:pPr>
    </w:p>
    <w:p w:rsidR="00D407E3" w:rsidRDefault="00D407E3" w:rsidP="00566AF6">
      <w:pPr>
        <w:pStyle w:val="Paragraphedeliste"/>
        <w:spacing w:after="0" w:line="360" w:lineRule="auto"/>
        <w:ind w:left="-150"/>
        <w:jc w:val="both"/>
        <w:rPr>
          <w:rFonts w:ascii="Verdana" w:hAnsi="Verdana" w:cstheme="majorBidi"/>
          <w:b/>
          <w:bCs/>
          <w:sz w:val="24"/>
          <w:szCs w:val="24"/>
          <w:u w:val="single"/>
        </w:rPr>
      </w:pPr>
    </w:p>
    <w:p w:rsidR="00D407E3" w:rsidRDefault="00D407E3" w:rsidP="00566AF6">
      <w:pPr>
        <w:pStyle w:val="Paragraphedeliste"/>
        <w:spacing w:after="0" w:line="360" w:lineRule="auto"/>
        <w:ind w:left="-150"/>
        <w:jc w:val="both"/>
        <w:rPr>
          <w:rFonts w:ascii="Verdana" w:hAnsi="Verdana" w:cstheme="majorBidi"/>
          <w:b/>
          <w:bCs/>
          <w:sz w:val="24"/>
          <w:szCs w:val="24"/>
          <w:u w:val="single"/>
        </w:rPr>
      </w:pPr>
    </w:p>
    <w:p w:rsidR="00D407E3" w:rsidRDefault="00D407E3" w:rsidP="00566AF6">
      <w:pPr>
        <w:pStyle w:val="Paragraphedeliste"/>
        <w:spacing w:after="0" w:line="360" w:lineRule="auto"/>
        <w:ind w:left="-150"/>
        <w:jc w:val="both"/>
        <w:rPr>
          <w:rFonts w:ascii="Verdana" w:hAnsi="Verdana" w:cstheme="majorBidi"/>
          <w:b/>
          <w:bCs/>
          <w:sz w:val="24"/>
          <w:szCs w:val="24"/>
          <w:u w:val="single"/>
        </w:rPr>
      </w:pPr>
    </w:p>
    <w:p w:rsidR="00D407E3" w:rsidRDefault="00D407E3" w:rsidP="00566AF6">
      <w:pPr>
        <w:pStyle w:val="Paragraphedeliste"/>
        <w:spacing w:after="0" w:line="360" w:lineRule="auto"/>
        <w:ind w:left="-150"/>
        <w:jc w:val="both"/>
        <w:rPr>
          <w:rFonts w:ascii="Verdana" w:hAnsi="Verdana" w:cstheme="majorBidi"/>
          <w:b/>
          <w:bCs/>
          <w:sz w:val="24"/>
          <w:szCs w:val="24"/>
          <w:u w:val="single"/>
        </w:rPr>
      </w:pPr>
    </w:p>
    <w:p w:rsidR="000050B6" w:rsidRDefault="00D407E3" w:rsidP="00566AF6">
      <w:pPr>
        <w:pStyle w:val="Paragraphedeliste"/>
        <w:spacing w:after="0" w:line="360" w:lineRule="auto"/>
        <w:ind w:left="-150"/>
        <w:jc w:val="both"/>
        <w:rPr>
          <w:rFonts w:ascii="Verdana" w:hAnsi="Verdana" w:cstheme="majorBidi"/>
          <w:b/>
          <w:bCs/>
          <w:sz w:val="24"/>
          <w:szCs w:val="24"/>
          <w:u w:val="single"/>
        </w:rPr>
      </w:pPr>
      <w:r w:rsidRPr="008D45EF">
        <w:rPr>
          <w:rFonts w:ascii="Verdana" w:hAnsi="Verdana"/>
          <w:noProof/>
          <w:lang w:eastAsia="fr-FR"/>
        </w:rPr>
        <w:lastRenderedPageBreak/>
        <w:drawing>
          <wp:anchor distT="0" distB="0" distL="114300" distR="114300" simplePos="0" relativeHeight="251678720" behindDoc="0" locked="0" layoutInCell="1" allowOverlap="1" wp14:anchorId="0FDC0453" wp14:editId="069E9289">
            <wp:simplePos x="0" y="0"/>
            <wp:positionH relativeFrom="column">
              <wp:posOffset>502920</wp:posOffset>
            </wp:positionH>
            <wp:positionV relativeFrom="paragraph">
              <wp:posOffset>154940</wp:posOffset>
            </wp:positionV>
            <wp:extent cx="3429000" cy="2095500"/>
            <wp:effectExtent l="0" t="0" r="0" b="0"/>
            <wp:wrapSquare wrapText="bothSides"/>
            <wp:docPr id="17" name="Graphique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14:sizeRelH relativeFrom="margin">
              <wp14:pctWidth>0</wp14:pctWidth>
            </wp14:sizeRelH>
            <wp14:sizeRelV relativeFrom="margin">
              <wp14:pctHeight>0</wp14:pctHeight>
            </wp14:sizeRelV>
          </wp:anchor>
        </w:drawing>
      </w:r>
    </w:p>
    <w:p w:rsidR="000050B6" w:rsidRDefault="000050B6" w:rsidP="00566AF6">
      <w:pPr>
        <w:pStyle w:val="Paragraphedeliste"/>
        <w:spacing w:after="0" w:line="360" w:lineRule="auto"/>
        <w:ind w:left="-150"/>
        <w:jc w:val="both"/>
        <w:rPr>
          <w:rFonts w:ascii="Verdana" w:hAnsi="Verdana" w:cstheme="majorBidi"/>
          <w:b/>
          <w:bCs/>
          <w:sz w:val="24"/>
          <w:szCs w:val="24"/>
          <w:u w:val="single"/>
        </w:rPr>
      </w:pPr>
    </w:p>
    <w:p w:rsidR="000050B6" w:rsidRDefault="000050B6" w:rsidP="00566AF6">
      <w:pPr>
        <w:pStyle w:val="Paragraphedeliste"/>
        <w:spacing w:after="0" w:line="360" w:lineRule="auto"/>
        <w:ind w:left="-150"/>
        <w:jc w:val="both"/>
        <w:rPr>
          <w:rFonts w:ascii="Verdana" w:hAnsi="Verdana" w:cstheme="majorBidi"/>
          <w:b/>
          <w:bCs/>
          <w:sz w:val="24"/>
          <w:szCs w:val="24"/>
          <w:u w:val="single"/>
        </w:rPr>
      </w:pPr>
    </w:p>
    <w:p w:rsidR="000050B6" w:rsidRDefault="000050B6" w:rsidP="00566AF6">
      <w:pPr>
        <w:pStyle w:val="Paragraphedeliste"/>
        <w:spacing w:after="0" w:line="360" w:lineRule="auto"/>
        <w:ind w:left="-150"/>
        <w:jc w:val="both"/>
        <w:rPr>
          <w:rFonts w:ascii="Verdana" w:hAnsi="Verdana" w:cstheme="majorBidi"/>
          <w:b/>
          <w:bCs/>
          <w:sz w:val="24"/>
          <w:szCs w:val="24"/>
          <w:u w:val="single"/>
        </w:rPr>
      </w:pPr>
    </w:p>
    <w:p w:rsidR="00B942CB" w:rsidRPr="008D45EF" w:rsidRDefault="00B942CB" w:rsidP="00566AF6">
      <w:pPr>
        <w:pStyle w:val="Paragraphedeliste"/>
        <w:spacing w:after="0" w:line="360" w:lineRule="auto"/>
        <w:ind w:left="-150"/>
        <w:jc w:val="both"/>
        <w:rPr>
          <w:rFonts w:ascii="Verdana" w:hAnsi="Verdana" w:cstheme="majorBidi"/>
          <w:b/>
          <w:bCs/>
          <w:sz w:val="24"/>
          <w:szCs w:val="24"/>
          <w:u w:val="single"/>
        </w:rPr>
      </w:pPr>
      <w:r w:rsidRPr="008D45EF">
        <w:rPr>
          <w:rFonts w:ascii="Verdana" w:hAnsi="Verdana" w:cstheme="majorBidi"/>
          <w:b/>
          <w:bCs/>
          <w:sz w:val="24"/>
          <w:szCs w:val="24"/>
          <w:u w:val="single"/>
        </w:rPr>
        <w:br w:type="textWrapping" w:clear="all"/>
      </w:r>
    </w:p>
    <w:p w:rsidR="00B942CB" w:rsidRPr="008D45EF" w:rsidRDefault="00B942CB" w:rsidP="00D407E3">
      <w:pPr>
        <w:pStyle w:val="Paragraphedeliste"/>
        <w:numPr>
          <w:ilvl w:val="0"/>
          <w:numId w:val="11"/>
        </w:numPr>
        <w:spacing w:after="0" w:line="360" w:lineRule="auto"/>
        <w:ind w:left="1097" w:right="-851"/>
        <w:jc w:val="both"/>
        <w:rPr>
          <w:rFonts w:ascii="Verdana" w:hAnsi="Verdana" w:cstheme="majorBidi"/>
          <w:b/>
          <w:bCs/>
          <w:sz w:val="24"/>
          <w:szCs w:val="24"/>
        </w:rPr>
      </w:pPr>
      <w:r w:rsidRPr="008D45EF">
        <w:rPr>
          <w:rFonts w:ascii="Verdana" w:hAnsi="Verdana" w:cstheme="majorBidi"/>
          <w:b/>
          <w:bCs/>
          <w:sz w:val="24"/>
          <w:szCs w:val="24"/>
        </w:rPr>
        <w:t xml:space="preserve">Figure n°08 : Type de questions posées </w:t>
      </w:r>
    </w:p>
    <w:p w:rsidR="00B942CB" w:rsidRPr="008D45EF" w:rsidRDefault="00B942CB" w:rsidP="00566AF6">
      <w:pPr>
        <w:spacing w:after="0" w:line="360" w:lineRule="auto"/>
        <w:ind w:left="-851" w:right="-851"/>
        <w:jc w:val="both"/>
        <w:rPr>
          <w:rFonts w:ascii="Verdana" w:hAnsi="Verdana" w:cstheme="majorBidi"/>
          <w:b/>
          <w:bCs/>
          <w:sz w:val="24"/>
          <w:szCs w:val="24"/>
          <w:u w:val="single"/>
        </w:rPr>
      </w:pPr>
      <w:r w:rsidRPr="000050B6">
        <w:rPr>
          <w:rFonts w:ascii="Verdana" w:hAnsi="Verdana" w:cstheme="majorBidi"/>
          <w:b/>
          <w:bCs/>
          <w:sz w:val="24"/>
          <w:szCs w:val="24"/>
        </w:rPr>
        <w:t>Commentaire</w:t>
      </w:r>
      <w:r w:rsidRPr="008D45EF">
        <w:rPr>
          <w:rFonts w:ascii="Verdana" w:hAnsi="Verdana" w:cstheme="majorBidi"/>
          <w:b/>
          <w:bCs/>
          <w:sz w:val="24"/>
          <w:szCs w:val="24"/>
        </w:rPr>
        <w:t> :</w:t>
      </w:r>
      <w:r w:rsidRPr="008D45EF">
        <w:rPr>
          <w:rFonts w:ascii="Verdana" w:hAnsi="Verdana" w:cstheme="majorBidi"/>
          <w:b/>
          <w:bCs/>
          <w:sz w:val="24"/>
          <w:szCs w:val="24"/>
          <w:u w:val="single"/>
        </w:rPr>
        <w:t xml:space="preserve"> </w:t>
      </w:r>
    </w:p>
    <w:p w:rsidR="001A5649" w:rsidRPr="008D45EF" w:rsidRDefault="00B942CB" w:rsidP="008D45EF">
      <w:pPr>
        <w:pStyle w:val="Paragraphedeliste"/>
        <w:numPr>
          <w:ilvl w:val="0"/>
          <w:numId w:val="9"/>
        </w:numPr>
        <w:spacing w:after="0" w:line="360" w:lineRule="auto"/>
        <w:ind w:left="-490" w:right="-851"/>
        <w:jc w:val="both"/>
        <w:rPr>
          <w:rFonts w:ascii="Verdana" w:hAnsi="Verdana" w:cstheme="majorBidi"/>
          <w:sz w:val="24"/>
          <w:szCs w:val="24"/>
        </w:rPr>
      </w:pPr>
      <w:r w:rsidRPr="008D45EF">
        <w:rPr>
          <w:rFonts w:ascii="Verdana" w:hAnsi="Verdana" w:cstheme="majorBidi"/>
          <w:sz w:val="24"/>
          <w:szCs w:val="24"/>
        </w:rPr>
        <w:t xml:space="preserve">La majorité des questions posées par les stagiaires 90% sont d’ordre pratique, une minorité d’enseignants 18% posent des questions d’ordre théorique. Une fois intégré dans le corps de l’enseignement les stagiaires éprouvent des difficultés d’ordre pratique, la gestion de la classe et les pratiques pédagogiques deviennent leurs premiers soucis. </w:t>
      </w:r>
    </w:p>
    <w:p w:rsidR="00B942CB" w:rsidRPr="000050B6" w:rsidRDefault="00B942CB" w:rsidP="00566AF6">
      <w:pPr>
        <w:pStyle w:val="Paragraphedeliste"/>
        <w:numPr>
          <w:ilvl w:val="0"/>
          <w:numId w:val="11"/>
        </w:numPr>
        <w:spacing w:after="0" w:line="360" w:lineRule="auto"/>
        <w:ind w:left="-490" w:right="-851"/>
        <w:jc w:val="both"/>
        <w:rPr>
          <w:rFonts w:ascii="Verdana" w:hAnsi="Verdana" w:cstheme="majorBidi"/>
          <w:b/>
          <w:bCs/>
          <w:sz w:val="24"/>
          <w:szCs w:val="24"/>
        </w:rPr>
      </w:pPr>
      <w:r w:rsidRPr="000050B6">
        <w:rPr>
          <w:rFonts w:ascii="Verdana" w:hAnsi="Verdana" w:cstheme="majorBidi"/>
          <w:b/>
          <w:bCs/>
          <w:sz w:val="24"/>
          <w:szCs w:val="24"/>
        </w:rPr>
        <w:t>Question7</w:t>
      </w:r>
    </w:p>
    <w:p w:rsidR="00F42687" w:rsidRPr="008D45EF" w:rsidRDefault="00B942CB" w:rsidP="00566AF6">
      <w:pPr>
        <w:pStyle w:val="Paragraphedeliste"/>
        <w:spacing w:after="0" w:line="360" w:lineRule="auto"/>
        <w:ind w:left="-851" w:right="-851"/>
        <w:jc w:val="both"/>
        <w:rPr>
          <w:rFonts w:ascii="Verdana" w:hAnsi="Verdana" w:cstheme="majorBidi"/>
          <w:sz w:val="24"/>
          <w:szCs w:val="24"/>
        </w:rPr>
      </w:pPr>
      <w:r w:rsidRPr="008D45EF">
        <w:rPr>
          <w:rFonts w:ascii="Verdana" w:hAnsi="Verdana" w:cstheme="majorBidi"/>
          <w:sz w:val="24"/>
          <w:szCs w:val="24"/>
        </w:rPr>
        <w:t>- Les stagiaires vous considèrent comme enseignants transmetteurs ou médiateurs ?</w:t>
      </w:r>
    </w:p>
    <w:p w:rsidR="00F42687" w:rsidRPr="008D45EF" w:rsidRDefault="00F42687" w:rsidP="00566AF6">
      <w:pPr>
        <w:pStyle w:val="Paragraphedeliste"/>
        <w:spacing w:after="0" w:line="360" w:lineRule="auto"/>
        <w:ind w:left="-851" w:right="-851"/>
        <w:jc w:val="both"/>
        <w:rPr>
          <w:rFonts w:ascii="Verdana" w:hAnsi="Verdana" w:cstheme="majorBidi"/>
          <w:sz w:val="24"/>
          <w:szCs w:val="24"/>
        </w:rPr>
      </w:pPr>
    </w:p>
    <w:tbl>
      <w:tblPr>
        <w:tblStyle w:val="Grilledutableau"/>
        <w:tblW w:w="0" w:type="auto"/>
        <w:tblInd w:w="534" w:type="dxa"/>
        <w:tblLook w:val="04A0" w:firstRow="1" w:lastRow="0" w:firstColumn="1" w:lastColumn="0" w:noHBand="0" w:noVBand="1"/>
      </w:tblPr>
      <w:tblGrid>
        <w:gridCol w:w="2341"/>
        <w:gridCol w:w="2843"/>
        <w:gridCol w:w="1839"/>
      </w:tblGrid>
      <w:tr w:rsidR="00B942CB" w:rsidRPr="008D45EF" w:rsidTr="001A5649">
        <w:trPr>
          <w:trHeight w:val="531"/>
        </w:trPr>
        <w:tc>
          <w:tcPr>
            <w:tcW w:w="2341" w:type="dxa"/>
          </w:tcPr>
          <w:p w:rsidR="00B942CB" w:rsidRPr="008D45EF" w:rsidRDefault="00B942CB" w:rsidP="00566AF6">
            <w:pPr>
              <w:pStyle w:val="Paragraphedeliste"/>
              <w:spacing w:after="0" w:line="360" w:lineRule="auto"/>
              <w:ind w:left="0"/>
              <w:jc w:val="both"/>
              <w:rPr>
                <w:rFonts w:ascii="Verdana" w:hAnsi="Verdana" w:cstheme="majorBidi"/>
                <w:sz w:val="24"/>
                <w:szCs w:val="24"/>
              </w:rPr>
            </w:pPr>
          </w:p>
        </w:tc>
        <w:tc>
          <w:tcPr>
            <w:tcW w:w="2843" w:type="dxa"/>
          </w:tcPr>
          <w:p w:rsidR="00B942CB" w:rsidRPr="008D45EF" w:rsidRDefault="00B942CB" w:rsidP="001A5649">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Nombre d’enseignants</w:t>
            </w:r>
          </w:p>
        </w:tc>
        <w:tc>
          <w:tcPr>
            <w:tcW w:w="1839" w:type="dxa"/>
          </w:tcPr>
          <w:p w:rsidR="00B942CB" w:rsidRPr="008D45EF" w:rsidRDefault="00B942CB" w:rsidP="001A5649">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Taux</w:t>
            </w:r>
          </w:p>
        </w:tc>
      </w:tr>
      <w:tr w:rsidR="00B942CB" w:rsidRPr="008D45EF" w:rsidTr="001A5649">
        <w:trPr>
          <w:trHeight w:val="512"/>
        </w:trPr>
        <w:tc>
          <w:tcPr>
            <w:tcW w:w="2341" w:type="dxa"/>
          </w:tcPr>
          <w:p w:rsidR="00B942CB" w:rsidRPr="008D45EF" w:rsidRDefault="00B942CB" w:rsidP="00566AF6">
            <w:pPr>
              <w:pStyle w:val="Paragraphedeliste"/>
              <w:spacing w:after="0" w:line="360" w:lineRule="auto"/>
              <w:ind w:left="0"/>
              <w:jc w:val="both"/>
              <w:rPr>
                <w:rFonts w:ascii="Verdana" w:hAnsi="Verdana" w:cstheme="majorBidi"/>
                <w:sz w:val="24"/>
                <w:szCs w:val="24"/>
              </w:rPr>
            </w:pPr>
            <w:r w:rsidRPr="008D45EF">
              <w:rPr>
                <w:rFonts w:ascii="Verdana" w:hAnsi="Verdana" w:cstheme="majorBidi"/>
                <w:sz w:val="24"/>
                <w:szCs w:val="24"/>
              </w:rPr>
              <w:t xml:space="preserve">Transmetteurs </w:t>
            </w:r>
          </w:p>
        </w:tc>
        <w:tc>
          <w:tcPr>
            <w:tcW w:w="2843" w:type="dxa"/>
          </w:tcPr>
          <w:p w:rsidR="00B942CB" w:rsidRPr="008D45EF" w:rsidRDefault="00B942CB" w:rsidP="001A5649">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4</w:t>
            </w:r>
          </w:p>
        </w:tc>
        <w:tc>
          <w:tcPr>
            <w:tcW w:w="1839" w:type="dxa"/>
          </w:tcPr>
          <w:p w:rsidR="00B942CB" w:rsidRPr="008D45EF" w:rsidRDefault="00B942CB" w:rsidP="001A5649">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36%</w:t>
            </w:r>
          </w:p>
        </w:tc>
      </w:tr>
      <w:tr w:rsidR="00B942CB" w:rsidRPr="008D45EF" w:rsidTr="001A5649">
        <w:trPr>
          <w:trHeight w:val="512"/>
        </w:trPr>
        <w:tc>
          <w:tcPr>
            <w:tcW w:w="2341" w:type="dxa"/>
          </w:tcPr>
          <w:p w:rsidR="00B942CB" w:rsidRPr="008D45EF" w:rsidRDefault="00B942CB" w:rsidP="00566AF6">
            <w:pPr>
              <w:pStyle w:val="Paragraphedeliste"/>
              <w:spacing w:after="0" w:line="360" w:lineRule="auto"/>
              <w:ind w:left="0"/>
              <w:jc w:val="both"/>
              <w:rPr>
                <w:rFonts w:ascii="Verdana" w:hAnsi="Verdana" w:cstheme="majorBidi"/>
                <w:sz w:val="24"/>
                <w:szCs w:val="24"/>
              </w:rPr>
            </w:pPr>
            <w:r w:rsidRPr="008D45EF">
              <w:rPr>
                <w:rFonts w:ascii="Verdana" w:hAnsi="Verdana" w:cstheme="majorBidi"/>
                <w:sz w:val="24"/>
                <w:szCs w:val="24"/>
              </w:rPr>
              <w:t xml:space="preserve">Médiateurs </w:t>
            </w:r>
          </w:p>
        </w:tc>
        <w:tc>
          <w:tcPr>
            <w:tcW w:w="2843" w:type="dxa"/>
          </w:tcPr>
          <w:p w:rsidR="00B942CB" w:rsidRPr="008D45EF" w:rsidRDefault="00B942CB" w:rsidP="001A5649">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7</w:t>
            </w:r>
          </w:p>
        </w:tc>
        <w:tc>
          <w:tcPr>
            <w:tcW w:w="1839" w:type="dxa"/>
          </w:tcPr>
          <w:p w:rsidR="00B942CB" w:rsidRPr="008D45EF" w:rsidRDefault="00B942CB" w:rsidP="001A5649">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63%</w:t>
            </w:r>
          </w:p>
        </w:tc>
      </w:tr>
      <w:tr w:rsidR="00B942CB" w:rsidRPr="008D45EF" w:rsidTr="001A5649">
        <w:trPr>
          <w:trHeight w:val="531"/>
        </w:trPr>
        <w:tc>
          <w:tcPr>
            <w:tcW w:w="2341" w:type="dxa"/>
          </w:tcPr>
          <w:p w:rsidR="00B942CB" w:rsidRPr="008D45EF" w:rsidRDefault="00B942CB" w:rsidP="00566AF6">
            <w:pPr>
              <w:pStyle w:val="Paragraphedeliste"/>
              <w:spacing w:after="0" w:line="360" w:lineRule="auto"/>
              <w:ind w:left="0"/>
              <w:jc w:val="both"/>
              <w:rPr>
                <w:rFonts w:ascii="Verdana" w:hAnsi="Verdana" w:cstheme="majorBidi"/>
                <w:sz w:val="24"/>
                <w:szCs w:val="24"/>
              </w:rPr>
            </w:pPr>
            <w:r w:rsidRPr="008D45EF">
              <w:rPr>
                <w:rFonts w:ascii="Verdana" w:hAnsi="Verdana" w:cstheme="majorBidi"/>
                <w:sz w:val="24"/>
                <w:szCs w:val="24"/>
              </w:rPr>
              <w:t xml:space="preserve">Total  </w:t>
            </w:r>
          </w:p>
        </w:tc>
        <w:tc>
          <w:tcPr>
            <w:tcW w:w="2843" w:type="dxa"/>
          </w:tcPr>
          <w:p w:rsidR="00B942CB" w:rsidRPr="008D45EF" w:rsidRDefault="00B942CB" w:rsidP="001A5649">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11</w:t>
            </w:r>
          </w:p>
        </w:tc>
        <w:tc>
          <w:tcPr>
            <w:tcW w:w="1839" w:type="dxa"/>
          </w:tcPr>
          <w:p w:rsidR="00B942CB" w:rsidRPr="008D45EF" w:rsidRDefault="00B942CB" w:rsidP="001A5649">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100%</w:t>
            </w:r>
          </w:p>
        </w:tc>
      </w:tr>
    </w:tbl>
    <w:p w:rsidR="00B942CB" w:rsidRPr="008D45EF" w:rsidRDefault="00B942CB" w:rsidP="00566AF6">
      <w:pPr>
        <w:spacing w:after="0" w:line="360" w:lineRule="auto"/>
        <w:jc w:val="both"/>
        <w:rPr>
          <w:rFonts w:ascii="Verdana" w:hAnsi="Verdana"/>
          <w:noProof/>
          <w:lang w:eastAsia="fr-FR"/>
        </w:rPr>
      </w:pPr>
    </w:p>
    <w:p w:rsidR="00B942CB" w:rsidRPr="008D45EF" w:rsidRDefault="00B942CB" w:rsidP="001A5649">
      <w:pPr>
        <w:spacing w:after="0" w:line="360" w:lineRule="auto"/>
        <w:jc w:val="center"/>
        <w:rPr>
          <w:rFonts w:ascii="Verdana" w:hAnsi="Verdana"/>
          <w:noProof/>
          <w:lang w:eastAsia="fr-FR"/>
        </w:rPr>
      </w:pPr>
      <w:r w:rsidRPr="008D45EF">
        <w:rPr>
          <w:rFonts w:ascii="Verdana" w:hAnsi="Verdana"/>
          <w:noProof/>
          <w:lang w:eastAsia="fr-FR"/>
        </w:rPr>
        <w:lastRenderedPageBreak/>
        <w:drawing>
          <wp:inline distT="0" distB="0" distL="0" distR="0" wp14:anchorId="1BC51AE0" wp14:editId="73A4CB9A">
            <wp:extent cx="3505200" cy="2152650"/>
            <wp:effectExtent l="19050" t="19050" r="0" b="0"/>
            <wp:docPr id="20" name="Graphique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B942CB" w:rsidRDefault="00B942CB" w:rsidP="00D407E3">
      <w:pPr>
        <w:pStyle w:val="Sansinterligne"/>
        <w:numPr>
          <w:ilvl w:val="0"/>
          <w:numId w:val="11"/>
        </w:numPr>
        <w:spacing w:line="360" w:lineRule="auto"/>
        <w:ind w:left="1494"/>
        <w:jc w:val="both"/>
        <w:rPr>
          <w:rFonts w:ascii="Verdana" w:hAnsi="Verdana" w:cstheme="majorBidi"/>
          <w:b/>
          <w:bCs/>
          <w:noProof/>
          <w:lang w:eastAsia="fr-FR"/>
        </w:rPr>
      </w:pPr>
      <w:r w:rsidRPr="008D45EF">
        <w:rPr>
          <w:rFonts w:ascii="Verdana" w:hAnsi="Verdana" w:cstheme="majorBidi"/>
          <w:b/>
          <w:bCs/>
        </w:rPr>
        <w:t xml:space="preserve">Figure n°09 : La posture de l’enseignant expert </w:t>
      </w:r>
    </w:p>
    <w:p w:rsidR="00D407E3" w:rsidRPr="008D45EF" w:rsidRDefault="00D407E3" w:rsidP="00D407E3">
      <w:pPr>
        <w:pStyle w:val="Sansinterligne"/>
        <w:spacing w:line="360" w:lineRule="auto"/>
        <w:ind w:left="1494"/>
        <w:jc w:val="both"/>
        <w:rPr>
          <w:rFonts w:ascii="Verdana" w:hAnsi="Verdana" w:cstheme="majorBidi"/>
          <w:b/>
          <w:bCs/>
          <w:noProof/>
          <w:lang w:eastAsia="fr-FR"/>
        </w:rPr>
      </w:pPr>
    </w:p>
    <w:p w:rsidR="00B942CB" w:rsidRPr="008D45EF" w:rsidRDefault="00B942CB" w:rsidP="00566AF6">
      <w:pPr>
        <w:spacing w:after="0" w:line="360" w:lineRule="auto"/>
        <w:ind w:left="-851" w:right="-851"/>
        <w:jc w:val="both"/>
        <w:rPr>
          <w:rFonts w:ascii="Verdana" w:hAnsi="Verdana" w:cstheme="majorBidi"/>
          <w:b/>
          <w:bCs/>
          <w:sz w:val="24"/>
          <w:szCs w:val="24"/>
        </w:rPr>
      </w:pPr>
      <w:r w:rsidRPr="008D45EF">
        <w:rPr>
          <w:rFonts w:ascii="Verdana" w:hAnsi="Verdana" w:cstheme="majorBidi"/>
          <w:b/>
          <w:bCs/>
          <w:sz w:val="24"/>
          <w:szCs w:val="24"/>
        </w:rPr>
        <w:t xml:space="preserve">Commentaire : </w:t>
      </w:r>
    </w:p>
    <w:p w:rsidR="001A5649" w:rsidRPr="008D45EF" w:rsidRDefault="00B942CB" w:rsidP="001A5649">
      <w:pPr>
        <w:spacing w:after="0" w:line="360" w:lineRule="auto"/>
        <w:ind w:left="-851" w:right="-851"/>
        <w:jc w:val="both"/>
        <w:rPr>
          <w:rFonts w:ascii="Verdana" w:hAnsi="Verdana" w:cstheme="majorBidi"/>
          <w:noProof/>
          <w:sz w:val="24"/>
          <w:szCs w:val="24"/>
          <w:lang w:eastAsia="fr-FR"/>
        </w:rPr>
      </w:pPr>
      <w:r w:rsidRPr="008D45EF">
        <w:rPr>
          <w:rFonts w:ascii="Verdana" w:hAnsi="Verdana" w:cstheme="majorBidi"/>
          <w:noProof/>
          <w:sz w:val="24"/>
          <w:szCs w:val="24"/>
          <w:lang w:eastAsia="fr-FR"/>
        </w:rPr>
        <w:t xml:space="preserve">- 63% </w:t>
      </w:r>
      <w:r w:rsidR="009D5C4C" w:rsidRPr="008D45EF">
        <w:rPr>
          <w:rFonts w:ascii="Verdana" w:hAnsi="Verdana" w:cstheme="majorBidi"/>
          <w:noProof/>
          <w:sz w:val="24"/>
          <w:szCs w:val="24"/>
          <w:lang w:eastAsia="fr-FR"/>
        </w:rPr>
        <w:t xml:space="preserve"> </w:t>
      </w:r>
      <w:r w:rsidRPr="008D45EF">
        <w:rPr>
          <w:rFonts w:ascii="Verdana" w:hAnsi="Verdana" w:cstheme="majorBidi"/>
          <w:noProof/>
          <w:sz w:val="24"/>
          <w:szCs w:val="24"/>
          <w:lang w:eastAsia="fr-FR"/>
        </w:rPr>
        <w:t>des enseignants expert trouvent que</w:t>
      </w:r>
      <w:r w:rsidR="00BD2D87">
        <w:rPr>
          <w:rFonts w:ascii="Verdana" w:hAnsi="Verdana" w:cstheme="majorBidi"/>
          <w:noProof/>
          <w:sz w:val="24"/>
          <w:szCs w:val="24"/>
          <w:lang w:eastAsia="fr-FR"/>
        </w:rPr>
        <w:t xml:space="preserve"> les stagiaires les concidèrent</w:t>
      </w:r>
      <w:r w:rsidRPr="008D45EF">
        <w:rPr>
          <w:rFonts w:ascii="Verdana" w:hAnsi="Verdana" w:cstheme="majorBidi"/>
          <w:noProof/>
          <w:sz w:val="24"/>
          <w:szCs w:val="24"/>
          <w:lang w:eastAsia="fr-FR"/>
        </w:rPr>
        <w:t xml:space="preserve"> comme des enseignants média</w:t>
      </w:r>
      <w:r w:rsidR="00D407E3">
        <w:rPr>
          <w:rFonts w:ascii="Verdana" w:hAnsi="Verdana" w:cstheme="majorBidi"/>
          <w:noProof/>
          <w:sz w:val="24"/>
          <w:szCs w:val="24"/>
          <w:lang w:eastAsia="fr-FR"/>
        </w:rPr>
        <w:t>teurs car ils les accompagnent</w:t>
      </w:r>
      <w:r w:rsidRPr="008D45EF">
        <w:rPr>
          <w:rFonts w:ascii="Verdana" w:hAnsi="Verdana" w:cstheme="majorBidi"/>
          <w:noProof/>
          <w:sz w:val="24"/>
          <w:szCs w:val="24"/>
          <w:lang w:eastAsia="fr-FR"/>
        </w:rPr>
        <w:t xml:space="preserve">, leurs fournissent des stratégies pratiques d’enseignement. </w:t>
      </w:r>
      <w:r w:rsidR="009D5C4C" w:rsidRPr="008D45EF">
        <w:rPr>
          <w:rFonts w:ascii="Verdana" w:hAnsi="Verdana" w:cstheme="majorBidi"/>
          <w:noProof/>
          <w:sz w:val="24"/>
          <w:szCs w:val="24"/>
          <w:lang w:eastAsia="fr-FR"/>
        </w:rPr>
        <w:t xml:space="preserve">  </w:t>
      </w:r>
      <w:r w:rsidRPr="008D45EF">
        <w:rPr>
          <w:rFonts w:ascii="Verdana" w:hAnsi="Verdana" w:cstheme="majorBidi"/>
          <w:noProof/>
          <w:sz w:val="24"/>
          <w:szCs w:val="24"/>
          <w:lang w:eastAsia="fr-FR"/>
        </w:rPr>
        <w:t>( Il suffit de voir leur commentaires dans certains groupes enseignants en ligne que j’ai recencé personnellement depuis quelques temps).</w:t>
      </w:r>
      <w:r w:rsidR="001A5649" w:rsidRPr="008D45EF">
        <w:rPr>
          <w:rFonts w:ascii="Verdana" w:hAnsi="Verdana" w:cstheme="majorBidi"/>
          <w:noProof/>
          <w:sz w:val="24"/>
          <w:szCs w:val="24"/>
          <w:lang w:eastAsia="fr-FR"/>
        </w:rPr>
        <w:t xml:space="preserve"> </w:t>
      </w:r>
    </w:p>
    <w:p w:rsidR="00B942CB" w:rsidRPr="008D45EF" w:rsidRDefault="00B942CB" w:rsidP="00566AF6">
      <w:pPr>
        <w:spacing w:after="0" w:line="360" w:lineRule="auto"/>
        <w:ind w:left="-851" w:right="-851"/>
        <w:jc w:val="both"/>
        <w:rPr>
          <w:rFonts w:ascii="Verdana" w:hAnsi="Verdana" w:cstheme="majorBidi"/>
          <w:b/>
          <w:bCs/>
          <w:sz w:val="24"/>
          <w:szCs w:val="24"/>
          <w:u w:val="single"/>
        </w:rPr>
      </w:pPr>
      <w:r w:rsidRPr="008D45EF">
        <w:rPr>
          <w:rFonts w:ascii="Verdana" w:hAnsi="Verdana" w:cstheme="majorBidi"/>
          <w:b/>
          <w:bCs/>
          <w:sz w:val="24"/>
          <w:szCs w:val="24"/>
          <w:u w:val="single"/>
        </w:rPr>
        <w:t>Question8</w:t>
      </w:r>
    </w:p>
    <w:p w:rsidR="00B942CB" w:rsidRDefault="00B942CB" w:rsidP="00566AF6">
      <w:pPr>
        <w:pStyle w:val="Paragraphedeliste"/>
        <w:numPr>
          <w:ilvl w:val="0"/>
          <w:numId w:val="9"/>
        </w:numPr>
        <w:spacing w:after="0" w:line="360" w:lineRule="auto"/>
        <w:ind w:left="-490" w:right="-851"/>
        <w:jc w:val="both"/>
        <w:rPr>
          <w:rFonts w:ascii="Verdana" w:hAnsi="Verdana" w:cstheme="majorBidi"/>
          <w:sz w:val="24"/>
          <w:szCs w:val="24"/>
        </w:rPr>
      </w:pPr>
      <w:r w:rsidRPr="008D45EF">
        <w:rPr>
          <w:rFonts w:ascii="Verdana" w:hAnsi="Verdana" w:cstheme="majorBidi"/>
          <w:sz w:val="24"/>
          <w:szCs w:val="24"/>
        </w:rPr>
        <w:t>Selon vous, l’accompagnement des stagiaires est nécessaire juste durant le stage de formation ou même après ?</w:t>
      </w:r>
    </w:p>
    <w:p w:rsidR="00D407E3" w:rsidRPr="008D45EF" w:rsidRDefault="00D407E3" w:rsidP="00D407E3">
      <w:pPr>
        <w:pStyle w:val="Paragraphedeliste"/>
        <w:spacing w:after="0" w:line="360" w:lineRule="auto"/>
        <w:ind w:left="-490" w:right="-851"/>
        <w:jc w:val="both"/>
        <w:rPr>
          <w:rFonts w:ascii="Verdana" w:hAnsi="Verdana" w:cstheme="majorBidi"/>
          <w:sz w:val="24"/>
          <w:szCs w:val="24"/>
        </w:rPr>
      </w:pPr>
    </w:p>
    <w:tbl>
      <w:tblPr>
        <w:tblStyle w:val="Grilledutableau"/>
        <w:tblW w:w="0" w:type="auto"/>
        <w:tblInd w:w="675" w:type="dxa"/>
        <w:tblLook w:val="04A0" w:firstRow="1" w:lastRow="0" w:firstColumn="1" w:lastColumn="0" w:noHBand="0" w:noVBand="1"/>
      </w:tblPr>
      <w:tblGrid>
        <w:gridCol w:w="2410"/>
        <w:gridCol w:w="2552"/>
        <w:gridCol w:w="1721"/>
      </w:tblGrid>
      <w:tr w:rsidR="00B942CB" w:rsidRPr="008D45EF" w:rsidTr="00D407E3">
        <w:trPr>
          <w:trHeight w:val="480"/>
        </w:trPr>
        <w:tc>
          <w:tcPr>
            <w:tcW w:w="2410" w:type="dxa"/>
            <w:vAlign w:val="center"/>
          </w:tcPr>
          <w:p w:rsidR="00B942CB" w:rsidRPr="008D45EF" w:rsidRDefault="00B942CB" w:rsidP="00D407E3">
            <w:pPr>
              <w:pStyle w:val="Paragraphedeliste"/>
              <w:spacing w:after="0" w:line="360" w:lineRule="auto"/>
              <w:ind w:left="0"/>
              <w:jc w:val="center"/>
              <w:rPr>
                <w:rFonts w:ascii="Verdana" w:hAnsi="Verdana" w:cstheme="majorBidi"/>
                <w:sz w:val="24"/>
                <w:szCs w:val="24"/>
              </w:rPr>
            </w:pPr>
          </w:p>
        </w:tc>
        <w:tc>
          <w:tcPr>
            <w:tcW w:w="2552" w:type="dxa"/>
            <w:vAlign w:val="center"/>
          </w:tcPr>
          <w:p w:rsidR="00B942CB" w:rsidRPr="008D45EF" w:rsidRDefault="00B942CB" w:rsidP="00D407E3">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Nombre d’enseignants</w:t>
            </w:r>
          </w:p>
        </w:tc>
        <w:tc>
          <w:tcPr>
            <w:tcW w:w="1721" w:type="dxa"/>
            <w:vAlign w:val="center"/>
          </w:tcPr>
          <w:p w:rsidR="00B942CB" w:rsidRPr="008D45EF" w:rsidRDefault="00B942CB" w:rsidP="00D407E3">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Taux</w:t>
            </w:r>
          </w:p>
        </w:tc>
      </w:tr>
      <w:tr w:rsidR="00B942CB" w:rsidRPr="008D45EF" w:rsidTr="00D407E3">
        <w:trPr>
          <w:trHeight w:val="480"/>
        </w:trPr>
        <w:tc>
          <w:tcPr>
            <w:tcW w:w="2410" w:type="dxa"/>
            <w:vAlign w:val="center"/>
          </w:tcPr>
          <w:p w:rsidR="00B942CB" w:rsidRPr="008D45EF" w:rsidRDefault="00B942CB" w:rsidP="00D407E3">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Durant le stage</w:t>
            </w:r>
          </w:p>
        </w:tc>
        <w:tc>
          <w:tcPr>
            <w:tcW w:w="2552" w:type="dxa"/>
            <w:vAlign w:val="center"/>
          </w:tcPr>
          <w:p w:rsidR="00B942CB" w:rsidRPr="008D45EF" w:rsidRDefault="00B942CB" w:rsidP="00D407E3">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1</w:t>
            </w:r>
          </w:p>
        </w:tc>
        <w:tc>
          <w:tcPr>
            <w:tcW w:w="1721" w:type="dxa"/>
            <w:vAlign w:val="center"/>
          </w:tcPr>
          <w:p w:rsidR="00B942CB" w:rsidRPr="008D45EF" w:rsidRDefault="00B942CB" w:rsidP="00D407E3">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9%</w:t>
            </w:r>
          </w:p>
        </w:tc>
      </w:tr>
      <w:tr w:rsidR="00B942CB" w:rsidRPr="008D45EF" w:rsidTr="00D407E3">
        <w:trPr>
          <w:trHeight w:val="498"/>
        </w:trPr>
        <w:tc>
          <w:tcPr>
            <w:tcW w:w="2410" w:type="dxa"/>
            <w:vAlign w:val="center"/>
          </w:tcPr>
          <w:p w:rsidR="00B942CB" w:rsidRPr="008D45EF" w:rsidRDefault="00B942CB" w:rsidP="00D407E3">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Avant et après le stage</w:t>
            </w:r>
          </w:p>
        </w:tc>
        <w:tc>
          <w:tcPr>
            <w:tcW w:w="2552" w:type="dxa"/>
            <w:vAlign w:val="center"/>
          </w:tcPr>
          <w:p w:rsidR="00B942CB" w:rsidRPr="008D45EF" w:rsidRDefault="00B942CB" w:rsidP="00D407E3">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10</w:t>
            </w:r>
          </w:p>
        </w:tc>
        <w:tc>
          <w:tcPr>
            <w:tcW w:w="1721" w:type="dxa"/>
            <w:vAlign w:val="center"/>
          </w:tcPr>
          <w:p w:rsidR="00B942CB" w:rsidRPr="008D45EF" w:rsidRDefault="00B942CB" w:rsidP="00D407E3">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90%</w:t>
            </w:r>
          </w:p>
        </w:tc>
      </w:tr>
      <w:tr w:rsidR="00B942CB" w:rsidRPr="008D45EF" w:rsidTr="00D407E3">
        <w:trPr>
          <w:trHeight w:val="498"/>
        </w:trPr>
        <w:tc>
          <w:tcPr>
            <w:tcW w:w="2410" w:type="dxa"/>
            <w:vAlign w:val="center"/>
          </w:tcPr>
          <w:p w:rsidR="00B942CB" w:rsidRPr="008D45EF" w:rsidRDefault="00B942CB" w:rsidP="00D407E3">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Total</w:t>
            </w:r>
          </w:p>
        </w:tc>
        <w:tc>
          <w:tcPr>
            <w:tcW w:w="2552" w:type="dxa"/>
            <w:vAlign w:val="center"/>
          </w:tcPr>
          <w:p w:rsidR="00B942CB" w:rsidRPr="008D45EF" w:rsidRDefault="00B942CB" w:rsidP="00D407E3">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11</w:t>
            </w:r>
          </w:p>
        </w:tc>
        <w:tc>
          <w:tcPr>
            <w:tcW w:w="1721" w:type="dxa"/>
            <w:vAlign w:val="center"/>
          </w:tcPr>
          <w:p w:rsidR="00B942CB" w:rsidRPr="008D45EF" w:rsidRDefault="00B942CB" w:rsidP="00D407E3">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100%</w:t>
            </w:r>
          </w:p>
        </w:tc>
      </w:tr>
    </w:tbl>
    <w:p w:rsidR="00B942CB" w:rsidRPr="008D45EF" w:rsidRDefault="00B942CB" w:rsidP="00D407E3">
      <w:pPr>
        <w:pStyle w:val="Paragraphedeliste"/>
        <w:spacing w:after="0" w:line="360" w:lineRule="auto"/>
        <w:ind w:left="-150"/>
        <w:jc w:val="center"/>
        <w:rPr>
          <w:rFonts w:ascii="Verdana" w:hAnsi="Verdana" w:cstheme="majorBidi"/>
          <w:sz w:val="24"/>
          <w:szCs w:val="24"/>
        </w:rPr>
      </w:pPr>
    </w:p>
    <w:p w:rsidR="00B942CB" w:rsidRPr="008D45EF" w:rsidRDefault="009D5C4C" w:rsidP="001A5649">
      <w:pPr>
        <w:pStyle w:val="Paragraphedeliste"/>
        <w:spacing w:after="0" w:line="360" w:lineRule="auto"/>
        <w:ind w:left="-150"/>
        <w:jc w:val="center"/>
        <w:rPr>
          <w:rFonts w:ascii="Verdana" w:hAnsi="Verdana" w:cstheme="majorBidi"/>
          <w:sz w:val="24"/>
          <w:szCs w:val="24"/>
        </w:rPr>
      </w:pPr>
      <w:r w:rsidRPr="008D45EF">
        <w:rPr>
          <w:rFonts w:ascii="Verdana" w:hAnsi="Verdana"/>
          <w:noProof/>
          <w:lang w:eastAsia="fr-FR"/>
        </w:rPr>
        <w:lastRenderedPageBreak/>
        <w:drawing>
          <wp:inline distT="0" distB="0" distL="0" distR="0" wp14:anchorId="1423D70C" wp14:editId="3DFDA3D4">
            <wp:extent cx="3916017" cy="2186609"/>
            <wp:effectExtent l="19050" t="19050" r="8890" b="4445"/>
            <wp:docPr id="7" name="Graphique 7"/>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B942CB" w:rsidRPr="008D45EF" w:rsidRDefault="00A670F8" w:rsidP="00566AF6">
      <w:pPr>
        <w:pStyle w:val="Paragraphedeliste"/>
        <w:numPr>
          <w:ilvl w:val="0"/>
          <w:numId w:val="11"/>
        </w:numPr>
        <w:spacing w:after="0" w:line="360" w:lineRule="auto"/>
        <w:ind w:left="1494" w:right="-851"/>
        <w:jc w:val="both"/>
        <w:rPr>
          <w:rFonts w:ascii="Verdana" w:hAnsi="Verdana" w:cstheme="majorBidi"/>
          <w:sz w:val="24"/>
          <w:szCs w:val="24"/>
        </w:rPr>
      </w:pPr>
      <w:r w:rsidRPr="008D45EF">
        <w:rPr>
          <w:rFonts w:ascii="Verdana" w:hAnsi="Verdana" w:cstheme="majorBidi"/>
          <w:b/>
          <w:bCs/>
          <w:sz w:val="24"/>
          <w:szCs w:val="24"/>
        </w:rPr>
        <w:t xml:space="preserve"> </w:t>
      </w:r>
      <w:r w:rsidR="00B942CB" w:rsidRPr="008D45EF">
        <w:rPr>
          <w:rFonts w:ascii="Verdana" w:hAnsi="Verdana" w:cstheme="majorBidi"/>
          <w:b/>
          <w:bCs/>
          <w:sz w:val="24"/>
          <w:szCs w:val="24"/>
        </w:rPr>
        <w:t xml:space="preserve"> Figure n°10 : </w:t>
      </w:r>
      <w:r w:rsidR="008C63E4">
        <w:rPr>
          <w:rFonts w:ascii="Verdana" w:hAnsi="Verdana" w:cstheme="majorBidi"/>
          <w:b/>
          <w:bCs/>
          <w:sz w:val="24"/>
          <w:szCs w:val="24"/>
        </w:rPr>
        <w:t>L’e</w:t>
      </w:r>
      <w:r w:rsidR="008C63E4" w:rsidRPr="008D45EF">
        <w:rPr>
          <w:rFonts w:ascii="Verdana" w:hAnsi="Verdana" w:cstheme="majorBidi"/>
          <w:b/>
          <w:bCs/>
          <w:sz w:val="24"/>
          <w:szCs w:val="24"/>
        </w:rPr>
        <w:t>fficacité</w:t>
      </w:r>
      <w:r w:rsidR="00B942CB" w:rsidRPr="008D45EF">
        <w:rPr>
          <w:rFonts w:ascii="Verdana" w:hAnsi="Verdana" w:cstheme="majorBidi"/>
          <w:b/>
          <w:bCs/>
          <w:sz w:val="24"/>
          <w:szCs w:val="24"/>
        </w:rPr>
        <w:t xml:space="preserve"> de l’accompagnement  </w:t>
      </w:r>
    </w:p>
    <w:p w:rsidR="00B942CB" w:rsidRPr="000050B6" w:rsidRDefault="00B942CB" w:rsidP="00566AF6">
      <w:pPr>
        <w:spacing w:after="0" w:line="360" w:lineRule="auto"/>
        <w:ind w:left="-851" w:right="-851"/>
        <w:jc w:val="both"/>
        <w:rPr>
          <w:rFonts w:ascii="Verdana" w:hAnsi="Verdana" w:cstheme="majorBidi"/>
          <w:b/>
          <w:bCs/>
          <w:sz w:val="24"/>
          <w:szCs w:val="24"/>
        </w:rPr>
      </w:pPr>
      <w:r w:rsidRPr="000050B6">
        <w:rPr>
          <w:rFonts w:ascii="Verdana" w:hAnsi="Verdana" w:cstheme="majorBidi"/>
          <w:b/>
          <w:bCs/>
          <w:sz w:val="24"/>
          <w:szCs w:val="24"/>
        </w:rPr>
        <w:t xml:space="preserve">Commentaire : </w:t>
      </w:r>
    </w:p>
    <w:p w:rsidR="00B942CB" w:rsidRPr="008D45EF" w:rsidRDefault="00B942CB" w:rsidP="00566AF6">
      <w:pPr>
        <w:pStyle w:val="Paragraphedeliste"/>
        <w:spacing w:after="0" w:line="360" w:lineRule="auto"/>
        <w:ind w:left="-851" w:right="-851"/>
        <w:jc w:val="both"/>
        <w:rPr>
          <w:rFonts w:ascii="Verdana" w:hAnsi="Verdana" w:cstheme="majorBidi"/>
          <w:sz w:val="24"/>
          <w:szCs w:val="24"/>
        </w:rPr>
      </w:pPr>
      <w:r w:rsidRPr="008D45EF">
        <w:rPr>
          <w:rFonts w:ascii="Verdana" w:hAnsi="Verdana" w:cstheme="majorBidi"/>
          <w:sz w:val="24"/>
          <w:szCs w:val="24"/>
        </w:rPr>
        <w:t>- 90% de formateurs trouvent que l’accompagnement doit être continuel, non seulement durant le stage de formation, le stagiaire a toujours besoin de l’aide d’un enseignant plus expérimenté que lui pour franchir les obstacles professionnels. 9%</w:t>
      </w:r>
      <w:r w:rsidR="009D5C4C" w:rsidRPr="008D45EF">
        <w:rPr>
          <w:rFonts w:ascii="Verdana" w:hAnsi="Verdana" w:cstheme="majorBidi"/>
          <w:sz w:val="24"/>
          <w:szCs w:val="24"/>
        </w:rPr>
        <w:t xml:space="preserve"> </w:t>
      </w:r>
      <w:r w:rsidRPr="008D45EF">
        <w:rPr>
          <w:rFonts w:ascii="Verdana" w:hAnsi="Verdana" w:cstheme="majorBidi"/>
          <w:sz w:val="24"/>
          <w:szCs w:val="24"/>
        </w:rPr>
        <w:t xml:space="preserve"> seulement pensent être utiles durant le stage.</w:t>
      </w:r>
    </w:p>
    <w:p w:rsidR="00B942CB" w:rsidRPr="000050B6" w:rsidRDefault="00B942CB" w:rsidP="00566AF6">
      <w:pPr>
        <w:pStyle w:val="Paragraphedeliste"/>
        <w:numPr>
          <w:ilvl w:val="0"/>
          <w:numId w:val="11"/>
        </w:numPr>
        <w:spacing w:after="0" w:line="360" w:lineRule="auto"/>
        <w:ind w:left="-490" w:right="-851"/>
        <w:jc w:val="both"/>
        <w:rPr>
          <w:rFonts w:ascii="Verdana" w:hAnsi="Verdana" w:cstheme="majorBidi"/>
          <w:b/>
          <w:bCs/>
          <w:sz w:val="24"/>
          <w:szCs w:val="24"/>
        </w:rPr>
      </w:pPr>
      <w:r w:rsidRPr="000050B6">
        <w:rPr>
          <w:rFonts w:ascii="Verdana" w:hAnsi="Verdana" w:cstheme="majorBidi"/>
          <w:b/>
          <w:bCs/>
          <w:sz w:val="24"/>
          <w:szCs w:val="24"/>
        </w:rPr>
        <w:t>Question9</w:t>
      </w:r>
    </w:p>
    <w:p w:rsidR="009D76B6" w:rsidRPr="008D45EF" w:rsidRDefault="00B942CB" w:rsidP="00566AF6">
      <w:pPr>
        <w:pStyle w:val="Paragraphedeliste"/>
        <w:numPr>
          <w:ilvl w:val="0"/>
          <w:numId w:val="9"/>
        </w:numPr>
        <w:spacing w:after="0" w:line="360" w:lineRule="auto"/>
        <w:ind w:left="-490" w:right="-851"/>
        <w:jc w:val="both"/>
        <w:rPr>
          <w:rFonts w:ascii="Verdana" w:hAnsi="Verdana" w:cstheme="majorBidi"/>
          <w:b/>
          <w:bCs/>
          <w:sz w:val="24"/>
          <w:szCs w:val="24"/>
          <w:u w:val="single"/>
        </w:rPr>
      </w:pPr>
      <w:r w:rsidRPr="008D45EF">
        <w:rPr>
          <w:rFonts w:ascii="Verdana" w:hAnsi="Verdana" w:cstheme="majorBidi"/>
          <w:sz w:val="24"/>
          <w:szCs w:val="24"/>
        </w:rPr>
        <w:t>A votre avis, la posture du formateur a évoluée ?</w:t>
      </w:r>
    </w:p>
    <w:p w:rsidR="00F42687" w:rsidRPr="008D45EF" w:rsidRDefault="00F42687" w:rsidP="00566AF6">
      <w:pPr>
        <w:pStyle w:val="Paragraphedeliste"/>
        <w:spacing w:after="0" w:line="360" w:lineRule="auto"/>
        <w:ind w:left="-490" w:right="-851"/>
        <w:jc w:val="both"/>
        <w:rPr>
          <w:rFonts w:ascii="Verdana" w:hAnsi="Verdana" w:cstheme="majorBidi"/>
          <w:b/>
          <w:bCs/>
          <w:sz w:val="24"/>
          <w:szCs w:val="24"/>
          <w:u w:val="single"/>
        </w:rPr>
      </w:pPr>
    </w:p>
    <w:tbl>
      <w:tblPr>
        <w:tblStyle w:val="Grilledutableau"/>
        <w:tblW w:w="0" w:type="auto"/>
        <w:jc w:val="center"/>
        <w:tblInd w:w="1101" w:type="dxa"/>
        <w:tblLook w:val="04A0" w:firstRow="1" w:lastRow="0" w:firstColumn="1" w:lastColumn="0" w:noHBand="0" w:noVBand="1"/>
      </w:tblPr>
      <w:tblGrid>
        <w:gridCol w:w="1541"/>
        <w:gridCol w:w="2673"/>
        <w:gridCol w:w="1572"/>
      </w:tblGrid>
      <w:tr w:rsidR="00B942CB" w:rsidRPr="008D45EF" w:rsidTr="00D407E3">
        <w:trPr>
          <w:trHeight w:val="462"/>
          <w:jc w:val="center"/>
        </w:trPr>
        <w:tc>
          <w:tcPr>
            <w:tcW w:w="1541" w:type="dxa"/>
          </w:tcPr>
          <w:p w:rsidR="00B942CB" w:rsidRPr="008D45EF" w:rsidRDefault="00B942CB" w:rsidP="00566AF6">
            <w:pPr>
              <w:pStyle w:val="Paragraphedeliste"/>
              <w:spacing w:after="0" w:line="360" w:lineRule="auto"/>
              <w:ind w:left="0"/>
              <w:jc w:val="both"/>
              <w:rPr>
                <w:rFonts w:ascii="Verdana" w:hAnsi="Verdana" w:cstheme="majorBidi"/>
                <w:b/>
                <w:bCs/>
                <w:sz w:val="24"/>
                <w:szCs w:val="24"/>
                <w:u w:val="single"/>
              </w:rPr>
            </w:pPr>
          </w:p>
        </w:tc>
        <w:tc>
          <w:tcPr>
            <w:tcW w:w="2673" w:type="dxa"/>
          </w:tcPr>
          <w:p w:rsidR="00B942CB" w:rsidRPr="008D45EF" w:rsidRDefault="00B942CB" w:rsidP="00B838A1">
            <w:pPr>
              <w:pStyle w:val="Paragraphedeliste"/>
              <w:spacing w:after="0" w:line="360" w:lineRule="auto"/>
              <w:ind w:left="0"/>
              <w:jc w:val="center"/>
              <w:rPr>
                <w:rFonts w:ascii="Verdana" w:hAnsi="Verdana" w:cstheme="majorBidi"/>
                <w:b/>
                <w:bCs/>
                <w:sz w:val="24"/>
                <w:szCs w:val="24"/>
                <w:u w:val="single"/>
              </w:rPr>
            </w:pPr>
            <w:r w:rsidRPr="008D45EF">
              <w:rPr>
                <w:rFonts w:ascii="Verdana" w:hAnsi="Verdana" w:cstheme="majorBidi"/>
                <w:sz w:val="24"/>
                <w:szCs w:val="24"/>
              </w:rPr>
              <w:t>Nombre d’enseignants</w:t>
            </w:r>
          </w:p>
        </w:tc>
        <w:tc>
          <w:tcPr>
            <w:tcW w:w="1572" w:type="dxa"/>
          </w:tcPr>
          <w:p w:rsidR="00B942CB" w:rsidRPr="008D45EF" w:rsidRDefault="00B942CB" w:rsidP="00B838A1">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Taux</w:t>
            </w:r>
          </w:p>
        </w:tc>
      </w:tr>
      <w:tr w:rsidR="00B942CB" w:rsidRPr="008D45EF" w:rsidTr="00D407E3">
        <w:trPr>
          <w:trHeight w:val="462"/>
          <w:jc w:val="center"/>
        </w:trPr>
        <w:tc>
          <w:tcPr>
            <w:tcW w:w="1541" w:type="dxa"/>
          </w:tcPr>
          <w:p w:rsidR="00B942CB" w:rsidRPr="008D45EF" w:rsidRDefault="00B942CB" w:rsidP="00566AF6">
            <w:pPr>
              <w:pStyle w:val="Paragraphedeliste"/>
              <w:spacing w:after="0" w:line="360" w:lineRule="auto"/>
              <w:ind w:left="0"/>
              <w:jc w:val="both"/>
              <w:rPr>
                <w:rFonts w:ascii="Verdana" w:hAnsi="Verdana" w:cstheme="majorBidi"/>
                <w:sz w:val="24"/>
                <w:szCs w:val="24"/>
              </w:rPr>
            </w:pPr>
            <w:r w:rsidRPr="008D45EF">
              <w:rPr>
                <w:rFonts w:ascii="Verdana" w:hAnsi="Verdana" w:cstheme="majorBidi"/>
                <w:sz w:val="24"/>
                <w:szCs w:val="24"/>
              </w:rPr>
              <w:t>Oui</w:t>
            </w:r>
          </w:p>
        </w:tc>
        <w:tc>
          <w:tcPr>
            <w:tcW w:w="2673" w:type="dxa"/>
          </w:tcPr>
          <w:p w:rsidR="00B942CB" w:rsidRPr="008D45EF" w:rsidRDefault="00B942CB" w:rsidP="00B838A1">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3</w:t>
            </w:r>
          </w:p>
        </w:tc>
        <w:tc>
          <w:tcPr>
            <w:tcW w:w="1572" w:type="dxa"/>
          </w:tcPr>
          <w:p w:rsidR="00B942CB" w:rsidRPr="008D45EF" w:rsidRDefault="00B942CB" w:rsidP="00B838A1">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27%</w:t>
            </w:r>
          </w:p>
        </w:tc>
      </w:tr>
      <w:tr w:rsidR="00B942CB" w:rsidRPr="008D45EF" w:rsidTr="00D407E3">
        <w:trPr>
          <w:trHeight w:val="479"/>
          <w:jc w:val="center"/>
        </w:trPr>
        <w:tc>
          <w:tcPr>
            <w:tcW w:w="1541" w:type="dxa"/>
          </w:tcPr>
          <w:p w:rsidR="00B942CB" w:rsidRPr="008D45EF" w:rsidRDefault="00B942CB" w:rsidP="00566AF6">
            <w:pPr>
              <w:pStyle w:val="Paragraphedeliste"/>
              <w:spacing w:after="0" w:line="360" w:lineRule="auto"/>
              <w:ind w:left="0"/>
              <w:jc w:val="both"/>
              <w:rPr>
                <w:rFonts w:ascii="Verdana" w:hAnsi="Verdana" w:cstheme="majorBidi"/>
                <w:sz w:val="24"/>
                <w:szCs w:val="24"/>
              </w:rPr>
            </w:pPr>
            <w:r w:rsidRPr="008D45EF">
              <w:rPr>
                <w:rFonts w:ascii="Verdana" w:hAnsi="Verdana" w:cstheme="majorBidi"/>
                <w:sz w:val="24"/>
                <w:szCs w:val="24"/>
              </w:rPr>
              <w:t>Non</w:t>
            </w:r>
          </w:p>
        </w:tc>
        <w:tc>
          <w:tcPr>
            <w:tcW w:w="2673" w:type="dxa"/>
          </w:tcPr>
          <w:p w:rsidR="00B942CB" w:rsidRPr="008D45EF" w:rsidRDefault="00B942CB" w:rsidP="00B838A1">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8</w:t>
            </w:r>
          </w:p>
        </w:tc>
        <w:tc>
          <w:tcPr>
            <w:tcW w:w="1572" w:type="dxa"/>
          </w:tcPr>
          <w:p w:rsidR="00B942CB" w:rsidRPr="008D45EF" w:rsidRDefault="00B942CB" w:rsidP="00B838A1">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72%</w:t>
            </w:r>
          </w:p>
        </w:tc>
      </w:tr>
      <w:tr w:rsidR="00B942CB" w:rsidRPr="008D45EF" w:rsidTr="00D407E3">
        <w:trPr>
          <w:trHeight w:val="479"/>
          <w:jc w:val="center"/>
        </w:trPr>
        <w:tc>
          <w:tcPr>
            <w:tcW w:w="1541" w:type="dxa"/>
          </w:tcPr>
          <w:p w:rsidR="00B942CB" w:rsidRPr="008D45EF" w:rsidRDefault="00B942CB" w:rsidP="00566AF6">
            <w:pPr>
              <w:pStyle w:val="Paragraphedeliste"/>
              <w:spacing w:after="0" w:line="360" w:lineRule="auto"/>
              <w:ind w:left="0"/>
              <w:jc w:val="both"/>
              <w:rPr>
                <w:rFonts w:ascii="Verdana" w:hAnsi="Verdana" w:cstheme="majorBidi"/>
                <w:sz w:val="24"/>
                <w:szCs w:val="24"/>
              </w:rPr>
            </w:pPr>
            <w:r w:rsidRPr="008D45EF">
              <w:rPr>
                <w:rFonts w:ascii="Verdana" w:hAnsi="Verdana" w:cstheme="majorBidi"/>
                <w:sz w:val="24"/>
                <w:szCs w:val="24"/>
              </w:rPr>
              <w:t xml:space="preserve">Total </w:t>
            </w:r>
          </w:p>
        </w:tc>
        <w:tc>
          <w:tcPr>
            <w:tcW w:w="2673" w:type="dxa"/>
          </w:tcPr>
          <w:p w:rsidR="00B942CB" w:rsidRPr="008D45EF" w:rsidRDefault="00B942CB" w:rsidP="00B838A1">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11</w:t>
            </w:r>
          </w:p>
        </w:tc>
        <w:tc>
          <w:tcPr>
            <w:tcW w:w="1572" w:type="dxa"/>
          </w:tcPr>
          <w:p w:rsidR="00B942CB" w:rsidRPr="008D45EF" w:rsidRDefault="00B942CB" w:rsidP="00B838A1">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100%</w:t>
            </w:r>
          </w:p>
        </w:tc>
      </w:tr>
    </w:tbl>
    <w:p w:rsidR="00B942CB" w:rsidRPr="008D45EF" w:rsidRDefault="00B942CB" w:rsidP="00566AF6">
      <w:pPr>
        <w:spacing w:after="0" w:line="360" w:lineRule="auto"/>
        <w:jc w:val="both"/>
        <w:rPr>
          <w:rFonts w:ascii="Verdana" w:hAnsi="Verdana" w:cstheme="majorBidi"/>
          <w:b/>
          <w:bCs/>
          <w:sz w:val="24"/>
          <w:szCs w:val="24"/>
          <w:u w:val="single"/>
        </w:rPr>
      </w:pPr>
    </w:p>
    <w:p w:rsidR="00B942CB" w:rsidRPr="008D45EF" w:rsidRDefault="00B942CB" w:rsidP="00B838A1">
      <w:pPr>
        <w:pStyle w:val="Paragraphedeliste"/>
        <w:spacing w:after="0" w:line="360" w:lineRule="auto"/>
        <w:ind w:left="-283"/>
        <w:jc w:val="center"/>
        <w:rPr>
          <w:rFonts w:ascii="Verdana" w:hAnsi="Verdana" w:cstheme="majorBidi"/>
          <w:b/>
          <w:bCs/>
          <w:sz w:val="24"/>
          <w:szCs w:val="24"/>
          <w:u w:val="single"/>
        </w:rPr>
      </w:pPr>
      <w:r w:rsidRPr="008D45EF">
        <w:rPr>
          <w:rFonts w:ascii="Verdana" w:hAnsi="Verdana"/>
          <w:noProof/>
          <w:lang w:eastAsia="fr-FR"/>
        </w:rPr>
        <w:drawing>
          <wp:inline distT="0" distB="0" distL="0" distR="0" wp14:anchorId="27DD5957" wp14:editId="71B934EC">
            <wp:extent cx="3548418" cy="1774209"/>
            <wp:effectExtent l="19050" t="19050" r="0" b="0"/>
            <wp:docPr id="6" name="Graphique 6"/>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B838A1" w:rsidRPr="008D45EF" w:rsidRDefault="00BD2D87" w:rsidP="000050B6">
      <w:pPr>
        <w:pStyle w:val="Paragraphedeliste"/>
        <w:numPr>
          <w:ilvl w:val="0"/>
          <w:numId w:val="11"/>
        </w:numPr>
        <w:spacing w:after="0" w:line="360" w:lineRule="auto"/>
        <w:ind w:left="1380" w:right="-851"/>
        <w:jc w:val="both"/>
        <w:rPr>
          <w:rFonts w:ascii="Verdana" w:hAnsi="Verdana" w:cstheme="majorBidi"/>
          <w:b/>
          <w:bCs/>
          <w:sz w:val="24"/>
          <w:szCs w:val="24"/>
        </w:rPr>
      </w:pPr>
      <w:r>
        <w:rPr>
          <w:rFonts w:ascii="Verdana" w:hAnsi="Verdana" w:cstheme="majorBidi"/>
          <w:b/>
          <w:bCs/>
          <w:sz w:val="24"/>
          <w:szCs w:val="24"/>
        </w:rPr>
        <w:t xml:space="preserve"> Figure n°11 :</w:t>
      </w:r>
      <w:r w:rsidR="00B942CB" w:rsidRPr="008D45EF">
        <w:rPr>
          <w:rFonts w:ascii="Verdana" w:hAnsi="Verdana" w:cstheme="majorBidi"/>
          <w:b/>
          <w:bCs/>
          <w:sz w:val="24"/>
          <w:szCs w:val="24"/>
        </w:rPr>
        <w:t xml:space="preserve"> La posture du formateur</w:t>
      </w:r>
    </w:p>
    <w:p w:rsidR="00B942CB" w:rsidRPr="008D45EF" w:rsidRDefault="00B942CB" w:rsidP="00566AF6">
      <w:pPr>
        <w:spacing w:after="0" w:line="360" w:lineRule="auto"/>
        <w:ind w:left="-851" w:right="-851"/>
        <w:jc w:val="both"/>
        <w:rPr>
          <w:rFonts w:ascii="Verdana" w:hAnsi="Verdana" w:cstheme="majorBidi"/>
          <w:b/>
          <w:bCs/>
          <w:sz w:val="24"/>
          <w:szCs w:val="24"/>
          <w:u w:val="single"/>
        </w:rPr>
      </w:pPr>
      <w:r w:rsidRPr="000050B6">
        <w:rPr>
          <w:rFonts w:ascii="Verdana" w:hAnsi="Verdana" w:cstheme="majorBidi"/>
          <w:b/>
          <w:bCs/>
          <w:sz w:val="24"/>
          <w:szCs w:val="24"/>
        </w:rPr>
        <w:lastRenderedPageBreak/>
        <w:t>Commentaire</w:t>
      </w:r>
      <w:r w:rsidRPr="008D45EF">
        <w:rPr>
          <w:rFonts w:ascii="Verdana" w:hAnsi="Verdana" w:cstheme="majorBidi"/>
          <w:b/>
          <w:bCs/>
          <w:sz w:val="24"/>
          <w:szCs w:val="24"/>
        </w:rPr>
        <w:t> :</w:t>
      </w:r>
      <w:r w:rsidRPr="008D45EF">
        <w:rPr>
          <w:rFonts w:ascii="Verdana" w:hAnsi="Verdana" w:cstheme="majorBidi"/>
          <w:b/>
          <w:bCs/>
          <w:sz w:val="24"/>
          <w:szCs w:val="24"/>
          <w:u w:val="single"/>
        </w:rPr>
        <w:t xml:space="preserve"> </w:t>
      </w:r>
    </w:p>
    <w:p w:rsidR="00B942CB" w:rsidRPr="008D45EF" w:rsidRDefault="00B942CB" w:rsidP="00566AF6">
      <w:pPr>
        <w:pStyle w:val="Paragraphedeliste"/>
        <w:numPr>
          <w:ilvl w:val="0"/>
          <w:numId w:val="9"/>
        </w:numPr>
        <w:spacing w:after="0" w:line="360" w:lineRule="auto"/>
        <w:ind w:left="-851" w:right="-851"/>
        <w:jc w:val="both"/>
        <w:rPr>
          <w:rFonts w:ascii="Verdana" w:hAnsi="Verdana" w:cstheme="majorBidi"/>
          <w:sz w:val="24"/>
          <w:szCs w:val="24"/>
        </w:rPr>
      </w:pPr>
      <w:r w:rsidRPr="008D45EF">
        <w:rPr>
          <w:rFonts w:ascii="Verdana" w:hAnsi="Verdana" w:cstheme="majorBidi"/>
          <w:sz w:val="24"/>
          <w:szCs w:val="24"/>
        </w:rPr>
        <w:t>Un bon nombre de formateurs</w:t>
      </w:r>
      <w:r w:rsidR="00BD2D87">
        <w:rPr>
          <w:rFonts w:ascii="Verdana" w:hAnsi="Verdana" w:cstheme="majorBidi"/>
          <w:sz w:val="24"/>
          <w:szCs w:val="24"/>
        </w:rPr>
        <w:t xml:space="preserve">, </w:t>
      </w:r>
      <w:r w:rsidRPr="008D45EF">
        <w:rPr>
          <w:rFonts w:ascii="Verdana" w:hAnsi="Verdana" w:cstheme="majorBidi"/>
          <w:sz w:val="24"/>
          <w:szCs w:val="24"/>
        </w:rPr>
        <w:t xml:space="preserve"> 72% affirment qu</w:t>
      </w:r>
      <w:r w:rsidR="00D407E3">
        <w:rPr>
          <w:rFonts w:ascii="Verdana" w:hAnsi="Verdana" w:cstheme="majorBidi"/>
          <w:sz w:val="24"/>
          <w:szCs w:val="24"/>
        </w:rPr>
        <w:t xml:space="preserve">e leur posture n’a pas évoluée. </w:t>
      </w:r>
      <w:r w:rsidR="00BD2D87">
        <w:rPr>
          <w:rFonts w:ascii="Verdana" w:hAnsi="Verdana" w:cstheme="majorBidi"/>
          <w:sz w:val="24"/>
          <w:szCs w:val="24"/>
        </w:rPr>
        <w:t>u</w:t>
      </w:r>
      <w:r w:rsidRPr="008D45EF">
        <w:rPr>
          <w:rFonts w:ascii="Verdana" w:hAnsi="Verdana" w:cstheme="majorBidi"/>
          <w:sz w:val="24"/>
          <w:szCs w:val="24"/>
        </w:rPr>
        <w:t>n emploi du temps toujours chargé, le manque de moyens pédagog</w:t>
      </w:r>
      <w:r w:rsidR="008C0DA8">
        <w:rPr>
          <w:rFonts w:ascii="Verdana" w:hAnsi="Verdana" w:cstheme="majorBidi"/>
          <w:sz w:val="24"/>
          <w:szCs w:val="24"/>
        </w:rPr>
        <w:t>iques pour former et enseigner. p</w:t>
      </w:r>
      <w:r w:rsidRPr="008D45EF">
        <w:rPr>
          <w:rFonts w:ascii="Verdana" w:hAnsi="Verdana" w:cstheme="majorBidi"/>
          <w:sz w:val="24"/>
          <w:szCs w:val="24"/>
        </w:rPr>
        <w:t xml:space="preserve">our certains 27% pensent que  le formateur est toujours sous tension car on lui confie plusieurs tâches à la fois, d’autres voient que le formateur lui-même a besoin de formation. . </w:t>
      </w:r>
    </w:p>
    <w:p w:rsidR="009D76B6" w:rsidRPr="000050B6" w:rsidRDefault="009D76B6" w:rsidP="00566AF6">
      <w:pPr>
        <w:pStyle w:val="Paragraphedeliste"/>
        <w:spacing w:after="0" w:line="360" w:lineRule="auto"/>
        <w:ind w:left="-851" w:right="-851"/>
        <w:jc w:val="both"/>
        <w:rPr>
          <w:rFonts w:ascii="Verdana" w:hAnsi="Verdana" w:cstheme="majorBidi"/>
          <w:sz w:val="24"/>
          <w:szCs w:val="24"/>
        </w:rPr>
      </w:pPr>
    </w:p>
    <w:p w:rsidR="00B942CB" w:rsidRPr="000050B6" w:rsidRDefault="00B942CB" w:rsidP="00566AF6">
      <w:pPr>
        <w:pStyle w:val="Paragraphedeliste"/>
        <w:numPr>
          <w:ilvl w:val="0"/>
          <w:numId w:val="11"/>
        </w:numPr>
        <w:spacing w:after="0" w:line="360" w:lineRule="auto"/>
        <w:ind w:left="-490" w:right="-851"/>
        <w:jc w:val="both"/>
        <w:rPr>
          <w:rFonts w:ascii="Verdana" w:hAnsi="Verdana" w:cstheme="majorBidi"/>
          <w:b/>
          <w:bCs/>
          <w:sz w:val="24"/>
          <w:szCs w:val="24"/>
        </w:rPr>
      </w:pPr>
      <w:r w:rsidRPr="000050B6">
        <w:rPr>
          <w:rFonts w:ascii="Verdana" w:hAnsi="Verdana" w:cstheme="majorBidi"/>
          <w:b/>
          <w:bCs/>
          <w:sz w:val="24"/>
          <w:szCs w:val="24"/>
        </w:rPr>
        <w:t>Question10</w:t>
      </w:r>
    </w:p>
    <w:p w:rsidR="00B942CB" w:rsidRPr="008D45EF" w:rsidRDefault="00B942CB" w:rsidP="00566AF6">
      <w:pPr>
        <w:pStyle w:val="Paragraphedeliste"/>
        <w:numPr>
          <w:ilvl w:val="0"/>
          <w:numId w:val="9"/>
        </w:numPr>
        <w:spacing w:after="0" w:line="360" w:lineRule="auto"/>
        <w:ind w:left="-490" w:right="-851"/>
        <w:jc w:val="both"/>
        <w:rPr>
          <w:rFonts w:ascii="Verdana" w:hAnsi="Verdana" w:cstheme="majorBidi"/>
          <w:sz w:val="24"/>
          <w:szCs w:val="24"/>
        </w:rPr>
      </w:pPr>
      <w:r w:rsidRPr="008D45EF">
        <w:rPr>
          <w:rFonts w:ascii="Verdana" w:hAnsi="Verdana" w:cstheme="majorBidi"/>
          <w:sz w:val="24"/>
          <w:szCs w:val="24"/>
        </w:rPr>
        <w:t>Pensez-vous que les forums et les espaces enseignants en ligne apportent un  plus à l’enseignant  novice ?</w:t>
      </w:r>
    </w:p>
    <w:tbl>
      <w:tblPr>
        <w:tblStyle w:val="Grilledutableau"/>
        <w:tblW w:w="0" w:type="auto"/>
        <w:jc w:val="center"/>
        <w:tblInd w:w="675" w:type="dxa"/>
        <w:tblLook w:val="04A0" w:firstRow="1" w:lastRow="0" w:firstColumn="1" w:lastColumn="0" w:noHBand="0" w:noVBand="1"/>
      </w:tblPr>
      <w:tblGrid>
        <w:gridCol w:w="1117"/>
        <w:gridCol w:w="3118"/>
        <w:gridCol w:w="1773"/>
      </w:tblGrid>
      <w:tr w:rsidR="00B942CB" w:rsidRPr="008D45EF" w:rsidTr="00D407E3">
        <w:trPr>
          <w:jc w:val="center"/>
        </w:trPr>
        <w:tc>
          <w:tcPr>
            <w:tcW w:w="1117" w:type="dxa"/>
          </w:tcPr>
          <w:p w:rsidR="00B942CB" w:rsidRPr="008D45EF" w:rsidRDefault="00B942CB" w:rsidP="00D407E3">
            <w:pPr>
              <w:spacing w:after="0" w:line="360" w:lineRule="auto"/>
              <w:ind w:right="-850"/>
              <w:jc w:val="center"/>
              <w:rPr>
                <w:rFonts w:ascii="Verdana" w:hAnsi="Verdana" w:cstheme="majorBidi"/>
                <w:sz w:val="24"/>
                <w:szCs w:val="24"/>
              </w:rPr>
            </w:pPr>
          </w:p>
        </w:tc>
        <w:tc>
          <w:tcPr>
            <w:tcW w:w="3118" w:type="dxa"/>
          </w:tcPr>
          <w:p w:rsidR="00B942CB" w:rsidRPr="008D45EF" w:rsidRDefault="00B942CB" w:rsidP="00D407E3">
            <w:pPr>
              <w:spacing w:after="0" w:line="360" w:lineRule="auto"/>
              <w:ind w:right="-850"/>
              <w:rPr>
                <w:rFonts w:ascii="Verdana" w:hAnsi="Verdana" w:cstheme="majorBidi"/>
                <w:sz w:val="24"/>
                <w:szCs w:val="24"/>
              </w:rPr>
            </w:pPr>
            <w:r w:rsidRPr="008D45EF">
              <w:rPr>
                <w:rFonts w:ascii="Verdana" w:hAnsi="Verdana" w:cstheme="majorBidi"/>
                <w:sz w:val="24"/>
                <w:szCs w:val="24"/>
              </w:rPr>
              <w:t>Nombre d’enseignants</w:t>
            </w:r>
          </w:p>
        </w:tc>
        <w:tc>
          <w:tcPr>
            <w:tcW w:w="1773" w:type="dxa"/>
          </w:tcPr>
          <w:p w:rsidR="00B942CB" w:rsidRPr="008D45EF" w:rsidRDefault="008C63E4" w:rsidP="00D407E3">
            <w:pPr>
              <w:spacing w:after="0" w:line="360" w:lineRule="auto"/>
              <w:ind w:right="-850"/>
              <w:rPr>
                <w:rFonts w:ascii="Verdana" w:hAnsi="Verdana" w:cstheme="majorBidi"/>
                <w:sz w:val="24"/>
                <w:szCs w:val="24"/>
              </w:rPr>
            </w:pPr>
            <w:r>
              <w:rPr>
                <w:rFonts w:ascii="Verdana" w:hAnsi="Verdana" w:cstheme="majorBidi"/>
                <w:sz w:val="24"/>
                <w:szCs w:val="24"/>
              </w:rPr>
              <w:t xml:space="preserve">    </w:t>
            </w:r>
            <w:r w:rsidR="00B942CB" w:rsidRPr="008D45EF">
              <w:rPr>
                <w:rFonts w:ascii="Verdana" w:hAnsi="Verdana" w:cstheme="majorBidi"/>
                <w:sz w:val="24"/>
                <w:szCs w:val="24"/>
              </w:rPr>
              <w:t>Taux</w:t>
            </w:r>
          </w:p>
        </w:tc>
      </w:tr>
      <w:tr w:rsidR="00B942CB" w:rsidRPr="008D45EF" w:rsidTr="00D407E3">
        <w:trPr>
          <w:jc w:val="center"/>
        </w:trPr>
        <w:tc>
          <w:tcPr>
            <w:tcW w:w="1117" w:type="dxa"/>
          </w:tcPr>
          <w:p w:rsidR="00B942CB" w:rsidRPr="008D45EF" w:rsidRDefault="00B942CB" w:rsidP="00D407E3">
            <w:pPr>
              <w:spacing w:after="0" w:line="360" w:lineRule="auto"/>
              <w:ind w:right="-850"/>
              <w:rPr>
                <w:rFonts w:ascii="Verdana" w:hAnsi="Verdana" w:cstheme="majorBidi"/>
                <w:sz w:val="24"/>
                <w:szCs w:val="24"/>
              </w:rPr>
            </w:pPr>
            <w:r w:rsidRPr="008D45EF">
              <w:rPr>
                <w:rFonts w:ascii="Verdana" w:hAnsi="Verdana" w:cstheme="majorBidi"/>
                <w:sz w:val="24"/>
                <w:szCs w:val="24"/>
              </w:rPr>
              <w:t>Oui</w:t>
            </w:r>
          </w:p>
        </w:tc>
        <w:tc>
          <w:tcPr>
            <w:tcW w:w="3118" w:type="dxa"/>
          </w:tcPr>
          <w:p w:rsidR="00B942CB" w:rsidRPr="008D45EF" w:rsidRDefault="00D407E3" w:rsidP="00D407E3">
            <w:pPr>
              <w:spacing w:after="0" w:line="360" w:lineRule="auto"/>
              <w:ind w:right="-850"/>
              <w:rPr>
                <w:rFonts w:ascii="Verdana" w:hAnsi="Verdana" w:cstheme="majorBidi"/>
                <w:sz w:val="24"/>
                <w:szCs w:val="24"/>
              </w:rPr>
            </w:pPr>
            <w:r>
              <w:rPr>
                <w:rFonts w:ascii="Verdana" w:hAnsi="Verdana" w:cstheme="majorBidi"/>
                <w:sz w:val="24"/>
                <w:szCs w:val="24"/>
              </w:rPr>
              <w:t xml:space="preserve">       </w:t>
            </w:r>
            <w:r w:rsidR="008C63E4">
              <w:rPr>
                <w:rFonts w:ascii="Verdana" w:hAnsi="Verdana" w:cstheme="majorBidi"/>
                <w:sz w:val="24"/>
                <w:szCs w:val="24"/>
              </w:rPr>
              <w:t xml:space="preserve">     </w:t>
            </w:r>
            <w:r>
              <w:rPr>
                <w:rFonts w:ascii="Verdana" w:hAnsi="Verdana" w:cstheme="majorBidi"/>
                <w:sz w:val="24"/>
                <w:szCs w:val="24"/>
              </w:rPr>
              <w:t xml:space="preserve">  </w:t>
            </w:r>
            <w:r w:rsidR="00B942CB" w:rsidRPr="008D45EF">
              <w:rPr>
                <w:rFonts w:ascii="Verdana" w:hAnsi="Verdana" w:cstheme="majorBidi"/>
                <w:sz w:val="24"/>
                <w:szCs w:val="24"/>
              </w:rPr>
              <w:t>9</w:t>
            </w:r>
          </w:p>
        </w:tc>
        <w:tc>
          <w:tcPr>
            <w:tcW w:w="1773" w:type="dxa"/>
          </w:tcPr>
          <w:p w:rsidR="00B942CB" w:rsidRPr="008D45EF" w:rsidRDefault="008C63E4" w:rsidP="00D407E3">
            <w:pPr>
              <w:spacing w:after="0" w:line="360" w:lineRule="auto"/>
              <w:ind w:right="-850"/>
              <w:rPr>
                <w:rFonts w:ascii="Verdana" w:hAnsi="Verdana" w:cstheme="majorBidi"/>
                <w:sz w:val="24"/>
                <w:szCs w:val="24"/>
              </w:rPr>
            </w:pPr>
            <w:r>
              <w:rPr>
                <w:rFonts w:ascii="Verdana" w:hAnsi="Verdana" w:cstheme="majorBidi"/>
                <w:sz w:val="24"/>
                <w:szCs w:val="24"/>
              </w:rPr>
              <w:t xml:space="preserve">      </w:t>
            </w:r>
            <w:r w:rsidR="00B942CB" w:rsidRPr="008D45EF">
              <w:rPr>
                <w:rFonts w:ascii="Verdana" w:hAnsi="Verdana" w:cstheme="majorBidi"/>
                <w:sz w:val="24"/>
                <w:szCs w:val="24"/>
              </w:rPr>
              <w:t>81%</w:t>
            </w:r>
          </w:p>
        </w:tc>
      </w:tr>
      <w:tr w:rsidR="00B942CB" w:rsidRPr="008D45EF" w:rsidTr="00D407E3">
        <w:trPr>
          <w:jc w:val="center"/>
        </w:trPr>
        <w:tc>
          <w:tcPr>
            <w:tcW w:w="1117" w:type="dxa"/>
          </w:tcPr>
          <w:p w:rsidR="00B942CB" w:rsidRPr="008D45EF" w:rsidRDefault="00B942CB" w:rsidP="00D407E3">
            <w:pPr>
              <w:spacing w:after="0" w:line="360" w:lineRule="auto"/>
              <w:ind w:right="-850"/>
              <w:rPr>
                <w:rFonts w:ascii="Verdana" w:hAnsi="Verdana" w:cstheme="majorBidi"/>
                <w:sz w:val="24"/>
                <w:szCs w:val="24"/>
              </w:rPr>
            </w:pPr>
            <w:r w:rsidRPr="008D45EF">
              <w:rPr>
                <w:rFonts w:ascii="Verdana" w:hAnsi="Verdana" w:cstheme="majorBidi"/>
                <w:sz w:val="24"/>
                <w:szCs w:val="24"/>
              </w:rPr>
              <w:t>Non</w:t>
            </w:r>
          </w:p>
        </w:tc>
        <w:tc>
          <w:tcPr>
            <w:tcW w:w="3118" w:type="dxa"/>
          </w:tcPr>
          <w:p w:rsidR="00B942CB" w:rsidRPr="008D45EF" w:rsidRDefault="008C63E4" w:rsidP="00D407E3">
            <w:pPr>
              <w:spacing w:after="0" w:line="360" w:lineRule="auto"/>
              <w:ind w:right="-850"/>
              <w:rPr>
                <w:rFonts w:ascii="Verdana" w:hAnsi="Verdana" w:cstheme="majorBidi"/>
                <w:sz w:val="24"/>
                <w:szCs w:val="24"/>
              </w:rPr>
            </w:pPr>
            <w:r>
              <w:rPr>
                <w:rFonts w:ascii="Verdana" w:hAnsi="Verdana" w:cstheme="majorBidi"/>
                <w:sz w:val="24"/>
                <w:szCs w:val="24"/>
              </w:rPr>
              <w:t xml:space="preserve">             </w:t>
            </w:r>
            <w:r w:rsidR="00B942CB" w:rsidRPr="008D45EF">
              <w:rPr>
                <w:rFonts w:ascii="Verdana" w:hAnsi="Verdana" w:cstheme="majorBidi"/>
                <w:sz w:val="24"/>
                <w:szCs w:val="24"/>
              </w:rPr>
              <w:t>2</w:t>
            </w:r>
          </w:p>
        </w:tc>
        <w:tc>
          <w:tcPr>
            <w:tcW w:w="1773" w:type="dxa"/>
          </w:tcPr>
          <w:p w:rsidR="00B942CB" w:rsidRPr="008D45EF" w:rsidRDefault="008C63E4" w:rsidP="00D407E3">
            <w:pPr>
              <w:spacing w:after="0" w:line="360" w:lineRule="auto"/>
              <w:ind w:right="-850"/>
              <w:rPr>
                <w:rFonts w:ascii="Verdana" w:hAnsi="Verdana" w:cstheme="majorBidi"/>
                <w:sz w:val="24"/>
                <w:szCs w:val="24"/>
              </w:rPr>
            </w:pPr>
            <w:r>
              <w:rPr>
                <w:rFonts w:ascii="Verdana" w:hAnsi="Verdana" w:cstheme="majorBidi"/>
                <w:sz w:val="24"/>
                <w:szCs w:val="24"/>
              </w:rPr>
              <w:t xml:space="preserve">     </w:t>
            </w:r>
            <w:r w:rsidR="00B942CB" w:rsidRPr="008D45EF">
              <w:rPr>
                <w:rFonts w:ascii="Verdana" w:hAnsi="Verdana" w:cstheme="majorBidi"/>
                <w:sz w:val="24"/>
                <w:szCs w:val="24"/>
              </w:rPr>
              <w:t>18%</w:t>
            </w:r>
          </w:p>
        </w:tc>
      </w:tr>
      <w:tr w:rsidR="00B942CB" w:rsidRPr="008D45EF" w:rsidTr="00D407E3">
        <w:trPr>
          <w:jc w:val="center"/>
        </w:trPr>
        <w:tc>
          <w:tcPr>
            <w:tcW w:w="1117" w:type="dxa"/>
          </w:tcPr>
          <w:p w:rsidR="00B942CB" w:rsidRPr="008D45EF" w:rsidRDefault="00B942CB" w:rsidP="00D407E3">
            <w:pPr>
              <w:spacing w:after="0" w:line="360" w:lineRule="auto"/>
              <w:ind w:right="-850"/>
              <w:rPr>
                <w:rFonts w:ascii="Verdana" w:hAnsi="Verdana" w:cstheme="majorBidi"/>
                <w:sz w:val="24"/>
                <w:szCs w:val="24"/>
              </w:rPr>
            </w:pPr>
            <w:r w:rsidRPr="008D45EF">
              <w:rPr>
                <w:rFonts w:ascii="Verdana" w:hAnsi="Verdana" w:cstheme="majorBidi"/>
                <w:sz w:val="24"/>
                <w:szCs w:val="24"/>
              </w:rPr>
              <w:t>Total</w:t>
            </w:r>
          </w:p>
        </w:tc>
        <w:tc>
          <w:tcPr>
            <w:tcW w:w="3118" w:type="dxa"/>
          </w:tcPr>
          <w:p w:rsidR="00B942CB" w:rsidRPr="008D45EF" w:rsidRDefault="008C63E4" w:rsidP="00D407E3">
            <w:pPr>
              <w:spacing w:after="0" w:line="360" w:lineRule="auto"/>
              <w:ind w:right="-850"/>
              <w:rPr>
                <w:rFonts w:ascii="Verdana" w:hAnsi="Verdana" w:cstheme="majorBidi"/>
                <w:sz w:val="24"/>
                <w:szCs w:val="24"/>
              </w:rPr>
            </w:pPr>
            <w:r>
              <w:rPr>
                <w:rFonts w:ascii="Verdana" w:hAnsi="Verdana" w:cstheme="majorBidi"/>
                <w:sz w:val="24"/>
                <w:szCs w:val="24"/>
              </w:rPr>
              <w:t xml:space="preserve">            </w:t>
            </w:r>
            <w:r w:rsidR="00B942CB" w:rsidRPr="008D45EF">
              <w:rPr>
                <w:rFonts w:ascii="Verdana" w:hAnsi="Verdana" w:cstheme="majorBidi"/>
                <w:sz w:val="24"/>
                <w:szCs w:val="24"/>
              </w:rPr>
              <w:t>11</w:t>
            </w:r>
          </w:p>
        </w:tc>
        <w:tc>
          <w:tcPr>
            <w:tcW w:w="1773" w:type="dxa"/>
          </w:tcPr>
          <w:p w:rsidR="00B942CB" w:rsidRPr="008D45EF" w:rsidRDefault="008C63E4" w:rsidP="00D407E3">
            <w:pPr>
              <w:spacing w:after="0" w:line="360" w:lineRule="auto"/>
              <w:ind w:right="-850"/>
              <w:rPr>
                <w:rFonts w:ascii="Verdana" w:hAnsi="Verdana" w:cstheme="majorBidi"/>
                <w:sz w:val="24"/>
                <w:szCs w:val="24"/>
              </w:rPr>
            </w:pPr>
            <w:r>
              <w:rPr>
                <w:rFonts w:ascii="Verdana" w:hAnsi="Verdana" w:cstheme="majorBidi"/>
                <w:sz w:val="24"/>
                <w:szCs w:val="24"/>
              </w:rPr>
              <w:t xml:space="preserve">    </w:t>
            </w:r>
            <w:r w:rsidR="00B942CB" w:rsidRPr="008D45EF">
              <w:rPr>
                <w:rFonts w:ascii="Verdana" w:hAnsi="Verdana" w:cstheme="majorBidi"/>
                <w:sz w:val="24"/>
                <w:szCs w:val="24"/>
              </w:rPr>
              <w:t>100%</w:t>
            </w:r>
          </w:p>
        </w:tc>
      </w:tr>
    </w:tbl>
    <w:p w:rsidR="00B942CB" w:rsidRPr="008D45EF" w:rsidRDefault="00B942CB" w:rsidP="00E15FEE">
      <w:pPr>
        <w:spacing w:after="0" w:line="360" w:lineRule="auto"/>
        <w:ind w:right="-850"/>
        <w:rPr>
          <w:rFonts w:ascii="Verdana" w:hAnsi="Verdana" w:cstheme="majorBidi"/>
          <w:sz w:val="24"/>
          <w:szCs w:val="24"/>
        </w:rPr>
      </w:pPr>
    </w:p>
    <w:p w:rsidR="00B942CB" w:rsidRPr="008D45EF" w:rsidRDefault="000050B6" w:rsidP="000050B6">
      <w:pPr>
        <w:spacing w:after="0" w:line="360" w:lineRule="auto"/>
        <w:ind w:right="-850"/>
        <w:rPr>
          <w:rFonts w:ascii="Verdana" w:hAnsi="Verdana" w:cstheme="majorBidi"/>
          <w:sz w:val="24"/>
          <w:szCs w:val="24"/>
        </w:rPr>
      </w:pPr>
      <w:r w:rsidRPr="008D45EF">
        <w:rPr>
          <w:rFonts w:ascii="Verdana" w:hAnsi="Verdana"/>
          <w:noProof/>
          <w:lang w:eastAsia="fr-FR"/>
        </w:rPr>
        <w:drawing>
          <wp:anchor distT="0" distB="0" distL="114300" distR="114300" simplePos="0" relativeHeight="251698176" behindDoc="0" locked="0" layoutInCell="1" allowOverlap="1" wp14:anchorId="7941ECBF" wp14:editId="71244FBF">
            <wp:simplePos x="0" y="0"/>
            <wp:positionH relativeFrom="column">
              <wp:posOffset>668020</wp:posOffset>
            </wp:positionH>
            <wp:positionV relativeFrom="paragraph">
              <wp:posOffset>149860</wp:posOffset>
            </wp:positionV>
            <wp:extent cx="3629025" cy="1800225"/>
            <wp:effectExtent l="19050" t="19050" r="0" b="0"/>
            <wp:wrapSquare wrapText="bothSides"/>
            <wp:docPr id="5" name="Graphique 5"/>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14:sizeRelH relativeFrom="margin">
              <wp14:pctWidth>0</wp14:pctWidth>
            </wp14:sizeRelH>
          </wp:anchor>
        </w:drawing>
      </w:r>
      <w:r>
        <w:rPr>
          <w:rFonts w:ascii="Verdana" w:hAnsi="Verdana" w:cstheme="majorBidi"/>
          <w:sz w:val="24"/>
          <w:szCs w:val="24"/>
        </w:rPr>
        <w:br w:type="textWrapping" w:clear="all"/>
      </w:r>
    </w:p>
    <w:p w:rsidR="00B942CB" w:rsidRPr="008D45EF" w:rsidRDefault="00B942CB" w:rsidP="000050B6">
      <w:pPr>
        <w:pStyle w:val="Paragraphedeliste"/>
        <w:numPr>
          <w:ilvl w:val="0"/>
          <w:numId w:val="11"/>
        </w:numPr>
        <w:spacing w:after="0" w:line="360" w:lineRule="auto"/>
        <w:ind w:left="1267" w:right="-851"/>
        <w:jc w:val="both"/>
        <w:rPr>
          <w:rFonts w:ascii="Verdana" w:hAnsi="Verdana" w:cstheme="majorBidi"/>
          <w:sz w:val="24"/>
          <w:szCs w:val="24"/>
        </w:rPr>
      </w:pPr>
      <w:r w:rsidRPr="008D45EF">
        <w:rPr>
          <w:rFonts w:ascii="Verdana" w:hAnsi="Verdana" w:cstheme="majorBidi"/>
          <w:b/>
          <w:bCs/>
          <w:sz w:val="24"/>
          <w:szCs w:val="24"/>
        </w:rPr>
        <w:t xml:space="preserve">Figure n°12 : L’utilisation des espaces en ligne </w:t>
      </w:r>
    </w:p>
    <w:p w:rsidR="009D76B6" w:rsidRPr="000050B6" w:rsidRDefault="009D76B6" w:rsidP="00566AF6">
      <w:pPr>
        <w:pStyle w:val="Paragraphedeliste"/>
        <w:spacing w:after="0" w:line="360" w:lineRule="auto"/>
        <w:ind w:left="2061" w:right="-851"/>
        <w:jc w:val="both"/>
        <w:rPr>
          <w:rFonts w:ascii="Verdana" w:hAnsi="Verdana" w:cstheme="majorBidi"/>
          <w:sz w:val="24"/>
          <w:szCs w:val="24"/>
        </w:rPr>
      </w:pPr>
    </w:p>
    <w:p w:rsidR="00B942CB" w:rsidRPr="008D45EF" w:rsidRDefault="00B942CB" w:rsidP="00566AF6">
      <w:pPr>
        <w:spacing w:after="0" w:line="360" w:lineRule="auto"/>
        <w:ind w:left="-851" w:right="-851"/>
        <w:jc w:val="both"/>
        <w:rPr>
          <w:rFonts w:ascii="Verdana" w:hAnsi="Verdana" w:cstheme="majorBidi"/>
          <w:b/>
          <w:bCs/>
          <w:sz w:val="24"/>
          <w:szCs w:val="24"/>
          <w:u w:val="single"/>
        </w:rPr>
      </w:pPr>
      <w:r w:rsidRPr="000050B6">
        <w:rPr>
          <w:rFonts w:ascii="Verdana" w:hAnsi="Verdana" w:cstheme="majorBidi"/>
          <w:b/>
          <w:bCs/>
          <w:sz w:val="24"/>
          <w:szCs w:val="24"/>
        </w:rPr>
        <w:t>Commentaire</w:t>
      </w:r>
      <w:r w:rsidRPr="008D45EF">
        <w:rPr>
          <w:rFonts w:ascii="Verdana" w:hAnsi="Verdana" w:cstheme="majorBidi"/>
          <w:b/>
          <w:bCs/>
          <w:sz w:val="24"/>
          <w:szCs w:val="24"/>
        </w:rPr>
        <w:t> :</w:t>
      </w:r>
      <w:r w:rsidRPr="008D45EF">
        <w:rPr>
          <w:rFonts w:ascii="Verdana" w:hAnsi="Verdana" w:cstheme="majorBidi"/>
          <w:b/>
          <w:bCs/>
          <w:sz w:val="24"/>
          <w:szCs w:val="24"/>
          <w:u w:val="single"/>
        </w:rPr>
        <w:t xml:space="preserve"> </w:t>
      </w:r>
    </w:p>
    <w:p w:rsidR="00B838A1" w:rsidRPr="008D45EF" w:rsidRDefault="00B942CB" w:rsidP="008D45EF">
      <w:pPr>
        <w:pStyle w:val="Paragraphedeliste"/>
        <w:numPr>
          <w:ilvl w:val="0"/>
          <w:numId w:val="9"/>
        </w:numPr>
        <w:spacing w:after="0" w:line="360" w:lineRule="auto"/>
        <w:ind w:left="-490" w:right="-851"/>
        <w:jc w:val="both"/>
        <w:rPr>
          <w:rFonts w:ascii="Verdana" w:hAnsi="Verdana" w:cstheme="majorBidi"/>
          <w:sz w:val="24"/>
          <w:szCs w:val="24"/>
        </w:rPr>
      </w:pPr>
      <w:r w:rsidRPr="008D45EF">
        <w:rPr>
          <w:rFonts w:ascii="Verdana" w:hAnsi="Verdana" w:cstheme="majorBidi"/>
          <w:sz w:val="24"/>
          <w:szCs w:val="24"/>
        </w:rPr>
        <w:t>81% des formateurs trouvent que l’accès aux espaces enseignants en ligne aident les stagiaires, c’est un repère pour eux, ils peuvent communiquer avec d’autres enseignants, poser des questions, échanger des travaux.  18 % pensent qu’ils ne les aident pas</w:t>
      </w:r>
      <w:r w:rsidR="008C0DA8">
        <w:rPr>
          <w:rFonts w:ascii="Verdana" w:hAnsi="Verdana" w:cstheme="majorBidi"/>
          <w:sz w:val="24"/>
          <w:szCs w:val="24"/>
        </w:rPr>
        <w:t xml:space="preserve">, </w:t>
      </w:r>
      <w:r w:rsidRPr="008D45EF">
        <w:rPr>
          <w:rFonts w:ascii="Verdana" w:hAnsi="Verdana" w:cstheme="majorBidi"/>
          <w:sz w:val="24"/>
          <w:szCs w:val="24"/>
        </w:rPr>
        <w:t xml:space="preserve"> surtout quand ils s’approprient des travaux qui ne sont pas eux, comptent sur les autres </w:t>
      </w:r>
      <w:r w:rsidRPr="008D45EF">
        <w:rPr>
          <w:rFonts w:ascii="Verdana" w:hAnsi="Verdana" w:cstheme="majorBidi"/>
          <w:sz w:val="24"/>
          <w:szCs w:val="24"/>
        </w:rPr>
        <w:lastRenderedPageBreak/>
        <w:t>pour se p</w:t>
      </w:r>
      <w:r w:rsidR="008C63E4">
        <w:rPr>
          <w:rFonts w:ascii="Verdana" w:hAnsi="Verdana" w:cstheme="majorBidi"/>
          <w:sz w:val="24"/>
          <w:szCs w:val="24"/>
        </w:rPr>
        <w:t xml:space="preserve">rocurer des fiches toutes prêtes </w:t>
      </w:r>
      <w:r w:rsidRPr="008D45EF">
        <w:rPr>
          <w:rFonts w:ascii="Verdana" w:hAnsi="Verdana" w:cstheme="majorBidi"/>
          <w:sz w:val="24"/>
          <w:szCs w:val="24"/>
        </w:rPr>
        <w:t>ou des devoirs sans fournir aucun effort.</w:t>
      </w:r>
    </w:p>
    <w:p w:rsidR="009D76B6" w:rsidRPr="008D45EF" w:rsidRDefault="00B942CB" w:rsidP="00566AF6">
      <w:pPr>
        <w:pStyle w:val="Paragraphedeliste"/>
        <w:numPr>
          <w:ilvl w:val="0"/>
          <w:numId w:val="11"/>
        </w:numPr>
        <w:spacing w:after="0" w:line="360" w:lineRule="auto"/>
        <w:ind w:left="-490" w:right="-851"/>
        <w:jc w:val="both"/>
        <w:rPr>
          <w:rFonts w:ascii="Verdana" w:hAnsi="Verdana" w:cstheme="majorBidi"/>
          <w:b/>
          <w:bCs/>
          <w:sz w:val="24"/>
          <w:szCs w:val="24"/>
          <w:u w:val="single"/>
        </w:rPr>
      </w:pPr>
      <w:r w:rsidRPr="000050B6">
        <w:rPr>
          <w:rFonts w:ascii="Verdana" w:hAnsi="Verdana" w:cstheme="majorBidi"/>
          <w:b/>
          <w:bCs/>
          <w:sz w:val="24"/>
          <w:szCs w:val="24"/>
        </w:rPr>
        <w:t>Question1</w:t>
      </w:r>
      <w:r w:rsidRPr="008C63E4">
        <w:rPr>
          <w:rFonts w:ascii="Verdana" w:hAnsi="Verdana" w:cstheme="majorBidi"/>
          <w:b/>
          <w:bCs/>
          <w:sz w:val="24"/>
          <w:szCs w:val="24"/>
        </w:rPr>
        <w:t>1</w:t>
      </w:r>
    </w:p>
    <w:p w:rsidR="00B942CB" w:rsidRPr="008D45EF" w:rsidRDefault="00B942CB" w:rsidP="00566AF6">
      <w:pPr>
        <w:pStyle w:val="Paragraphedeliste"/>
        <w:numPr>
          <w:ilvl w:val="0"/>
          <w:numId w:val="9"/>
        </w:numPr>
        <w:spacing w:after="0" w:line="360" w:lineRule="auto"/>
        <w:ind w:left="-490" w:right="-851"/>
        <w:jc w:val="both"/>
        <w:rPr>
          <w:rFonts w:ascii="Verdana" w:hAnsi="Verdana" w:cstheme="majorBidi"/>
          <w:sz w:val="24"/>
          <w:szCs w:val="24"/>
        </w:rPr>
      </w:pPr>
      <w:r w:rsidRPr="008D45EF">
        <w:rPr>
          <w:rFonts w:ascii="Verdana" w:hAnsi="Verdana" w:cstheme="majorBidi"/>
          <w:sz w:val="24"/>
          <w:szCs w:val="24"/>
        </w:rPr>
        <w:t>Avez-vous déjà encadré vos stagiaires à distance ?</w:t>
      </w:r>
    </w:p>
    <w:p w:rsidR="00F42687" w:rsidRPr="008D45EF" w:rsidRDefault="00F42687" w:rsidP="00566AF6">
      <w:pPr>
        <w:pStyle w:val="Paragraphedeliste"/>
        <w:spacing w:after="0" w:line="360" w:lineRule="auto"/>
        <w:ind w:left="-490" w:right="-851"/>
        <w:jc w:val="both"/>
        <w:rPr>
          <w:rFonts w:ascii="Verdana" w:hAnsi="Verdana" w:cstheme="majorBidi"/>
          <w:sz w:val="24"/>
          <w:szCs w:val="24"/>
        </w:rPr>
      </w:pPr>
    </w:p>
    <w:tbl>
      <w:tblPr>
        <w:tblStyle w:val="Grilledutableau"/>
        <w:tblW w:w="0" w:type="auto"/>
        <w:jc w:val="center"/>
        <w:tblInd w:w="675" w:type="dxa"/>
        <w:tblLook w:val="04A0" w:firstRow="1" w:lastRow="0" w:firstColumn="1" w:lastColumn="0" w:noHBand="0" w:noVBand="1"/>
      </w:tblPr>
      <w:tblGrid>
        <w:gridCol w:w="1843"/>
        <w:gridCol w:w="2835"/>
        <w:gridCol w:w="1701"/>
      </w:tblGrid>
      <w:tr w:rsidR="00B942CB" w:rsidRPr="008D45EF" w:rsidTr="00B838A1">
        <w:trPr>
          <w:jc w:val="center"/>
        </w:trPr>
        <w:tc>
          <w:tcPr>
            <w:tcW w:w="1843" w:type="dxa"/>
          </w:tcPr>
          <w:p w:rsidR="00B942CB" w:rsidRPr="008D45EF" w:rsidRDefault="00B942CB" w:rsidP="008C63E4">
            <w:pPr>
              <w:pStyle w:val="Paragraphedeliste"/>
              <w:spacing w:after="0" w:line="360" w:lineRule="auto"/>
              <w:ind w:left="0"/>
              <w:jc w:val="center"/>
              <w:rPr>
                <w:rFonts w:ascii="Verdana" w:hAnsi="Verdana" w:cstheme="majorBidi"/>
                <w:sz w:val="24"/>
                <w:szCs w:val="24"/>
              </w:rPr>
            </w:pPr>
          </w:p>
        </w:tc>
        <w:tc>
          <w:tcPr>
            <w:tcW w:w="2835" w:type="dxa"/>
          </w:tcPr>
          <w:p w:rsidR="00B942CB" w:rsidRPr="008D45EF" w:rsidRDefault="00B942CB" w:rsidP="008C63E4">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Nombre d’enseignants</w:t>
            </w:r>
          </w:p>
        </w:tc>
        <w:tc>
          <w:tcPr>
            <w:tcW w:w="1701" w:type="dxa"/>
          </w:tcPr>
          <w:p w:rsidR="00B942CB" w:rsidRPr="008D45EF" w:rsidRDefault="00B942CB" w:rsidP="008C63E4">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Taux</w:t>
            </w:r>
          </w:p>
        </w:tc>
      </w:tr>
      <w:tr w:rsidR="00B942CB" w:rsidRPr="008D45EF" w:rsidTr="00B838A1">
        <w:trPr>
          <w:jc w:val="center"/>
        </w:trPr>
        <w:tc>
          <w:tcPr>
            <w:tcW w:w="1843" w:type="dxa"/>
          </w:tcPr>
          <w:p w:rsidR="00B942CB" w:rsidRPr="008D45EF" w:rsidRDefault="00B942CB" w:rsidP="008C63E4">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Oui</w:t>
            </w:r>
          </w:p>
        </w:tc>
        <w:tc>
          <w:tcPr>
            <w:tcW w:w="2835" w:type="dxa"/>
          </w:tcPr>
          <w:p w:rsidR="00B942CB" w:rsidRPr="008D45EF" w:rsidRDefault="00B942CB" w:rsidP="008C63E4">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3</w:t>
            </w:r>
          </w:p>
        </w:tc>
        <w:tc>
          <w:tcPr>
            <w:tcW w:w="1701" w:type="dxa"/>
          </w:tcPr>
          <w:p w:rsidR="00B942CB" w:rsidRPr="008D45EF" w:rsidRDefault="00B942CB" w:rsidP="008C63E4">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27%</w:t>
            </w:r>
          </w:p>
        </w:tc>
      </w:tr>
      <w:tr w:rsidR="00B942CB" w:rsidRPr="008D45EF" w:rsidTr="00B838A1">
        <w:trPr>
          <w:jc w:val="center"/>
        </w:trPr>
        <w:tc>
          <w:tcPr>
            <w:tcW w:w="1843" w:type="dxa"/>
          </w:tcPr>
          <w:p w:rsidR="00B942CB" w:rsidRPr="008D45EF" w:rsidRDefault="00B942CB" w:rsidP="008C63E4">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Non</w:t>
            </w:r>
          </w:p>
        </w:tc>
        <w:tc>
          <w:tcPr>
            <w:tcW w:w="2835" w:type="dxa"/>
          </w:tcPr>
          <w:p w:rsidR="00B942CB" w:rsidRPr="008D45EF" w:rsidRDefault="00B942CB" w:rsidP="008C63E4">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8</w:t>
            </w:r>
          </w:p>
        </w:tc>
        <w:tc>
          <w:tcPr>
            <w:tcW w:w="1701" w:type="dxa"/>
          </w:tcPr>
          <w:p w:rsidR="00B942CB" w:rsidRPr="008D45EF" w:rsidRDefault="00B942CB" w:rsidP="008C63E4">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72%</w:t>
            </w:r>
          </w:p>
        </w:tc>
      </w:tr>
      <w:tr w:rsidR="00B942CB" w:rsidRPr="008D45EF" w:rsidTr="00B838A1">
        <w:trPr>
          <w:jc w:val="center"/>
        </w:trPr>
        <w:tc>
          <w:tcPr>
            <w:tcW w:w="1843" w:type="dxa"/>
          </w:tcPr>
          <w:p w:rsidR="00B942CB" w:rsidRPr="008D45EF" w:rsidRDefault="00B942CB" w:rsidP="008C63E4">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Total</w:t>
            </w:r>
          </w:p>
        </w:tc>
        <w:tc>
          <w:tcPr>
            <w:tcW w:w="2835" w:type="dxa"/>
          </w:tcPr>
          <w:p w:rsidR="00B942CB" w:rsidRPr="008D45EF" w:rsidRDefault="00B942CB" w:rsidP="008C63E4">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11</w:t>
            </w:r>
          </w:p>
        </w:tc>
        <w:tc>
          <w:tcPr>
            <w:tcW w:w="1701" w:type="dxa"/>
          </w:tcPr>
          <w:p w:rsidR="00B942CB" w:rsidRPr="008D45EF" w:rsidRDefault="00B942CB" w:rsidP="008C63E4">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100¨%</w:t>
            </w:r>
          </w:p>
        </w:tc>
      </w:tr>
    </w:tbl>
    <w:p w:rsidR="00B942CB" w:rsidRPr="008D45EF" w:rsidRDefault="00B942CB" w:rsidP="008C63E4">
      <w:pPr>
        <w:tabs>
          <w:tab w:val="left" w:pos="1200"/>
        </w:tabs>
        <w:spacing w:after="0" w:line="360" w:lineRule="auto"/>
        <w:jc w:val="center"/>
        <w:rPr>
          <w:rFonts w:ascii="Verdana" w:hAnsi="Verdana" w:cstheme="majorBidi"/>
          <w:sz w:val="24"/>
          <w:szCs w:val="24"/>
        </w:rPr>
      </w:pPr>
    </w:p>
    <w:p w:rsidR="009D76B6" w:rsidRPr="008D45EF" w:rsidRDefault="00B942CB" w:rsidP="00B838A1">
      <w:pPr>
        <w:pStyle w:val="Paragraphedeliste"/>
        <w:spacing w:after="0" w:line="360" w:lineRule="auto"/>
        <w:ind w:left="-150"/>
        <w:jc w:val="center"/>
        <w:rPr>
          <w:rFonts w:ascii="Verdana" w:hAnsi="Verdana" w:cstheme="majorBidi"/>
          <w:b/>
          <w:bCs/>
          <w:sz w:val="24"/>
          <w:szCs w:val="24"/>
        </w:rPr>
      </w:pPr>
      <w:r w:rsidRPr="008D45EF">
        <w:rPr>
          <w:rFonts w:ascii="Verdana" w:hAnsi="Verdana"/>
          <w:noProof/>
          <w:lang w:eastAsia="fr-FR"/>
        </w:rPr>
        <w:drawing>
          <wp:inline distT="0" distB="0" distL="0" distR="0" wp14:anchorId="023CD1E6" wp14:editId="724D19AD">
            <wp:extent cx="3816626" cy="1948069"/>
            <wp:effectExtent l="38100" t="19050" r="0" b="0"/>
            <wp:docPr id="33" name="Graphique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B942CB" w:rsidRDefault="00B942CB" w:rsidP="000050B6">
      <w:pPr>
        <w:pStyle w:val="Paragraphedeliste"/>
        <w:numPr>
          <w:ilvl w:val="0"/>
          <w:numId w:val="11"/>
        </w:numPr>
        <w:spacing w:after="0" w:line="360" w:lineRule="auto"/>
        <w:jc w:val="center"/>
        <w:rPr>
          <w:rFonts w:ascii="Verdana" w:hAnsi="Verdana" w:cstheme="majorBidi"/>
          <w:b/>
          <w:bCs/>
          <w:sz w:val="24"/>
          <w:szCs w:val="24"/>
        </w:rPr>
      </w:pPr>
      <w:r w:rsidRPr="008D45EF">
        <w:rPr>
          <w:rFonts w:ascii="Verdana" w:hAnsi="Verdana" w:cstheme="majorBidi"/>
          <w:b/>
          <w:bCs/>
          <w:sz w:val="24"/>
          <w:szCs w:val="24"/>
        </w:rPr>
        <w:t>Figure n°13 : L’encadrement à distance</w:t>
      </w:r>
    </w:p>
    <w:p w:rsidR="008D45EF" w:rsidRPr="008D45EF" w:rsidRDefault="008D45EF" w:rsidP="000050B6">
      <w:pPr>
        <w:pStyle w:val="Paragraphedeliste"/>
        <w:spacing w:after="0" w:line="360" w:lineRule="auto"/>
        <w:ind w:left="-604"/>
        <w:rPr>
          <w:rFonts w:ascii="Verdana" w:hAnsi="Verdana" w:cstheme="majorBidi"/>
          <w:b/>
          <w:bCs/>
          <w:sz w:val="24"/>
          <w:szCs w:val="24"/>
        </w:rPr>
      </w:pPr>
    </w:p>
    <w:p w:rsidR="00B942CB" w:rsidRPr="008D45EF" w:rsidRDefault="00B942CB" w:rsidP="00566AF6">
      <w:pPr>
        <w:spacing w:after="0" w:line="360" w:lineRule="auto"/>
        <w:ind w:left="-851" w:right="-851"/>
        <w:jc w:val="both"/>
        <w:rPr>
          <w:rFonts w:ascii="Verdana" w:hAnsi="Verdana" w:cstheme="majorBidi"/>
          <w:b/>
          <w:bCs/>
          <w:sz w:val="24"/>
          <w:szCs w:val="24"/>
          <w:u w:val="single"/>
        </w:rPr>
      </w:pPr>
      <w:r w:rsidRPr="000050B6">
        <w:rPr>
          <w:rFonts w:ascii="Verdana" w:hAnsi="Verdana" w:cstheme="majorBidi"/>
          <w:b/>
          <w:bCs/>
          <w:sz w:val="24"/>
          <w:szCs w:val="24"/>
        </w:rPr>
        <w:t>Commentaire </w:t>
      </w:r>
      <w:r w:rsidRPr="008D45EF">
        <w:rPr>
          <w:rFonts w:ascii="Verdana" w:hAnsi="Verdana" w:cstheme="majorBidi"/>
          <w:b/>
          <w:bCs/>
          <w:sz w:val="24"/>
          <w:szCs w:val="24"/>
        </w:rPr>
        <w:t>:</w:t>
      </w:r>
      <w:r w:rsidRPr="008D45EF">
        <w:rPr>
          <w:rFonts w:ascii="Verdana" w:hAnsi="Verdana" w:cstheme="majorBidi"/>
          <w:b/>
          <w:bCs/>
          <w:sz w:val="24"/>
          <w:szCs w:val="24"/>
          <w:u w:val="single"/>
        </w:rPr>
        <w:t xml:space="preserve"> </w:t>
      </w:r>
    </w:p>
    <w:p w:rsidR="00B942CB" w:rsidRPr="0090521A" w:rsidRDefault="00B942CB" w:rsidP="0090521A">
      <w:pPr>
        <w:pStyle w:val="Paragraphedeliste"/>
        <w:numPr>
          <w:ilvl w:val="0"/>
          <w:numId w:val="9"/>
        </w:numPr>
        <w:spacing w:after="0" w:line="360" w:lineRule="auto"/>
        <w:ind w:left="-490" w:right="-851"/>
        <w:jc w:val="both"/>
        <w:rPr>
          <w:rFonts w:ascii="Verdana" w:hAnsi="Verdana" w:cstheme="majorBidi"/>
          <w:sz w:val="24"/>
          <w:szCs w:val="24"/>
        </w:rPr>
      </w:pPr>
      <w:r w:rsidRPr="008D45EF">
        <w:rPr>
          <w:rFonts w:ascii="Verdana" w:hAnsi="Verdana" w:cstheme="majorBidi"/>
          <w:sz w:val="24"/>
          <w:szCs w:val="24"/>
        </w:rPr>
        <w:t>On remarque bien que</w:t>
      </w:r>
      <w:r w:rsidR="008C0DA8">
        <w:rPr>
          <w:rFonts w:ascii="Verdana" w:hAnsi="Verdana" w:cstheme="majorBidi"/>
          <w:sz w:val="24"/>
          <w:szCs w:val="24"/>
        </w:rPr>
        <w:t xml:space="preserve"> </w:t>
      </w:r>
      <w:r w:rsidR="008C0DA8" w:rsidRPr="008D45EF">
        <w:rPr>
          <w:rFonts w:ascii="Verdana" w:hAnsi="Verdana" w:cstheme="majorBidi"/>
          <w:sz w:val="24"/>
          <w:szCs w:val="24"/>
        </w:rPr>
        <w:t xml:space="preserve">72%  </w:t>
      </w:r>
      <w:r w:rsidR="008C0DA8" w:rsidRPr="0090521A">
        <w:rPr>
          <w:rFonts w:ascii="Verdana" w:hAnsi="Verdana" w:cstheme="majorBidi"/>
          <w:sz w:val="24"/>
          <w:szCs w:val="24"/>
        </w:rPr>
        <w:t>d</w:t>
      </w:r>
      <w:r w:rsidRPr="0090521A">
        <w:rPr>
          <w:rFonts w:ascii="Verdana" w:hAnsi="Verdana" w:cstheme="majorBidi"/>
          <w:sz w:val="24"/>
          <w:szCs w:val="24"/>
        </w:rPr>
        <w:t>es formateurs n’ont jamais tenté d’encadrer ou accompagner leurs stagiaires à distance, cela est dû à plusieurs causes, du côté des formateurs qui ne trouvent pas le besoin de le faire puisqu’il y a toujours le contact pré</w:t>
      </w:r>
      <w:r w:rsidR="005F0AFB">
        <w:rPr>
          <w:rFonts w:ascii="Verdana" w:hAnsi="Verdana" w:cstheme="majorBidi"/>
          <w:sz w:val="24"/>
          <w:szCs w:val="24"/>
        </w:rPr>
        <w:t xml:space="preserve">sentiel,  sinon faute du manque </w:t>
      </w:r>
      <w:r w:rsidRPr="0090521A">
        <w:rPr>
          <w:rFonts w:ascii="Verdana" w:hAnsi="Verdana" w:cstheme="majorBidi"/>
          <w:sz w:val="24"/>
          <w:szCs w:val="24"/>
        </w:rPr>
        <w:t>des moyens technologiques</w:t>
      </w:r>
      <w:r w:rsidR="008C63E4" w:rsidRPr="0090521A">
        <w:rPr>
          <w:rFonts w:ascii="Verdana" w:hAnsi="Verdana" w:cstheme="majorBidi"/>
          <w:sz w:val="24"/>
          <w:szCs w:val="24"/>
        </w:rPr>
        <w:t xml:space="preserve"> ; </w:t>
      </w:r>
      <w:r w:rsidRPr="0090521A">
        <w:rPr>
          <w:rFonts w:ascii="Verdana" w:hAnsi="Verdana" w:cstheme="majorBidi"/>
          <w:sz w:val="24"/>
          <w:szCs w:val="24"/>
        </w:rPr>
        <w:t xml:space="preserve"> aussi bien que pour le maître de stage ou les enseignants novices. 27% le font quand c’est nécessaire. </w:t>
      </w:r>
    </w:p>
    <w:p w:rsidR="00B942CB" w:rsidRPr="008D45EF" w:rsidRDefault="00B942CB" w:rsidP="00566AF6">
      <w:pPr>
        <w:pStyle w:val="Paragraphedeliste"/>
        <w:numPr>
          <w:ilvl w:val="0"/>
          <w:numId w:val="11"/>
        </w:numPr>
        <w:spacing w:after="0" w:line="360" w:lineRule="auto"/>
        <w:ind w:left="-490" w:right="-851"/>
        <w:jc w:val="both"/>
        <w:rPr>
          <w:rFonts w:ascii="Verdana" w:hAnsi="Verdana" w:cstheme="majorBidi"/>
          <w:b/>
          <w:bCs/>
          <w:sz w:val="24"/>
          <w:szCs w:val="24"/>
          <w:u w:val="single"/>
        </w:rPr>
      </w:pPr>
      <w:r w:rsidRPr="000050B6">
        <w:rPr>
          <w:rFonts w:ascii="Verdana" w:hAnsi="Verdana" w:cstheme="majorBidi"/>
          <w:b/>
          <w:bCs/>
          <w:sz w:val="24"/>
          <w:szCs w:val="24"/>
        </w:rPr>
        <w:t>Question1</w:t>
      </w:r>
      <w:r w:rsidRPr="008C63E4">
        <w:rPr>
          <w:rFonts w:ascii="Verdana" w:hAnsi="Verdana" w:cstheme="majorBidi"/>
          <w:b/>
          <w:bCs/>
          <w:sz w:val="24"/>
          <w:szCs w:val="24"/>
        </w:rPr>
        <w:t>2</w:t>
      </w:r>
    </w:p>
    <w:p w:rsidR="00B942CB" w:rsidRPr="008D45EF" w:rsidRDefault="00B942CB" w:rsidP="00566AF6">
      <w:pPr>
        <w:pStyle w:val="Paragraphedeliste"/>
        <w:numPr>
          <w:ilvl w:val="0"/>
          <w:numId w:val="9"/>
        </w:numPr>
        <w:spacing w:after="0" w:line="360" w:lineRule="auto"/>
        <w:ind w:left="-490" w:right="-851"/>
        <w:jc w:val="both"/>
        <w:rPr>
          <w:rFonts w:ascii="Verdana" w:hAnsi="Verdana" w:cstheme="majorBidi"/>
          <w:b/>
          <w:bCs/>
          <w:sz w:val="24"/>
          <w:szCs w:val="24"/>
          <w:u w:val="single"/>
        </w:rPr>
      </w:pPr>
      <w:r w:rsidRPr="008D45EF">
        <w:rPr>
          <w:rFonts w:ascii="Verdana" w:hAnsi="Verdana" w:cstheme="majorBidi"/>
          <w:sz w:val="24"/>
          <w:szCs w:val="24"/>
        </w:rPr>
        <w:t>Les dispositifs d’accompagnement conçus par l’inspection générale sont-ils efficaces et suffisants ?</w:t>
      </w:r>
    </w:p>
    <w:tbl>
      <w:tblPr>
        <w:tblStyle w:val="Grilledutableau"/>
        <w:tblW w:w="0" w:type="auto"/>
        <w:jc w:val="center"/>
        <w:tblInd w:w="959" w:type="dxa"/>
        <w:tblLook w:val="04A0" w:firstRow="1" w:lastRow="0" w:firstColumn="1" w:lastColumn="0" w:noHBand="0" w:noVBand="1"/>
      </w:tblPr>
      <w:tblGrid>
        <w:gridCol w:w="1764"/>
        <w:gridCol w:w="2499"/>
        <w:gridCol w:w="2057"/>
      </w:tblGrid>
      <w:tr w:rsidR="00B942CB" w:rsidRPr="008D45EF" w:rsidTr="00B838A1">
        <w:trPr>
          <w:trHeight w:val="491"/>
          <w:jc w:val="center"/>
        </w:trPr>
        <w:tc>
          <w:tcPr>
            <w:tcW w:w="1764" w:type="dxa"/>
          </w:tcPr>
          <w:p w:rsidR="00B942CB" w:rsidRPr="008D45EF" w:rsidRDefault="00B942CB" w:rsidP="008C63E4">
            <w:pPr>
              <w:pStyle w:val="Paragraphedeliste"/>
              <w:spacing w:after="0" w:line="360" w:lineRule="auto"/>
              <w:ind w:left="0"/>
              <w:jc w:val="center"/>
              <w:rPr>
                <w:rFonts w:ascii="Verdana" w:hAnsi="Verdana" w:cstheme="majorBidi"/>
                <w:b/>
                <w:bCs/>
                <w:sz w:val="24"/>
                <w:szCs w:val="24"/>
                <w:u w:val="single"/>
              </w:rPr>
            </w:pPr>
          </w:p>
        </w:tc>
        <w:tc>
          <w:tcPr>
            <w:tcW w:w="2499" w:type="dxa"/>
          </w:tcPr>
          <w:p w:rsidR="00B942CB" w:rsidRPr="008D45EF" w:rsidRDefault="00B942CB" w:rsidP="008C63E4">
            <w:pPr>
              <w:pStyle w:val="Paragraphedeliste"/>
              <w:spacing w:after="0" w:line="360" w:lineRule="auto"/>
              <w:ind w:left="0"/>
              <w:jc w:val="center"/>
              <w:rPr>
                <w:rFonts w:ascii="Verdana" w:hAnsi="Verdana" w:cstheme="majorBidi"/>
                <w:b/>
                <w:bCs/>
                <w:sz w:val="24"/>
                <w:szCs w:val="24"/>
                <w:u w:val="single"/>
              </w:rPr>
            </w:pPr>
            <w:r w:rsidRPr="008D45EF">
              <w:rPr>
                <w:rFonts w:ascii="Verdana" w:hAnsi="Verdana" w:cstheme="majorBidi"/>
                <w:sz w:val="24"/>
                <w:szCs w:val="24"/>
              </w:rPr>
              <w:t>Nombre d’enseignants</w:t>
            </w:r>
          </w:p>
        </w:tc>
        <w:tc>
          <w:tcPr>
            <w:tcW w:w="2057" w:type="dxa"/>
          </w:tcPr>
          <w:p w:rsidR="00B942CB" w:rsidRPr="008D45EF" w:rsidRDefault="00B942CB" w:rsidP="008C63E4">
            <w:pPr>
              <w:pStyle w:val="Paragraphedeliste"/>
              <w:spacing w:after="0" w:line="360" w:lineRule="auto"/>
              <w:ind w:left="0"/>
              <w:jc w:val="center"/>
              <w:rPr>
                <w:rFonts w:ascii="Verdana" w:hAnsi="Verdana" w:cstheme="majorBidi"/>
                <w:b/>
                <w:bCs/>
                <w:sz w:val="24"/>
                <w:szCs w:val="24"/>
                <w:u w:val="single"/>
              </w:rPr>
            </w:pPr>
            <w:r w:rsidRPr="008D45EF">
              <w:rPr>
                <w:rFonts w:ascii="Verdana" w:hAnsi="Verdana" w:cstheme="majorBidi"/>
                <w:sz w:val="24"/>
                <w:szCs w:val="24"/>
              </w:rPr>
              <w:t>Taux</w:t>
            </w:r>
          </w:p>
        </w:tc>
      </w:tr>
      <w:tr w:rsidR="00B942CB" w:rsidRPr="008D45EF" w:rsidTr="00B838A1">
        <w:trPr>
          <w:trHeight w:val="491"/>
          <w:jc w:val="center"/>
        </w:trPr>
        <w:tc>
          <w:tcPr>
            <w:tcW w:w="1764" w:type="dxa"/>
          </w:tcPr>
          <w:p w:rsidR="00B942CB" w:rsidRPr="008D45EF" w:rsidRDefault="00B942CB" w:rsidP="008C63E4">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Oui</w:t>
            </w:r>
          </w:p>
        </w:tc>
        <w:tc>
          <w:tcPr>
            <w:tcW w:w="2499" w:type="dxa"/>
          </w:tcPr>
          <w:p w:rsidR="00B942CB" w:rsidRPr="008D45EF" w:rsidRDefault="00B942CB" w:rsidP="008C63E4">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9</w:t>
            </w:r>
          </w:p>
        </w:tc>
        <w:tc>
          <w:tcPr>
            <w:tcW w:w="2057" w:type="dxa"/>
          </w:tcPr>
          <w:p w:rsidR="00B942CB" w:rsidRPr="008D45EF" w:rsidRDefault="00B942CB" w:rsidP="008C63E4">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81%</w:t>
            </w:r>
          </w:p>
        </w:tc>
      </w:tr>
      <w:tr w:rsidR="00B942CB" w:rsidRPr="008D45EF" w:rsidTr="00B838A1">
        <w:trPr>
          <w:trHeight w:val="509"/>
          <w:jc w:val="center"/>
        </w:trPr>
        <w:tc>
          <w:tcPr>
            <w:tcW w:w="1764" w:type="dxa"/>
          </w:tcPr>
          <w:p w:rsidR="00B942CB" w:rsidRPr="008D45EF" w:rsidRDefault="00B942CB" w:rsidP="008C63E4">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Non</w:t>
            </w:r>
          </w:p>
        </w:tc>
        <w:tc>
          <w:tcPr>
            <w:tcW w:w="2499" w:type="dxa"/>
          </w:tcPr>
          <w:p w:rsidR="00B942CB" w:rsidRPr="008D45EF" w:rsidRDefault="00B942CB" w:rsidP="008C63E4">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2</w:t>
            </w:r>
          </w:p>
        </w:tc>
        <w:tc>
          <w:tcPr>
            <w:tcW w:w="2057" w:type="dxa"/>
          </w:tcPr>
          <w:p w:rsidR="00B942CB" w:rsidRPr="008D45EF" w:rsidRDefault="00B942CB" w:rsidP="008C63E4">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18%</w:t>
            </w:r>
          </w:p>
        </w:tc>
      </w:tr>
      <w:tr w:rsidR="00B942CB" w:rsidRPr="008D45EF" w:rsidTr="00B838A1">
        <w:trPr>
          <w:trHeight w:val="509"/>
          <w:jc w:val="center"/>
        </w:trPr>
        <w:tc>
          <w:tcPr>
            <w:tcW w:w="1764" w:type="dxa"/>
          </w:tcPr>
          <w:p w:rsidR="00B942CB" w:rsidRPr="008D45EF" w:rsidRDefault="00B942CB" w:rsidP="008C63E4">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Total</w:t>
            </w:r>
          </w:p>
        </w:tc>
        <w:tc>
          <w:tcPr>
            <w:tcW w:w="2499" w:type="dxa"/>
          </w:tcPr>
          <w:p w:rsidR="00B942CB" w:rsidRPr="008D45EF" w:rsidRDefault="00B942CB" w:rsidP="008C63E4">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11</w:t>
            </w:r>
          </w:p>
        </w:tc>
        <w:tc>
          <w:tcPr>
            <w:tcW w:w="2057" w:type="dxa"/>
          </w:tcPr>
          <w:p w:rsidR="00B942CB" w:rsidRPr="008D45EF" w:rsidRDefault="00B942CB" w:rsidP="008C63E4">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100%</w:t>
            </w:r>
          </w:p>
        </w:tc>
      </w:tr>
    </w:tbl>
    <w:p w:rsidR="00B942CB" w:rsidRPr="008D45EF" w:rsidRDefault="00B942CB" w:rsidP="00566AF6">
      <w:pPr>
        <w:pStyle w:val="Paragraphedeliste"/>
        <w:spacing w:after="0" w:line="360" w:lineRule="auto"/>
        <w:ind w:left="-150"/>
        <w:jc w:val="both"/>
        <w:rPr>
          <w:rFonts w:ascii="Verdana" w:hAnsi="Verdana" w:cstheme="majorBidi"/>
          <w:b/>
          <w:bCs/>
          <w:sz w:val="24"/>
          <w:szCs w:val="24"/>
          <w:u w:val="single"/>
        </w:rPr>
      </w:pPr>
    </w:p>
    <w:p w:rsidR="00B942CB" w:rsidRPr="008D45EF" w:rsidRDefault="00B942CB" w:rsidP="00B838A1">
      <w:pPr>
        <w:pStyle w:val="Paragraphedeliste"/>
        <w:spacing w:after="0" w:line="360" w:lineRule="auto"/>
        <w:ind w:left="-150"/>
        <w:jc w:val="center"/>
        <w:rPr>
          <w:rFonts w:ascii="Verdana" w:hAnsi="Verdana" w:cstheme="majorBidi"/>
          <w:b/>
          <w:bCs/>
          <w:sz w:val="24"/>
          <w:szCs w:val="24"/>
          <w:u w:val="single"/>
        </w:rPr>
      </w:pPr>
      <w:r w:rsidRPr="008D45EF">
        <w:rPr>
          <w:rFonts w:ascii="Verdana" w:hAnsi="Verdana"/>
          <w:noProof/>
          <w:lang w:eastAsia="fr-FR"/>
        </w:rPr>
        <w:drawing>
          <wp:inline distT="0" distB="0" distL="0" distR="0" wp14:anchorId="12DEF9BD" wp14:editId="0F1F83AE">
            <wp:extent cx="3524250" cy="1971675"/>
            <wp:effectExtent l="19050" t="19050" r="0" b="0"/>
            <wp:docPr id="9" name="Graphique 9"/>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B942CB" w:rsidRPr="001442D6" w:rsidRDefault="00B942CB" w:rsidP="000050B6">
      <w:pPr>
        <w:pStyle w:val="Paragraphedeliste"/>
        <w:numPr>
          <w:ilvl w:val="0"/>
          <w:numId w:val="11"/>
        </w:numPr>
        <w:spacing w:after="0" w:line="360" w:lineRule="auto"/>
        <w:ind w:left="1040"/>
        <w:jc w:val="center"/>
        <w:rPr>
          <w:rFonts w:ascii="Verdana" w:hAnsi="Verdana" w:cstheme="majorBidi"/>
          <w:b/>
          <w:bCs/>
          <w:sz w:val="24"/>
          <w:szCs w:val="24"/>
          <w:u w:val="single"/>
        </w:rPr>
      </w:pPr>
      <w:r w:rsidRPr="000050B6">
        <w:rPr>
          <w:rFonts w:ascii="Verdana" w:hAnsi="Verdana" w:cstheme="majorBidi"/>
          <w:b/>
          <w:bCs/>
          <w:sz w:val="24"/>
          <w:szCs w:val="24"/>
        </w:rPr>
        <w:t>Figure n</w:t>
      </w:r>
      <w:r w:rsidRPr="008D45EF">
        <w:rPr>
          <w:rFonts w:ascii="Verdana" w:hAnsi="Verdana" w:cstheme="majorBidi"/>
          <w:b/>
          <w:bCs/>
          <w:sz w:val="24"/>
          <w:szCs w:val="24"/>
          <w:u w:val="single"/>
        </w:rPr>
        <w:t>°</w:t>
      </w:r>
      <w:r w:rsidRPr="008D45EF">
        <w:rPr>
          <w:rFonts w:ascii="Verdana" w:hAnsi="Verdana" w:cstheme="majorBidi"/>
          <w:b/>
          <w:bCs/>
          <w:sz w:val="24"/>
          <w:szCs w:val="24"/>
        </w:rPr>
        <w:t>14 : les dispositifs d’accompagnement</w:t>
      </w:r>
    </w:p>
    <w:p w:rsidR="001442D6" w:rsidRPr="008D45EF" w:rsidRDefault="001442D6" w:rsidP="001442D6">
      <w:pPr>
        <w:pStyle w:val="Paragraphedeliste"/>
        <w:spacing w:after="0" w:line="360" w:lineRule="auto"/>
        <w:ind w:left="1040"/>
        <w:rPr>
          <w:rFonts w:ascii="Verdana" w:hAnsi="Verdana" w:cstheme="majorBidi"/>
          <w:b/>
          <w:bCs/>
          <w:sz w:val="24"/>
          <w:szCs w:val="24"/>
          <w:u w:val="single"/>
        </w:rPr>
      </w:pPr>
    </w:p>
    <w:p w:rsidR="00B942CB" w:rsidRPr="008D45EF" w:rsidRDefault="00B942CB" w:rsidP="00566AF6">
      <w:pPr>
        <w:spacing w:after="0" w:line="360" w:lineRule="auto"/>
        <w:ind w:left="-851" w:right="-851"/>
        <w:jc w:val="both"/>
        <w:rPr>
          <w:rFonts w:ascii="Verdana" w:hAnsi="Verdana" w:cstheme="majorBidi"/>
          <w:b/>
          <w:bCs/>
          <w:sz w:val="24"/>
          <w:szCs w:val="24"/>
          <w:u w:val="single"/>
        </w:rPr>
      </w:pPr>
      <w:r w:rsidRPr="000050B6">
        <w:rPr>
          <w:rFonts w:ascii="Verdana" w:hAnsi="Verdana" w:cstheme="majorBidi"/>
          <w:b/>
          <w:bCs/>
          <w:sz w:val="24"/>
          <w:szCs w:val="24"/>
        </w:rPr>
        <w:t>Commentaire</w:t>
      </w:r>
      <w:r w:rsidRPr="008D45EF">
        <w:rPr>
          <w:rFonts w:ascii="Verdana" w:hAnsi="Verdana" w:cstheme="majorBidi"/>
          <w:b/>
          <w:bCs/>
          <w:sz w:val="24"/>
          <w:szCs w:val="24"/>
        </w:rPr>
        <w:t> :</w:t>
      </w:r>
      <w:r w:rsidRPr="008D45EF">
        <w:rPr>
          <w:rFonts w:ascii="Verdana" w:hAnsi="Verdana" w:cstheme="majorBidi"/>
          <w:b/>
          <w:bCs/>
          <w:sz w:val="24"/>
          <w:szCs w:val="24"/>
          <w:u w:val="single"/>
        </w:rPr>
        <w:t xml:space="preserve"> </w:t>
      </w:r>
    </w:p>
    <w:p w:rsidR="00E82AC4" w:rsidRPr="00DA6705" w:rsidRDefault="00B942CB" w:rsidP="00DA6705">
      <w:pPr>
        <w:pStyle w:val="Paragraphedeliste"/>
        <w:spacing w:after="0" w:line="360" w:lineRule="auto"/>
        <w:ind w:left="-851" w:right="-851"/>
        <w:jc w:val="both"/>
        <w:rPr>
          <w:rFonts w:ascii="Verdana" w:hAnsi="Verdana" w:cstheme="majorBidi"/>
          <w:sz w:val="24"/>
          <w:szCs w:val="24"/>
        </w:rPr>
      </w:pPr>
      <w:r w:rsidRPr="008D45EF">
        <w:rPr>
          <w:rFonts w:ascii="Verdana" w:hAnsi="Verdana" w:cstheme="majorBidi"/>
          <w:sz w:val="24"/>
          <w:szCs w:val="24"/>
        </w:rPr>
        <w:t>On voit bien</w:t>
      </w:r>
      <w:r w:rsidR="009A596D">
        <w:rPr>
          <w:rFonts w:ascii="Verdana" w:hAnsi="Verdana" w:cstheme="majorBidi"/>
          <w:sz w:val="24"/>
          <w:szCs w:val="24"/>
        </w:rPr>
        <w:t xml:space="preserve"> qu’un bon nombre de formateurs, </w:t>
      </w:r>
      <w:r w:rsidRPr="008D45EF">
        <w:rPr>
          <w:rFonts w:ascii="Verdana" w:hAnsi="Verdana" w:cstheme="majorBidi"/>
          <w:sz w:val="24"/>
          <w:szCs w:val="24"/>
        </w:rPr>
        <w:t>81 % trouvent que le</w:t>
      </w:r>
      <w:r w:rsidR="009A596D">
        <w:rPr>
          <w:rFonts w:ascii="Verdana" w:hAnsi="Verdana" w:cstheme="majorBidi"/>
          <w:sz w:val="24"/>
          <w:szCs w:val="24"/>
        </w:rPr>
        <w:t xml:space="preserve">s dispositifs d’accompagnement </w:t>
      </w:r>
      <w:r w:rsidRPr="008D45EF">
        <w:rPr>
          <w:rFonts w:ascii="Verdana" w:hAnsi="Verdana" w:cstheme="majorBidi"/>
          <w:sz w:val="24"/>
          <w:szCs w:val="24"/>
        </w:rPr>
        <w:t xml:space="preserve">sont </w:t>
      </w:r>
      <w:r w:rsidR="009A596D">
        <w:rPr>
          <w:rFonts w:ascii="Verdana" w:hAnsi="Verdana" w:cstheme="majorBidi"/>
          <w:sz w:val="24"/>
          <w:szCs w:val="24"/>
        </w:rPr>
        <w:t>toujours efficaces et contribuent</w:t>
      </w:r>
      <w:r w:rsidRPr="008D45EF">
        <w:rPr>
          <w:rFonts w:ascii="Verdana" w:hAnsi="Verdana" w:cstheme="majorBidi"/>
          <w:sz w:val="24"/>
          <w:szCs w:val="24"/>
        </w:rPr>
        <w:t xml:space="preserve"> à l’évolution des compétences du stagiaire. 18% ne sont pas satisfaits, selon eux</w:t>
      </w:r>
      <w:r w:rsidR="009A596D">
        <w:rPr>
          <w:rFonts w:ascii="Verdana" w:hAnsi="Verdana" w:cstheme="majorBidi"/>
          <w:sz w:val="24"/>
          <w:szCs w:val="24"/>
        </w:rPr>
        <w:t>,</w:t>
      </w:r>
      <w:r w:rsidRPr="008D45EF">
        <w:rPr>
          <w:rFonts w:ascii="Verdana" w:hAnsi="Verdana" w:cstheme="majorBidi"/>
          <w:sz w:val="24"/>
          <w:szCs w:val="24"/>
        </w:rPr>
        <w:t xml:space="preserve"> la tutelle doit rénover ces mo</w:t>
      </w:r>
      <w:r w:rsidR="005537A2">
        <w:rPr>
          <w:rFonts w:ascii="Verdana" w:hAnsi="Verdana" w:cstheme="majorBidi"/>
          <w:sz w:val="24"/>
          <w:szCs w:val="24"/>
        </w:rPr>
        <w:t xml:space="preserve">yens surtout pour les guides du professeur, </w:t>
      </w:r>
      <w:r w:rsidRPr="008D45EF">
        <w:rPr>
          <w:rFonts w:ascii="Verdana" w:hAnsi="Verdana" w:cstheme="majorBidi"/>
          <w:sz w:val="24"/>
          <w:szCs w:val="24"/>
        </w:rPr>
        <w:t xml:space="preserve"> (anciens et ne sont plus utiles), ce qui n</w:t>
      </w:r>
      <w:r w:rsidR="009A596D">
        <w:rPr>
          <w:rFonts w:ascii="Verdana" w:hAnsi="Verdana" w:cstheme="majorBidi"/>
          <w:sz w:val="24"/>
          <w:szCs w:val="24"/>
        </w:rPr>
        <w:t>’aide pas les nouvelle recrues.</w:t>
      </w:r>
    </w:p>
    <w:p w:rsidR="00B942CB" w:rsidRPr="000050B6" w:rsidRDefault="00B942CB" w:rsidP="00566AF6">
      <w:pPr>
        <w:pStyle w:val="Paragraphedeliste"/>
        <w:numPr>
          <w:ilvl w:val="0"/>
          <w:numId w:val="11"/>
        </w:numPr>
        <w:spacing w:after="0" w:line="360" w:lineRule="auto"/>
        <w:ind w:left="-490" w:right="-851"/>
        <w:jc w:val="both"/>
        <w:rPr>
          <w:rFonts w:ascii="Verdana" w:hAnsi="Verdana" w:cstheme="majorBidi"/>
          <w:b/>
          <w:bCs/>
          <w:sz w:val="24"/>
          <w:szCs w:val="24"/>
        </w:rPr>
      </w:pPr>
      <w:r w:rsidRPr="000050B6">
        <w:rPr>
          <w:rFonts w:ascii="Verdana" w:hAnsi="Verdana" w:cstheme="majorBidi"/>
          <w:b/>
          <w:bCs/>
          <w:sz w:val="24"/>
          <w:szCs w:val="24"/>
        </w:rPr>
        <w:t>Question13</w:t>
      </w:r>
    </w:p>
    <w:p w:rsidR="00F5750F" w:rsidRPr="009A596D" w:rsidRDefault="00B942CB" w:rsidP="009A596D">
      <w:pPr>
        <w:pStyle w:val="Paragraphedeliste"/>
        <w:numPr>
          <w:ilvl w:val="0"/>
          <w:numId w:val="9"/>
        </w:numPr>
        <w:spacing w:after="0" w:line="360" w:lineRule="auto"/>
        <w:ind w:left="-490" w:right="-851"/>
        <w:jc w:val="both"/>
        <w:rPr>
          <w:rFonts w:ascii="Verdana" w:hAnsi="Verdana" w:cstheme="majorBidi"/>
          <w:b/>
          <w:bCs/>
          <w:sz w:val="24"/>
          <w:szCs w:val="24"/>
          <w:u w:val="single"/>
        </w:rPr>
      </w:pPr>
      <w:r w:rsidRPr="008D45EF">
        <w:rPr>
          <w:rFonts w:ascii="Verdana" w:hAnsi="Verdana" w:cstheme="majorBidi"/>
          <w:sz w:val="24"/>
          <w:szCs w:val="24"/>
        </w:rPr>
        <w:t xml:space="preserve"> Rencontrez-vous des obstacles dans vos pratiques pédag</w:t>
      </w:r>
      <w:r w:rsidR="005537A2">
        <w:rPr>
          <w:rFonts w:ascii="Verdana" w:hAnsi="Verdana" w:cstheme="majorBidi"/>
          <w:sz w:val="24"/>
          <w:szCs w:val="24"/>
        </w:rPr>
        <w:t>ogiques en tant que formateur ?</w:t>
      </w:r>
    </w:p>
    <w:tbl>
      <w:tblPr>
        <w:tblStyle w:val="Grilledutableau"/>
        <w:tblW w:w="0" w:type="auto"/>
        <w:jc w:val="center"/>
        <w:tblInd w:w="959" w:type="dxa"/>
        <w:tblLook w:val="04A0" w:firstRow="1" w:lastRow="0" w:firstColumn="1" w:lastColumn="0" w:noHBand="0" w:noVBand="1"/>
      </w:tblPr>
      <w:tblGrid>
        <w:gridCol w:w="1564"/>
        <w:gridCol w:w="2817"/>
        <w:gridCol w:w="2346"/>
      </w:tblGrid>
      <w:tr w:rsidR="00B942CB" w:rsidRPr="008D45EF" w:rsidTr="006C3BE4">
        <w:trPr>
          <w:trHeight w:val="509"/>
          <w:jc w:val="center"/>
        </w:trPr>
        <w:tc>
          <w:tcPr>
            <w:tcW w:w="1564" w:type="dxa"/>
          </w:tcPr>
          <w:p w:rsidR="00B942CB" w:rsidRPr="008D45EF" w:rsidRDefault="00B942CB" w:rsidP="005537A2">
            <w:pPr>
              <w:pStyle w:val="Paragraphedeliste"/>
              <w:spacing w:after="0" w:line="360" w:lineRule="auto"/>
              <w:ind w:left="0"/>
              <w:jc w:val="center"/>
              <w:rPr>
                <w:rFonts w:ascii="Verdana" w:hAnsi="Verdana" w:cstheme="majorBidi"/>
                <w:b/>
                <w:bCs/>
                <w:sz w:val="24"/>
                <w:szCs w:val="24"/>
                <w:u w:val="single"/>
              </w:rPr>
            </w:pPr>
          </w:p>
        </w:tc>
        <w:tc>
          <w:tcPr>
            <w:tcW w:w="2817" w:type="dxa"/>
          </w:tcPr>
          <w:p w:rsidR="00B942CB" w:rsidRPr="008D45EF" w:rsidRDefault="00B942CB" w:rsidP="005537A2">
            <w:pPr>
              <w:pStyle w:val="Paragraphedeliste"/>
              <w:spacing w:after="0" w:line="360" w:lineRule="auto"/>
              <w:ind w:left="0"/>
              <w:jc w:val="center"/>
              <w:rPr>
                <w:rFonts w:ascii="Verdana" w:hAnsi="Verdana" w:cstheme="majorBidi"/>
                <w:b/>
                <w:bCs/>
                <w:sz w:val="24"/>
                <w:szCs w:val="24"/>
                <w:u w:val="single"/>
              </w:rPr>
            </w:pPr>
            <w:r w:rsidRPr="008D45EF">
              <w:rPr>
                <w:rFonts w:ascii="Verdana" w:hAnsi="Verdana" w:cstheme="majorBidi"/>
                <w:sz w:val="24"/>
                <w:szCs w:val="24"/>
              </w:rPr>
              <w:t>Nombre d’enseignants</w:t>
            </w:r>
          </w:p>
        </w:tc>
        <w:tc>
          <w:tcPr>
            <w:tcW w:w="2346" w:type="dxa"/>
          </w:tcPr>
          <w:p w:rsidR="00B942CB" w:rsidRPr="008D45EF" w:rsidRDefault="00B942CB" w:rsidP="005537A2">
            <w:pPr>
              <w:pStyle w:val="Paragraphedeliste"/>
              <w:spacing w:after="0" w:line="360" w:lineRule="auto"/>
              <w:ind w:left="0"/>
              <w:jc w:val="center"/>
              <w:rPr>
                <w:rFonts w:ascii="Verdana" w:hAnsi="Verdana" w:cstheme="majorBidi"/>
                <w:b/>
                <w:bCs/>
                <w:sz w:val="24"/>
                <w:szCs w:val="24"/>
                <w:u w:val="single"/>
              </w:rPr>
            </w:pPr>
            <w:r w:rsidRPr="008D45EF">
              <w:rPr>
                <w:rFonts w:ascii="Verdana" w:hAnsi="Verdana" w:cstheme="majorBidi"/>
                <w:sz w:val="24"/>
                <w:szCs w:val="24"/>
              </w:rPr>
              <w:t>Taux</w:t>
            </w:r>
          </w:p>
        </w:tc>
      </w:tr>
      <w:tr w:rsidR="00B942CB" w:rsidRPr="008D45EF" w:rsidTr="006C3BE4">
        <w:trPr>
          <w:trHeight w:val="528"/>
          <w:jc w:val="center"/>
        </w:trPr>
        <w:tc>
          <w:tcPr>
            <w:tcW w:w="1564" w:type="dxa"/>
          </w:tcPr>
          <w:p w:rsidR="00B942CB" w:rsidRPr="008D45EF" w:rsidRDefault="00B942CB" w:rsidP="005537A2">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Oui</w:t>
            </w:r>
          </w:p>
        </w:tc>
        <w:tc>
          <w:tcPr>
            <w:tcW w:w="2817" w:type="dxa"/>
          </w:tcPr>
          <w:p w:rsidR="00B942CB" w:rsidRPr="008D45EF" w:rsidRDefault="00B942CB" w:rsidP="005537A2">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6</w:t>
            </w:r>
          </w:p>
        </w:tc>
        <w:tc>
          <w:tcPr>
            <w:tcW w:w="2346" w:type="dxa"/>
          </w:tcPr>
          <w:p w:rsidR="00B942CB" w:rsidRPr="008D45EF" w:rsidRDefault="00B942CB" w:rsidP="005537A2">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54%</w:t>
            </w:r>
          </w:p>
        </w:tc>
      </w:tr>
      <w:tr w:rsidR="00B942CB" w:rsidRPr="008D45EF" w:rsidTr="006C3BE4">
        <w:trPr>
          <w:trHeight w:val="509"/>
          <w:jc w:val="center"/>
        </w:trPr>
        <w:tc>
          <w:tcPr>
            <w:tcW w:w="1564" w:type="dxa"/>
          </w:tcPr>
          <w:p w:rsidR="00B942CB" w:rsidRPr="008D45EF" w:rsidRDefault="00B942CB" w:rsidP="005537A2">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Non</w:t>
            </w:r>
          </w:p>
        </w:tc>
        <w:tc>
          <w:tcPr>
            <w:tcW w:w="2817" w:type="dxa"/>
          </w:tcPr>
          <w:p w:rsidR="00B942CB" w:rsidRPr="008D45EF" w:rsidRDefault="00B942CB" w:rsidP="005537A2">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5</w:t>
            </w:r>
          </w:p>
        </w:tc>
        <w:tc>
          <w:tcPr>
            <w:tcW w:w="2346" w:type="dxa"/>
          </w:tcPr>
          <w:p w:rsidR="00B942CB" w:rsidRPr="008D45EF" w:rsidRDefault="00B942CB" w:rsidP="005537A2">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45%</w:t>
            </w:r>
          </w:p>
        </w:tc>
      </w:tr>
      <w:tr w:rsidR="00B942CB" w:rsidRPr="008D45EF" w:rsidTr="006C3BE4">
        <w:trPr>
          <w:trHeight w:val="528"/>
          <w:jc w:val="center"/>
        </w:trPr>
        <w:tc>
          <w:tcPr>
            <w:tcW w:w="1564" w:type="dxa"/>
          </w:tcPr>
          <w:p w:rsidR="00B942CB" w:rsidRPr="008D45EF" w:rsidRDefault="00B942CB" w:rsidP="005537A2">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Total</w:t>
            </w:r>
          </w:p>
        </w:tc>
        <w:tc>
          <w:tcPr>
            <w:tcW w:w="2817" w:type="dxa"/>
          </w:tcPr>
          <w:p w:rsidR="00B942CB" w:rsidRPr="008D45EF" w:rsidRDefault="00B942CB" w:rsidP="005537A2">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11</w:t>
            </w:r>
          </w:p>
        </w:tc>
        <w:tc>
          <w:tcPr>
            <w:tcW w:w="2346" w:type="dxa"/>
          </w:tcPr>
          <w:p w:rsidR="00B942CB" w:rsidRPr="008D45EF" w:rsidRDefault="00B942CB" w:rsidP="005537A2">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100%</w:t>
            </w:r>
          </w:p>
        </w:tc>
      </w:tr>
    </w:tbl>
    <w:p w:rsidR="00E82AC4" w:rsidRPr="00D10FB8" w:rsidRDefault="00E82AC4" w:rsidP="00D10FB8">
      <w:pPr>
        <w:spacing w:after="0" w:line="360" w:lineRule="auto"/>
        <w:rPr>
          <w:rFonts w:ascii="Verdana" w:hAnsi="Verdana" w:cstheme="majorBidi"/>
          <w:b/>
          <w:bCs/>
          <w:sz w:val="24"/>
          <w:szCs w:val="24"/>
          <w:u w:val="single"/>
        </w:rPr>
      </w:pPr>
    </w:p>
    <w:p w:rsidR="00E82AC4" w:rsidRDefault="00E82AC4" w:rsidP="006C3BE4">
      <w:pPr>
        <w:pStyle w:val="Paragraphedeliste"/>
        <w:spacing w:after="0" w:line="360" w:lineRule="auto"/>
        <w:ind w:left="-283"/>
        <w:jc w:val="center"/>
        <w:rPr>
          <w:rFonts w:ascii="Verdana" w:hAnsi="Verdana" w:cstheme="majorBidi"/>
          <w:b/>
          <w:bCs/>
          <w:sz w:val="24"/>
          <w:szCs w:val="24"/>
          <w:u w:val="single"/>
        </w:rPr>
      </w:pPr>
    </w:p>
    <w:p w:rsidR="00B942CB" w:rsidRPr="008D45EF" w:rsidRDefault="00B942CB" w:rsidP="006C3BE4">
      <w:pPr>
        <w:pStyle w:val="Paragraphedeliste"/>
        <w:spacing w:after="0" w:line="360" w:lineRule="auto"/>
        <w:ind w:left="-283"/>
        <w:jc w:val="center"/>
        <w:rPr>
          <w:rFonts w:ascii="Verdana" w:hAnsi="Verdana" w:cstheme="majorBidi"/>
          <w:b/>
          <w:bCs/>
          <w:sz w:val="24"/>
          <w:szCs w:val="24"/>
          <w:u w:val="single"/>
        </w:rPr>
      </w:pPr>
      <w:r w:rsidRPr="005537A2">
        <w:rPr>
          <w:rFonts w:ascii="Verdana" w:hAnsi="Verdana"/>
          <w:noProof/>
          <w:sz w:val="28"/>
          <w:szCs w:val="28"/>
          <w:lang w:eastAsia="fr-FR"/>
        </w:rPr>
        <w:drawing>
          <wp:inline distT="0" distB="0" distL="0" distR="0" wp14:anchorId="4A2ECE98" wp14:editId="00B87843">
            <wp:extent cx="3180522" cy="1900361"/>
            <wp:effectExtent l="19050" t="19050" r="1270" b="5080"/>
            <wp:docPr id="4" name="Graphique 4"/>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E82AC4" w:rsidRPr="00DA6705" w:rsidRDefault="00F5750F" w:rsidP="00DA6705">
      <w:pPr>
        <w:pStyle w:val="Paragraphedeliste"/>
        <w:numPr>
          <w:ilvl w:val="0"/>
          <w:numId w:val="11"/>
        </w:numPr>
        <w:spacing w:after="0" w:line="360" w:lineRule="auto"/>
        <w:ind w:left="1494"/>
        <w:jc w:val="both"/>
        <w:rPr>
          <w:rFonts w:ascii="Verdana" w:hAnsi="Verdana" w:cstheme="majorBidi"/>
          <w:b/>
          <w:bCs/>
          <w:sz w:val="24"/>
          <w:szCs w:val="24"/>
        </w:rPr>
      </w:pPr>
      <w:r w:rsidRPr="008D45EF">
        <w:rPr>
          <w:rFonts w:ascii="Verdana" w:hAnsi="Verdana" w:cstheme="majorBidi"/>
          <w:b/>
          <w:bCs/>
          <w:sz w:val="24"/>
          <w:szCs w:val="24"/>
        </w:rPr>
        <w:t xml:space="preserve"> </w:t>
      </w:r>
      <w:r w:rsidR="00B942CB" w:rsidRPr="008D45EF">
        <w:rPr>
          <w:rFonts w:ascii="Verdana" w:hAnsi="Verdana" w:cstheme="majorBidi"/>
          <w:b/>
          <w:bCs/>
          <w:sz w:val="24"/>
          <w:szCs w:val="24"/>
        </w:rPr>
        <w:t xml:space="preserve">Figure n°15 : Les obstacles rencontrés </w:t>
      </w:r>
    </w:p>
    <w:p w:rsidR="006C3BE4" w:rsidRPr="008D45EF" w:rsidRDefault="006C3BE4" w:rsidP="006C3BE4">
      <w:pPr>
        <w:pStyle w:val="Paragraphedeliste"/>
        <w:spacing w:after="0" w:line="360" w:lineRule="auto"/>
        <w:ind w:left="1777"/>
        <w:jc w:val="both"/>
        <w:rPr>
          <w:rFonts w:ascii="Verdana" w:hAnsi="Verdana" w:cstheme="majorBidi"/>
          <w:b/>
          <w:bCs/>
          <w:sz w:val="24"/>
          <w:szCs w:val="24"/>
        </w:rPr>
      </w:pPr>
    </w:p>
    <w:p w:rsidR="00B942CB" w:rsidRPr="008D45EF" w:rsidRDefault="00B942CB" w:rsidP="00566AF6">
      <w:pPr>
        <w:spacing w:after="0" w:line="360" w:lineRule="auto"/>
        <w:ind w:left="-851" w:right="-851"/>
        <w:jc w:val="both"/>
        <w:rPr>
          <w:rFonts w:ascii="Verdana" w:hAnsi="Verdana" w:cstheme="majorBidi"/>
          <w:b/>
          <w:bCs/>
          <w:sz w:val="24"/>
          <w:szCs w:val="24"/>
          <w:u w:val="single"/>
        </w:rPr>
      </w:pPr>
      <w:r w:rsidRPr="000050B6">
        <w:rPr>
          <w:rFonts w:ascii="Verdana" w:hAnsi="Verdana" w:cstheme="majorBidi"/>
          <w:b/>
          <w:bCs/>
          <w:sz w:val="24"/>
          <w:szCs w:val="24"/>
        </w:rPr>
        <w:t>Commentaire</w:t>
      </w:r>
      <w:r w:rsidRPr="008D45EF">
        <w:rPr>
          <w:rFonts w:ascii="Verdana" w:hAnsi="Verdana" w:cstheme="majorBidi"/>
          <w:b/>
          <w:bCs/>
          <w:sz w:val="24"/>
          <w:szCs w:val="24"/>
        </w:rPr>
        <w:t> :</w:t>
      </w:r>
      <w:r w:rsidRPr="008D45EF">
        <w:rPr>
          <w:rFonts w:ascii="Verdana" w:hAnsi="Verdana" w:cstheme="majorBidi"/>
          <w:b/>
          <w:bCs/>
          <w:sz w:val="24"/>
          <w:szCs w:val="24"/>
          <w:u w:val="single"/>
        </w:rPr>
        <w:t xml:space="preserve"> </w:t>
      </w:r>
    </w:p>
    <w:p w:rsidR="00B942CB" w:rsidRPr="008D45EF" w:rsidRDefault="00B942CB" w:rsidP="00566AF6">
      <w:pPr>
        <w:pStyle w:val="Paragraphedeliste"/>
        <w:numPr>
          <w:ilvl w:val="0"/>
          <w:numId w:val="9"/>
        </w:numPr>
        <w:spacing w:after="0" w:line="360" w:lineRule="auto"/>
        <w:ind w:left="-490" w:right="-851"/>
        <w:jc w:val="both"/>
        <w:rPr>
          <w:rFonts w:ascii="Verdana" w:hAnsi="Verdana" w:cstheme="majorBidi"/>
          <w:sz w:val="24"/>
          <w:szCs w:val="24"/>
        </w:rPr>
      </w:pPr>
      <w:r w:rsidRPr="008D45EF">
        <w:rPr>
          <w:rFonts w:ascii="Verdana" w:hAnsi="Verdana" w:cstheme="majorBidi"/>
          <w:sz w:val="24"/>
          <w:szCs w:val="24"/>
        </w:rPr>
        <w:t>54% d’enseignants experts affirment qu’ils rencontrent des obstacles entant que  formateurs comme  la surcharge des classes, un emploi du temps chargé et mal reparti, parfois l’indifférence ou le ma</w:t>
      </w:r>
      <w:r w:rsidR="009A596D">
        <w:rPr>
          <w:rFonts w:ascii="Verdana" w:hAnsi="Verdana" w:cstheme="majorBidi"/>
          <w:sz w:val="24"/>
          <w:szCs w:val="24"/>
        </w:rPr>
        <w:t xml:space="preserve">nque de sérieux des stagiaires s’ajoute </w:t>
      </w:r>
      <w:r w:rsidR="009D76B6" w:rsidRPr="008D45EF">
        <w:rPr>
          <w:rFonts w:ascii="Verdana" w:hAnsi="Verdana" w:cstheme="majorBidi"/>
          <w:sz w:val="24"/>
          <w:szCs w:val="24"/>
        </w:rPr>
        <w:t>le manque de</w:t>
      </w:r>
      <w:r w:rsidRPr="008D45EF">
        <w:rPr>
          <w:rFonts w:ascii="Verdana" w:hAnsi="Verdana" w:cstheme="majorBidi"/>
          <w:sz w:val="24"/>
          <w:szCs w:val="24"/>
        </w:rPr>
        <w:t xml:space="preserve"> moyens pédagogiques nécessaires à la pratique, trop de tâches attribuées</w:t>
      </w:r>
      <w:r w:rsidR="009A596D">
        <w:rPr>
          <w:rFonts w:ascii="Verdana" w:hAnsi="Verdana" w:cstheme="majorBidi"/>
          <w:sz w:val="24"/>
          <w:szCs w:val="24"/>
        </w:rPr>
        <w:t xml:space="preserve"> ou</w:t>
      </w:r>
      <w:r w:rsidR="005537A2">
        <w:rPr>
          <w:rFonts w:ascii="Verdana" w:hAnsi="Verdana" w:cstheme="majorBidi"/>
          <w:sz w:val="24"/>
          <w:szCs w:val="24"/>
        </w:rPr>
        <w:t xml:space="preserve"> peu </w:t>
      </w:r>
      <w:r w:rsidRPr="008D45EF">
        <w:rPr>
          <w:rFonts w:ascii="Verdana" w:hAnsi="Verdana" w:cstheme="majorBidi"/>
          <w:sz w:val="24"/>
          <w:szCs w:val="24"/>
        </w:rPr>
        <w:t>de formation. Certains</w:t>
      </w:r>
      <w:r w:rsidR="009A596D">
        <w:rPr>
          <w:rFonts w:ascii="Verdana" w:hAnsi="Verdana" w:cstheme="majorBidi"/>
          <w:sz w:val="24"/>
          <w:szCs w:val="24"/>
        </w:rPr>
        <w:t xml:space="preserve">, </w:t>
      </w:r>
      <w:r w:rsidRPr="008D45EF">
        <w:rPr>
          <w:rFonts w:ascii="Verdana" w:hAnsi="Verdana" w:cstheme="majorBidi"/>
          <w:sz w:val="24"/>
          <w:szCs w:val="24"/>
        </w:rPr>
        <w:t xml:space="preserve"> trouvent qu’ils n’ont pas assez d’autorité pour s’imposer dans ces stages de </w:t>
      </w:r>
      <w:r w:rsidR="00A21DCF" w:rsidRPr="008D45EF">
        <w:rPr>
          <w:rFonts w:ascii="Verdana" w:hAnsi="Verdana" w:cstheme="majorBidi"/>
          <w:sz w:val="24"/>
          <w:szCs w:val="24"/>
        </w:rPr>
        <w:t>formation,</w:t>
      </w:r>
      <w:r w:rsidR="009A596D">
        <w:rPr>
          <w:rFonts w:ascii="Verdana" w:hAnsi="Verdana" w:cstheme="majorBidi"/>
          <w:sz w:val="24"/>
          <w:szCs w:val="24"/>
        </w:rPr>
        <w:t xml:space="preserve"> </w:t>
      </w:r>
      <w:r w:rsidRPr="008D45EF">
        <w:rPr>
          <w:rFonts w:ascii="Verdana" w:hAnsi="Verdana" w:cstheme="majorBidi"/>
          <w:sz w:val="24"/>
          <w:szCs w:val="24"/>
        </w:rPr>
        <w:t>(ce qui devrait changer). Les 45% qui restent pensent qu’il n’y a pas de difficultés sur le terrain, bien au contraire</w:t>
      </w:r>
      <w:r w:rsidR="00A21DCF">
        <w:rPr>
          <w:rFonts w:ascii="Verdana" w:hAnsi="Verdana" w:cstheme="majorBidi"/>
          <w:sz w:val="24"/>
          <w:szCs w:val="24"/>
        </w:rPr>
        <w:t xml:space="preserve">, </w:t>
      </w:r>
      <w:r w:rsidRPr="008D45EF">
        <w:rPr>
          <w:rFonts w:ascii="Verdana" w:hAnsi="Verdana" w:cstheme="majorBidi"/>
          <w:sz w:val="24"/>
          <w:szCs w:val="24"/>
        </w:rPr>
        <w:t xml:space="preserve"> ils ont appris beaucoup de choses en formant leurs stagiaires. </w:t>
      </w:r>
    </w:p>
    <w:p w:rsidR="00B942CB" w:rsidRPr="008D45EF" w:rsidRDefault="00F42687" w:rsidP="00566AF6">
      <w:pPr>
        <w:spacing w:after="0" w:line="360" w:lineRule="auto"/>
        <w:ind w:left="-851" w:right="-851"/>
        <w:jc w:val="both"/>
        <w:rPr>
          <w:rFonts w:ascii="Verdana" w:hAnsi="Verdana" w:cstheme="majorBidi"/>
          <w:b/>
          <w:bCs/>
          <w:sz w:val="26"/>
          <w:szCs w:val="26"/>
        </w:rPr>
      </w:pPr>
      <w:r w:rsidRPr="008D45EF">
        <w:rPr>
          <w:rFonts w:ascii="Verdana" w:hAnsi="Verdana" w:cstheme="majorBidi"/>
          <w:b/>
          <w:bCs/>
          <w:sz w:val="26"/>
          <w:szCs w:val="26"/>
        </w:rPr>
        <w:t xml:space="preserve">2.2. </w:t>
      </w:r>
      <w:r w:rsidR="00B942CB" w:rsidRPr="008D45EF">
        <w:rPr>
          <w:rFonts w:ascii="Verdana" w:hAnsi="Verdana" w:cstheme="majorBidi"/>
          <w:b/>
          <w:bCs/>
          <w:sz w:val="26"/>
          <w:szCs w:val="26"/>
        </w:rPr>
        <w:t xml:space="preserve"> Description et analyse des résultats  des questionnaires destinés aux  futurs enseignants</w:t>
      </w:r>
    </w:p>
    <w:p w:rsidR="00B942CB" w:rsidRPr="008D45EF" w:rsidRDefault="00F42687" w:rsidP="00566AF6">
      <w:pPr>
        <w:spacing w:after="0" w:line="360" w:lineRule="auto"/>
        <w:ind w:left="-851" w:right="-851"/>
        <w:jc w:val="both"/>
        <w:rPr>
          <w:rFonts w:ascii="Verdana" w:hAnsi="Verdana" w:cstheme="majorBidi"/>
          <w:sz w:val="24"/>
          <w:szCs w:val="24"/>
        </w:rPr>
      </w:pPr>
      <w:r w:rsidRPr="008D45EF">
        <w:rPr>
          <w:rFonts w:ascii="Verdana" w:hAnsi="Verdana" w:cstheme="majorBidi"/>
          <w:sz w:val="24"/>
          <w:szCs w:val="24"/>
        </w:rPr>
        <w:t xml:space="preserve">- </w:t>
      </w:r>
      <w:r w:rsidR="00B942CB" w:rsidRPr="008D45EF">
        <w:rPr>
          <w:rFonts w:ascii="Verdana" w:hAnsi="Verdana" w:cstheme="majorBidi"/>
          <w:sz w:val="24"/>
          <w:szCs w:val="24"/>
        </w:rPr>
        <w:t>Notre questionnaire est adressé à 20 enseignants novices.</w:t>
      </w:r>
    </w:p>
    <w:p w:rsidR="00E82AC4" w:rsidRPr="00DA6705" w:rsidRDefault="00B942CB" w:rsidP="003F4247">
      <w:pPr>
        <w:pStyle w:val="Paragraphedeliste"/>
        <w:numPr>
          <w:ilvl w:val="0"/>
          <w:numId w:val="31"/>
        </w:numPr>
        <w:spacing w:after="0" w:line="360" w:lineRule="auto"/>
        <w:ind w:right="-851"/>
        <w:jc w:val="both"/>
        <w:rPr>
          <w:rFonts w:ascii="Verdana" w:hAnsi="Verdana" w:cstheme="majorBidi"/>
          <w:b/>
          <w:bCs/>
          <w:sz w:val="24"/>
          <w:szCs w:val="24"/>
        </w:rPr>
      </w:pPr>
      <w:r w:rsidRPr="008D45EF">
        <w:rPr>
          <w:rFonts w:ascii="Verdana" w:hAnsi="Verdana" w:cstheme="majorBidi"/>
          <w:b/>
          <w:bCs/>
          <w:sz w:val="24"/>
          <w:szCs w:val="24"/>
        </w:rPr>
        <w:t xml:space="preserve">Description de l’échantillon </w:t>
      </w:r>
    </w:p>
    <w:p w:rsidR="00B942CB" w:rsidRPr="000050B6" w:rsidRDefault="00B942CB" w:rsidP="00566AF6">
      <w:pPr>
        <w:pStyle w:val="Paragraphedeliste"/>
        <w:numPr>
          <w:ilvl w:val="0"/>
          <w:numId w:val="11"/>
        </w:numPr>
        <w:spacing w:after="0" w:line="360" w:lineRule="auto"/>
        <w:ind w:left="-490" w:right="-851"/>
        <w:jc w:val="both"/>
        <w:rPr>
          <w:rFonts w:ascii="Verdana" w:hAnsi="Verdana" w:cstheme="majorBidi"/>
          <w:b/>
          <w:bCs/>
          <w:sz w:val="24"/>
          <w:szCs w:val="24"/>
        </w:rPr>
      </w:pPr>
      <w:r w:rsidRPr="000050B6">
        <w:rPr>
          <w:rFonts w:ascii="Verdana" w:hAnsi="Verdana" w:cstheme="majorBidi"/>
          <w:b/>
          <w:bCs/>
          <w:sz w:val="24"/>
          <w:szCs w:val="24"/>
        </w:rPr>
        <w:t>Sexe</w:t>
      </w:r>
    </w:p>
    <w:tbl>
      <w:tblPr>
        <w:tblStyle w:val="Grilledutableau"/>
        <w:tblW w:w="0" w:type="auto"/>
        <w:tblInd w:w="959" w:type="dxa"/>
        <w:tblLook w:val="04A0" w:firstRow="1" w:lastRow="0" w:firstColumn="1" w:lastColumn="0" w:noHBand="0" w:noVBand="1"/>
      </w:tblPr>
      <w:tblGrid>
        <w:gridCol w:w="1417"/>
        <w:gridCol w:w="2977"/>
        <w:gridCol w:w="1559"/>
      </w:tblGrid>
      <w:tr w:rsidR="00B942CB" w:rsidRPr="008D45EF" w:rsidTr="005537A2">
        <w:trPr>
          <w:trHeight w:val="521"/>
        </w:trPr>
        <w:tc>
          <w:tcPr>
            <w:tcW w:w="1417" w:type="dxa"/>
          </w:tcPr>
          <w:p w:rsidR="00B942CB" w:rsidRPr="008D45EF" w:rsidRDefault="00B942CB" w:rsidP="005537A2">
            <w:pPr>
              <w:spacing w:after="0" w:line="360" w:lineRule="auto"/>
              <w:ind w:right="-850"/>
              <w:jc w:val="center"/>
              <w:rPr>
                <w:rFonts w:ascii="Verdana" w:hAnsi="Verdana" w:cstheme="majorBidi"/>
                <w:b/>
                <w:bCs/>
                <w:sz w:val="24"/>
                <w:szCs w:val="24"/>
                <w:u w:val="single"/>
              </w:rPr>
            </w:pPr>
          </w:p>
        </w:tc>
        <w:tc>
          <w:tcPr>
            <w:tcW w:w="2977" w:type="dxa"/>
          </w:tcPr>
          <w:p w:rsidR="00B942CB" w:rsidRPr="008D45EF" w:rsidRDefault="00B942CB" w:rsidP="005537A2">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Nombre de stagiaires</w:t>
            </w:r>
          </w:p>
        </w:tc>
        <w:tc>
          <w:tcPr>
            <w:tcW w:w="1559" w:type="dxa"/>
          </w:tcPr>
          <w:p w:rsidR="00B942CB" w:rsidRPr="008D45EF" w:rsidRDefault="00B942CB" w:rsidP="005537A2">
            <w:pPr>
              <w:pStyle w:val="Paragraphedeliste"/>
              <w:spacing w:after="0" w:line="360" w:lineRule="auto"/>
              <w:ind w:left="0"/>
              <w:rPr>
                <w:rFonts w:ascii="Verdana" w:hAnsi="Verdana" w:cstheme="majorBidi"/>
                <w:sz w:val="24"/>
                <w:szCs w:val="24"/>
              </w:rPr>
            </w:pPr>
            <w:r w:rsidRPr="008D45EF">
              <w:rPr>
                <w:rFonts w:ascii="Verdana" w:hAnsi="Verdana" w:cstheme="majorBidi"/>
                <w:sz w:val="24"/>
                <w:szCs w:val="24"/>
              </w:rPr>
              <w:t>Taux</w:t>
            </w:r>
          </w:p>
        </w:tc>
      </w:tr>
      <w:tr w:rsidR="00B942CB" w:rsidRPr="008D45EF" w:rsidTr="005537A2">
        <w:trPr>
          <w:trHeight w:val="521"/>
        </w:trPr>
        <w:tc>
          <w:tcPr>
            <w:tcW w:w="1417" w:type="dxa"/>
          </w:tcPr>
          <w:p w:rsidR="00B942CB" w:rsidRPr="008D45EF" w:rsidRDefault="00B942CB" w:rsidP="005537A2">
            <w:pPr>
              <w:spacing w:after="0" w:line="360" w:lineRule="auto"/>
              <w:ind w:right="-850"/>
              <w:rPr>
                <w:rFonts w:ascii="Verdana" w:hAnsi="Verdana" w:cstheme="majorBidi"/>
                <w:sz w:val="24"/>
                <w:szCs w:val="24"/>
              </w:rPr>
            </w:pPr>
            <w:r w:rsidRPr="008D45EF">
              <w:rPr>
                <w:rFonts w:ascii="Verdana" w:hAnsi="Verdana" w:cstheme="majorBidi"/>
                <w:sz w:val="24"/>
                <w:szCs w:val="24"/>
              </w:rPr>
              <w:t>Homme</w:t>
            </w:r>
          </w:p>
        </w:tc>
        <w:tc>
          <w:tcPr>
            <w:tcW w:w="2977" w:type="dxa"/>
          </w:tcPr>
          <w:p w:rsidR="00B942CB" w:rsidRPr="008D45EF" w:rsidRDefault="005537A2" w:rsidP="005537A2">
            <w:pPr>
              <w:spacing w:after="0" w:line="360" w:lineRule="auto"/>
              <w:ind w:right="-850"/>
              <w:rPr>
                <w:rFonts w:ascii="Verdana" w:hAnsi="Verdana" w:cstheme="majorBidi"/>
                <w:sz w:val="24"/>
                <w:szCs w:val="24"/>
              </w:rPr>
            </w:pPr>
            <w:r>
              <w:rPr>
                <w:rFonts w:ascii="Verdana" w:hAnsi="Verdana" w:cstheme="majorBidi"/>
                <w:sz w:val="24"/>
                <w:szCs w:val="24"/>
              </w:rPr>
              <w:t xml:space="preserve">           </w:t>
            </w:r>
            <w:r w:rsidR="00B942CB" w:rsidRPr="008D45EF">
              <w:rPr>
                <w:rFonts w:ascii="Verdana" w:hAnsi="Verdana" w:cstheme="majorBidi"/>
                <w:sz w:val="24"/>
                <w:szCs w:val="24"/>
              </w:rPr>
              <w:t>4</w:t>
            </w:r>
          </w:p>
        </w:tc>
        <w:tc>
          <w:tcPr>
            <w:tcW w:w="1559" w:type="dxa"/>
          </w:tcPr>
          <w:p w:rsidR="00B942CB" w:rsidRPr="008D45EF" w:rsidRDefault="00B942CB" w:rsidP="005537A2">
            <w:pPr>
              <w:spacing w:after="0" w:line="360" w:lineRule="auto"/>
              <w:ind w:right="-850"/>
              <w:rPr>
                <w:rFonts w:ascii="Verdana" w:hAnsi="Verdana" w:cstheme="majorBidi"/>
                <w:sz w:val="24"/>
                <w:szCs w:val="24"/>
              </w:rPr>
            </w:pPr>
            <w:r w:rsidRPr="008D45EF">
              <w:rPr>
                <w:rFonts w:ascii="Verdana" w:hAnsi="Verdana" w:cstheme="majorBidi"/>
                <w:sz w:val="24"/>
                <w:szCs w:val="24"/>
              </w:rPr>
              <w:t>20%</w:t>
            </w:r>
          </w:p>
        </w:tc>
      </w:tr>
      <w:tr w:rsidR="00B942CB" w:rsidRPr="008D45EF" w:rsidTr="005537A2">
        <w:trPr>
          <w:trHeight w:val="521"/>
        </w:trPr>
        <w:tc>
          <w:tcPr>
            <w:tcW w:w="1417" w:type="dxa"/>
          </w:tcPr>
          <w:p w:rsidR="00B942CB" w:rsidRPr="008D45EF" w:rsidRDefault="00B942CB" w:rsidP="005537A2">
            <w:pPr>
              <w:spacing w:after="0" w:line="360" w:lineRule="auto"/>
              <w:ind w:right="-850"/>
              <w:rPr>
                <w:rFonts w:ascii="Verdana" w:hAnsi="Verdana" w:cstheme="majorBidi"/>
                <w:sz w:val="24"/>
                <w:szCs w:val="24"/>
              </w:rPr>
            </w:pPr>
            <w:r w:rsidRPr="008D45EF">
              <w:rPr>
                <w:rFonts w:ascii="Verdana" w:hAnsi="Verdana" w:cstheme="majorBidi"/>
                <w:sz w:val="24"/>
                <w:szCs w:val="24"/>
              </w:rPr>
              <w:t>Femme</w:t>
            </w:r>
          </w:p>
        </w:tc>
        <w:tc>
          <w:tcPr>
            <w:tcW w:w="2977" w:type="dxa"/>
          </w:tcPr>
          <w:p w:rsidR="00B942CB" w:rsidRPr="008D45EF" w:rsidRDefault="005537A2" w:rsidP="005537A2">
            <w:pPr>
              <w:spacing w:after="0" w:line="360" w:lineRule="auto"/>
              <w:ind w:right="-850"/>
              <w:rPr>
                <w:rFonts w:ascii="Verdana" w:hAnsi="Verdana" w:cstheme="majorBidi"/>
                <w:sz w:val="24"/>
                <w:szCs w:val="24"/>
              </w:rPr>
            </w:pPr>
            <w:r>
              <w:rPr>
                <w:rFonts w:ascii="Verdana" w:hAnsi="Verdana" w:cstheme="majorBidi"/>
                <w:sz w:val="24"/>
                <w:szCs w:val="24"/>
              </w:rPr>
              <w:t xml:space="preserve">         </w:t>
            </w:r>
            <w:r w:rsidR="00B942CB" w:rsidRPr="008D45EF">
              <w:rPr>
                <w:rFonts w:ascii="Verdana" w:hAnsi="Verdana" w:cstheme="majorBidi"/>
                <w:sz w:val="24"/>
                <w:szCs w:val="24"/>
              </w:rPr>
              <w:t>16</w:t>
            </w:r>
          </w:p>
        </w:tc>
        <w:tc>
          <w:tcPr>
            <w:tcW w:w="1559" w:type="dxa"/>
          </w:tcPr>
          <w:p w:rsidR="00B942CB" w:rsidRPr="008D45EF" w:rsidRDefault="005537A2" w:rsidP="005537A2">
            <w:pPr>
              <w:spacing w:after="0" w:line="360" w:lineRule="auto"/>
              <w:ind w:right="-850"/>
              <w:rPr>
                <w:rFonts w:ascii="Verdana" w:hAnsi="Verdana" w:cstheme="majorBidi"/>
                <w:sz w:val="24"/>
                <w:szCs w:val="24"/>
              </w:rPr>
            </w:pPr>
            <w:r>
              <w:rPr>
                <w:rFonts w:ascii="Verdana" w:hAnsi="Verdana" w:cstheme="majorBidi"/>
                <w:sz w:val="24"/>
                <w:szCs w:val="24"/>
              </w:rPr>
              <w:t xml:space="preserve">   </w:t>
            </w:r>
            <w:r w:rsidR="00B942CB" w:rsidRPr="008D45EF">
              <w:rPr>
                <w:rFonts w:ascii="Verdana" w:hAnsi="Verdana" w:cstheme="majorBidi"/>
                <w:sz w:val="24"/>
                <w:szCs w:val="24"/>
              </w:rPr>
              <w:t>80%</w:t>
            </w:r>
          </w:p>
        </w:tc>
      </w:tr>
      <w:tr w:rsidR="00B942CB" w:rsidRPr="008D45EF" w:rsidTr="005537A2">
        <w:trPr>
          <w:trHeight w:val="540"/>
        </w:trPr>
        <w:tc>
          <w:tcPr>
            <w:tcW w:w="1417" w:type="dxa"/>
          </w:tcPr>
          <w:p w:rsidR="00B942CB" w:rsidRPr="008D45EF" w:rsidRDefault="00B942CB" w:rsidP="005537A2">
            <w:pPr>
              <w:spacing w:after="0" w:line="360" w:lineRule="auto"/>
              <w:ind w:right="-850"/>
              <w:rPr>
                <w:rFonts w:ascii="Verdana" w:hAnsi="Verdana" w:cstheme="majorBidi"/>
                <w:sz w:val="24"/>
                <w:szCs w:val="24"/>
              </w:rPr>
            </w:pPr>
            <w:r w:rsidRPr="008D45EF">
              <w:rPr>
                <w:rFonts w:ascii="Verdana" w:hAnsi="Verdana" w:cstheme="majorBidi"/>
                <w:sz w:val="24"/>
                <w:szCs w:val="24"/>
              </w:rPr>
              <w:t>Total</w:t>
            </w:r>
          </w:p>
        </w:tc>
        <w:tc>
          <w:tcPr>
            <w:tcW w:w="2977" w:type="dxa"/>
          </w:tcPr>
          <w:p w:rsidR="00B942CB" w:rsidRPr="008D45EF" w:rsidRDefault="005537A2" w:rsidP="005537A2">
            <w:pPr>
              <w:spacing w:after="0" w:line="360" w:lineRule="auto"/>
              <w:ind w:right="-850"/>
              <w:rPr>
                <w:rFonts w:ascii="Verdana" w:hAnsi="Verdana" w:cstheme="majorBidi"/>
                <w:sz w:val="24"/>
                <w:szCs w:val="24"/>
              </w:rPr>
            </w:pPr>
            <w:r>
              <w:rPr>
                <w:rFonts w:ascii="Verdana" w:hAnsi="Verdana" w:cstheme="majorBidi"/>
                <w:sz w:val="24"/>
                <w:szCs w:val="24"/>
              </w:rPr>
              <w:t xml:space="preserve">         </w:t>
            </w:r>
            <w:r w:rsidR="00B942CB" w:rsidRPr="008D45EF">
              <w:rPr>
                <w:rFonts w:ascii="Verdana" w:hAnsi="Verdana" w:cstheme="majorBidi"/>
                <w:sz w:val="24"/>
                <w:szCs w:val="24"/>
              </w:rPr>
              <w:t>20</w:t>
            </w:r>
          </w:p>
        </w:tc>
        <w:tc>
          <w:tcPr>
            <w:tcW w:w="1559" w:type="dxa"/>
          </w:tcPr>
          <w:p w:rsidR="00B942CB" w:rsidRPr="008D45EF" w:rsidRDefault="005537A2" w:rsidP="005537A2">
            <w:pPr>
              <w:spacing w:after="0" w:line="360" w:lineRule="auto"/>
              <w:ind w:right="-850"/>
              <w:rPr>
                <w:rFonts w:ascii="Verdana" w:hAnsi="Verdana" w:cstheme="majorBidi"/>
                <w:sz w:val="24"/>
                <w:szCs w:val="24"/>
              </w:rPr>
            </w:pPr>
            <w:r>
              <w:rPr>
                <w:rFonts w:ascii="Verdana" w:hAnsi="Verdana" w:cstheme="majorBidi"/>
                <w:sz w:val="24"/>
                <w:szCs w:val="24"/>
              </w:rPr>
              <w:t xml:space="preserve">   </w:t>
            </w:r>
            <w:r w:rsidR="00B942CB" w:rsidRPr="008D45EF">
              <w:rPr>
                <w:rFonts w:ascii="Verdana" w:hAnsi="Verdana" w:cstheme="majorBidi"/>
                <w:sz w:val="24"/>
                <w:szCs w:val="24"/>
              </w:rPr>
              <w:t>100%</w:t>
            </w:r>
          </w:p>
        </w:tc>
      </w:tr>
    </w:tbl>
    <w:p w:rsidR="007E285A" w:rsidRPr="008D45EF" w:rsidRDefault="007E285A" w:rsidP="00566AF6">
      <w:pPr>
        <w:spacing w:after="0" w:line="360" w:lineRule="auto"/>
        <w:ind w:right="-850"/>
        <w:jc w:val="both"/>
        <w:rPr>
          <w:rFonts w:ascii="Verdana" w:hAnsi="Verdana" w:cstheme="majorBidi"/>
          <w:b/>
          <w:bCs/>
          <w:sz w:val="24"/>
          <w:szCs w:val="24"/>
          <w:u w:val="single"/>
        </w:rPr>
      </w:pPr>
    </w:p>
    <w:p w:rsidR="00B942CB" w:rsidRPr="008D45EF" w:rsidRDefault="00B942CB" w:rsidP="006C3BE4">
      <w:pPr>
        <w:spacing w:after="0" w:line="360" w:lineRule="auto"/>
        <w:ind w:right="-850"/>
        <w:jc w:val="center"/>
        <w:rPr>
          <w:rFonts w:ascii="Verdana" w:hAnsi="Verdana" w:cstheme="majorBidi"/>
          <w:b/>
          <w:bCs/>
          <w:sz w:val="24"/>
          <w:szCs w:val="24"/>
          <w:u w:val="single"/>
        </w:rPr>
      </w:pPr>
      <w:r w:rsidRPr="008D45EF">
        <w:rPr>
          <w:rFonts w:ascii="Verdana" w:hAnsi="Verdana"/>
          <w:noProof/>
          <w:lang w:eastAsia="fr-FR"/>
        </w:rPr>
        <w:lastRenderedPageBreak/>
        <w:drawing>
          <wp:inline distT="0" distB="0" distL="0" distR="0" wp14:anchorId="53D2B266" wp14:editId="5512D356">
            <wp:extent cx="4283765" cy="2136913"/>
            <wp:effectExtent l="0" t="0" r="2540" b="0"/>
            <wp:docPr id="35" name="Graphique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272924" w:rsidRPr="00DA6705" w:rsidRDefault="00B942CB" w:rsidP="00DA6705">
      <w:pPr>
        <w:pStyle w:val="Paragraphedeliste"/>
        <w:numPr>
          <w:ilvl w:val="0"/>
          <w:numId w:val="11"/>
        </w:numPr>
        <w:spacing w:after="0" w:line="360" w:lineRule="auto"/>
        <w:ind w:left="1834" w:right="-851"/>
        <w:rPr>
          <w:rFonts w:ascii="Verdana" w:hAnsi="Verdana" w:cstheme="majorBidi"/>
          <w:b/>
          <w:bCs/>
          <w:sz w:val="24"/>
          <w:szCs w:val="24"/>
        </w:rPr>
      </w:pPr>
      <w:r w:rsidRPr="008D45EF">
        <w:rPr>
          <w:rFonts w:ascii="Verdana" w:hAnsi="Verdana" w:cstheme="majorBidi"/>
          <w:b/>
          <w:bCs/>
          <w:sz w:val="24"/>
          <w:szCs w:val="24"/>
        </w:rPr>
        <w:t>Figure n°1 : désignation du sexe</w:t>
      </w:r>
    </w:p>
    <w:p w:rsidR="00B942CB" w:rsidRPr="000050B6" w:rsidRDefault="00B942CB" w:rsidP="00566AF6">
      <w:pPr>
        <w:spacing w:after="0" w:line="360" w:lineRule="auto"/>
        <w:ind w:left="-851" w:right="-851"/>
        <w:jc w:val="both"/>
        <w:rPr>
          <w:rFonts w:ascii="Verdana" w:hAnsi="Verdana" w:cstheme="majorBidi"/>
          <w:b/>
          <w:bCs/>
          <w:sz w:val="24"/>
          <w:szCs w:val="24"/>
        </w:rPr>
      </w:pPr>
      <w:r w:rsidRPr="000050B6">
        <w:rPr>
          <w:rFonts w:ascii="Verdana" w:hAnsi="Verdana" w:cstheme="majorBidi"/>
          <w:b/>
          <w:bCs/>
          <w:sz w:val="24"/>
          <w:szCs w:val="24"/>
        </w:rPr>
        <w:t>Commentaire</w:t>
      </w:r>
    </w:p>
    <w:p w:rsidR="006C3BE4" w:rsidRPr="001442D6" w:rsidRDefault="00B942CB" w:rsidP="001442D6">
      <w:pPr>
        <w:pStyle w:val="Paragraphedeliste"/>
        <w:numPr>
          <w:ilvl w:val="0"/>
          <w:numId w:val="9"/>
        </w:numPr>
        <w:spacing w:after="0" w:line="360" w:lineRule="auto"/>
        <w:ind w:left="-490" w:right="-851"/>
        <w:jc w:val="both"/>
        <w:rPr>
          <w:rFonts w:ascii="Verdana" w:hAnsi="Verdana" w:cstheme="majorBidi"/>
          <w:b/>
          <w:bCs/>
          <w:sz w:val="24"/>
          <w:szCs w:val="24"/>
          <w:u w:val="single"/>
        </w:rPr>
      </w:pPr>
      <w:r w:rsidRPr="008D45EF">
        <w:rPr>
          <w:rFonts w:ascii="Verdana" w:hAnsi="Verdana" w:cstheme="majorBidi"/>
          <w:sz w:val="24"/>
          <w:szCs w:val="24"/>
        </w:rPr>
        <w:t>D’après les résultats obtenus</w:t>
      </w:r>
      <w:r w:rsidR="00A21DCF">
        <w:rPr>
          <w:rFonts w:ascii="Verdana" w:hAnsi="Verdana" w:cstheme="majorBidi"/>
          <w:sz w:val="24"/>
          <w:szCs w:val="24"/>
        </w:rPr>
        <w:t xml:space="preserve">, </w:t>
      </w:r>
      <w:r w:rsidRPr="008D45EF">
        <w:rPr>
          <w:rFonts w:ascii="Verdana" w:hAnsi="Verdana" w:cstheme="majorBidi"/>
          <w:sz w:val="24"/>
          <w:szCs w:val="24"/>
        </w:rPr>
        <w:t xml:space="preserve"> le sexe féminin est majoritaire</w:t>
      </w:r>
      <w:r w:rsidR="005537A2">
        <w:rPr>
          <w:rFonts w:ascii="Verdana" w:hAnsi="Verdana" w:cstheme="majorBidi"/>
          <w:sz w:val="24"/>
          <w:szCs w:val="24"/>
        </w:rPr>
        <w:t xml:space="preserve"> 80</w:t>
      </w:r>
      <w:r w:rsidR="00FA49CC">
        <w:rPr>
          <w:rFonts w:ascii="Verdana" w:hAnsi="Verdana" w:cstheme="majorBidi"/>
          <w:sz w:val="24"/>
          <w:szCs w:val="24"/>
        </w:rPr>
        <w:t xml:space="preserve">%. </w:t>
      </w:r>
      <w:r w:rsidRPr="008D45EF">
        <w:rPr>
          <w:rFonts w:ascii="Verdana" w:hAnsi="Verdana" w:cstheme="majorBidi"/>
          <w:sz w:val="24"/>
          <w:szCs w:val="24"/>
        </w:rPr>
        <w:t xml:space="preserve">les 20%  sont du sexe masculin. </w:t>
      </w:r>
    </w:p>
    <w:p w:rsidR="00B942CB" w:rsidRPr="000050B6" w:rsidRDefault="00B942CB" w:rsidP="00566AF6">
      <w:pPr>
        <w:pStyle w:val="Paragraphedeliste"/>
        <w:numPr>
          <w:ilvl w:val="0"/>
          <w:numId w:val="11"/>
        </w:numPr>
        <w:spacing w:after="0" w:line="360" w:lineRule="auto"/>
        <w:ind w:left="-490" w:right="-851"/>
        <w:jc w:val="both"/>
        <w:rPr>
          <w:rFonts w:ascii="Verdana" w:hAnsi="Verdana" w:cstheme="majorBidi"/>
          <w:b/>
          <w:bCs/>
          <w:sz w:val="24"/>
          <w:szCs w:val="24"/>
        </w:rPr>
      </w:pPr>
      <w:r w:rsidRPr="000050B6">
        <w:rPr>
          <w:rFonts w:ascii="Verdana" w:hAnsi="Verdana" w:cstheme="majorBidi"/>
          <w:b/>
          <w:bCs/>
          <w:sz w:val="24"/>
          <w:szCs w:val="24"/>
        </w:rPr>
        <w:t>Statut</w:t>
      </w:r>
    </w:p>
    <w:tbl>
      <w:tblPr>
        <w:tblStyle w:val="Grilledutableau"/>
        <w:tblW w:w="0" w:type="auto"/>
        <w:tblInd w:w="675" w:type="dxa"/>
        <w:tblLook w:val="04A0" w:firstRow="1" w:lastRow="0" w:firstColumn="1" w:lastColumn="0" w:noHBand="0" w:noVBand="1"/>
      </w:tblPr>
      <w:tblGrid>
        <w:gridCol w:w="3261"/>
        <w:gridCol w:w="2275"/>
        <w:gridCol w:w="1750"/>
      </w:tblGrid>
      <w:tr w:rsidR="00B942CB" w:rsidRPr="008D45EF" w:rsidTr="00FA49CC">
        <w:trPr>
          <w:trHeight w:val="530"/>
        </w:trPr>
        <w:tc>
          <w:tcPr>
            <w:tcW w:w="3261" w:type="dxa"/>
          </w:tcPr>
          <w:p w:rsidR="00B942CB" w:rsidRPr="008D45EF" w:rsidRDefault="00B942CB" w:rsidP="00FA49CC">
            <w:pPr>
              <w:pStyle w:val="Paragraphedeliste"/>
              <w:spacing w:after="0" w:line="360" w:lineRule="auto"/>
              <w:ind w:left="360" w:right="-850"/>
              <w:jc w:val="center"/>
              <w:rPr>
                <w:rFonts w:ascii="Verdana" w:hAnsi="Verdana" w:cstheme="majorBidi"/>
                <w:b/>
                <w:bCs/>
                <w:sz w:val="24"/>
                <w:szCs w:val="24"/>
                <w:u w:val="single"/>
              </w:rPr>
            </w:pPr>
          </w:p>
        </w:tc>
        <w:tc>
          <w:tcPr>
            <w:tcW w:w="2275" w:type="dxa"/>
          </w:tcPr>
          <w:p w:rsidR="00B942CB" w:rsidRPr="008D45EF" w:rsidRDefault="00B942CB" w:rsidP="00FA49CC">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Nombre de stagiaires</w:t>
            </w:r>
          </w:p>
        </w:tc>
        <w:tc>
          <w:tcPr>
            <w:tcW w:w="1750" w:type="dxa"/>
          </w:tcPr>
          <w:p w:rsidR="00B942CB" w:rsidRPr="008D45EF" w:rsidRDefault="00B942CB" w:rsidP="00FA49CC">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Taux</w:t>
            </w:r>
          </w:p>
        </w:tc>
      </w:tr>
      <w:tr w:rsidR="00B942CB" w:rsidRPr="008D45EF" w:rsidTr="00FA49CC">
        <w:trPr>
          <w:trHeight w:val="511"/>
        </w:trPr>
        <w:tc>
          <w:tcPr>
            <w:tcW w:w="3261" w:type="dxa"/>
          </w:tcPr>
          <w:p w:rsidR="00B942CB" w:rsidRPr="008D45EF" w:rsidRDefault="00B942CB" w:rsidP="00FA49CC">
            <w:pPr>
              <w:spacing w:after="0" w:line="360" w:lineRule="auto"/>
              <w:ind w:right="-850"/>
              <w:rPr>
                <w:rFonts w:ascii="Verdana" w:hAnsi="Verdana" w:cstheme="majorBidi"/>
                <w:sz w:val="24"/>
                <w:szCs w:val="24"/>
              </w:rPr>
            </w:pPr>
            <w:r w:rsidRPr="008D45EF">
              <w:rPr>
                <w:rFonts w:ascii="Verdana" w:hAnsi="Verdana" w:cstheme="majorBidi"/>
                <w:sz w:val="24"/>
                <w:szCs w:val="24"/>
              </w:rPr>
              <w:t>Vacataire</w:t>
            </w:r>
          </w:p>
        </w:tc>
        <w:tc>
          <w:tcPr>
            <w:tcW w:w="2275" w:type="dxa"/>
          </w:tcPr>
          <w:p w:rsidR="00B942CB" w:rsidRPr="008D45EF" w:rsidRDefault="00FA49CC" w:rsidP="00FA49CC">
            <w:pPr>
              <w:spacing w:after="0" w:line="360" w:lineRule="auto"/>
              <w:ind w:right="-850"/>
              <w:rPr>
                <w:rFonts w:ascii="Verdana" w:hAnsi="Verdana" w:cstheme="majorBidi"/>
                <w:sz w:val="24"/>
                <w:szCs w:val="24"/>
              </w:rPr>
            </w:pPr>
            <w:r>
              <w:rPr>
                <w:rFonts w:ascii="Verdana" w:hAnsi="Verdana" w:cstheme="majorBidi"/>
                <w:sz w:val="24"/>
                <w:szCs w:val="24"/>
              </w:rPr>
              <w:t xml:space="preserve">          </w:t>
            </w:r>
            <w:r w:rsidR="00B942CB" w:rsidRPr="008D45EF">
              <w:rPr>
                <w:rFonts w:ascii="Verdana" w:hAnsi="Verdana" w:cstheme="majorBidi"/>
                <w:sz w:val="24"/>
                <w:szCs w:val="24"/>
              </w:rPr>
              <w:t>11</w:t>
            </w:r>
          </w:p>
        </w:tc>
        <w:tc>
          <w:tcPr>
            <w:tcW w:w="1750" w:type="dxa"/>
          </w:tcPr>
          <w:p w:rsidR="00B942CB" w:rsidRPr="008D45EF" w:rsidRDefault="00FA49CC" w:rsidP="00FA49CC">
            <w:pPr>
              <w:spacing w:after="0" w:line="360" w:lineRule="auto"/>
              <w:ind w:right="-850"/>
              <w:rPr>
                <w:rFonts w:ascii="Verdana" w:hAnsi="Verdana" w:cstheme="majorBidi"/>
                <w:sz w:val="24"/>
                <w:szCs w:val="24"/>
              </w:rPr>
            </w:pPr>
            <w:r>
              <w:rPr>
                <w:rFonts w:ascii="Verdana" w:hAnsi="Verdana" w:cstheme="majorBidi"/>
                <w:sz w:val="24"/>
                <w:szCs w:val="24"/>
              </w:rPr>
              <w:t xml:space="preserve">    </w:t>
            </w:r>
            <w:r w:rsidR="00B942CB" w:rsidRPr="008D45EF">
              <w:rPr>
                <w:rFonts w:ascii="Verdana" w:hAnsi="Verdana" w:cstheme="majorBidi"/>
                <w:sz w:val="24"/>
                <w:szCs w:val="24"/>
              </w:rPr>
              <w:t>55%</w:t>
            </w:r>
          </w:p>
        </w:tc>
      </w:tr>
      <w:tr w:rsidR="00B942CB" w:rsidRPr="008D45EF" w:rsidTr="00FA49CC">
        <w:trPr>
          <w:trHeight w:val="511"/>
        </w:trPr>
        <w:tc>
          <w:tcPr>
            <w:tcW w:w="3261" w:type="dxa"/>
          </w:tcPr>
          <w:p w:rsidR="00B942CB" w:rsidRPr="008D45EF" w:rsidRDefault="00B942CB" w:rsidP="00FA49CC">
            <w:pPr>
              <w:spacing w:after="0" w:line="360" w:lineRule="auto"/>
              <w:ind w:right="-850"/>
              <w:rPr>
                <w:rFonts w:ascii="Verdana" w:hAnsi="Verdana" w:cstheme="majorBidi"/>
                <w:sz w:val="24"/>
                <w:szCs w:val="24"/>
              </w:rPr>
            </w:pPr>
            <w:r w:rsidRPr="008D45EF">
              <w:rPr>
                <w:rFonts w:ascii="Verdana" w:hAnsi="Verdana" w:cstheme="majorBidi"/>
                <w:sz w:val="24"/>
                <w:szCs w:val="24"/>
              </w:rPr>
              <w:t>Stagiaire</w:t>
            </w:r>
          </w:p>
        </w:tc>
        <w:tc>
          <w:tcPr>
            <w:tcW w:w="2275" w:type="dxa"/>
          </w:tcPr>
          <w:p w:rsidR="00B942CB" w:rsidRPr="008D45EF" w:rsidRDefault="00FA49CC" w:rsidP="00FA49CC">
            <w:pPr>
              <w:spacing w:after="0" w:line="360" w:lineRule="auto"/>
              <w:ind w:right="-850"/>
              <w:rPr>
                <w:rFonts w:ascii="Verdana" w:hAnsi="Verdana" w:cstheme="majorBidi"/>
                <w:sz w:val="24"/>
                <w:szCs w:val="24"/>
              </w:rPr>
            </w:pPr>
            <w:r>
              <w:rPr>
                <w:rFonts w:ascii="Verdana" w:hAnsi="Verdana" w:cstheme="majorBidi"/>
                <w:sz w:val="24"/>
                <w:szCs w:val="24"/>
              </w:rPr>
              <w:t xml:space="preserve">          </w:t>
            </w:r>
            <w:r w:rsidR="00B942CB" w:rsidRPr="008D45EF">
              <w:rPr>
                <w:rFonts w:ascii="Verdana" w:hAnsi="Verdana" w:cstheme="majorBidi"/>
                <w:sz w:val="24"/>
                <w:szCs w:val="24"/>
              </w:rPr>
              <w:t>6</w:t>
            </w:r>
          </w:p>
        </w:tc>
        <w:tc>
          <w:tcPr>
            <w:tcW w:w="1750" w:type="dxa"/>
          </w:tcPr>
          <w:p w:rsidR="00B942CB" w:rsidRPr="008D45EF" w:rsidRDefault="00FA49CC" w:rsidP="00FA49CC">
            <w:pPr>
              <w:spacing w:after="0" w:line="360" w:lineRule="auto"/>
              <w:ind w:right="-850"/>
              <w:rPr>
                <w:rFonts w:ascii="Verdana" w:hAnsi="Verdana" w:cstheme="majorBidi"/>
                <w:sz w:val="24"/>
                <w:szCs w:val="24"/>
              </w:rPr>
            </w:pPr>
            <w:r>
              <w:rPr>
                <w:rFonts w:ascii="Verdana" w:hAnsi="Verdana" w:cstheme="majorBidi"/>
                <w:sz w:val="24"/>
                <w:szCs w:val="24"/>
              </w:rPr>
              <w:t xml:space="preserve">    </w:t>
            </w:r>
            <w:r w:rsidR="00B942CB" w:rsidRPr="008D45EF">
              <w:rPr>
                <w:rFonts w:ascii="Verdana" w:hAnsi="Verdana" w:cstheme="majorBidi"/>
                <w:sz w:val="24"/>
                <w:szCs w:val="24"/>
              </w:rPr>
              <w:t>30%</w:t>
            </w:r>
          </w:p>
        </w:tc>
      </w:tr>
      <w:tr w:rsidR="00B942CB" w:rsidRPr="008D45EF" w:rsidTr="00FA49CC">
        <w:trPr>
          <w:trHeight w:val="511"/>
        </w:trPr>
        <w:tc>
          <w:tcPr>
            <w:tcW w:w="3261" w:type="dxa"/>
          </w:tcPr>
          <w:p w:rsidR="00B942CB" w:rsidRPr="008D45EF" w:rsidRDefault="00B942CB" w:rsidP="00FA49CC">
            <w:pPr>
              <w:spacing w:after="0" w:line="360" w:lineRule="auto"/>
              <w:ind w:right="-850"/>
              <w:rPr>
                <w:rFonts w:ascii="Verdana" w:hAnsi="Verdana" w:cstheme="majorBidi"/>
                <w:sz w:val="24"/>
                <w:szCs w:val="24"/>
              </w:rPr>
            </w:pPr>
            <w:r w:rsidRPr="008D45EF">
              <w:rPr>
                <w:rFonts w:ascii="Verdana" w:hAnsi="Verdana" w:cstheme="majorBidi"/>
                <w:sz w:val="24"/>
                <w:szCs w:val="24"/>
              </w:rPr>
              <w:t>Etudiant futur enseignant</w:t>
            </w:r>
          </w:p>
        </w:tc>
        <w:tc>
          <w:tcPr>
            <w:tcW w:w="2275" w:type="dxa"/>
          </w:tcPr>
          <w:p w:rsidR="00B942CB" w:rsidRPr="008D45EF" w:rsidRDefault="00FA49CC" w:rsidP="00FA49CC">
            <w:pPr>
              <w:spacing w:after="0" w:line="360" w:lineRule="auto"/>
              <w:ind w:right="-850"/>
              <w:rPr>
                <w:rFonts w:ascii="Verdana" w:hAnsi="Verdana" w:cstheme="majorBidi"/>
                <w:sz w:val="24"/>
                <w:szCs w:val="24"/>
              </w:rPr>
            </w:pPr>
            <w:r>
              <w:rPr>
                <w:rFonts w:ascii="Verdana" w:hAnsi="Verdana" w:cstheme="majorBidi"/>
                <w:sz w:val="24"/>
                <w:szCs w:val="24"/>
              </w:rPr>
              <w:t xml:space="preserve">          </w:t>
            </w:r>
            <w:r w:rsidR="00B942CB" w:rsidRPr="008D45EF">
              <w:rPr>
                <w:rFonts w:ascii="Verdana" w:hAnsi="Verdana" w:cstheme="majorBidi"/>
                <w:sz w:val="24"/>
                <w:szCs w:val="24"/>
              </w:rPr>
              <w:t>3</w:t>
            </w:r>
          </w:p>
        </w:tc>
        <w:tc>
          <w:tcPr>
            <w:tcW w:w="1750" w:type="dxa"/>
          </w:tcPr>
          <w:p w:rsidR="00B942CB" w:rsidRPr="008D45EF" w:rsidRDefault="00FA49CC" w:rsidP="00FA49CC">
            <w:pPr>
              <w:spacing w:after="0" w:line="360" w:lineRule="auto"/>
              <w:ind w:right="-850"/>
              <w:rPr>
                <w:rFonts w:ascii="Verdana" w:hAnsi="Verdana" w:cstheme="majorBidi"/>
                <w:sz w:val="24"/>
                <w:szCs w:val="24"/>
              </w:rPr>
            </w:pPr>
            <w:r>
              <w:rPr>
                <w:rFonts w:ascii="Verdana" w:hAnsi="Verdana" w:cstheme="majorBidi"/>
                <w:sz w:val="24"/>
                <w:szCs w:val="24"/>
              </w:rPr>
              <w:t xml:space="preserve">    </w:t>
            </w:r>
            <w:r w:rsidR="00B942CB" w:rsidRPr="008D45EF">
              <w:rPr>
                <w:rFonts w:ascii="Verdana" w:hAnsi="Verdana" w:cstheme="majorBidi"/>
                <w:sz w:val="24"/>
                <w:szCs w:val="24"/>
              </w:rPr>
              <w:t>15%</w:t>
            </w:r>
          </w:p>
        </w:tc>
      </w:tr>
      <w:tr w:rsidR="00B942CB" w:rsidRPr="008D45EF" w:rsidTr="00FA49CC">
        <w:trPr>
          <w:trHeight w:val="530"/>
        </w:trPr>
        <w:tc>
          <w:tcPr>
            <w:tcW w:w="3261" w:type="dxa"/>
          </w:tcPr>
          <w:p w:rsidR="00B942CB" w:rsidRPr="008D45EF" w:rsidRDefault="00B942CB" w:rsidP="00FA49CC">
            <w:pPr>
              <w:spacing w:after="0" w:line="360" w:lineRule="auto"/>
              <w:ind w:right="-850"/>
              <w:rPr>
                <w:rFonts w:ascii="Verdana" w:hAnsi="Verdana" w:cstheme="majorBidi"/>
                <w:sz w:val="24"/>
                <w:szCs w:val="24"/>
              </w:rPr>
            </w:pPr>
            <w:r w:rsidRPr="008D45EF">
              <w:rPr>
                <w:rFonts w:ascii="Verdana" w:hAnsi="Verdana" w:cstheme="majorBidi"/>
                <w:sz w:val="24"/>
                <w:szCs w:val="24"/>
              </w:rPr>
              <w:t>Total</w:t>
            </w:r>
          </w:p>
        </w:tc>
        <w:tc>
          <w:tcPr>
            <w:tcW w:w="2275" w:type="dxa"/>
          </w:tcPr>
          <w:p w:rsidR="00B942CB" w:rsidRPr="008D45EF" w:rsidRDefault="00FA49CC" w:rsidP="00FA49CC">
            <w:pPr>
              <w:spacing w:after="0" w:line="360" w:lineRule="auto"/>
              <w:ind w:right="-850"/>
              <w:rPr>
                <w:rFonts w:ascii="Verdana" w:hAnsi="Verdana" w:cstheme="majorBidi"/>
                <w:sz w:val="24"/>
                <w:szCs w:val="24"/>
              </w:rPr>
            </w:pPr>
            <w:r>
              <w:rPr>
                <w:rFonts w:ascii="Verdana" w:hAnsi="Verdana" w:cstheme="majorBidi"/>
                <w:sz w:val="24"/>
                <w:szCs w:val="24"/>
              </w:rPr>
              <w:t xml:space="preserve">         </w:t>
            </w:r>
            <w:r w:rsidR="00B942CB" w:rsidRPr="008D45EF">
              <w:rPr>
                <w:rFonts w:ascii="Verdana" w:hAnsi="Verdana" w:cstheme="majorBidi"/>
                <w:sz w:val="24"/>
                <w:szCs w:val="24"/>
              </w:rPr>
              <w:t>20</w:t>
            </w:r>
          </w:p>
        </w:tc>
        <w:tc>
          <w:tcPr>
            <w:tcW w:w="1750" w:type="dxa"/>
          </w:tcPr>
          <w:p w:rsidR="00B942CB" w:rsidRPr="008D45EF" w:rsidRDefault="00FA49CC" w:rsidP="00FA49CC">
            <w:pPr>
              <w:spacing w:after="0" w:line="360" w:lineRule="auto"/>
              <w:ind w:right="-850"/>
              <w:rPr>
                <w:rFonts w:ascii="Verdana" w:hAnsi="Verdana" w:cstheme="majorBidi"/>
                <w:sz w:val="24"/>
                <w:szCs w:val="24"/>
              </w:rPr>
            </w:pPr>
            <w:r>
              <w:rPr>
                <w:rFonts w:ascii="Verdana" w:hAnsi="Verdana" w:cstheme="majorBidi"/>
                <w:sz w:val="24"/>
                <w:szCs w:val="24"/>
              </w:rPr>
              <w:t xml:space="preserve">    </w:t>
            </w:r>
            <w:r w:rsidR="00B942CB" w:rsidRPr="008D45EF">
              <w:rPr>
                <w:rFonts w:ascii="Verdana" w:hAnsi="Verdana" w:cstheme="majorBidi"/>
                <w:sz w:val="24"/>
                <w:szCs w:val="24"/>
              </w:rPr>
              <w:t>100%</w:t>
            </w:r>
          </w:p>
        </w:tc>
      </w:tr>
    </w:tbl>
    <w:p w:rsidR="00F42687" w:rsidRPr="008D45EF" w:rsidRDefault="006C3BE4" w:rsidP="00DA6705">
      <w:pPr>
        <w:spacing w:after="0" w:line="360" w:lineRule="auto"/>
        <w:ind w:right="-850"/>
        <w:jc w:val="both"/>
        <w:rPr>
          <w:rFonts w:ascii="Verdana" w:hAnsi="Verdana" w:cstheme="majorBidi"/>
          <w:sz w:val="24"/>
          <w:szCs w:val="24"/>
        </w:rPr>
      </w:pPr>
      <w:r w:rsidRPr="008D45EF">
        <w:rPr>
          <w:rFonts w:ascii="Verdana" w:hAnsi="Verdana"/>
          <w:noProof/>
          <w:lang w:eastAsia="fr-FR"/>
        </w:rPr>
        <w:drawing>
          <wp:anchor distT="0" distB="0" distL="114300" distR="114300" simplePos="0" relativeHeight="251695104" behindDoc="0" locked="0" layoutInCell="1" allowOverlap="1" wp14:anchorId="1627E6BB" wp14:editId="13CB4B02">
            <wp:simplePos x="0" y="0"/>
            <wp:positionH relativeFrom="column">
              <wp:posOffset>650875</wp:posOffset>
            </wp:positionH>
            <wp:positionV relativeFrom="paragraph">
              <wp:posOffset>265430</wp:posOffset>
            </wp:positionV>
            <wp:extent cx="3495675" cy="2581275"/>
            <wp:effectExtent l="0" t="0" r="0" b="0"/>
            <wp:wrapSquare wrapText="bothSides"/>
            <wp:docPr id="36" name="Graphique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14:sizeRelH relativeFrom="margin">
              <wp14:pctWidth>0</wp14:pctWidth>
            </wp14:sizeRelH>
            <wp14:sizeRelV relativeFrom="margin">
              <wp14:pctHeight>0</wp14:pctHeight>
            </wp14:sizeRelV>
          </wp:anchor>
        </w:drawing>
      </w:r>
    </w:p>
    <w:p w:rsidR="00F42687" w:rsidRPr="008D45EF" w:rsidRDefault="00F42687" w:rsidP="00566AF6">
      <w:pPr>
        <w:spacing w:after="0" w:line="360" w:lineRule="auto"/>
        <w:ind w:left="283" w:right="-850"/>
        <w:jc w:val="both"/>
        <w:rPr>
          <w:rFonts w:ascii="Verdana" w:hAnsi="Verdana" w:cstheme="majorBidi"/>
          <w:sz w:val="24"/>
          <w:szCs w:val="24"/>
        </w:rPr>
      </w:pPr>
    </w:p>
    <w:p w:rsidR="00F42687" w:rsidRPr="008D45EF" w:rsidRDefault="00F42687" w:rsidP="00566AF6">
      <w:pPr>
        <w:spacing w:after="0" w:line="360" w:lineRule="auto"/>
        <w:ind w:left="283" w:right="-850"/>
        <w:jc w:val="both"/>
        <w:rPr>
          <w:rFonts w:ascii="Verdana" w:hAnsi="Verdana" w:cstheme="majorBidi"/>
          <w:sz w:val="24"/>
          <w:szCs w:val="24"/>
        </w:rPr>
      </w:pPr>
    </w:p>
    <w:p w:rsidR="00F42687" w:rsidRPr="008D45EF" w:rsidRDefault="00F42687" w:rsidP="00566AF6">
      <w:pPr>
        <w:spacing w:after="0" w:line="360" w:lineRule="auto"/>
        <w:ind w:left="283" w:right="-850"/>
        <w:jc w:val="both"/>
        <w:rPr>
          <w:rFonts w:ascii="Verdana" w:hAnsi="Verdana" w:cstheme="majorBidi"/>
          <w:sz w:val="24"/>
          <w:szCs w:val="24"/>
        </w:rPr>
      </w:pPr>
    </w:p>
    <w:p w:rsidR="00B942CB" w:rsidRPr="00B23993" w:rsidRDefault="00B942CB" w:rsidP="00566AF6">
      <w:pPr>
        <w:pStyle w:val="Paragraphedeliste"/>
        <w:numPr>
          <w:ilvl w:val="0"/>
          <w:numId w:val="11"/>
        </w:numPr>
        <w:spacing w:after="0" w:line="360" w:lineRule="auto"/>
        <w:ind w:left="1777" w:right="-850"/>
        <w:jc w:val="both"/>
        <w:rPr>
          <w:rFonts w:ascii="Verdana" w:hAnsi="Verdana" w:cstheme="majorBidi"/>
          <w:sz w:val="24"/>
          <w:szCs w:val="24"/>
        </w:rPr>
      </w:pPr>
      <w:r w:rsidRPr="008D45EF">
        <w:rPr>
          <w:rFonts w:ascii="Verdana" w:hAnsi="Verdana" w:cstheme="majorBidi"/>
          <w:b/>
          <w:bCs/>
          <w:sz w:val="24"/>
          <w:szCs w:val="24"/>
        </w:rPr>
        <w:t>Figure n°2 : statut des stagiaires</w:t>
      </w:r>
    </w:p>
    <w:p w:rsidR="00B23993" w:rsidRPr="00076E71" w:rsidRDefault="00B23993" w:rsidP="00076E71">
      <w:pPr>
        <w:spacing w:after="0" w:line="360" w:lineRule="auto"/>
        <w:ind w:right="-850"/>
        <w:jc w:val="both"/>
        <w:rPr>
          <w:rFonts w:ascii="Verdana" w:hAnsi="Verdana" w:cstheme="majorBidi"/>
          <w:sz w:val="24"/>
          <w:szCs w:val="24"/>
        </w:rPr>
      </w:pPr>
    </w:p>
    <w:p w:rsidR="00B942CB" w:rsidRPr="000050B6" w:rsidRDefault="00B942CB" w:rsidP="00566AF6">
      <w:pPr>
        <w:spacing w:after="0" w:line="360" w:lineRule="auto"/>
        <w:ind w:left="-851" w:right="-851"/>
        <w:jc w:val="both"/>
        <w:rPr>
          <w:rFonts w:ascii="Verdana" w:hAnsi="Verdana" w:cstheme="majorBidi"/>
          <w:b/>
          <w:bCs/>
          <w:sz w:val="24"/>
          <w:szCs w:val="24"/>
        </w:rPr>
      </w:pPr>
      <w:r w:rsidRPr="000050B6">
        <w:rPr>
          <w:rFonts w:ascii="Verdana" w:hAnsi="Verdana" w:cstheme="majorBidi"/>
          <w:b/>
          <w:bCs/>
          <w:sz w:val="24"/>
          <w:szCs w:val="24"/>
        </w:rPr>
        <w:t xml:space="preserve">Commentaires </w:t>
      </w:r>
    </w:p>
    <w:p w:rsidR="00B942CB" w:rsidRPr="008D45EF" w:rsidRDefault="00B942CB" w:rsidP="00566AF6">
      <w:pPr>
        <w:spacing w:after="0" w:line="360" w:lineRule="auto"/>
        <w:ind w:left="-851" w:right="-851"/>
        <w:jc w:val="both"/>
        <w:rPr>
          <w:rFonts w:ascii="Verdana" w:hAnsi="Verdana" w:cstheme="majorBidi"/>
          <w:sz w:val="24"/>
          <w:szCs w:val="24"/>
        </w:rPr>
      </w:pPr>
      <w:r w:rsidRPr="008D45EF">
        <w:rPr>
          <w:rFonts w:ascii="Verdana" w:hAnsi="Verdana" w:cstheme="majorBidi"/>
          <w:sz w:val="24"/>
          <w:szCs w:val="24"/>
        </w:rPr>
        <w:t>L’ensemble des futurs enseignants se départagent en 55% de vacataires</w:t>
      </w:r>
      <w:r w:rsidR="009D155B">
        <w:rPr>
          <w:rFonts w:ascii="Verdana" w:hAnsi="Verdana" w:cstheme="majorBidi"/>
          <w:sz w:val="24"/>
          <w:szCs w:val="24"/>
        </w:rPr>
        <w:t xml:space="preserve">, </w:t>
      </w:r>
      <w:r w:rsidRPr="008D45EF">
        <w:rPr>
          <w:rFonts w:ascii="Verdana" w:hAnsi="Verdana" w:cstheme="majorBidi"/>
          <w:sz w:val="24"/>
          <w:szCs w:val="24"/>
        </w:rPr>
        <w:t xml:space="preserve"> 30% stagiaires et 15% suppléants. On comprend que ce sont des futurs enseignants qui nécessitent un accompagnement qui les aident à installer des compétences professionnelles.</w:t>
      </w:r>
    </w:p>
    <w:p w:rsidR="00B942CB" w:rsidRDefault="00B942CB" w:rsidP="00566AF6">
      <w:pPr>
        <w:pStyle w:val="Paragraphedeliste"/>
        <w:numPr>
          <w:ilvl w:val="0"/>
          <w:numId w:val="11"/>
        </w:numPr>
        <w:spacing w:after="0" w:line="360" w:lineRule="auto"/>
        <w:ind w:left="-490" w:right="-851"/>
        <w:jc w:val="both"/>
        <w:rPr>
          <w:rFonts w:ascii="Verdana" w:hAnsi="Verdana" w:cstheme="majorBidi"/>
          <w:b/>
          <w:bCs/>
          <w:sz w:val="24"/>
          <w:szCs w:val="24"/>
        </w:rPr>
      </w:pPr>
      <w:r w:rsidRPr="000050B6">
        <w:rPr>
          <w:rFonts w:ascii="Verdana" w:hAnsi="Verdana" w:cstheme="majorBidi"/>
          <w:b/>
          <w:bCs/>
          <w:sz w:val="24"/>
          <w:szCs w:val="24"/>
        </w:rPr>
        <w:t xml:space="preserve">Niveau d’études </w:t>
      </w:r>
    </w:p>
    <w:p w:rsidR="001442D6" w:rsidRPr="000050B6" w:rsidRDefault="001442D6" w:rsidP="001442D6">
      <w:pPr>
        <w:pStyle w:val="Paragraphedeliste"/>
        <w:spacing w:after="0" w:line="360" w:lineRule="auto"/>
        <w:ind w:left="-490" w:right="-851"/>
        <w:jc w:val="both"/>
        <w:rPr>
          <w:rFonts w:ascii="Verdana" w:hAnsi="Verdana" w:cstheme="majorBidi"/>
          <w:b/>
          <w:bCs/>
          <w:sz w:val="24"/>
          <w:szCs w:val="24"/>
        </w:rPr>
      </w:pPr>
    </w:p>
    <w:tbl>
      <w:tblPr>
        <w:tblStyle w:val="Grilledutableau"/>
        <w:tblW w:w="0" w:type="auto"/>
        <w:jc w:val="center"/>
        <w:tblInd w:w="817" w:type="dxa"/>
        <w:tblLook w:val="04A0" w:firstRow="1" w:lastRow="0" w:firstColumn="1" w:lastColumn="0" w:noHBand="0" w:noVBand="1"/>
      </w:tblPr>
      <w:tblGrid>
        <w:gridCol w:w="1444"/>
        <w:gridCol w:w="3234"/>
        <w:gridCol w:w="1134"/>
      </w:tblGrid>
      <w:tr w:rsidR="00B942CB" w:rsidRPr="008D45EF" w:rsidTr="00FA49CC">
        <w:trPr>
          <w:jc w:val="center"/>
        </w:trPr>
        <w:tc>
          <w:tcPr>
            <w:tcW w:w="1444" w:type="dxa"/>
          </w:tcPr>
          <w:p w:rsidR="00B942CB" w:rsidRPr="008D45EF" w:rsidRDefault="00B942CB" w:rsidP="00566AF6">
            <w:pPr>
              <w:spacing w:after="0" w:line="360" w:lineRule="auto"/>
              <w:ind w:right="-850"/>
              <w:jc w:val="both"/>
              <w:rPr>
                <w:rFonts w:ascii="Verdana" w:hAnsi="Verdana" w:cstheme="majorBidi"/>
                <w:b/>
                <w:bCs/>
                <w:sz w:val="24"/>
                <w:szCs w:val="24"/>
                <w:u w:val="single"/>
              </w:rPr>
            </w:pPr>
          </w:p>
        </w:tc>
        <w:tc>
          <w:tcPr>
            <w:tcW w:w="3234" w:type="dxa"/>
          </w:tcPr>
          <w:p w:rsidR="00B942CB" w:rsidRPr="008D45EF" w:rsidRDefault="00FA49CC" w:rsidP="00566AF6">
            <w:pPr>
              <w:pStyle w:val="Paragraphedeliste"/>
              <w:spacing w:after="0" w:line="360" w:lineRule="auto"/>
              <w:ind w:left="0"/>
              <w:jc w:val="both"/>
              <w:rPr>
                <w:rFonts w:ascii="Verdana" w:hAnsi="Verdana" w:cstheme="majorBidi"/>
                <w:sz w:val="24"/>
                <w:szCs w:val="24"/>
              </w:rPr>
            </w:pPr>
            <w:r>
              <w:rPr>
                <w:rFonts w:ascii="Verdana" w:hAnsi="Verdana" w:cstheme="majorBidi"/>
                <w:sz w:val="24"/>
                <w:szCs w:val="24"/>
              </w:rPr>
              <w:t xml:space="preserve">Nombre </w:t>
            </w:r>
            <w:r w:rsidR="00B942CB" w:rsidRPr="008D45EF">
              <w:rPr>
                <w:rFonts w:ascii="Verdana" w:hAnsi="Verdana" w:cstheme="majorBidi"/>
                <w:sz w:val="24"/>
                <w:szCs w:val="24"/>
              </w:rPr>
              <w:t xml:space="preserve">de stagiaires </w:t>
            </w:r>
          </w:p>
        </w:tc>
        <w:tc>
          <w:tcPr>
            <w:tcW w:w="1134" w:type="dxa"/>
          </w:tcPr>
          <w:p w:rsidR="00B942CB" w:rsidRPr="008D45EF" w:rsidRDefault="00B942CB" w:rsidP="00566AF6">
            <w:pPr>
              <w:pStyle w:val="Paragraphedeliste"/>
              <w:spacing w:after="0" w:line="360" w:lineRule="auto"/>
              <w:ind w:left="0"/>
              <w:jc w:val="both"/>
              <w:rPr>
                <w:rFonts w:ascii="Verdana" w:hAnsi="Verdana" w:cstheme="majorBidi"/>
                <w:sz w:val="24"/>
                <w:szCs w:val="24"/>
              </w:rPr>
            </w:pPr>
            <w:r w:rsidRPr="008D45EF">
              <w:rPr>
                <w:rFonts w:ascii="Verdana" w:hAnsi="Verdana" w:cstheme="majorBidi"/>
                <w:sz w:val="24"/>
                <w:szCs w:val="24"/>
              </w:rPr>
              <w:t>Taux</w:t>
            </w:r>
          </w:p>
        </w:tc>
      </w:tr>
      <w:tr w:rsidR="00B942CB" w:rsidRPr="008D45EF" w:rsidTr="00FA49CC">
        <w:trPr>
          <w:trHeight w:val="353"/>
          <w:jc w:val="center"/>
        </w:trPr>
        <w:tc>
          <w:tcPr>
            <w:tcW w:w="1444" w:type="dxa"/>
          </w:tcPr>
          <w:p w:rsidR="00B942CB" w:rsidRPr="008D45EF" w:rsidRDefault="00B942CB" w:rsidP="00566AF6">
            <w:pPr>
              <w:spacing w:after="0" w:line="360" w:lineRule="auto"/>
              <w:ind w:right="-850"/>
              <w:jc w:val="both"/>
              <w:rPr>
                <w:rFonts w:ascii="Verdana" w:hAnsi="Verdana" w:cstheme="majorBidi"/>
                <w:sz w:val="24"/>
                <w:szCs w:val="24"/>
              </w:rPr>
            </w:pPr>
            <w:r w:rsidRPr="008D45EF">
              <w:rPr>
                <w:rFonts w:ascii="Verdana" w:hAnsi="Verdana" w:cstheme="majorBidi"/>
                <w:sz w:val="24"/>
                <w:szCs w:val="24"/>
              </w:rPr>
              <w:t>Licence</w:t>
            </w:r>
          </w:p>
        </w:tc>
        <w:tc>
          <w:tcPr>
            <w:tcW w:w="3234" w:type="dxa"/>
          </w:tcPr>
          <w:p w:rsidR="00B942CB" w:rsidRPr="008D45EF" w:rsidRDefault="00FA49CC" w:rsidP="00566AF6">
            <w:pPr>
              <w:spacing w:after="0" w:line="360" w:lineRule="auto"/>
              <w:ind w:right="-850"/>
              <w:jc w:val="both"/>
              <w:rPr>
                <w:rFonts w:ascii="Verdana" w:hAnsi="Verdana" w:cstheme="majorBidi"/>
                <w:sz w:val="24"/>
                <w:szCs w:val="24"/>
              </w:rPr>
            </w:pPr>
            <w:r>
              <w:rPr>
                <w:rFonts w:ascii="Verdana" w:hAnsi="Verdana" w:cstheme="majorBidi"/>
                <w:sz w:val="24"/>
                <w:szCs w:val="24"/>
              </w:rPr>
              <w:t xml:space="preserve">               </w:t>
            </w:r>
            <w:r w:rsidR="00B942CB" w:rsidRPr="008D45EF">
              <w:rPr>
                <w:rFonts w:ascii="Verdana" w:hAnsi="Verdana" w:cstheme="majorBidi"/>
                <w:sz w:val="24"/>
                <w:szCs w:val="24"/>
              </w:rPr>
              <w:t>5</w:t>
            </w:r>
          </w:p>
        </w:tc>
        <w:tc>
          <w:tcPr>
            <w:tcW w:w="1134" w:type="dxa"/>
          </w:tcPr>
          <w:p w:rsidR="00B942CB" w:rsidRPr="008D45EF" w:rsidRDefault="00B942CB" w:rsidP="00566AF6">
            <w:pPr>
              <w:spacing w:after="0" w:line="360" w:lineRule="auto"/>
              <w:ind w:right="-850"/>
              <w:jc w:val="both"/>
              <w:rPr>
                <w:rFonts w:ascii="Verdana" w:hAnsi="Verdana" w:cstheme="majorBidi"/>
                <w:sz w:val="24"/>
                <w:szCs w:val="24"/>
              </w:rPr>
            </w:pPr>
            <w:r w:rsidRPr="008D45EF">
              <w:rPr>
                <w:rFonts w:ascii="Verdana" w:hAnsi="Verdana" w:cstheme="majorBidi"/>
                <w:sz w:val="24"/>
                <w:szCs w:val="24"/>
              </w:rPr>
              <w:t>25%</w:t>
            </w:r>
          </w:p>
        </w:tc>
      </w:tr>
      <w:tr w:rsidR="00B942CB" w:rsidRPr="008D45EF" w:rsidTr="00FA49CC">
        <w:trPr>
          <w:jc w:val="center"/>
        </w:trPr>
        <w:tc>
          <w:tcPr>
            <w:tcW w:w="1444" w:type="dxa"/>
          </w:tcPr>
          <w:p w:rsidR="00B942CB" w:rsidRPr="008D45EF" w:rsidRDefault="00B942CB" w:rsidP="00566AF6">
            <w:pPr>
              <w:spacing w:after="0" w:line="360" w:lineRule="auto"/>
              <w:ind w:right="-850"/>
              <w:jc w:val="both"/>
              <w:rPr>
                <w:rFonts w:ascii="Verdana" w:hAnsi="Verdana" w:cstheme="majorBidi"/>
                <w:sz w:val="24"/>
                <w:szCs w:val="24"/>
              </w:rPr>
            </w:pPr>
            <w:r w:rsidRPr="008D45EF">
              <w:rPr>
                <w:rFonts w:ascii="Verdana" w:hAnsi="Verdana" w:cstheme="majorBidi"/>
                <w:sz w:val="24"/>
                <w:szCs w:val="24"/>
              </w:rPr>
              <w:t>Master1</w:t>
            </w:r>
          </w:p>
        </w:tc>
        <w:tc>
          <w:tcPr>
            <w:tcW w:w="3234" w:type="dxa"/>
          </w:tcPr>
          <w:p w:rsidR="00B942CB" w:rsidRPr="008D45EF" w:rsidRDefault="00FA49CC" w:rsidP="00566AF6">
            <w:pPr>
              <w:spacing w:after="0" w:line="360" w:lineRule="auto"/>
              <w:ind w:right="-850"/>
              <w:jc w:val="both"/>
              <w:rPr>
                <w:rFonts w:ascii="Verdana" w:hAnsi="Verdana" w:cstheme="majorBidi"/>
                <w:sz w:val="24"/>
                <w:szCs w:val="24"/>
              </w:rPr>
            </w:pPr>
            <w:r>
              <w:rPr>
                <w:rFonts w:ascii="Verdana" w:hAnsi="Verdana" w:cstheme="majorBidi"/>
                <w:sz w:val="24"/>
                <w:szCs w:val="24"/>
              </w:rPr>
              <w:t xml:space="preserve">               </w:t>
            </w:r>
            <w:r w:rsidR="00B942CB" w:rsidRPr="008D45EF">
              <w:rPr>
                <w:rFonts w:ascii="Verdana" w:hAnsi="Verdana" w:cstheme="majorBidi"/>
                <w:sz w:val="24"/>
                <w:szCs w:val="24"/>
              </w:rPr>
              <w:t>5</w:t>
            </w:r>
          </w:p>
        </w:tc>
        <w:tc>
          <w:tcPr>
            <w:tcW w:w="1134" w:type="dxa"/>
          </w:tcPr>
          <w:p w:rsidR="00B942CB" w:rsidRPr="008D45EF" w:rsidRDefault="00B942CB" w:rsidP="00566AF6">
            <w:pPr>
              <w:spacing w:after="0" w:line="360" w:lineRule="auto"/>
              <w:ind w:right="-850"/>
              <w:jc w:val="both"/>
              <w:rPr>
                <w:rFonts w:ascii="Verdana" w:hAnsi="Verdana" w:cstheme="majorBidi"/>
                <w:sz w:val="24"/>
                <w:szCs w:val="24"/>
              </w:rPr>
            </w:pPr>
            <w:r w:rsidRPr="008D45EF">
              <w:rPr>
                <w:rFonts w:ascii="Verdana" w:hAnsi="Verdana" w:cstheme="majorBidi"/>
                <w:sz w:val="24"/>
                <w:szCs w:val="24"/>
              </w:rPr>
              <w:t>25%</w:t>
            </w:r>
          </w:p>
        </w:tc>
      </w:tr>
      <w:tr w:rsidR="00B942CB" w:rsidRPr="008D45EF" w:rsidTr="00FA49CC">
        <w:trPr>
          <w:trHeight w:val="277"/>
          <w:jc w:val="center"/>
        </w:trPr>
        <w:tc>
          <w:tcPr>
            <w:tcW w:w="1444" w:type="dxa"/>
          </w:tcPr>
          <w:p w:rsidR="00B942CB" w:rsidRPr="008D45EF" w:rsidRDefault="00B942CB" w:rsidP="00566AF6">
            <w:pPr>
              <w:spacing w:after="0" w:line="360" w:lineRule="auto"/>
              <w:ind w:right="-850"/>
              <w:jc w:val="both"/>
              <w:rPr>
                <w:rFonts w:ascii="Verdana" w:hAnsi="Verdana" w:cstheme="majorBidi"/>
                <w:sz w:val="24"/>
                <w:szCs w:val="24"/>
              </w:rPr>
            </w:pPr>
            <w:r w:rsidRPr="008D45EF">
              <w:rPr>
                <w:rFonts w:ascii="Verdana" w:hAnsi="Verdana" w:cstheme="majorBidi"/>
                <w:sz w:val="24"/>
                <w:szCs w:val="24"/>
              </w:rPr>
              <w:t>Master2</w:t>
            </w:r>
          </w:p>
        </w:tc>
        <w:tc>
          <w:tcPr>
            <w:tcW w:w="3234" w:type="dxa"/>
          </w:tcPr>
          <w:p w:rsidR="00B942CB" w:rsidRPr="008D45EF" w:rsidRDefault="00FA49CC" w:rsidP="00566AF6">
            <w:pPr>
              <w:spacing w:after="0" w:line="360" w:lineRule="auto"/>
              <w:ind w:right="-850"/>
              <w:jc w:val="both"/>
              <w:rPr>
                <w:rFonts w:ascii="Verdana" w:hAnsi="Verdana" w:cstheme="majorBidi"/>
                <w:sz w:val="24"/>
                <w:szCs w:val="24"/>
              </w:rPr>
            </w:pPr>
            <w:r>
              <w:rPr>
                <w:rFonts w:ascii="Verdana" w:hAnsi="Verdana" w:cstheme="majorBidi"/>
                <w:sz w:val="24"/>
                <w:szCs w:val="24"/>
              </w:rPr>
              <w:t xml:space="preserve">               </w:t>
            </w:r>
            <w:r w:rsidR="00B942CB" w:rsidRPr="008D45EF">
              <w:rPr>
                <w:rFonts w:ascii="Verdana" w:hAnsi="Verdana" w:cstheme="majorBidi"/>
                <w:sz w:val="24"/>
                <w:szCs w:val="24"/>
              </w:rPr>
              <w:t>9</w:t>
            </w:r>
          </w:p>
        </w:tc>
        <w:tc>
          <w:tcPr>
            <w:tcW w:w="1134" w:type="dxa"/>
          </w:tcPr>
          <w:p w:rsidR="00B942CB" w:rsidRPr="008D45EF" w:rsidRDefault="00B942CB" w:rsidP="00566AF6">
            <w:pPr>
              <w:spacing w:after="0" w:line="360" w:lineRule="auto"/>
              <w:ind w:right="-850"/>
              <w:jc w:val="both"/>
              <w:rPr>
                <w:rFonts w:ascii="Verdana" w:hAnsi="Verdana" w:cstheme="majorBidi"/>
                <w:sz w:val="24"/>
                <w:szCs w:val="24"/>
              </w:rPr>
            </w:pPr>
            <w:r w:rsidRPr="008D45EF">
              <w:rPr>
                <w:rFonts w:ascii="Verdana" w:hAnsi="Verdana" w:cstheme="majorBidi"/>
                <w:sz w:val="24"/>
                <w:szCs w:val="24"/>
              </w:rPr>
              <w:t>45%</w:t>
            </w:r>
          </w:p>
        </w:tc>
      </w:tr>
      <w:tr w:rsidR="00B942CB" w:rsidRPr="008D45EF" w:rsidTr="00FA49CC">
        <w:trPr>
          <w:trHeight w:val="277"/>
          <w:jc w:val="center"/>
        </w:trPr>
        <w:tc>
          <w:tcPr>
            <w:tcW w:w="1444" w:type="dxa"/>
          </w:tcPr>
          <w:p w:rsidR="00B942CB" w:rsidRPr="008D45EF" w:rsidRDefault="00B942CB" w:rsidP="00566AF6">
            <w:pPr>
              <w:spacing w:after="0" w:line="360" w:lineRule="auto"/>
              <w:ind w:right="-850"/>
              <w:jc w:val="both"/>
              <w:rPr>
                <w:rFonts w:ascii="Verdana" w:hAnsi="Verdana" w:cstheme="majorBidi"/>
                <w:sz w:val="24"/>
                <w:szCs w:val="24"/>
              </w:rPr>
            </w:pPr>
            <w:r w:rsidRPr="008D45EF">
              <w:rPr>
                <w:rFonts w:ascii="Verdana" w:hAnsi="Verdana" w:cstheme="majorBidi"/>
                <w:sz w:val="24"/>
                <w:szCs w:val="24"/>
              </w:rPr>
              <w:t>Autre</w:t>
            </w:r>
          </w:p>
        </w:tc>
        <w:tc>
          <w:tcPr>
            <w:tcW w:w="3234" w:type="dxa"/>
          </w:tcPr>
          <w:p w:rsidR="00B942CB" w:rsidRPr="008D45EF" w:rsidRDefault="00FA49CC" w:rsidP="00566AF6">
            <w:pPr>
              <w:spacing w:after="0" w:line="360" w:lineRule="auto"/>
              <w:ind w:right="-850"/>
              <w:jc w:val="both"/>
              <w:rPr>
                <w:rFonts w:ascii="Verdana" w:hAnsi="Verdana" w:cstheme="majorBidi"/>
                <w:sz w:val="24"/>
                <w:szCs w:val="24"/>
              </w:rPr>
            </w:pPr>
            <w:r>
              <w:rPr>
                <w:rFonts w:ascii="Verdana" w:hAnsi="Verdana" w:cstheme="majorBidi"/>
                <w:sz w:val="24"/>
                <w:szCs w:val="24"/>
              </w:rPr>
              <w:t xml:space="preserve">               </w:t>
            </w:r>
            <w:r w:rsidR="00B942CB" w:rsidRPr="008D45EF">
              <w:rPr>
                <w:rFonts w:ascii="Verdana" w:hAnsi="Verdana" w:cstheme="majorBidi"/>
                <w:sz w:val="24"/>
                <w:szCs w:val="24"/>
              </w:rPr>
              <w:t>1</w:t>
            </w:r>
          </w:p>
        </w:tc>
        <w:tc>
          <w:tcPr>
            <w:tcW w:w="1134" w:type="dxa"/>
          </w:tcPr>
          <w:p w:rsidR="00B942CB" w:rsidRPr="008D45EF" w:rsidRDefault="00B942CB" w:rsidP="00566AF6">
            <w:pPr>
              <w:spacing w:after="0" w:line="360" w:lineRule="auto"/>
              <w:ind w:right="-850"/>
              <w:jc w:val="both"/>
              <w:rPr>
                <w:rFonts w:ascii="Verdana" w:hAnsi="Verdana" w:cstheme="majorBidi"/>
                <w:sz w:val="24"/>
                <w:szCs w:val="24"/>
              </w:rPr>
            </w:pPr>
            <w:r w:rsidRPr="008D45EF">
              <w:rPr>
                <w:rFonts w:ascii="Verdana" w:hAnsi="Verdana" w:cstheme="majorBidi"/>
                <w:sz w:val="24"/>
                <w:szCs w:val="24"/>
              </w:rPr>
              <w:t>5%</w:t>
            </w:r>
          </w:p>
        </w:tc>
      </w:tr>
      <w:tr w:rsidR="00B942CB" w:rsidRPr="008D45EF" w:rsidTr="00FA49CC">
        <w:trPr>
          <w:trHeight w:val="277"/>
          <w:jc w:val="center"/>
        </w:trPr>
        <w:tc>
          <w:tcPr>
            <w:tcW w:w="1444" w:type="dxa"/>
          </w:tcPr>
          <w:p w:rsidR="00B942CB" w:rsidRPr="008D45EF" w:rsidRDefault="00B942CB" w:rsidP="00566AF6">
            <w:pPr>
              <w:spacing w:after="0" w:line="360" w:lineRule="auto"/>
              <w:ind w:right="-850"/>
              <w:jc w:val="both"/>
              <w:rPr>
                <w:rFonts w:ascii="Verdana" w:hAnsi="Verdana" w:cstheme="majorBidi"/>
                <w:sz w:val="24"/>
                <w:szCs w:val="24"/>
              </w:rPr>
            </w:pPr>
            <w:r w:rsidRPr="008D45EF">
              <w:rPr>
                <w:rFonts w:ascii="Verdana" w:hAnsi="Verdana" w:cstheme="majorBidi"/>
                <w:sz w:val="24"/>
                <w:szCs w:val="24"/>
              </w:rPr>
              <w:t xml:space="preserve">Total </w:t>
            </w:r>
          </w:p>
        </w:tc>
        <w:tc>
          <w:tcPr>
            <w:tcW w:w="3234" w:type="dxa"/>
          </w:tcPr>
          <w:p w:rsidR="00B942CB" w:rsidRPr="008D45EF" w:rsidRDefault="00FA49CC" w:rsidP="00566AF6">
            <w:pPr>
              <w:spacing w:after="0" w:line="360" w:lineRule="auto"/>
              <w:ind w:right="-850"/>
              <w:jc w:val="both"/>
              <w:rPr>
                <w:rFonts w:ascii="Verdana" w:hAnsi="Verdana" w:cstheme="majorBidi"/>
                <w:sz w:val="24"/>
                <w:szCs w:val="24"/>
              </w:rPr>
            </w:pPr>
            <w:r>
              <w:rPr>
                <w:rFonts w:ascii="Verdana" w:hAnsi="Verdana" w:cstheme="majorBidi"/>
                <w:sz w:val="24"/>
                <w:szCs w:val="24"/>
              </w:rPr>
              <w:t xml:space="preserve">              </w:t>
            </w:r>
            <w:r w:rsidR="00B942CB" w:rsidRPr="008D45EF">
              <w:rPr>
                <w:rFonts w:ascii="Verdana" w:hAnsi="Verdana" w:cstheme="majorBidi"/>
                <w:sz w:val="24"/>
                <w:szCs w:val="24"/>
              </w:rPr>
              <w:t>20</w:t>
            </w:r>
          </w:p>
        </w:tc>
        <w:tc>
          <w:tcPr>
            <w:tcW w:w="1134" w:type="dxa"/>
          </w:tcPr>
          <w:p w:rsidR="00B942CB" w:rsidRPr="008D45EF" w:rsidRDefault="00B942CB" w:rsidP="00566AF6">
            <w:pPr>
              <w:spacing w:after="0" w:line="360" w:lineRule="auto"/>
              <w:ind w:right="-850"/>
              <w:jc w:val="both"/>
              <w:rPr>
                <w:rFonts w:ascii="Verdana" w:hAnsi="Verdana" w:cstheme="majorBidi"/>
                <w:sz w:val="24"/>
                <w:szCs w:val="24"/>
              </w:rPr>
            </w:pPr>
            <w:r w:rsidRPr="008D45EF">
              <w:rPr>
                <w:rFonts w:ascii="Verdana" w:hAnsi="Verdana" w:cstheme="majorBidi"/>
                <w:sz w:val="24"/>
                <w:szCs w:val="24"/>
              </w:rPr>
              <w:t>100%</w:t>
            </w:r>
          </w:p>
        </w:tc>
      </w:tr>
    </w:tbl>
    <w:p w:rsidR="001442D6" w:rsidRDefault="001442D6" w:rsidP="006C3BE4">
      <w:pPr>
        <w:spacing w:after="0" w:line="360" w:lineRule="auto"/>
        <w:ind w:right="-850"/>
        <w:jc w:val="center"/>
        <w:rPr>
          <w:rFonts w:ascii="Verdana" w:hAnsi="Verdana" w:cstheme="majorBidi"/>
          <w:b/>
          <w:bCs/>
          <w:sz w:val="24"/>
          <w:szCs w:val="24"/>
          <w:u w:val="single"/>
        </w:rPr>
      </w:pPr>
    </w:p>
    <w:p w:rsidR="00B942CB" w:rsidRPr="008D45EF" w:rsidRDefault="00F5750F" w:rsidP="006C3BE4">
      <w:pPr>
        <w:spacing w:after="0" w:line="360" w:lineRule="auto"/>
        <w:ind w:right="-850"/>
        <w:jc w:val="center"/>
        <w:rPr>
          <w:rFonts w:ascii="Verdana" w:hAnsi="Verdana" w:cstheme="majorBidi"/>
          <w:b/>
          <w:bCs/>
          <w:sz w:val="24"/>
          <w:szCs w:val="24"/>
          <w:u w:val="single"/>
        </w:rPr>
      </w:pPr>
      <w:r w:rsidRPr="008D45EF">
        <w:rPr>
          <w:rFonts w:ascii="Verdana" w:hAnsi="Verdana"/>
          <w:noProof/>
          <w:lang w:eastAsia="fr-FR"/>
        </w:rPr>
        <w:drawing>
          <wp:inline distT="0" distB="0" distL="0" distR="0" wp14:anchorId="224F73B8" wp14:editId="5D172898">
            <wp:extent cx="3971499" cy="2060812"/>
            <wp:effectExtent l="0" t="0" r="0" b="0"/>
            <wp:docPr id="37" name="Graphique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B942CB" w:rsidRPr="008D45EF" w:rsidRDefault="00B942CB" w:rsidP="001442D6">
      <w:pPr>
        <w:pStyle w:val="Paragraphedeliste"/>
        <w:numPr>
          <w:ilvl w:val="0"/>
          <w:numId w:val="11"/>
        </w:numPr>
        <w:spacing w:after="0" w:line="360" w:lineRule="auto"/>
        <w:ind w:left="1551" w:right="-851"/>
        <w:jc w:val="both"/>
        <w:rPr>
          <w:rFonts w:ascii="Verdana" w:hAnsi="Verdana" w:cstheme="majorBidi"/>
          <w:b/>
          <w:bCs/>
          <w:sz w:val="24"/>
          <w:szCs w:val="24"/>
        </w:rPr>
      </w:pPr>
      <w:r w:rsidRPr="008D45EF">
        <w:rPr>
          <w:rFonts w:ascii="Verdana" w:hAnsi="Verdana" w:cstheme="majorBidi"/>
          <w:b/>
          <w:bCs/>
          <w:sz w:val="24"/>
          <w:szCs w:val="24"/>
        </w:rPr>
        <w:t xml:space="preserve">Figure n°3 : Le niveau d’étude  </w:t>
      </w:r>
    </w:p>
    <w:p w:rsidR="00B942CB" w:rsidRPr="001442D6" w:rsidRDefault="00B942CB" w:rsidP="00566AF6">
      <w:pPr>
        <w:spacing w:after="0" w:line="360" w:lineRule="auto"/>
        <w:ind w:left="-851" w:right="-851"/>
        <w:jc w:val="both"/>
        <w:rPr>
          <w:rFonts w:ascii="Verdana" w:hAnsi="Verdana" w:cstheme="majorBidi"/>
          <w:b/>
          <w:bCs/>
          <w:sz w:val="24"/>
          <w:szCs w:val="24"/>
        </w:rPr>
      </w:pPr>
      <w:r w:rsidRPr="001442D6">
        <w:rPr>
          <w:rFonts w:ascii="Verdana" w:hAnsi="Verdana" w:cstheme="majorBidi"/>
          <w:b/>
          <w:bCs/>
          <w:sz w:val="24"/>
          <w:szCs w:val="24"/>
        </w:rPr>
        <w:t>Commentaire</w:t>
      </w:r>
    </w:p>
    <w:p w:rsidR="00B942CB" w:rsidRPr="008D45EF" w:rsidRDefault="00B942CB" w:rsidP="00566AF6">
      <w:pPr>
        <w:spacing w:after="0" w:line="360" w:lineRule="auto"/>
        <w:ind w:left="-851" w:right="-851"/>
        <w:jc w:val="both"/>
        <w:rPr>
          <w:rFonts w:ascii="Verdana" w:hAnsi="Verdana" w:cstheme="majorBidi"/>
          <w:sz w:val="24"/>
          <w:szCs w:val="24"/>
        </w:rPr>
      </w:pPr>
      <w:r w:rsidRPr="008D45EF">
        <w:rPr>
          <w:rFonts w:ascii="Verdana" w:hAnsi="Verdana" w:cstheme="majorBidi"/>
          <w:sz w:val="24"/>
          <w:szCs w:val="24"/>
        </w:rPr>
        <w:t>L’enquête menée nous a révélé qu’un grand nombre de</w:t>
      </w:r>
      <w:r w:rsidR="00C71531" w:rsidRPr="008D45EF">
        <w:rPr>
          <w:rFonts w:ascii="Verdana" w:hAnsi="Verdana" w:cstheme="majorBidi"/>
          <w:sz w:val="24"/>
          <w:szCs w:val="24"/>
        </w:rPr>
        <w:t xml:space="preserve"> stagiaires ont un </w:t>
      </w:r>
      <w:r w:rsidR="00F42687" w:rsidRPr="008D45EF">
        <w:rPr>
          <w:rFonts w:ascii="Verdana" w:hAnsi="Verdana" w:cstheme="majorBidi"/>
          <w:sz w:val="24"/>
          <w:szCs w:val="24"/>
        </w:rPr>
        <w:t>Master.</w:t>
      </w:r>
      <w:r w:rsidRPr="008D45EF">
        <w:rPr>
          <w:rFonts w:ascii="Verdana" w:hAnsi="Verdana" w:cstheme="majorBidi"/>
          <w:sz w:val="24"/>
          <w:szCs w:val="24"/>
        </w:rPr>
        <w:t xml:space="preserve">  45% master 2 et 25% master1. 25% licenciés et 5% seulement d’une autre </w:t>
      </w:r>
      <w:r w:rsidR="00F42687" w:rsidRPr="008D45EF">
        <w:rPr>
          <w:rFonts w:ascii="Verdana" w:hAnsi="Verdana" w:cstheme="majorBidi"/>
          <w:sz w:val="24"/>
          <w:szCs w:val="24"/>
        </w:rPr>
        <w:t xml:space="preserve">spécialité. </w:t>
      </w:r>
      <w:r w:rsidRPr="008D45EF">
        <w:rPr>
          <w:rFonts w:ascii="Verdana" w:hAnsi="Verdana" w:cstheme="majorBidi"/>
          <w:sz w:val="24"/>
          <w:szCs w:val="24"/>
        </w:rPr>
        <w:t>On voit bien que dans ces cas, une assistance d’un m</w:t>
      </w:r>
      <w:r w:rsidR="00C71531" w:rsidRPr="008D45EF">
        <w:rPr>
          <w:rFonts w:ascii="Verdana" w:hAnsi="Verdana" w:cstheme="majorBidi"/>
          <w:sz w:val="24"/>
          <w:szCs w:val="24"/>
        </w:rPr>
        <w:t>aî</w:t>
      </w:r>
      <w:r w:rsidRPr="008D45EF">
        <w:rPr>
          <w:rFonts w:ascii="Verdana" w:hAnsi="Verdana" w:cstheme="majorBidi"/>
          <w:sz w:val="24"/>
          <w:szCs w:val="24"/>
        </w:rPr>
        <w:t>tre expert es</w:t>
      </w:r>
      <w:r w:rsidR="009D155B">
        <w:rPr>
          <w:rFonts w:ascii="Verdana" w:hAnsi="Verdana" w:cstheme="majorBidi"/>
          <w:sz w:val="24"/>
          <w:szCs w:val="24"/>
        </w:rPr>
        <w:t xml:space="preserve">t vraiment nécessaire. En outre, </w:t>
      </w:r>
      <w:r w:rsidRPr="008D45EF">
        <w:rPr>
          <w:rFonts w:ascii="Verdana" w:hAnsi="Verdana" w:cstheme="majorBidi"/>
          <w:sz w:val="24"/>
          <w:szCs w:val="24"/>
        </w:rPr>
        <w:t>cette insuffisance de savoirs et savoirs faire des enseignants novices devient un des obstacles du formateur qui doit lui consacrer plus de temps et d’attention.</w:t>
      </w:r>
    </w:p>
    <w:p w:rsidR="00B942CB" w:rsidRPr="001442D6" w:rsidRDefault="00B942CB" w:rsidP="00566AF6">
      <w:pPr>
        <w:pStyle w:val="Paragraphedeliste"/>
        <w:numPr>
          <w:ilvl w:val="0"/>
          <w:numId w:val="11"/>
        </w:numPr>
        <w:spacing w:after="0" w:line="360" w:lineRule="auto"/>
        <w:ind w:left="-490" w:right="-851"/>
        <w:jc w:val="both"/>
        <w:rPr>
          <w:rFonts w:ascii="Verdana" w:hAnsi="Verdana" w:cstheme="majorBidi"/>
          <w:b/>
          <w:bCs/>
          <w:sz w:val="24"/>
          <w:szCs w:val="24"/>
        </w:rPr>
      </w:pPr>
      <w:r w:rsidRPr="001442D6">
        <w:rPr>
          <w:rFonts w:ascii="Verdana" w:hAnsi="Verdana" w:cstheme="majorBidi"/>
          <w:b/>
          <w:bCs/>
          <w:sz w:val="24"/>
          <w:szCs w:val="24"/>
        </w:rPr>
        <w:t xml:space="preserve">Option </w:t>
      </w:r>
    </w:p>
    <w:tbl>
      <w:tblPr>
        <w:tblStyle w:val="Grilledutableau"/>
        <w:tblW w:w="0" w:type="auto"/>
        <w:jc w:val="center"/>
        <w:tblInd w:w="1242" w:type="dxa"/>
        <w:tblLook w:val="04A0" w:firstRow="1" w:lastRow="0" w:firstColumn="1" w:lastColumn="0" w:noHBand="0" w:noVBand="1"/>
      </w:tblPr>
      <w:tblGrid>
        <w:gridCol w:w="1457"/>
        <w:gridCol w:w="2845"/>
        <w:gridCol w:w="1537"/>
      </w:tblGrid>
      <w:tr w:rsidR="00B942CB" w:rsidRPr="008D45EF" w:rsidTr="00FA49CC">
        <w:trPr>
          <w:trHeight w:val="489"/>
          <w:jc w:val="center"/>
        </w:trPr>
        <w:tc>
          <w:tcPr>
            <w:tcW w:w="1457" w:type="dxa"/>
          </w:tcPr>
          <w:p w:rsidR="00B942CB" w:rsidRPr="008D45EF" w:rsidRDefault="00B942CB" w:rsidP="00566AF6">
            <w:pPr>
              <w:pStyle w:val="Paragraphedeliste"/>
              <w:spacing w:after="0" w:line="360" w:lineRule="auto"/>
              <w:ind w:left="0" w:right="-850"/>
              <w:jc w:val="both"/>
              <w:rPr>
                <w:rFonts w:ascii="Verdana" w:hAnsi="Verdana" w:cstheme="majorBidi"/>
                <w:sz w:val="24"/>
                <w:szCs w:val="24"/>
              </w:rPr>
            </w:pPr>
          </w:p>
        </w:tc>
        <w:tc>
          <w:tcPr>
            <w:tcW w:w="2845" w:type="dxa"/>
          </w:tcPr>
          <w:p w:rsidR="00B942CB" w:rsidRPr="008D45EF" w:rsidRDefault="00B942CB" w:rsidP="00566AF6">
            <w:pPr>
              <w:pStyle w:val="Paragraphedeliste"/>
              <w:spacing w:after="0" w:line="360" w:lineRule="auto"/>
              <w:ind w:left="0"/>
              <w:jc w:val="both"/>
              <w:rPr>
                <w:rFonts w:ascii="Verdana" w:hAnsi="Verdana" w:cstheme="majorBidi"/>
                <w:sz w:val="24"/>
                <w:szCs w:val="24"/>
              </w:rPr>
            </w:pPr>
            <w:r w:rsidRPr="008D45EF">
              <w:rPr>
                <w:rFonts w:ascii="Verdana" w:hAnsi="Verdana" w:cstheme="majorBidi"/>
                <w:sz w:val="24"/>
                <w:szCs w:val="24"/>
              </w:rPr>
              <w:t xml:space="preserve">Nombre de stagiaires </w:t>
            </w:r>
          </w:p>
        </w:tc>
        <w:tc>
          <w:tcPr>
            <w:tcW w:w="1537" w:type="dxa"/>
          </w:tcPr>
          <w:p w:rsidR="00B942CB" w:rsidRPr="008D45EF" w:rsidRDefault="00B942CB" w:rsidP="00566AF6">
            <w:pPr>
              <w:pStyle w:val="Paragraphedeliste"/>
              <w:spacing w:after="0" w:line="360" w:lineRule="auto"/>
              <w:ind w:left="0"/>
              <w:jc w:val="both"/>
              <w:rPr>
                <w:rFonts w:ascii="Verdana" w:hAnsi="Verdana" w:cstheme="majorBidi"/>
                <w:sz w:val="24"/>
                <w:szCs w:val="24"/>
              </w:rPr>
            </w:pPr>
            <w:r w:rsidRPr="008D45EF">
              <w:rPr>
                <w:rFonts w:ascii="Verdana" w:hAnsi="Verdana" w:cstheme="majorBidi"/>
                <w:sz w:val="24"/>
                <w:szCs w:val="24"/>
              </w:rPr>
              <w:t>Taux</w:t>
            </w:r>
          </w:p>
        </w:tc>
      </w:tr>
      <w:tr w:rsidR="00B942CB" w:rsidRPr="008D45EF" w:rsidTr="00FA49CC">
        <w:trPr>
          <w:trHeight w:val="58"/>
          <w:jc w:val="center"/>
        </w:trPr>
        <w:tc>
          <w:tcPr>
            <w:tcW w:w="1457" w:type="dxa"/>
          </w:tcPr>
          <w:p w:rsidR="00B942CB" w:rsidRPr="008D45EF" w:rsidRDefault="00B942CB" w:rsidP="00566AF6">
            <w:pPr>
              <w:pStyle w:val="Paragraphedeliste"/>
              <w:spacing w:after="0" w:line="360" w:lineRule="auto"/>
              <w:ind w:left="0" w:right="-850"/>
              <w:jc w:val="both"/>
              <w:rPr>
                <w:rFonts w:ascii="Verdana" w:hAnsi="Verdana" w:cstheme="majorBidi"/>
                <w:sz w:val="24"/>
                <w:szCs w:val="24"/>
              </w:rPr>
            </w:pPr>
            <w:r w:rsidRPr="008D45EF">
              <w:rPr>
                <w:rFonts w:ascii="Verdana" w:hAnsi="Verdana" w:cstheme="majorBidi"/>
                <w:sz w:val="24"/>
                <w:szCs w:val="24"/>
              </w:rPr>
              <w:t xml:space="preserve">Didactique </w:t>
            </w:r>
          </w:p>
        </w:tc>
        <w:tc>
          <w:tcPr>
            <w:tcW w:w="2845" w:type="dxa"/>
          </w:tcPr>
          <w:p w:rsidR="00B942CB" w:rsidRPr="008D45EF" w:rsidRDefault="00FA49CC" w:rsidP="00566AF6">
            <w:pPr>
              <w:pStyle w:val="Paragraphedeliste"/>
              <w:spacing w:after="0" w:line="360" w:lineRule="auto"/>
              <w:ind w:left="0" w:right="-850"/>
              <w:jc w:val="both"/>
              <w:rPr>
                <w:rFonts w:ascii="Verdana" w:hAnsi="Verdana" w:cstheme="majorBidi"/>
                <w:sz w:val="24"/>
                <w:szCs w:val="24"/>
              </w:rPr>
            </w:pPr>
            <w:r>
              <w:rPr>
                <w:rFonts w:ascii="Verdana" w:hAnsi="Verdana" w:cstheme="majorBidi"/>
                <w:sz w:val="24"/>
                <w:szCs w:val="24"/>
              </w:rPr>
              <w:t xml:space="preserve">            </w:t>
            </w:r>
            <w:r w:rsidR="00B942CB" w:rsidRPr="008D45EF">
              <w:rPr>
                <w:rFonts w:ascii="Verdana" w:hAnsi="Verdana" w:cstheme="majorBidi"/>
                <w:sz w:val="24"/>
                <w:szCs w:val="24"/>
              </w:rPr>
              <w:t>10</w:t>
            </w:r>
          </w:p>
        </w:tc>
        <w:tc>
          <w:tcPr>
            <w:tcW w:w="1537" w:type="dxa"/>
          </w:tcPr>
          <w:p w:rsidR="00B942CB" w:rsidRPr="008D45EF" w:rsidRDefault="00FA49CC" w:rsidP="00566AF6">
            <w:pPr>
              <w:pStyle w:val="Paragraphedeliste"/>
              <w:spacing w:after="0" w:line="360" w:lineRule="auto"/>
              <w:ind w:left="0" w:right="-850"/>
              <w:jc w:val="both"/>
              <w:rPr>
                <w:rFonts w:ascii="Verdana" w:hAnsi="Verdana" w:cstheme="majorBidi"/>
                <w:sz w:val="24"/>
                <w:szCs w:val="24"/>
              </w:rPr>
            </w:pPr>
            <w:r>
              <w:rPr>
                <w:rFonts w:ascii="Verdana" w:hAnsi="Verdana" w:cstheme="majorBidi"/>
                <w:sz w:val="24"/>
                <w:szCs w:val="24"/>
              </w:rPr>
              <w:t xml:space="preserve">  </w:t>
            </w:r>
            <w:r w:rsidR="00B942CB" w:rsidRPr="008D45EF">
              <w:rPr>
                <w:rFonts w:ascii="Verdana" w:hAnsi="Verdana" w:cstheme="majorBidi"/>
                <w:sz w:val="24"/>
                <w:szCs w:val="24"/>
              </w:rPr>
              <w:t>50%</w:t>
            </w:r>
          </w:p>
        </w:tc>
      </w:tr>
      <w:tr w:rsidR="00B942CB" w:rsidRPr="008D45EF" w:rsidTr="00FA49CC">
        <w:trPr>
          <w:trHeight w:val="472"/>
          <w:jc w:val="center"/>
        </w:trPr>
        <w:tc>
          <w:tcPr>
            <w:tcW w:w="1457" w:type="dxa"/>
          </w:tcPr>
          <w:p w:rsidR="00B942CB" w:rsidRPr="008D45EF" w:rsidRDefault="00B942CB" w:rsidP="00566AF6">
            <w:pPr>
              <w:pStyle w:val="Paragraphedeliste"/>
              <w:spacing w:after="0" w:line="360" w:lineRule="auto"/>
              <w:ind w:left="0" w:right="-850"/>
              <w:jc w:val="both"/>
              <w:rPr>
                <w:rFonts w:ascii="Verdana" w:hAnsi="Verdana" w:cstheme="majorBidi"/>
                <w:sz w:val="24"/>
                <w:szCs w:val="24"/>
              </w:rPr>
            </w:pPr>
            <w:r w:rsidRPr="008D45EF">
              <w:rPr>
                <w:rFonts w:ascii="Verdana" w:hAnsi="Verdana" w:cstheme="majorBidi"/>
                <w:sz w:val="24"/>
                <w:szCs w:val="24"/>
              </w:rPr>
              <w:t xml:space="preserve">Littérature </w:t>
            </w:r>
          </w:p>
        </w:tc>
        <w:tc>
          <w:tcPr>
            <w:tcW w:w="2845" w:type="dxa"/>
          </w:tcPr>
          <w:p w:rsidR="00B942CB" w:rsidRPr="008D45EF" w:rsidRDefault="00FA49CC" w:rsidP="00566AF6">
            <w:pPr>
              <w:pStyle w:val="Paragraphedeliste"/>
              <w:spacing w:after="0" w:line="360" w:lineRule="auto"/>
              <w:ind w:left="0" w:right="-850"/>
              <w:jc w:val="both"/>
              <w:rPr>
                <w:rFonts w:ascii="Verdana" w:hAnsi="Verdana" w:cstheme="majorBidi"/>
                <w:sz w:val="24"/>
                <w:szCs w:val="24"/>
              </w:rPr>
            </w:pPr>
            <w:r>
              <w:rPr>
                <w:rFonts w:ascii="Verdana" w:hAnsi="Verdana" w:cstheme="majorBidi"/>
                <w:sz w:val="24"/>
                <w:szCs w:val="24"/>
              </w:rPr>
              <w:t xml:space="preserve">             </w:t>
            </w:r>
            <w:r w:rsidR="00B942CB" w:rsidRPr="008D45EF">
              <w:rPr>
                <w:rFonts w:ascii="Verdana" w:hAnsi="Verdana" w:cstheme="majorBidi"/>
                <w:sz w:val="24"/>
                <w:szCs w:val="24"/>
              </w:rPr>
              <w:t>4</w:t>
            </w:r>
          </w:p>
        </w:tc>
        <w:tc>
          <w:tcPr>
            <w:tcW w:w="1537" w:type="dxa"/>
          </w:tcPr>
          <w:p w:rsidR="00B942CB" w:rsidRPr="008D45EF" w:rsidRDefault="00FA49CC" w:rsidP="00566AF6">
            <w:pPr>
              <w:pStyle w:val="Paragraphedeliste"/>
              <w:spacing w:after="0" w:line="360" w:lineRule="auto"/>
              <w:ind w:left="0" w:right="-850"/>
              <w:jc w:val="both"/>
              <w:rPr>
                <w:rFonts w:ascii="Verdana" w:hAnsi="Verdana" w:cstheme="majorBidi"/>
                <w:sz w:val="24"/>
                <w:szCs w:val="24"/>
              </w:rPr>
            </w:pPr>
            <w:r>
              <w:rPr>
                <w:rFonts w:ascii="Verdana" w:hAnsi="Verdana" w:cstheme="majorBidi"/>
                <w:sz w:val="24"/>
                <w:szCs w:val="24"/>
              </w:rPr>
              <w:t xml:space="preserve">  </w:t>
            </w:r>
            <w:r w:rsidR="00B942CB" w:rsidRPr="008D45EF">
              <w:rPr>
                <w:rFonts w:ascii="Verdana" w:hAnsi="Verdana" w:cstheme="majorBidi"/>
                <w:sz w:val="24"/>
                <w:szCs w:val="24"/>
              </w:rPr>
              <w:t>20%</w:t>
            </w:r>
          </w:p>
        </w:tc>
      </w:tr>
      <w:tr w:rsidR="00B942CB" w:rsidRPr="008D45EF" w:rsidTr="00FA49CC">
        <w:trPr>
          <w:trHeight w:val="472"/>
          <w:jc w:val="center"/>
        </w:trPr>
        <w:tc>
          <w:tcPr>
            <w:tcW w:w="1457" w:type="dxa"/>
          </w:tcPr>
          <w:p w:rsidR="00B942CB" w:rsidRPr="008D45EF" w:rsidRDefault="00B942CB" w:rsidP="00566AF6">
            <w:pPr>
              <w:pStyle w:val="Paragraphedeliste"/>
              <w:spacing w:after="0" w:line="360" w:lineRule="auto"/>
              <w:ind w:left="0" w:right="-850"/>
              <w:jc w:val="both"/>
              <w:rPr>
                <w:rFonts w:ascii="Verdana" w:hAnsi="Verdana" w:cstheme="majorBidi"/>
                <w:sz w:val="24"/>
                <w:szCs w:val="24"/>
              </w:rPr>
            </w:pPr>
            <w:r w:rsidRPr="008D45EF">
              <w:rPr>
                <w:rFonts w:ascii="Verdana" w:hAnsi="Verdana" w:cstheme="majorBidi"/>
                <w:sz w:val="24"/>
                <w:szCs w:val="24"/>
              </w:rPr>
              <w:t xml:space="preserve">Licence </w:t>
            </w:r>
          </w:p>
        </w:tc>
        <w:tc>
          <w:tcPr>
            <w:tcW w:w="2845" w:type="dxa"/>
          </w:tcPr>
          <w:p w:rsidR="00B942CB" w:rsidRPr="008D45EF" w:rsidRDefault="00FA49CC" w:rsidP="00566AF6">
            <w:pPr>
              <w:pStyle w:val="Paragraphedeliste"/>
              <w:spacing w:after="0" w:line="360" w:lineRule="auto"/>
              <w:ind w:left="0" w:right="-850"/>
              <w:jc w:val="both"/>
              <w:rPr>
                <w:rFonts w:ascii="Verdana" w:hAnsi="Verdana" w:cstheme="majorBidi"/>
                <w:sz w:val="24"/>
                <w:szCs w:val="24"/>
              </w:rPr>
            </w:pPr>
            <w:r>
              <w:rPr>
                <w:rFonts w:ascii="Verdana" w:hAnsi="Verdana" w:cstheme="majorBidi"/>
                <w:sz w:val="24"/>
                <w:szCs w:val="24"/>
              </w:rPr>
              <w:t xml:space="preserve">            </w:t>
            </w:r>
            <w:r w:rsidR="00B942CB" w:rsidRPr="008D45EF">
              <w:rPr>
                <w:rFonts w:ascii="Verdana" w:hAnsi="Verdana" w:cstheme="majorBidi"/>
                <w:sz w:val="24"/>
                <w:szCs w:val="24"/>
              </w:rPr>
              <w:t>5</w:t>
            </w:r>
          </w:p>
        </w:tc>
        <w:tc>
          <w:tcPr>
            <w:tcW w:w="1537" w:type="dxa"/>
          </w:tcPr>
          <w:p w:rsidR="00B942CB" w:rsidRPr="008D45EF" w:rsidRDefault="00FA49CC" w:rsidP="00566AF6">
            <w:pPr>
              <w:pStyle w:val="Paragraphedeliste"/>
              <w:spacing w:after="0" w:line="360" w:lineRule="auto"/>
              <w:ind w:left="0" w:right="-850"/>
              <w:jc w:val="both"/>
              <w:rPr>
                <w:rFonts w:ascii="Verdana" w:hAnsi="Verdana" w:cstheme="majorBidi"/>
                <w:sz w:val="24"/>
                <w:szCs w:val="24"/>
              </w:rPr>
            </w:pPr>
            <w:r>
              <w:rPr>
                <w:rFonts w:ascii="Verdana" w:hAnsi="Verdana" w:cstheme="majorBidi"/>
                <w:sz w:val="24"/>
                <w:szCs w:val="24"/>
              </w:rPr>
              <w:t xml:space="preserve">   </w:t>
            </w:r>
            <w:r w:rsidR="00B942CB" w:rsidRPr="008D45EF">
              <w:rPr>
                <w:rFonts w:ascii="Verdana" w:hAnsi="Verdana" w:cstheme="majorBidi"/>
                <w:sz w:val="24"/>
                <w:szCs w:val="24"/>
              </w:rPr>
              <w:t>25%</w:t>
            </w:r>
          </w:p>
        </w:tc>
      </w:tr>
      <w:tr w:rsidR="00B942CB" w:rsidRPr="008D45EF" w:rsidTr="00FA49CC">
        <w:trPr>
          <w:trHeight w:val="489"/>
          <w:jc w:val="center"/>
        </w:trPr>
        <w:tc>
          <w:tcPr>
            <w:tcW w:w="1457" w:type="dxa"/>
          </w:tcPr>
          <w:p w:rsidR="00B942CB" w:rsidRPr="008D45EF" w:rsidRDefault="00B942CB" w:rsidP="00566AF6">
            <w:pPr>
              <w:pStyle w:val="Paragraphedeliste"/>
              <w:spacing w:after="0" w:line="360" w:lineRule="auto"/>
              <w:ind w:left="0" w:right="-850"/>
              <w:jc w:val="both"/>
              <w:rPr>
                <w:rFonts w:ascii="Verdana" w:hAnsi="Verdana" w:cstheme="majorBidi"/>
                <w:sz w:val="24"/>
                <w:szCs w:val="24"/>
              </w:rPr>
            </w:pPr>
            <w:r w:rsidRPr="008D45EF">
              <w:rPr>
                <w:rFonts w:ascii="Verdana" w:hAnsi="Verdana" w:cstheme="majorBidi"/>
                <w:sz w:val="24"/>
                <w:szCs w:val="24"/>
              </w:rPr>
              <w:t xml:space="preserve">Autres </w:t>
            </w:r>
          </w:p>
        </w:tc>
        <w:tc>
          <w:tcPr>
            <w:tcW w:w="2845" w:type="dxa"/>
          </w:tcPr>
          <w:p w:rsidR="00B942CB" w:rsidRPr="008D45EF" w:rsidRDefault="00FA49CC" w:rsidP="00566AF6">
            <w:pPr>
              <w:pStyle w:val="Paragraphedeliste"/>
              <w:spacing w:after="0" w:line="360" w:lineRule="auto"/>
              <w:ind w:left="0" w:right="-850"/>
              <w:jc w:val="both"/>
              <w:rPr>
                <w:rFonts w:ascii="Verdana" w:hAnsi="Verdana" w:cstheme="majorBidi"/>
                <w:sz w:val="24"/>
                <w:szCs w:val="24"/>
              </w:rPr>
            </w:pPr>
            <w:r>
              <w:rPr>
                <w:rFonts w:ascii="Verdana" w:hAnsi="Verdana" w:cstheme="majorBidi"/>
                <w:sz w:val="24"/>
                <w:szCs w:val="24"/>
              </w:rPr>
              <w:t xml:space="preserve">            </w:t>
            </w:r>
            <w:r w:rsidR="00B942CB" w:rsidRPr="008D45EF">
              <w:rPr>
                <w:rFonts w:ascii="Verdana" w:hAnsi="Verdana" w:cstheme="majorBidi"/>
                <w:sz w:val="24"/>
                <w:szCs w:val="24"/>
              </w:rPr>
              <w:t>1</w:t>
            </w:r>
          </w:p>
        </w:tc>
        <w:tc>
          <w:tcPr>
            <w:tcW w:w="1537" w:type="dxa"/>
          </w:tcPr>
          <w:p w:rsidR="00B942CB" w:rsidRPr="008D45EF" w:rsidRDefault="00FA49CC" w:rsidP="00566AF6">
            <w:pPr>
              <w:pStyle w:val="Paragraphedeliste"/>
              <w:spacing w:after="0" w:line="360" w:lineRule="auto"/>
              <w:ind w:left="0" w:right="-850"/>
              <w:jc w:val="both"/>
              <w:rPr>
                <w:rFonts w:ascii="Verdana" w:hAnsi="Verdana" w:cstheme="majorBidi"/>
                <w:sz w:val="24"/>
                <w:szCs w:val="24"/>
              </w:rPr>
            </w:pPr>
            <w:r>
              <w:rPr>
                <w:rFonts w:ascii="Verdana" w:hAnsi="Verdana" w:cstheme="majorBidi"/>
                <w:sz w:val="24"/>
                <w:szCs w:val="24"/>
              </w:rPr>
              <w:t xml:space="preserve">   </w:t>
            </w:r>
            <w:r w:rsidR="00B942CB" w:rsidRPr="008D45EF">
              <w:rPr>
                <w:rFonts w:ascii="Verdana" w:hAnsi="Verdana" w:cstheme="majorBidi"/>
                <w:sz w:val="24"/>
                <w:szCs w:val="24"/>
              </w:rPr>
              <w:t>5%</w:t>
            </w:r>
          </w:p>
        </w:tc>
      </w:tr>
      <w:tr w:rsidR="00B942CB" w:rsidRPr="008D45EF" w:rsidTr="00FA49CC">
        <w:trPr>
          <w:trHeight w:val="489"/>
          <w:jc w:val="center"/>
        </w:trPr>
        <w:tc>
          <w:tcPr>
            <w:tcW w:w="1457" w:type="dxa"/>
          </w:tcPr>
          <w:p w:rsidR="00B942CB" w:rsidRPr="008D45EF" w:rsidRDefault="00B942CB" w:rsidP="00566AF6">
            <w:pPr>
              <w:pStyle w:val="Paragraphedeliste"/>
              <w:spacing w:after="0" w:line="360" w:lineRule="auto"/>
              <w:ind w:left="0" w:right="-850"/>
              <w:jc w:val="both"/>
              <w:rPr>
                <w:rFonts w:ascii="Verdana" w:hAnsi="Verdana" w:cstheme="majorBidi"/>
                <w:sz w:val="24"/>
                <w:szCs w:val="24"/>
              </w:rPr>
            </w:pPr>
            <w:r w:rsidRPr="008D45EF">
              <w:rPr>
                <w:rFonts w:ascii="Verdana" w:hAnsi="Verdana" w:cstheme="majorBidi"/>
                <w:sz w:val="24"/>
                <w:szCs w:val="24"/>
              </w:rPr>
              <w:t xml:space="preserve">Total </w:t>
            </w:r>
          </w:p>
        </w:tc>
        <w:tc>
          <w:tcPr>
            <w:tcW w:w="2845" w:type="dxa"/>
          </w:tcPr>
          <w:p w:rsidR="00B942CB" w:rsidRPr="008D45EF" w:rsidRDefault="00FA49CC" w:rsidP="00566AF6">
            <w:pPr>
              <w:pStyle w:val="Paragraphedeliste"/>
              <w:spacing w:after="0" w:line="360" w:lineRule="auto"/>
              <w:ind w:left="0" w:right="-850"/>
              <w:jc w:val="both"/>
              <w:rPr>
                <w:rFonts w:ascii="Verdana" w:hAnsi="Verdana" w:cstheme="majorBidi"/>
                <w:sz w:val="24"/>
                <w:szCs w:val="24"/>
              </w:rPr>
            </w:pPr>
            <w:r>
              <w:rPr>
                <w:rFonts w:ascii="Verdana" w:hAnsi="Verdana" w:cstheme="majorBidi"/>
                <w:sz w:val="24"/>
                <w:szCs w:val="24"/>
              </w:rPr>
              <w:t xml:space="preserve">           </w:t>
            </w:r>
            <w:r w:rsidR="00B942CB" w:rsidRPr="008D45EF">
              <w:rPr>
                <w:rFonts w:ascii="Verdana" w:hAnsi="Verdana" w:cstheme="majorBidi"/>
                <w:sz w:val="24"/>
                <w:szCs w:val="24"/>
              </w:rPr>
              <w:t>20</w:t>
            </w:r>
          </w:p>
        </w:tc>
        <w:tc>
          <w:tcPr>
            <w:tcW w:w="1537" w:type="dxa"/>
          </w:tcPr>
          <w:p w:rsidR="00B942CB" w:rsidRPr="008D45EF" w:rsidRDefault="00FA49CC" w:rsidP="00566AF6">
            <w:pPr>
              <w:pStyle w:val="Paragraphedeliste"/>
              <w:spacing w:after="0" w:line="360" w:lineRule="auto"/>
              <w:ind w:left="0" w:right="-850"/>
              <w:jc w:val="both"/>
              <w:rPr>
                <w:rFonts w:ascii="Verdana" w:hAnsi="Verdana" w:cstheme="majorBidi"/>
                <w:sz w:val="24"/>
                <w:szCs w:val="24"/>
              </w:rPr>
            </w:pPr>
            <w:r>
              <w:rPr>
                <w:rFonts w:ascii="Verdana" w:hAnsi="Verdana" w:cstheme="majorBidi"/>
                <w:sz w:val="24"/>
                <w:szCs w:val="24"/>
              </w:rPr>
              <w:t xml:space="preserve">  </w:t>
            </w:r>
            <w:r w:rsidR="00B942CB" w:rsidRPr="008D45EF">
              <w:rPr>
                <w:rFonts w:ascii="Verdana" w:hAnsi="Verdana" w:cstheme="majorBidi"/>
                <w:sz w:val="24"/>
                <w:szCs w:val="24"/>
              </w:rPr>
              <w:t>100%</w:t>
            </w:r>
          </w:p>
        </w:tc>
      </w:tr>
    </w:tbl>
    <w:p w:rsidR="00B942CB" w:rsidRPr="008D45EF" w:rsidRDefault="00B942CB" w:rsidP="00566AF6">
      <w:pPr>
        <w:pStyle w:val="Paragraphedeliste"/>
        <w:spacing w:after="0" w:line="360" w:lineRule="auto"/>
        <w:ind w:left="-490" w:right="-850"/>
        <w:jc w:val="both"/>
        <w:rPr>
          <w:rFonts w:ascii="Verdana" w:hAnsi="Verdana" w:cstheme="majorBidi"/>
          <w:sz w:val="24"/>
          <w:szCs w:val="24"/>
        </w:rPr>
      </w:pPr>
    </w:p>
    <w:p w:rsidR="00F42687" w:rsidRPr="008D45EF" w:rsidRDefault="00B942CB" w:rsidP="006C3BE4">
      <w:pPr>
        <w:spacing w:after="0" w:line="360" w:lineRule="auto"/>
        <w:ind w:left="-850" w:right="-850"/>
        <w:jc w:val="center"/>
        <w:rPr>
          <w:rFonts w:ascii="Verdana" w:hAnsi="Verdana" w:cstheme="majorBidi"/>
          <w:b/>
          <w:bCs/>
          <w:sz w:val="28"/>
          <w:szCs w:val="28"/>
          <w:u w:val="single"/>
        </w:rPr>
      </w:pPr>
      <w:r w:rsidRPr="008D45EF">
        <w:rPr>
          <w:rFonts w:ascii="Verdana" w:hAnsi="Verdana"/>
          <w:noProof/>
          <w:lang w:eastAsia="fr-FR"/>
        </w:rPr>
        <w:drawing>
          <wp:inline distT="0" distB="0" distL="0" distR="0" wp14:anchorId="293C4AF7" wp14:editId="0914A7E5">
            <wp:extent cx="3468756" cy="1898374"/>
            <wp:effectExtent l="0" t="0" r="0" b="6985"/>
            <wp:docPr id="13" name="Graphique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rsidR="006C3BE4" w:rsidRPr="00F87B3A" w:rsidRDefault="00C71531" w:rsidP="00F87B3A">
      <w:pPr>
        <w:pStyle w:val="Paragraphedeliste"/>
        <w:numPr>
          <w:ilvl w:val="0"/>
          <w:numId w:val="11"/>
        </w:numPr>
        <w:spacing w:after="0" w:line="360" w:lineRule="auto"/>
        <w:ind w:left="-1454" w:right="-850"/>
        <w:jc w:val="center"/>
        <w:rPr>
          <w:rFonts w:ascii="Verdana" w:hAnsi="Verdana" w:cstheme="majorBidi"/>
          <w:b/>
          <w:bCs/>
          <w:sz w:val="28"/>
          <w:szCs w:val="28"/>
          <w:u w:val="single"/>
        </w:rPr>
      </w:pPr>
      <w:r w:rsidRPr="008D45EF">
        <w:rPr>
          <w:rFonts w:ascii="Verdana" w:hAnsi="Verdana" w:cstheme="majorBidi"/>
          <w:b/>
          <w:bCs/>
          <w:sz w:val="24"/>
          <w:szCs w:val="24"/>
        </w:rPr>
        <w:t>Figure n°4 : Diplôme obtenu</w:t>
      </w:r>
    </w:p>
    <w:p w:rsidR="00B942CB" w:rsidRPr="001442D6" w:rsidRDefault="00B942CB" w:rsidP="00566AF6">
      <w:pPr>
        <w:spacing w:after="0" w:line="360" w:lineRule="auto"/>
        <w:ind w:left="-851" w:right="-851"/>
        <w:jc w:val="both"/>
        <w:rPr>
          <w:rFonts w:ascii="Verdana" w:hAnsi="Verdana" w:cstheme="majorBidi"/>
          <w:sz w:val="24"/>
          <w:szCs w:val="24"/>
        </w:rPr>
      </w:pPr>
      <w:r w:rsidRPr="001442D6">
        <w:rPr>
          <w:rFonts w:ascii="Verdana" w:hAnsi="Verdana" w:cstheme="majorBidi"/>
          <w:b/>
          <w:bCs/>
          <w:sz w:val="24"/>
          <w:szCs w:val="24"/>
        </w:rPr>
        <w:t>Commentaire</w:t>
      </w:r>
      <w:r w:rsidRPr="001442D6">
        <w:rPr>
          <w:rFonts w:ascii="Verdana" w:hAnsi="Verdana" w:cstheme="majorBidi"/>
          <w:sz w:val="24"/>
          <w:szCs w:val="24"/>
        </w:rPr>
        <w:t> </w:t>
      </w:r>
    </w:p>
    <w:p w:rsidR="00B942CB" w:rsidRPr="008D45EF" w:rsidRDefault="006C3BE4" w:rsidP="00566AF6">
      <w:pPr>
        <w:spacing w:after="0" w:line="360" w:lineRule="auto"/>
        <w:ind w:left="-851" w:right="-851"/>
        <w:jc w:val="both"/>
        <w:rPr>
          <w:rFonts w:ascii="Verdana" w:hAnsi="Verdana" w:cstheme="majorBidi"/>
          <w:b/>
          <w:bCs/>
          <w:sz w:val="28"/>
          <w:szCs w:val="28"/>
          <w:u w:val="single"/>
        </w:rPr>
      </w:pPr>
      <w:r w:rsidRPr="008D45EF">
        <w:rPr>
          <w:rFonts w:ascii="Verdana" w:hAnsi="Verdana" w:cstheme="majorBidi"/>
          <w:sz w:val="24"/>
          <w:szCs w:val="24"/>
        </w:rPr>
        <w:t xml:space="preserve">    </w:t>
      </w:r>
      <w:r w:rsidR="00B942CB" w:rsidRPr="008D45EF">
        <w:rPr>
          <w:rFonts w:ascii="Verdana" w:hAnsi="Verdana" w:cstheme="majorBidi"/>
          <w:sz w:val="24"/>
          <w:szCs w:val="24"/>
        </w:rPr>
        <w:t xml:space="preserve">La graphie nous montre que les 50% de stagiaires ont  des diplômes en didactique, ce qui facilite leur insertion dans le secteur de l’enseignement et les prépare à développer plus de compétences pédagogiques durant et après la formation de stage pratique.  Les 20% détiennent un diplôme en littérature, 25% des licenciés et 5% d’une autre spécialité. </w:t>
      </w:r>
    </w:p>
    <w:p w:rsidR="00B942CB" w:rsidRPr="008D45EF" w:rsidRDefault="00B942CB" w:rsidP="00566AF6">
      <w:pPr>
        <w:pStyle w:val="Paragraphedeliste"/>
        <w:spacing w:after="0" w:line="360" w:lineRule="auto"/>
        <w:ind w:left="-131" w:right="-851"/>
        <w:jc w:val="both"/>
        <w:rPr>
          <w:rFonts w:ascii="Verdana" w:hAnsi="Verdana" w:cstheme="majorBidi"/>
          <w:b/>
          <w:bCs/>
          <w:sz w:val="24"/>
          <w:szCs w:val="24"/>
          <w:u w:val="single"/>
        </w:rPr>
      </w:pPr>
    </w:p>
    <w:p w:rsidR="00B942CB" w:rsidRPr="001442D6" w:rsidRDefault="00B942CB" w:rsidP="00566AF6">
      <w:pPr>
        <w:pStyle w:val="Paragraphedeliste"/>
        <w:numPr>
          <w:ilvl w:val="0"/>
          <w:numId w:val="11"/>
        </w:numPr>
        <w:spacing w:after="0" w:line="360" w:lineRule="auto"/>
        <w:ind w:left="-490" w:right="-851"/>
        <w:jc w:val="both"/>
        <w:rPr>
          <w:rFonts w:ascii="Verdana" w:hAnsi="Verdana" w:cstheme="majorBidi"/>
          <w:b/>
          <w:bCs/>
          <w:sz w:val="24"/>
          <w:szCs w:val="24"/>
        </w:rPr>
      </w:pPr>
      <w:r w:rsidRPr="001442D6">
        <w:rPr>
          <w:rFonts w:ascii="Verdana" w:hAnsi="Verdana" w:cstheme="majorBidi"/>
          <w:b/>
          <w:bCs/>
          <w:sz w:val="24"/>
          <w:szCs w:val="24"/>
        </w:rPr>
        <w:t>Question1</w:t>
      </w:r>
    </w:p>
    <w:p w:rsidR="00F42687" w:rsidRPr="00F87B3A" w:rsidRDefault="00B942CB" w:rsidP="00F87B3A">
      <w:pPr>
        <w:pStyle w:val="Paragraphedeliste"/>
        <w:numPr>
          <w:ilvl w:val="0"/>
          <w:numId w:val="9"/>
        </w:numPr>
        <w:spacing w:after="0" w:line="360" w:lineRule="auto"/>
        <w:ind w:left="-490" w:right="-851"/>
        <w:jc w:val="both"/>
        <w:rPr>
          <w:rFonts w:ascii="Verdana" w:hAnsi="Verdana" w:cstheme="majorBidi"/>
          <w:sz w:val="24"/>
          <w:szCs w:val="24"/>
        </w:rPr>
      </w:pPr>
      <w:r w:rsidRPr="008D45EF">
        <w:rPr>
          <w:rFonts w:ascii="Verdana" w:hAnsi="Verdana" w:cstheme="majorBidi"/>
          <w:sz w:val="24"/>
          <w:szCs w:val="24"/>
        </w:rPr>
        <w:t>Est-ce que v</w:t>
      </w:r>
      <w:r w:rsidR="002C66B0" w:rsidRPr="008D45EF">
        <w:rPr>
          <w:rFonts w:ascii="Verdana" w:hAnsi="Verdana" w:cstheme="majorBidi"/>
          <w:sz w:val="24"/>
          <w:szCs w:val="24"/>
        </w:rPr>
        <w:t>ous pensez que votre formation U</w:t>
      </w:r>
      <w:r w:rsidRPr="008D45EF">
        <w:rPr>
          <w:rFonts w:ascii="Verdana" w:hAnsi="Verdana" w:cstheme="majorBidi"/>
          <w:sz w:val="24"/>
          <w:szCs w:val="24"/>
        </w:rPr>
        <w:t xml:space="preserve">niversitaire vous a préparé à enseigner le FLE ? </w:t>
      </w:r>
    </w:p>
    <w:tbl>
      <w:tblPr>
        <w:tblStyle w:val="Grilledutableau"/>
        <w:tblW w:w="0" w:type="auto"/>
        <w:tblInd w:w="1526" w:type="dxa"/>
        <w:tblLook w:val="04A0" w:firstRow="1" w:lastRow="0" w:firstColumn="1" w:lastColumn="0" w:noHBand="0" w:noVBand="1"/>
      </w:tblPr>
      <w:tblGrid>
        <w:gridCol w:w="1385"/>
        <w:gridCol w:w="2922"/>
        <w:gridCol w:w="1076"/>
      </w:tblGrid>
      <w:tr w:rsidR="00B942CB" w:rsidRPr="008D45EF" w:rsidTr="006C3BE4">
        <w:trPr>
          <w:trHeight w:val="495"/>
        </w:trPr>
        <w:tc>
          <w:tcPr>
            <w:tcW w:w="1385" w:type="dxa"/>
          </w:tcPr>
          <w:p w:rsidR="00B942CB" w:rsidRPr="008D45EF" w:rsidRDefault="00B942CB" w:rsidP="00FA49CC">
            <w:pPr>
              <w:pStyle w:val="Paragraphedeliste"/>
              <w:spacing w:after="0" w:line="360" w:lineRule="auto"/>
              <w:ind w:left="0"/>
              <w:jc w:val="center"/>
              <w:rPr>
                <w:rFonts w:ascii="Verdana" w:hAnsi="Verdana" w:cstheme="majorBidi"/>
                <w:sz w:val="24"/>
                <w:szCs w:val="24"/>
              </w:rPr>
            </w:pPr>
          </w:p>
        </w:tc>
        <w:tc>
          <w:tcPr>
            <w:tcW w:w="2922" w:type="dxa"/>
          </w:tcPr>
          <w:p w:rsidR="00B942CB" w:rsidRPr="008D45EF" w:rsidRDefault="00B942CB" w:rsidP="00FA49CC">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Nombre de stagiaires</w:t>
            </w:r>
          </w:p>
        </w:tc>
        <w:tc>
          <w:tcPr>
            <w:tcW w:w="1076" w:type="dxa"/>
          </w:tcPr>
          <w:p w:rsidR="00B942CB" w:rsidRPr="008D45EF" w:rsidRDefault="00B942CB" w:rsidP="00FA49CC">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Taux</w:t>
            </w:r>
          </w:p>
        </w:tc>
      </w:tr>
      <w:tr w:rsidR="00B942CB" w:rsidRPr="008D45EF" w:rsidTr="006C3BE4">
        <w:trPr>
          <w:trHeight w:val="513"/>
        </w:trPr>
        <w:tc>
          <w:tcPr>
            <w:tcW w:w="1385" w:type="dxa"/>
          </w:tcPr>
          <w:p w:rsidR="00B942CB" w:rsidRPr="008D45EF" w:rsidRDefault="00B942CB" w:rsidP="00FA49CC">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Oui</w:t>
            </w:r>
          </w:p>
        </w:tc>
        <w:tc>
          <w:tcPr>
            <w:tcW w:w="2922" w:type="dxa"/>
          </w:tcPr>
          <w:p w:rsidR="00B942CB" w:rsidRPr="008D45EF" w:rsidRDefault="00B942CB" w:rsidP="00FA49CC">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15</w:t>
            </w:r>
          </w:p>
        </w:tc>
        <w:tc>
          <w:tcPr>
            <w:tcW w:w="1076" w:type="dxa"/>
          </w:tcPr>
          <w:p w:rsidR="00B942CB" w:rsidRPr="008D45EF" w:rsidRDefault="00B942CB" w:rsidP="00FA49CC">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75%</w:t>
            </w:r>
          </w:p>
        </w:tc>
      </w:tr>
      <w:tr w:rsidR="00B942CB" w:rsidRPr="008D45EF" w:rsidTr="006C3BE4">
        <w:trPr>
          <w:trHeight w:val="495"/>
        </w:trPr>
        <w:tc>
          <w:tcPr>
            <w:tcW w:w="1385" w:type="dxa"/>
          </w:tcPr>
          <w:p w:rsidR="00B942CB" w:rsidRPr="008D45EF" w:rsidRDefault="00B942CB" w:rsidP="00FA49CC">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Non</w:t>
            </w:r>
          </w:p>
        </w:tc>
        <w:tc>
          <w:tcPr>
            <w:tcW w:w="2922" w:type="dxa"/>
          </w:tcPr>
          <w:p w:rsidR="00B942CB" w:rsidRPr="008D45EF" w:rsidRDefault="00B942CB" w:rsidP="00FA49CC">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05</w:t>
            </w:r>
          </w:p>
        </w:tc>
        <w:tc>
          <w:tcPr>
            <w:tcW w:w="1076" w:type="dxa"/>
          </w:tcPr>
          <w:p w:rsidR="00B942CB" w:rsidRPr="008D45EF" w:rsidRDefault="00B942CB" w:rsidP="00FA49CC">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25%</w:t>
            </w:r>
          </w:p>
        </w:tc>
      </w:tr>
      <w:tr w:rsidR="00B942CB" w:rsidRPr="008D45EF" w:rsidTr="006C3BE4">
        <w:trPr>
          <w:trHeight w:val="513"/>
        </w:trPr>
        <w:tc>
          <w:tcPr>
            <w:tcW w:w="1385" w:type="dxa"/>
          </w:tcPr>
          <w:p w:rsidR="00B942CB" w:rsidRPr="008D45EF" w:rsidRDefault="00B942CB" w:rsidP="00FA49CC">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Total</w:t>
            </w:r>
          </w:p>
        </w:tc>
        <w:tc>
          <w:tcPr>
            <w:tcW w:w="2922" w:type="dxa"/>
          </w:tcPr>
          <w:p w:rsidR="00B942CB" w:rsidRPr="008D45EF" w:rsidRDefault="00B942CB" w:rsidP="00FA49CC">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20</w:t>
            </w:r>
          </w:p>
        </w:tc>
        <w:tc>
          <w:tcPr>
            <w:tcW w:w="1076" w:type="dxa"/>
          </w:tcPr>
          <w:p w:rsidR="00B942CB" w:rsidRPr="008D45EF" w:rsidRDefault="00B942CB" w:rsidP="00FA49CC">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100%</w:t>
            </w:r>
          </w:p>
        </w:tc>
      </w:tr>
    </w:tbl>
    <w:p w:rsidR="00B942CB" w:rsidRPr="008D45EF" w:rsidRDefault="00B942CB" w:rsidP="00FA49CC">
      <w:pPr>
        <w:spacing w:after="0" w:line="360" w:lineRule="auto"/>
        <w:jc w:val="center"/>
        <w:rPr>
          <w:rFonts w:ascii="Verdana" w:hAnsi="Verdana" w:cstheme="majorBidi"/>
          <w:sz w:val="24"/>
          <w:szCs w:val="24"/>
        </w:rPr>
      </w:pPr>
    </w:p>
    <w:p w:rsidR="00B942CB" w:rsidRPr="008D45EF" w:rsidRDefault="00B942CB" w:rsidP="006C3BE4">
      <w:pPr>
        <w:pStyle w:val="Paragraphedeliste"/>
        <w:spacing w:after="0" w:line="360" w:lineRule="auto"/>
        <w:ind w:left="-150"/>
        <w:jc w:val="center"/>
        <w:rPr>
          <w:rFonts w:ascii="Verdana" w:hAnsi="Verdana" w:cstheme="majorBidi"/>
          <w:sz w:val="24"/>
          <w:szCs w:val="24"/>
        </w:rPr>
      </w:pPr>
      <w:r w:rsidRPr="008D45EF">
        <w:rPr>
          <w:rFonts w:ascii="Verdana" w:hAnsi="Verdana"/>
          <w:noProof/>
          <w:lang w:eastAsia="fr-FR"/>
        </w:rPr>
        <w:lastRenderedPageBreak/>
        <w:drawing>
          <wp:inline distT="0" distB="0" distL="0" distR="0" wp14:anchorId="7879BE93" wp14:editId="71910B0E">
            <wp:extent cx="3548270" cy="2365513"/>
            <wp:effectExtent l="0" t="0" r="0" b="0"/>
            <wp:docPr id="22" name="Graphique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rsidR="00426DB3" w:rsidRPr="00FA49CC" w:rsidRDefault="00B942CB" w:rsidP="00FA49CC">
      <w:pPr>
        <w:pStyle w:val="Paragraphedeliste"/>
        <w:numPr>
          <w:ilvl w:val="0"/>
          <w:numId w:val="11"/>
        </w:numPr>
        <w:spacing w:after="0" w:line="360" w:lineRule="auto"/>
        <w:ind w:left="1607" w:right="-851"/>
        <w:jc w:val="both"/>
        <w:rPr>
          <w:rFonts w:ascii="Verdana" w:hAnsi="Verdana" w:cstheme="majorBidi"/>
          <w:b/>
          <w:bCs/>
          <w:sz w:val="24"/>
          <w:szCs w:val="24"/>
        </w:rPr>
      </w:pPr>
      <w:r w:rsidRPr="008D45EF">
        <w:rPr>
          <w:rFonts w:ascii="Verdana" w:hAnsi="Verdana" w:cstheme="majorBidi"/>
          <w:b/>
          <w:bCs/>
          <w:sz w:val="24"/>
          <w:szCs w:val="24"/>
        </w:rPr>
        <w:t xml:space="preserve">  Figure n°5 : La formation universitaire </w:t>
      </w:r>
    </w:p>
    <w:p w:rsidR="00B942CB" w:rsidRPr="001442D6" w:rsidRDefault="00B942CB" w:rsidP="00566AF6">
      <w:pPr>
        <w:pStyle w:val="Paragraphedeliste"/>
        <w:spacing w:after="0" w:line="360" w:lineRule="auto"/>
        <w:ind w:left="-851" w:right="-851"/>
        <w:jc w:val="both"/>
        <w:rPr>
          <w:rFonts w:ascii="Verdana" w:hAnsi="Verdana" w:cstheme="majorBidi"/>
          <w:b/>
          <w:bCs/>
          <w:sz w:val="24"/>
          <w:szCs w:val="24"/>
        </w:rPr>
      </w:pPr>
      <w:r w:rsidRPr="001442D6">
        <w:rPr>
          <w:rFonts w:ascii="Verdana" w:hAnsi="Verdana" w:cstheme="majorBidi"/>
          <w:b/>
          <w:bCs/>
          <w:sz w:val="24"/>
          <w:szCs w:val="24"/>
        </w:rPr>
        <w:t>Commentaire</w:t>
      </w:r>
    </w:p>
    <w:p w:rsidR="006C3BE4" w:rsidRPr="008D45EF" w:rsidRDefault="00B942CB" w:rsidP="008D45EF">
      <w:pPr>
        <w:pStyle w:val="Paragraphedeliste"/>
        <w:spacing w:after="0" w:line="360" w:lineRule="auto"/>
        <w:ind w:left="-851" w:right="-851"/>
        <w:jc w:val="both"/>
        <w:rPr>
          <w:rFonts w:ascii="Verdana" w:hAnsi="Verdana" w:cstheme="majorBidi"/>
          <w:sz w:val="24"/>
          <w:szCs w:val="24"/>
        </w:rPr>
      </w:pPr>
      <w:r w:rsidRPr="008D45EF">
        <w:rPr>
          <w:rFonts w:ascii="Verdana" w:hAnsi="Verdana" w:cstheme="majorBidi"/>
          <w:sz w:val="24"/>
          <w:szCs w:val="24"/>
        </w:rPr>
        <w:t xml:space="preserve">75% des stagiaires pensent que leur  formation universitaire  les aide à enseigner et s’intégrer facilement dans l’enseignement,  ce qui </w:t>
      </w:r>
      <w:r w:rsidR="00222E35">
        <w:rPr>
          <w:rFonts w:ascii="Verdana" w:hAnsi="Verdana" w:cstheme="majorBidi"/>
          <w:sz w:val="24"/>
          <w:szCs w:val="24"/>
        </w:rPr>
        <w:t>n’est pas le</w:t>
      </w:r>
      <w:r w:rsidRPr="008D45EF">
        <w:rPr>
          <w:rFonts w:ascii="Verdana" w:hAnsi="Verdana" w:cstheme="majorBidi"/>
          <w:sz w:val="24"/>
          <w:szCs w:val="24"/>
        </w:rPr>
        <w:t xml:space="preserve"> cas pour certains futurs enseignants qui représentent  25% et visiblement c’est ce qui est constaté sur l</w:t>
      </w:r>
      <w:r w:rsidR="008D45EF">
        <w:rPr>
          <w:rFonts w:ascii="Verdana" w:hAnsi="Verdana" w:cstheme="majorBidi"/>
          <w:sz w:val="24"/>
          <w:szCs w:val="24"/>
        </w:rPr>
        <w:t xml:space="preserve">e terrain d’après les tuteurs. </w:t>
      </w:r>
    </w:p>
    <w:p w:rsidR="00B942CB" w:rsidRPr="001442D6" w:rsidRDefault="00B942CB" w:rsidP="00566AF6">
      <w:pPr>
        <w:pStyle w:val="Paragraphedeliste"/>
        <w:numPr>
          <w:ilvl w:val="0"/>
          <w:numId w:val="11"/>
        </w:numPr>
        <w:spacing w:after="0" w:line="360" w:lineRule="auto"/>
        <w:ind w:left="-490" w:right="-851"/>
        <w:jc w:val="both"/>
        <w:rPr>
          <w:rFonts w:ascii="Verdana" w:hAnsi="Verdana" w:cstheme="majorBidi"/>
          <w:b/>
          <w:bCs/>
          <w:sz w:val="24"/>
          <w:szCs w:val="24"/>
        </w:rPr>
      </w:pPr>
      <w:r w:rsidRPr="001442D6">
        <w:rPr>
          <w:rFonts w:ascii="Verdana" w:hAnsi="Verdana" w:cstheme="majorBidi"/>
          <w:b/>
          <w:bCs/>
          <w:sz w:val="24"/>
          <w:szCs w:val="24"/>
        </w:rPr>
        <w:t>Question 2</w:t>
      </w:r>
    </w:p>
    <w:p w:rsidR="002C66B0" w:rsidRPr="008D45EF" w:rsidRDefault="00B942CB" w:rsidP="00566AF6">
      <w:pPr>
        <w:pStyle w:val="Paragraphedeliste"/>
        <w:numPr>
          <w:ilvl w:val="0"/>
          <w:numId w:val="9"/>
        </w:numPr>
        <w:spacing w:after="0" w:line="360" w:lineRule="auto"/>
        <w:ind w:left="-490" w:right="-851"/>
        <w:jc w:val="both"/>
        <w:rPr>
          <w:rFonts w:ascii="Verdana" w:hAnsi="Verdana" w:cstheme="majorBidi"/>
          <w:sz w:val="24"/>
          <w:szCs w:val="24"/>
        </w:rPr>
      </w:pPr>
      <w:r w:rsidRPr="008D45EF">
        <w:rPr>
          <w:rFonts w:ascii="Verdana" w:hAnsi="Verdana" w:cstheme="majorBidi"/>
          <w:sz w:val="24"/>
          <w:szCs w:val="24"/>
        </w:rPr>
        <w:t xml:space="preserve">Avez- vous déjà eu une expérience en tant qu’enseignant dans l’un des cycles ? </w:t>
      </w:r>
    </w:p>
    <w:p w:rsidR="00B942CB" w:rsidRPr="008D45EF" w:rsidRDefault="002C66B0" w:rsidP="00566AF6">
      <w:pPr>
        <w:pStyle w:val="Paragraphedeliste"/>
        <w:spacing w:after="0" w:line="360" w:lineRule="auto"/>
        <w:ind w:left="-851" w:right="-851"/>
        <w:jc w:val="both"/>
        <w:rPr>
          <w:rFonts w:ascii="Verdana" w:hAnsi="Verdana" w:cstheme="majorBidi"/>
          <w:sz w:val="24"/>
          <w:szCs w:val="24"/>
        </w:rPr>
      </w:pPr>
      <w:r w:rsidRPr="008D45EF">
        <w:rPr>
          <w:rFonts w:ascii="Verdana" w:hAnsi="Verdana" w:cstheme="majorBidi"/>
          <w:sz w:val="24"/>
          <w:szCs w:val="24"/>
        </w:rPr>
        <w:t xml:space="preserve">                            Primaire- moyen – secondaire.</w:t>
      </w:r>
    </w:p>
    <w:p w:rsidR="00426DB3" w:rsidRPr="008D45EF" w:rsidRDefault="00426DB3" w:rsidP="00566AF6">
      <w:pPr>
        <w:pStyle w:val="Paragraphedeliste"/>
        <w:spacing w:after="0" w:line="360" w:lineRule="auto"/>
        <w:ind w:left="-851" w:right="-851"/>
        <w:jc w:val="both"/>
        <w:rPr>
          <w:rFonts w:ascii="Verdana" w:hAnsi="Verdana" w:cstheme="majorBidi"/>
          <w:sz w:val="10"/>
          <w:szCs w:val="10"/>
        </w:rPr>
      </w:pPr>
    </w:p>
    <w:tbl>
      <w:tblPr>
        <w:tblStyle w:val="Grilledutableau"/>
        <w:tblW w:w="0" w:type="auto"/>
        <w:tblInd w:w="1101" w:type="dxa"/>
        <w:tblLook w:val="04A0" w:firstRow="1" w:lastRow="0" w:firstColumn="1" w:lastColumn="0" w:noHBand="0" w:noVBand="1"/>
      </w:tblPr>
      <w:tblGrid>
        <w:gridCol w:w="2135"/>
        <w:gridCol w:w="2441"/>
        <w:gridCol w:w="1373"/>
      </w:tblGrid>
      <w:tr w:rsidR="00B942CB" w:rsidRPr="008D45EF" w:rsidTr="006C3BE4">
        <w:trPr>
          <w:trHeight w:val="516"/>
        </w:trPr>
        <w:tc>
          <w:tcPr>
            <w:tcW w:w="2135" w:type="dxa"/>
          </w:tcPr>
          <w:p w:rsidR="00B942CB" w:rsidRPr="008D45EF" w:rsidRDefault="00B942CB" w:rsidP="00FA49CC">
            <w:pPr>
              <w:pStyle w:val="Paragraphedeliste"/>
              <w:spacing w:after="0" w:line="360" w:lineRule="auto"/>
              <w:ind w:left="0"/>
              <w:jc w:val="center"/>
              <w:rPr>
                <w:rFonts w:ascii="Verdana" w:hAnsi="Verdana" w:cstheme="majorBidi"/>
                <w:sz w:val="24"/>
                <w:szCs w:val="24"/>
              </w:rPr>
            </w:pPr>
          </w:p>
        </w:tc>
        <w:tc>
          <w:tcPr>
            <w:tcW w:w="2441" w:type="dxa"/>
            <w:vAlign w:val="center"/>
          </w:tcPr>
          <w:p w:rsidR="00B942CB" w:rsidRPr="008D45EF" w:rsidRDefault="00B942CB" w:rsidP="00FA49CC">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Nombre des novices</w:t>
            </w:r>
          </w:p>
        </w:tc>
        <w:tc>
          <w:tcPr>
            <w:tcW w:w="1373" w:type="dxa"/>
            <w:vAlign w:val="center"/>
          </w:tcPr>
          <w:p w:rsidR="00B942CB" w:rsidRPr="008D45EF" w:rsidRDefault="00B942CB" w:rsidP="00FA49CC">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Taux</w:t>
            </w:r>
          </w:p>
        </w:tc>
      </w:tr>
      <w:tr w:rsidR="00B942CB" w:rsidRPr="008D45EF" w:rsidTr="006C3BE4">
        <w:trPr>
          <w:trHeight w:val="535"/>
        </w:trPr>
        <w:tc>
          <w:tcPr>
            <w:tcW w:w="2135" w:type="dxa"/>
          </w:tcPr>
          <w:p w:rsidR="00B942CB" w:rsidRPr="008D45EF" w:rsidRDefault="00B942CB" w:rsidP="00FA49CC">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Oui</w:t>
            </w:r>
          </w:p>
        </w:tc>
        <w:tc>
          <w:tcPr>
            <w:tcW w:w="2441" w:type="dxa"/>
            <w:vAlign w:val="center"/>
          </w:tcPr>
          <w:p w:rsidR="00B942CB" w:rsidRPr="008D45EF" w:rsidRDefault="00B942CB" w:rsidP="00FA49CC">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16</w:t>
            </w:r>
          </w:p>
        </w:tc>
        <w:tc>
          <w:tcPr>
            <w:tcW w:w="1373" w:type="dxa"/>
            <w:vAlign w:val="center"/>
          </w:tcPr>
          <w:p w:rsidR="00B942CB" w:rsidRPr="008D45EF" w:rsidRDefault="00B942CB" w:rsidP="00FA49CC">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80%</w:t>
            </w:r>
          </w:p>
        </w:tc>
      </w:tr>
      <w:tr w:rsidR="00B942CB" w:rsidRPr="008D45EF" w:rsidTr="006C3BE4">
        <w:trPr>
          <w:trHeight w:val="516"/>
        </w:trPr>
        <w:tc>
          <w:tcPr>
            <w:tcW w:w="2135" w:type="dxa"/>
          </w:tcPr>
          <w:p w:rsidR="00B942CB" w:rsidRPr="008D45EF" w:rsidRDefault="00B942CB" w:rsidP="00FA49CC">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Non</w:t>
            </w:r>
          </w:p>
        </w:tc>
        <w:tc>
          <w:tcPr>
            <w:tcW w:w="2441" w:type="dxa"/>
            <w:vAlign w:val="center"/>
          </w:tcPr>
          <w:p w:rsidR="00B942CB" w:rsidRPr="008D45EF" w:rsidRDefault="00B942CB" w:rsidP="00FA49CC">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04</w:t>
            </w:r>
          </w:p>
        </w:tc>
        <w:tc>
          <w:tcPr>
            <w:tcW w:w="1373" w:type="dxa"/>
            <w:vAlign w:val="center"/>
          </w:tcPr>
          <w:p w:rsidR="00B942CB" w:rsidRPr="008D45EF" w:rsidRDefault="00B942CB" w:rsidP="00FA49CC">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20%</w:t>
            </w:r>
          </w:p>
        </w:tc>
      </w:tr>
      <w:tr w:rsidR="00B942CB" w:rsidRPr="008D45EF" w:rsidTr="006C3BE4">
        <w:trPr>
          <w:trHeight w:val="535"/>
        </w:trPr>
        <w:tc>
          <w:tcPr>
            <w:tcW w:w="2135" w:type="dxa"/>
          </w:tcPr>
          <w:p w:rsidR="00B942CB" w:rsidRPr="008D45EF" w:rsidRDefault="00FA49CC" w:rsidP="00566AF6">
            <w:pPr>
              <w:pStyle w:val="Paragraphedeliste"/>
              <w:spacing w:after="0" w:line="360" w:lineRule="auto"/>
              <w:ind w:left="0"/>
              <w:jc w:val="both"/>
              <w:rPr>
                <w:rFonts w:ascii="Verdana" w:hAnsi="Verdana" w:cstheme="majorBidi"/>
                <w:sz w:val="24"/>
                <w:szCs w:val="24"/>
              </w:rPr>
            </w:pPr>
            <w:r>
              <w:rPr>
                <w:rFonts w:ascii="Verdana" w:hAnsi="Verdana" w:cstheme="majorBidi"/>
                <w:sz w:val="24"/>
                <w:szCs w:val="24"/>
              </w:rPr>
              <w:t xml:space="preserve">       </w:t>
            </w:r>
            <w:r w:rsidR="00B942CB" w:rsidRPr="008D45EF">
              <w:rPr>
                <w:rFonts w:ascii="Verdana" w:hAnsi="Verdana" w:cstheme="majorBidi"/>
                <w:sz w:val="24"/>
                <w:szCs w:val="24"/>
              </w:rPr>
              <w:t xml:space="preserve">Total </w:t>
            </w:r>
          </w:p>
        </w:tc>
        <w:tc>
          <w:tcPr>
            <w:tcW w:w="2441" w:type="dxa"/>
            <w:vAlign w:val="center"/>
          </w:tcPr>
          <w:p w:rsidR="00B942CB" w:rsidRPr="008D45EF" w:rsidRDefault="00B942CB" w:rsidP="006C3BE4">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20</w:t>
            </w:r>
          </w:p>
        </w:tc>
        <w:tc>
          <w:tcPr>
            <w:tcW w:w="1373" w:type="dxa"/>
            <w:vAlign w:val="center"/>
          </w:tcPr>
          <w:p w:rsidR="00B942CB" w:rsidRPr="008D45EF" w:rsidRDefault="00B942CB" w:rsidP="006C3BE4">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100%</w:t>
            </w:r>
          </w:p>
        </w:tc>
      </w:tr>
    </w:tbl>
    <w:p w:rsidR="00B942CB" w:rsidRPr="008D45EF" w:rsidRDefault="00B942CB" w:rsidP="00566AF6">
      <w:pPr>
        <w:spacing w:after="0" w:line="360" w:lineRule="auto"/>
        <w:jc w:val="both"/>
        <w:rPr>
          <w:rFonts w:ascii="Verdana" w:hAnsi="Verdana" w:cstheme="majorBidi"/>
          <w:sz w:val="24"/>
          <w:szCs w:val="24"/>
        </w:rPr>
      </w:pPr>
    </w:p>
    <w:p w:rsidR="00B942CB" w:rsidRPr="008D45EF" w:rsidRDefault="00B942CB" w:rsidP="006C3BE4">
      <w:pPr>
        <w:pStyle w:val="Paragraphedeliste"/>
        <w:spacing w:after="0" w:line="360" w:lineRule="auto"/>
        <w:ind w:left="-150"/>
        <w:jc w:val="center"/>
        <w:rPr>
          <w:rFonts w:ascii="Verdana" w:hAnsi="Verdana" w:cstheme="majorBidi"/>
          <w:sz w:val="24"/>
          <w:szCs w:val="24"/>
        </w:rPr>
      </w:pPr>
      <w:r w:rsidRPr="008D45EF">
        <w:rPr>
          <w:rFonts w:ascii="Verdana" w:hAnsi="Verdana"/>
          <w:noProof/>
          <w:lang w:eastAsia="fr-FR"/>
        </w:rPr>
        <w:lastRenderedPageBreak/>
        <w:drawing>
          <wp:inline distT="0" distB="0" distL="0" distR="0" wp14:anchorId="64620973" wp14:editId="20117A3D">
            <wp:extent cx="3562350" cy="2085975"/>
            <wp:effectExtent l="0" t="0" r="0" b="0"/>
            <wp:docPr id="23" name="Graphique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rsidR="00B942CB" w:rsidRPr="008D45EF" w:rsidRDefault="00B942CB" w:rsidP="001442D6">
      <w:pPr>
        <w:pStyle w:val="Paragraphedeliste"/>
        <w:numPr>
          <w:ilvl w:val="0"/>
          <w:numId w:val="11"/>
        </w:numPr>
        <w:spacing w:after="0" w:line="360" w:lineRule="auto"/>
        <w:ind w:left="1324" w:right="-851"/>
        <w:jc w:val="both"/>
        <w:rPr>
          <w:rFonts w:ascii="Verdana" w:hAnsi="Verdana" w:cstheme="majorBidi"/>
          <w:sz w:val="24"/>
          <w:szCs w:val="24"/>
        </w:rPr>
      </w:pPr>
      <w:r w:rsidRPr="008D45EF">
        <w:rPr>
          <w:rFonts w:ascii="Verdana" w:hAnsi="Verdana" w:cstheme="majorBidi"/>
          <w:b/>
          <w:bCs/>
          <w:sz w:val="24"/>
          <w:szCs w:val="24"/>
        </w:rPr>
        <w:t xml:space="preserve">  Figure n°6 : Expérience acquise  </w:t>
      </w:r>
    </w:p>
    <w:p w:rsidR="00426DB3" w:rsidRPr="001442D6" w:rsidRDefault="00426DB3" w:rsidP="00566AF6">
      <w:pPr>
        <w:pStyle w:val="Paragraphedeliste"/>
        <w:spacing w:after="0" w:line="360" w:lineRule="auto"/>
        <w:ind w:left="1834" w:right="-851"/>
        <w:jc w:val="both"/>
        <w:rPr>
          <w:rFonts w:ascii="Verdana" w:hAnsi="Verdana" w:cstheme="majorBidi"/>
          <w:sz w:val="14"/>
          <w:szCs w:val="14"/>
        </w:rPr>
      </w:pPr>
    </w:p>
    <w:p w:rsidR="00B942CB" w:rsidRPr="001442D6" w:rsidRDefault="00B942CB" w:rsidP="00566AF6">
      <w:pPr>
        <w:pStyle w:val="Paragraphedeliste"/>
        <w:spacing w:after="0" w:line="360" w:lineRule="auto"/>
        <w:ind w:left="-851" w:right="-851"/>
        <w:jc w:val="both"/>
        <w:rPr>
          <w:rFonts w:ascii="Verdana" w:hAnsi="Verdana" w:cstheme="majorBidi"/>
          <w:sz w:val="24"/>
          <w:szCs w:val="24"/>
        </w:rPr>
      </w:pPr>
      <w:r w:rsidRPr="001442D6">
        <w:rPr>
          <w:rFonts w:ascii="Verdana" w:hAnsi="Verdana" w:cstheme="majorBidi"/>
          <w:b/>
          <w:bCs/>
          <w:sz w:val="24"/>
          <w:szCs w:val="24"/>
        </w:rPr>
        <w:t>Commentaire</w:t>
      </w:r>
      <w:r w:rsidRPr="001442D6">
        <w:rPr>
          <w:rFonts w:ascii="Verdana" w:hAnsi="Verdana" w:cstheme="majorBidi"/>
          <w:sz w:val="24"/>
          <w:szCs w:val="24"/>
        </w:rPr>
        <w:t> </w:t>
      </w:r>
    </w:p>
    <w:p w:rsidR="00B942CB" w:rsidRPr="008D45EF" w:rsidRDefault="00B942CB" w:rsidP="00566AF6">
      <w:pPr>
        <w:pStyle w:val="Paragraphedeliste"/>
        <w:spacing w:after="0" w:line="360" w:lineRule="auto"/>
        <w:ind w:left="-851" w:right="-851"/>
        <w:jc w:val="both"/>
        <w:rPr>
          <w:rFonts w:ascii="Verdana" w:hAnsi="Verdana" w:cstheme="majorBidi"/>
          <w:sz w:val="24"/>
          <w:szCs w:val="24"/>
        </w:rPr>
      </w:pPr>
      <w:r w:rsidRPr="008D45EF">
        <w:rPr>
          <w:rFonts w:ascii="Verdana" w:hAnsi="Verdana" w:cstheme="majorBidi"/>
          <w:sz w:val="24"/>
          <w:szCs w:val="24"/>
        </w:rPr>
        <w:t>Selon les résultats obtenus</w:t>
      </w:r>
      <w:r w:rsidR="00222E35">
        <w:rPr>
          <w:rFonts w:ascii="Verdana" w:hAnsi="Verdana" w:cstheme="majorBidi"/>
          <w:sz w:val="24"/>
          <w:szCs w:val="24"/>
        </w:rPr>
        <w:t xml:space="preserve">, </w:t>
      </w:r>
      <w:r w:rsidRPr="008D45EF">
        <w:rPr>
          <w:rFonts w:ascii="Verdana" w:hAnsi="Verdana" w:cstheme="majorBidi"/>
          <w:sz w:val="24"/>
          <w:szCs w:val="24"/>
        </w:rPr>
        <w:t xml:space="preserve"> 80% des stagiaires ont déjà eu des expériences au primaire et au moyen, un atout qui leur permet d’affronter  ce domaine et ses exigences. 20% non eu aucune  pratique au préalable donc</w:t>
      </w:r>
      <w:r w:rsidR="00D46C82">
        <w:rPr>
          <w:rFonts w:ascii="Verdana" w:hAnsi="Verdana" w:cstheme="majorBidi"/>
          <w:sz w:val="24"/>
          <w:szCs w:val="24"/>
        </w:rPr>
        <w:t xml:space="preserve">, </w:t>
      </w:r>
      <w:r w:rsidR="00222E35">
        <w:rPr>
          <w:rFonts w:ascii="Verdana" w:hAnsi="Verdana" w:cstheme="majorBidi"/>
          <w:sz w:val="24"/>
          <w:szCs w:val="24"/>
        </w:rPr>
        <w:t xml:space="preserve"> </w:t>
      </w:r>
      <w:r w:rsidRPr="008D45EF">
        <w:rPr>
          <w:rFonts w:ascii="Verdana" w:hAnsi="Verdana" w:cstheme="majorBidi"/>
          <w:sz w:val="24"/>
          <w:szCs w:val="24"/>
        </w:rPr>
        <w:t xml:space="preserve">comme nous l’avons supposé dans les hypothèses, ils nécessitent un accompagnement sur les  pratiques en classes. </w:t>
      </w:r>
    </w:p>
    <w:p w:rsidR="00B942CB" w:rsidRPr="008D45EF" w:rsidRDefault="00B942CB" w:rsidP="00566AF6">
      <w:pPr>
        <w:pStyle w:val="Paragraphedeliste"/>
        <w:spacing w:after="0" w:line="360" w:lineRule="auto"/>
        <w:ind w:left="-851" w:right="-851"/>
        <w:jc w:val="both"/>
        <w:rPr>
          <w:rFonts w:ascii="Verdana" w:hAnsi="Verdana" w:cstheme="majorBidi"/>
          <w:b/>
          <w:bCs/>
          <w:sz w:val="8"/>
          <w:szCs w:val="8"/>
          <w:u w:val="single"/>
        </w:rPr>
      </w:pPr>
    </w:p>
    <w:p w:rsidR="00B942CB" w:rsidRPr="001442D6" w:rsidRDefault="00B942CB" w:rsidP="00566AF6">
      <w:pPr>
        <w:pStyle w:val="Paragraphedeliste"/>
        <w:numPr>
          <w:ilvl w:val="0"/>
          <w:numId w:val="11"/>
        </w:numPr>
        <w:spacing w:after="0" w:line="360" w:lineRule="auto"/>
        <w:ind w:left="-490" w:right="-851"/>
        <w:jc w:val="both"/>
        <w:rPr>
          <w:rFonts w:ascii="Verdana" w:hAnsi="Verdana" w:cstheme="majorBidi"/>
          <w:b/>
          <w:bCs/>
          <w:sz w:val="24"/>
          <w:szCs w:val="24"/>
        </w:rPr>
      </w:pPr>
      <w:r w:rsidRPr="001442D6">
        <w:rPr>
          <w:rFonts w:ascii="Verdana" w:hAnsi="Verdana" w:cstheme="majorBidi"/>
          <w:b/>
          <w:bCs/>
          <w:sz w:val="24"/>
          <w:szCs w:val="24"/>
        </w:rPr>
        <w:t>Question 3</w:t>
      </w:r>
    </w:p>
    <w:p w:rsidR="00B942CB" w:rsidRPr="008D45EF" w:rsidRDefault="00B942CB" w:rsidP="00566AF6">
      <w:pPr>
        <w:pStyle w:val="Paragraphedeliste"/>
        <w:numPr>
          <w:ilvl w:val="0"/>
          <w:numId w:val="9"/>
        </w:numPr>
        <w:spacing w:after="0" w:line="360" w:lineRule="auto"/>
        <w:ind w:left="-490" w:right="-851"/>
        <w:jc w:val="both"/>
        <w:rPr>
          <w:rFonts w:ascii="Verdana" w:hAnsi="Verdana" w:cstheme="majorBidi"/>
          <w:sz w:val="24"/>
          <w:szCs w:val="24"/>
        </w:rPr>
      </w:pPr>
      <w:r w:rsidRPr="008D45EF">
        <w:rPr>
          <w:rFonts w:ascii="Verdana" w:hAnsi="Verdana" w:cstheme="majorBidi"/>
          <w:sz w:val="24"/>
          <w:szCs w:val="24"/>
        </w:rPr>
        <w:t>Votre formation initiale était pratique ?  théorique ? pratique et théorique ?</w:t>
      </w:r>
    </w:p>
    <w:p w:rsidR="00426DB3" w:rsidRPr="008D45EF" w:rsidRDefault="00426DB3" w:rsidP="00566AF6">
      <w:pPr>
        <w:pStyle w:val="Paragraphedeliste"/>
        <w:spacing w:after="0" w:line="360" w:lineRule="auto"/>
        <w:ind w:left="-851" w:right="-851"/>
        <w:jc w:val="both"/>
        <w:rPr>
          <w:rFonts w:ascii="Verdana" w:hAnsi="Verdana" w:cstheme="majorBidi"/>
          <w:sz w:val="10"/>
          <w:szCs w:val="10"/>
        </w:rPr>
      </w:pPr>
    </w:p>
    <w:tbl>
      <w:tblPr>
        <w:tblStyle w:val="Grilledutableau"/>
        <w:tblW w:w="0" w:type="auto"/>
        <w:tblInd w:w="675" w:type="dxa"/>
        <w:tblLook w:val="04A0" w:firstRow="1" w:lastRow="0" w:firstColumn="1" w:lastColumn="0" w:noHBand="0" w:noVBand="1"/>
      </w:tblPr>
      <w:tblGrid>
        <w:gridCol w:w="2268"/>
        <w:gridCol w:w="2552"/>
        <w:gridCol w:w="1417"/>
      </w:tblGrid>
      <w:tr w:rsidR="00B942CB" w:rsidRPr="008D45EF" w:rsidTr="001C7B59">
        <w:tc>
          <w:tcPr>
            <w:tcW w:w="2268" w:type="dxa"/>
          </w:tcPr>
          <w:p w:rsidR="00B942CB" w:rsidRPr="008D45EF" w:rsidRDefault="00B942CB" w:rsidP="001C6423">
            <w:pPr>
              <w:pStyle w:val="Paragraphedeliste"/>
              <w:spacing w:after="0" w:line="360" w:lineRule="auto"/>
              <w:ind w:left="0"/>
              <w:jc w:val="center"/>
              <w:rPr>
                <w:rFonts w:ascii="Verdana" w:hAnsi="Verdana" w:cstheme="majorBidi"/>
                <w:sz w:val="24"/>
                <w:szCs w:val="24"/>
              </w:rPr>
            </w:pPr>
          </w:p>
        </w:tc>
        <w:tc>
          <w:tcPr>
            <w:tcW w:w="2552" w:type="dxa"/>
          </w:tcPr>
          <w:p w:rsidR="00B942CB" w:rsidRPr="008D45EF" w:rsidRDefault="00B942CB" w:rsidP="001C6423">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Nombre de stagiaires</w:t>
            </w:r>
          </w:p>
        </w:tc>
        <w:tc>
          <w:tcPr>
            <w:tcW w:w="1417" w:type="dxa"/>
          </w:tcPr>
          <w:p w:rsidR="00B942CB" w:rsidRPr="008D45EF" w:rsidRDefault="00B942CB" w:rsidP="001C6423">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Taux</w:t>
            </w:r>
          </w:p>
        </w:tc>
      </w:tr>
      <w:tr w:rsidR="00B942CB" w:rsidRPr="008D45EF" w:rsidTr="001C7B59">
        <w:tc>
          <w:tcPr>
            <w:tcW w:w="2268" w:type="dxa"/>
          </w:tcPr>
          <w:p w:rsidR="00B942CB" w:rsidRPr="008D45EF" w:rsidRDefault="00B942CB" w:rsidP="001C6423">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Pratique</w:t>
            </w:r>
          </w:p>
        </w:tc>
        <w:tc>
          <w:tcPr>
            <w:tcW w:w="2552" w:type="dxa"/>
          </w:tcPr>
          <w:p w:rsidR="00B942CB" w:rsidRPr="008D45EF" w:rsidRDefault="00B942CB" w:rsidP="001C6423">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02</w:t>
            </w:r>
          </w:p>
        </w:tc>
        <w:tc>
          <w:tcPr>
            <w:tcW w:w="1417" w:type="dxa"/>
          </w:tcPr>
          <w:p w:rsidR="00B942CB" w:rsidRPr="008D45EF" w:rsidRDefault="00B942CB" w:rsidP="001C6423">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10%</w:t>
            </w:r>
          </w:p>
        </w:tc>
      </w:tr>
      <w:tr w:rsidR="00B942CB" w:rsidRPr="008D45EF" w:rsidTr="001C7B59">
        <w:tc>
          <w:tcPr>
            <w:tcW w:w="2268" w:type="dxa"/>
          </w:tcPr>
          <w:p w:rsidR="00B942CB" w:rsidRPr="008D45EF" w:rsidRDefault="00B942CB" w:rsidP="001C6423">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Théorique</w:t>
            </w:r>
          </w:p>
        </w:tc>
        <w:tc>
          <w:tcPr>
            <w:tcW w:w="2552" w:type="dxa"/>
          </w:tcPr>
          <w:p w:rsidR="00B942CB" w:rsidRPr="008D45EF" w:rsidRDefault="00B942CB" w:rsidP="001C6423">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10</w:t>
            </w:r>
          </w:p>
        </w:tc>
        <w:tc>
          <w:tcPr>
            <w:tcW w:w="1417" w:type="dxa"/>
          </w:tcPr>
          <w:p w:rsidR="00B942CB" w:rsidRPr="008D45EF" w:rsidRDefault="00B942CB" w:rsidP="001C6423">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50%</w:t>
            </w:r>
          </w:p>
        </w:tc>
      </w:tr>
      <w:tr w:rsidR="00B942CB" w:rsidRPr="008D45EF" w:rsidTr="001C7B59">
        <w:tc>
          <w:tcPr>
            <w:tcW w:w="2268" w:type="dxa"/>
          </w:tcPr>
          <w:p w:rsidR="00B942CB" w:rsidRPr="008D45EF" w:rsidRDefault="00B942CB" w:rsidP="001C6423">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Pratique + théorique</w:t>
            </w:r>
          </w:p>
        </w:tc>
        <w:tc>
          <w:tcPr>
            <w:tcW w:w="2552" w:type="dxa"/>
          </w:tcPr>
          <w:p w:rsidR="00B942CB" w:rsidRPr="008D45EF" w:rsidRDefault="00B942CB" w:rsidP="001C6423">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08</w:t>
            </w:r>
          </w:p>
        </w:tc>
        <w:tc>
          <w:tcPr>
            <w:tcW w:w="1417" w:type="dxa"/>
          </w:tcPr>
          <w:p w:rsidR="00B942CB" w:rsidRPr="008D45EF" w:rsidRDefault="00B942CB" w:rsidP="001C6423">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40%</w:t>
            </w:r>
          </w:p>
        </w:tc>
      </w:tr>
      <w:tr w:rsidR="00B942CB" w:rsidRPr="008D45EF" w:rsidTr="001C7B59">
        <w:tc>
          <w:tcPr>
            <w:tcW w:w="2268" w:type="dxa"/>
          </w:tcPr>
          <w:p w:rsidR="00B942CB" w:rsidRPr="008D45EF" w:rsidRDefault="00B942CB" w:rsidP="001C6423">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Total</w:t>
            </w:r>
          </w:p>
        </w:tc>
        <w:tc>
          <w:tcPr>
            <w:tcW w:w="2552" w:type="dxa"/>
          </w:tcPr>
          <w:p w:rsidR="00B942CB" w:rsidRPr="008D45EF" w:rsidRDefault="00B942CB" w:rsidP="001C6423">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20</w:t>
            </w:r>
          </w:p>
        </w:tc>
        <w:tc>
          <w:tcPr>
            <w:tcW w:w="1417" w:type="dxa"/>
          </w:tcPr>
          <w:p w:rsidR="00B942CB" w:rsidRPr="008D45EF" w:rsidRDefault="00B942CB" w:rsidP="001C6423">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100%</w:t>
            </w:r>
          </w:p>
        </w:tc>
      </w:tr>
    </w:tbl>
    <w:p w:rsidR="00B942CB" w:rsidRPr="008D45EF" w:rsidRDefault="00B942CB" w:rsidP="001C6423">
      <w:pPr>
        <w:pStyle w:val="Paragraphedeliste"/>
        <w:spacing w:after="0" w:line="360" w:lineRule="auto"/>
        <w:ind w:left="-150"/>
        <w:jc w:val="center"/>
        <w:rPr>
          <w:rFonts w:ascii="Verdana" w:hAnsi="Verdana" w:cstheme="majorBidi"/>
          <w:sz w:val="24"/>
          <w:szCs w:val="24"/>
        </w:rPr>
      </w:pPr>
    </w:p>
    <w:p w:rsidR="00B942CB" w:rsidRPr="008D45EF" w:rsidRDefault="00B942CB" w:rsidP="006C3BE4">
      <w:pPr>
        <w:pStyle w:val="Paragraphedeliste"/>
        <w:spacing w:after="0" w:line="360" w:lineRule="auto"/>
        <w:ind w:left="-150"/>
        <w:jc w:val="center"/>
        <w:rPr>
          <w:rFonts w:ascii="Verdana" w:hAnsi="Verdana" w:cstheme="majorBidi"/>
          <w:b/>
          <w:bCs/>
          <w:sz w:val="28"/>
          <w:szCs w:val="28"/>
          <w:u w:val="single"/>
        </w:rPr>
      </w:pPr>
      <w:r w:rsidRPr="008D45EF">
        <w:rPr>
          <w:rFonts w:ascii="Verdana" w:hAnsi="Verdana"/>
          <w:noProof/>
          <w:lang w:eastAsia="fr-FR"/>
        </w:rPr>
        <w:lastRenderedPageBreak/>
        <w:drawing>
          <wp:inline distT="0" distB="0" distL="0" distR="0" wp14:anchorId="598B3A7E" wp14:editId="4D4FE6CA">
            <wp:extent cx="3448050" cy="2162175"/>
            <wp:effectExtent l="0" t="0" r="0" b="0"/>
            <wp:docPr id="24" name="Graphique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rsidR="00B942CB" w:rsidRPr="008D45EF" w:rsidRDefault="001C7B59" w:rsidP="001442D6">
      <w:pPr>
        <w:pStyle w:val="Paragraphedeliste"/>
        <w:numPr>
          <w:ilvl w:val="0"/>
          <w:numId w:val="11"/>
        </w:numPr>
        <w:spacing w:after="0" w:line="360" w:lineRule="auto"/>
        <w:ind w:left="1380" w:right="-851"/>
        <w:jc w:val="both"/>
        <w:rPr>
          <w:rFonts w:ascii="Verdana" w:hAnsi="Verdana" w:cstheme="majorBidi"/>
          <w:b/>
          <w:bCs/>
          <w:sz w:val="24"/>
          <w:szCs w:val="24"/>
        </w:rPr>
      </w:pPr>
      <w:r w:rsidRPr="008D45EF">
        <w:rPr>
          <w:rFonts w:ascii="Verdana" w:hAnsi="Verdana" w:cstheme="majorBidi"/>
          <w:b/>
          <w:bCs/>
          <w:sz w:val="24"/>
          <w:szCs w:val="24"/>
        </w:rPr>
        <w:t xml:space="preserve"> </w:t>
      </w:r>
      <w:r w:rsidR="00B942CB" w:rsidRPr="008D45EF">
        <w:rPr>
          <w:rFonts w:ascii="Verdana" w:hAnsi="Verdana" w:cstheme="majorBidi"/>
          <w:b/>
          <w:bCs/>
          <w:sz w:val="24"/>
          <w:szCs w:val="24"/>
        </w:rPr>
        <w:t>Figure n°7 : type de formation acquise</w:t>
      </w:r>
    </w:p>
    <w:p w:rsidR="00B942CB" w:rsidRPr="001442D6" w:rsidRDefault="00B942CB" w:rsidP="00566AF6">
      <w:pPr>
        <w:pStyle w:val="Paragraphedeliste"/>
        <w:spacing w:after="0" w:line="360" w:lineRule="auto"/>
        <w:ind w:left="-851" w:right="-851"/>
        <w:jc w:val="both"/>
        <w:rPr>
          <w:rFonts w:ascii="Verdana" w:hAnsi="Verdana" w:cstheme="majorBidi"/>
          <w:sz w:val="24"/>
          <w:szCs w:val="24"/>
        </w:rPr>
      </w:pPr>
      <w:r w:rsidRPr="001442D6">
        <w:rPr>
          <w:rFonts w:ascii="Verdana" w:hAnsi="Verdana" w:cstheme="majorBidi"/>
          <w:b/>
          <w:bCs/>
          <w:sz w:val="24"/>
          <w:szCs w:val="24"/>
        </w:rPr>
        <w:t>Commentaire</w:t>
      </w:r>
      <w:r w:rsidRPr="001442D6">
        <w:rPr>
          <w:rFonts w:ascii="Verdana" w:hAnsi="Verdana" w:cstheme="majorBidi"/>
          <w:sz w:val="24"/>
          <w:szCs w:val="24"/>
        </w:rPr>
        <w:t> </w:t>
      </w:r>
    </w:p>
    <w:p w:rsidR="00B942CB" w:rsidRPr="008D45EF" w:rsidRDefault="00B942CB" w:rsidP="00566AF6">
      <w:pPr>
        <w:pStyle w:val="Paragraphedeliste"/>
        <w:spacing w:after="0" w:line="360" w:lineRule="auto"/>
        <w:ind w:left="-851" w:right="-851"/>
        <w:jc w:val="both"/>
        <w:rPr>
          <w:rFonts w:ascii="Verdana" w:hAnsi="Verdana" w:cstheme="majorBidi"/>
          <w:sz w:val="24"/>
          <w:szCs w:val="24"/>
        </w:rPr>
      </w:pPr>
      <w:r w:rsidRPr="008D45EF">
        <w:rPr>
          <w:rFonts w:ascii="Verdana" w:hAnsi="Verdana" w:cstheme="majorBidi"/>
          <w:sz w:val="24"/>
          <w:szCs w:val="24"/>
        </w:rPr>
        <w:t>Selon les résultats obtenus au sein de l’enquête</w:t>
      </w:r>
      <w:r w:rsidR="00222E35">
        <w:rPr>
          <w:rFonts w:ascii="Verdana" w:hAnsi="Verdana" w:cstheme="majorBidi"/>
          <w:sz w:val="24"/>
          <w:szCs w:val="24"/>
        </w:rPr>
        <w:t xml:space="preserve">, </w:t>
      </w:r>
      <w:r w:rsidRPr="008D45EF">
        <w:rPr>
          <w:rFonts w:ascii="Verdana" w:hAnsi="Verdana" w:cstheme="majorBidi"/>
          <w:sz w:val="24"/>
          <w:szCs w:val="24"/>
        </w:rPr>
        <w:t xml:space="preserve"> 50% ont eu une formation théorique lors de leurs études universitaires, 40% pratique et théorique surtout po</w:t>
      </w:r>
      <w:r w:rsidR="00C71531" w:rsidRPr="008D45EF">
        <w:rPr>
          <w:rFonts w:ascii="Verdana" w:hAnsi="Verdana" w:cstheme="majorBidi"/>
          <w:sz w:val="24"/>
          <w:szCs w:val="24"/>
        </w:rPr>
        <w:t>ur les étudiants  de Master</w:t>
      </w:r>
      <w:r w:rsidRPr="008D45EF">
        <w:rPr>
          <w:rFonts w:ascii="Verdana" w:hAnsi="Verdana" w:cstheme="majorBidi"/>
          <w:sz w:val="24"/>
          <w:szCs w:val="24"/>
        </w:rPr>
        <w:t xml:space="preserve">. 10% </w:t>
      </w:r>
      <w:r w:rsidR="00426DB3" w:rsidRPr="008D45EF">
        <w:rPr>
          <w:rFonts w:ascii="Verdana" w:hAnsi="Verdana" w:cstheme="majorBidi"/>
          <w:sz w:val="24"/>
          <w:szCs w:val="24"/>
        </w:rPr>
        <w:t xml:space="preserve">une </w:t>
      </w:r>
      <w:r w:rsidRPr="008D45EF">
        <w:rPr>
          <w:rFonts w:ascii="Verdana" w:hAnsi="Verdana" w:cstheme="majorBidi"/>
          <w:sz w:val="24"/>
          <w:szCs w:val="24"/>
        </w:rPr>
        <w:t xml:space="preserve">formation pratique </w:t>
      </w:r>
      <w:r w:rsidR="001C6423" w:rsidRPr="008D45EF">
        <w:rPr>
          <w:rFonts w:ascii="Verdana" w:hAnsi="Verdana" w:cstheme="majorBidi"/>
          <w:sz w:val="24"/>
          <w:szCs w:val="24"/>
        </w:rPr>
        <w:t>(ceux</w:t>
      </w:r>
      <w:r w:rsidRPr="008D45EF">
        <w:rPr>
          <w:rFonts w:ascii="Verdana" w:hAnsi="Verdana" w:cstheme="majorBidi"/>
          <w:sz w:val="24"/>
          <w:szCs w:val="24"/>
        </w:rPr>
        <w:t xml:space="preserve"> de l’ENS</w:t>
      </w:r>
      <w:r w:rsidR="001C6423" w:rsidRPr="008D45EF">
        <w:rPr>
          <w:rFonts w:ascii="Verdana" w:hAnsi="Verdana" w:cstheme="majorBidi"/>
          <w:sz w:val="24"/>
          <w:szCs w:val="24"/>
        </w:rPr>
        <w:t xml:space="preserve">). </w:t>
      </w:r>
    </w:p>
    <w:p w:rsidR="00426DB3" w:rsidRPr="001442D6" w:rsidRDefault="00B942CB" w:rsidP="00566AF6">
      <w:pPr>
        <w:spacing w:after="0" w:line="360" w:lineRule="auto"/>
        <w:ind w:left="-851" w:right="-851"/>
        <w:jc w:val="both"/>
        <w:rPr>
          <w:rFonts w:ascii="Verdana" w:hAnsi="Verdana" w:cstheme="majorBidi"/>
          <w:b/>
          <w:bCs/>
          <w:sz w:val="24"/>
          <w:szCs w:val="24"/>
        </w:rPr>
      </w:pPr>
      <w:r w:rsidRPr="001442D6">
        <w:rPr>
          <w:rFonts w:ascii="Verdana" w:hAnsi="Verdana" w:cstheme="majorBidi"/>
          <w:b/>
          <w:bCs/>
          <w:sz w:val="24"/>
          <w:szCs w:val="24"/>
        </w:rPr>
        <w:t xml:space="preserve">Question </w:t>
      </w:r>
      <w:r w:rsidR="00426DB3" w:rsidRPr="001442D6">
        <w:rPr>
          <w:rFonts w:ascii="Verdana" w:hAnsi="Verdana" w:cstheme="majorBidi"/>
          <w:b/>
          <w:bCs/>
          <w:sz w:val="24"/>
          <w:szCs w:val="24"/>
        </w:rPr>
        <w:t>4</w:t>
      </w:r>
    </w:p>
    <w:p w:rsidR="00B942CB" w:rsidRPr="008D45EF" w:rsidRDefault="00B942CB" w:rsidP="00566AF6">
      <w:pPr>
        <w:pStyle w:val="Paragraphedeliste"/>
        <w:numPr>
          <w:ilvl w:val="0"/>
          <w:numId w:val="9"/>
        </w:numPr>
        <w:spacing w:after="0" w:line="360" w:lineRule="auto"/>
        <w:ind w:left="-490" w:right="-851"/>
        <w:jc w:val="both"/>
        <w:rPr>
          <w:rFonts w:ascii="Verdana" w:hAnsi="Verdana" w:cstheme="majorBidi"/>
          <w:b/>
          <w:bCs/>
          <w:sz w:val="24"/>
          <w:szCs w:val="24"/>
        </w:rPr>
      </w:pPr>
      <w:r w:rsidRPr="008D45EF">
        <w:rPr>
          <w:rFonts w:ascii="Verdana" w:hAnsi="Verdana" w:cstheme="majorBidi"/>
          <w:sz w:val="24"/>
          <w:szCs w:val="24"/>
        </w:rPr>
        <w:t xml:space="preserve">Quelle tâche pédagogique vous semble difficile à réaliser dans l’enseignement ? </w:t>
      </w:r>
    </w:p>
    <w:p w:rsidR="00426DB3" w:rsidRPr="008D45EF" w:rsidRDefault="00426DB3" w:rsidP="00566AF6">
      <w:pPr>
        <w:pStyle w:val="Paragraphedeliste"/>
        <w:spacing w:after="0" w:line="360" w:lineRule="auto"/>
        <w:ind w:left="-490" w:right="-851"/>
        <w:jc w:val="both"/>
        <w:rPr>
          <w:rFonts w:ascii="Verdana" w:hAnsi="Verdana" w:cstheme="majorBidi"/>
          <w:b/>
          <w:bCs/>
          <w:sz w:val="24"/>
          <w:szCs w:val="24"/>
        </w:rPr>
      </w:pPr>
    </w:p>
    <w:tbl>
      <w:tblPr>
        <w:tblStyle w:val="Grilledutableau"/>
        <w:tblW w:w="0" w:type="auto"/>
        <w:jc w:val="center"/>
        <w:tblInd w:w="-150" w:type="dxa"/>
        <w:tblLook w:val="04A0" w:firstRow="1" w:lastRow="0" w:firstColumn="1" w:lastColumn="0" w:noHBand="0" w:noVBand="1"/>
      </w:tblPr>
      <w:tblGrid>
        <w:gridCol w:w="3377"/>
        <w:gridCol w:w="2410"/>
        <w:gridCol w:w="1701"/>
      </w:tblGrid>
      <w:tr w:rsidR="00B942CB" w:rsidRPr="008D45EF" w:rsidTr="001C6423">
        <w:trPr>
          <w:jc w:val="center"/>
        </w:trPr>
        <w:tc>
          <w:tcPr>
            <w:tcW w:w="3377" w:type="dxa"/>
          </w:tcPr>
          <w:p w:rsidR="00B942CB" w:rsidRPr="008D45EF" w:rsidRDefault="00B942CB" w:rsidP="00566AF6">
            <w:pPr>
              <w:pStyle w:val="Paragraphedeliste"/>
              <w:spacing w:after="0" w:line="360" w:lineRule="auto"/>
              <w:ind w:left="0"/>
              <w:jc w:val="both"/>
              <w:rPr>
                <w:rFonts w:ascii="Verdana" w:hAnsi="Verdana" w:cstheme="majorBidi"/>
                <w:sz w:val="24"/>
                <w:szCs w:val="24"/>
              </w:rPr>
            </w:pPr>
          </w:p>
        </w:tc>
        <w:tc>
          <w:tcPr>
            <w:tcW w:w="2410" w:type="dxa"/>
          </w:tcPr>
          <w:p w:rsidR="00B942CB" w:rsidRPr="008D45EF" w:rsidRDefault="00B942CB" w:rsidP="006C3BE4">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Nombre de stagiaires</w:t>
            </w:r>
          </w:p>
        </w:tc>
        <w:tc>
          <w:tcPr>
            <w:tcW w:w="1701" w:type="dxa"/>
          </w:tcPr>
          <w:p w:rsidR="00B942CB" w:rsidRPr="008D45EF" w:rsidRDefault="00B942CB" w:rsidP="006C3BE4">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Taux</w:t>
            </w:r>
          </w:p>
        </w:tc>
      </w:tr>
      <w:tr w:rsidR="00B942CB" w:rsidRPr="008D45EF" w:rsidTr="001C6423">
        <w:trPr>
          <w:jc w:val="center"/>
        </w:trPr>
        <w:tc>
          <w:tcPr>
            <w:tcW w:w="3377" w:type="dxa"/>
          </w:tcPr>
          <w:p w:rsidR="00B942CB" w:rsidRPr="008D45EF" w:rsidRDefault="00B942CB" w:rsidP="00566AF6">
            <w:pPr>
              <w:pStyle w:val="Paragraphedeliste"/>
              <w:spacing w:after="0" w:line="360" w:lineRule="auto"/>
              <w:ind w:left="0"/>
              <w:jc w:val="both"/>
              <w:rPr>
                <w:rFonts w:ascii="Verdana" w:hAnsi="Verdana" w:cstheme="majorBidi"/>
                <w:sz w:val="24"/>
                <w:szCs w:val="24"/>
              </w:rPr>
            </w:pPr>
            <w:r w:rsidRPr="008D45EF">
              <w:rPr>
                <w:rFonts w:ascii="Verdana" w:hAnsi="Verdana" w:cstheme="majorBidi"/>
                <w:sz w:val="24"/>
                <w:szCs w:val="24"/>
              </w:rPr>
              <w:t xml:space="preserve">Gérer vos classes </w:t>
            </w:r>
          </w:p>
        </w:tc>
        <w:tc>
          <w:tcPr>
            <w:tcW w:w="2410" w:type="dxa"/>
          </w:tcPr>
          <w:p w:rsidR="00B942CB" w:rsidRPr="008D45EF" w:rsidRDefault="00B942CB" w:rsidP="006C3BE4">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03</w:t>
            </w:r>
          </w:p>
        </w:tc>
        <w:tc>
          <w:tcPr>
            <w:tcW w:w="1701" w:type="dxa"/>
          </w:tcPr>
          <w:p w:rsidR="00B942CB" w:rsidRPr="008D45EF" w:rsidRDefault="00B942CB" w:rsidP="006C3BE4">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15%</w:t>
            </w:r>
          </w:p>
        </w:tc>
      </w:tr>
      <w:tr w:rsidR="00B942CB" w:rsidRPr="008D45EF" w:rsidTr="001C6423">
        <w:trPr>
          <w:jc w:val="center"/>
        </w:trPr>
        <w:tc>
          <w:tcPr>
            <w:tcW w:w="3377" w:type="dxa"/>
          </w:tcPr>
          <w:p w:rsidR="00B942CB" w:rsidRPr="008D45EF" w:rsidRDefault="00B942CB" w:rsidP="00566AF6">
            <w:pPr>
              <w:pStyle w:val="Paragraphedeliste"/>
              <w:spacing w:after="0" w:line="360" w:lineRule="auto"/>
              <w:ind w:left="0"/>
              <w:jc w:val="both"/>
              <w:rPr>
                <w:rFonts w:ascii="Verdana" w:hAnsi="Verdana" w:cstheme="majorBidi"/>
                <w:sz w:val="24"/>
                <w:szCs w:val="24"/>
              </w:rPr>
            </w:pPr>
            <w:r w:rsidRPr="008D45EF">
              <w:rPr>
                <w:rFonts w:ascii="Verdana" w:hAnsi="Verdana" w:cstheme="majorBidi"/>
                <w:sz w:val="24"/>
                <w:szCs w:val="24"/>
              </w:rPr>
              <w:t xml:space="preserve">Planifier vos objectifs </w:t>
            </w:r>
          </w:p>
        </w:tc>
        <w:tc>
          <w:tcPr>
            <w:tcW w:w="2410" w:type="dxa"/>
          </w:tcPr>
          <w:p w:rsidR="00B942CB" w:rsidRPr="008D45EF" w:rsidRDefault="00B942CB" w:rsidP="006C3BE4">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05</w:t>
            </w:r>
          </w:p>
        </w:tc>
        <w:tc>
          <w:tcPr>
            <w:tcW w:w="1701" w:type="dxa"/>
          </w:tcPr>
          <w:p w:rsidR="00B942CB" w:rsidRPr="008D45EF" w:rsidRDefault="00B942CB" w:rsidP="006C3BE4">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25%</w:t>
            </w:r>
          </w:p>
        </w:tc>
      </w:tr>
      <w:tr w:rsidR="00B942CB" w:rsidRPr="008D45EF" w:rsidTr="001C6423">
        <w:trPr>
          <w:jc w:val="center"/>
        </w:trPr>
        <w:tc>
          <w:tcPr>
            <w:tcW w:w="3377" w:type="dxa"/>
          </w:tcPr>
          <w:p w:rsidR="00B942CB" w:rsidRPr="008D45EF" w:rsidRDefault="00B942CB" w:rsidP="00566AF6">
            <w:pPr>
              <w:pStyle w:val="Paragraphedeliste"/>
              <w:spacing w:after="0" w:line="360" w:lineRule="auto"/>
              <w:ind w:left="0"/>
              <w:jc w:val="both"/>
              <w:rPr>
                <w:rFonts w:ascii="Verdana" w:hAnsi="Verdana" w:cstheme="majorBidi"/>
                <w:sz w:val="24"/>
                <w:szCs w:val="24"/>
              </w:rPr>
            </w:pPr>
            <w:r w:rsidRPr="008D45EF">
              <w:rPr>
                <w:rFonts w:ascii="Verdana" w:hAnsi="Verdana" w:cstheme="majorBidi"/>
                <w:sz w:val="24"/>
                <w:szCs w:val="24"/>
              </w:rPr>
              <w:t xml:space="preserve">Choisir des supports adéquats </w:t>
            </w:r>
          </w:p>
        </w:tc>
        <w:tc>
          <w:tcPr>
            <w:tcW w:w="2410" w:type="dxa"/>
          </w:tcPr>
          <w:p w:rsidR="00B942CB" w:rsidRPr="008D45EF" w:rsidRDefault="00B942CB" w:rsidP="006C3BE4">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06</w:t>
            </w:r>
          </w:p>
        </w:tc>
        <w:tc>
          <w:tcPr>
            <w:tcW w:w="1701" w:type="dxa"/>
          </w:tcPr>
          <w:p w:rsidR="00B942CB" w:rsidRPr="008D45EF" w:rsidRDefault="00B942CB" w:rsidP="006C3BE4">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30%</w:t>
            </w:r>
          </w:p>
        </w:tc>
      </w:tr>
      <w:tr w:rsidR="00B942CB" w:rsidRPr="008D45EF" w:rsidTr="001C6423">
        <w:trPr>
          <w:jc w:val="center"/>
        </w:trPr>
        <w:tc>
          <w:tcPr>
            <w:tcW w:w="3377" w:type="dxa"/>
          </w:tcPr>
          <w:p w:rsidR="00B942CB" w:rsidRPr="008D45EF" w:rsidRDefault="00B942CB" w:rsidP="00566AF6">
            <w:pPr>
              <w:pStyle w:val="Paragraphedeliste"/>
              <w:spacing w:after="0" w:line="360" w:lineRule="auto"/>
              <w:ind w:left="0"/>
              <w:jc w:val="both"/>
              <w:rPr>
                <w:rFonts w:ascii="Verdana" w:hAnsi="Verdana" w:cstheme="majorBidi"/>
                <w:sz w:val="24"/>
                <w:szCs w:val="24"/>
              </w:rPr>
            </w:pPr>
            <w:r w:rsidRPr="008D45EF">
              <w:rPr>
                <w:rFonts w:ascii="Verdana" w:hAnsi="Verdana" w:cstheme="majorBidi"/>
                <w:sz w:val="24"/>
                <w:szCs w:val="24"/>
              </w:rPr>
              <w:t xml:space="preserve">Installer une compétence rédactionnelle </w:t>
            </w:r>
          </w:p>
        </w:tc>
        <w:tc>
          <w:tcPr>
            <w:tcW w:w="2410" w:type="dxa"/>
          </w:tcPr>
          <w:p w:rsidR="00B942CB" w:rsidRPr="008D45EF" w:rsidRDefault="00B942CB" w:rsidP="006C3BE4">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04</w:t>
            </w:r>
          </w:p>
        </w:tc>
        <w:tc>
          <w:tcPr>
            <w:tcW w:w="1701" w:type="dxa"/>
          </w:tcPr>
          <w:p w:rsidR="00B942CB" w:rsidRPr="008D45EF" w:rsidRDefault="00B942CB" w:rsidP="006C3BE4">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20%</w:t>
            </w:r>
          </w:p>
        </w:tc>
      </w:tr>
      <w:tr w:rsidR="00B942CB" w:rsidRPr="008D45EF" w:rsidTr="001C6423">
        <w:trPr>
          <w:jc w:val="center"/>
        </w:trPr>
        <w:tc>
          <w:tcPr>
            <w:tcW w:w="3377" w:type="dxa"/>
          </w:tcPr>
          <w:p w:rsidR="00B942CB" w:rsidRPr="008D45EF" w:rsidRDefault="00B942CB" w:rsidP="00566AF6">
            <w:pPr>
              <w:pStyle w:val="Paragraphedeliste"/>
              <w:spacing w:after="0" w:line="360" w:lineRule="auto"/>
              <w:ind w:left="0"/>
              <w:jc w:val="both"/>
              <w:rPr>
                <w:rFonts w:ascii="Verdana" w:hAnsi="Verdana" w:cstheme="majorBidi"/>
                <w:sz w:val="24"/>
                <w:szCs w:val="24"/>
              </w:rPr>
            </w:pPr>
            <w:r w:rsidRPr="008D45EF">
              <w:rPr>
                <w:rFonts w:ascii="Verdana" w:hAnsi="Verdana" w:cstheme="majorBidi"/>
                <w:sz w:val="24"/>
                <w:szCs w:val="24"/>
              </w:rPr>
              <w:t xml:space="preserve">Préparer vos cours </w:t>
            </w:r>
          </w:p>
        </w:tc>
        <w:tc>
          <w:tcPr>
            <w:tcW w:w="2410" w:type="dxa"/>
          </w:tcPr>
          <w:p w:rsidR="00B942CB" w:rsidRPr="008D45EF" w:rsidRDefault="00B942CB" w:rsidP="006C3BE4">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02</w:t>
            </w:r>
          </w:p>
        </w:tc>
        <w:tc>
          <w:tcPr>
            <w:tcW w:w="1701" w:type="dxa"/>
          </w:tcPr>
          <w:p w:rsidR="00B942CB" w:rsidRPr="008D45EF" w:rsidRDefault="00B942CB" w:rsidP="006C3BE4">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10%</w:t>
            </w:r>
          </w:p>
        </w:tc>
      </w:tr>
      <w:tr w:rsidR="00B942CB" w:rsidRPr="008D45EF" w:rsidTr="001C6423">
        <w:trPr>
          <w:jc w:val="center"/>
        </w:trPr>
        <w:tc>
          <w:tcPr>
            <w:tcW w:w="3377" w:type="dxa"/>
          </w:tcPr>
          <w:p w:rsidR="00B942CB" w:rsidRPr="008D45EF" w:rsidRDefault="00B942CB" w:rsidP="00566AF6">
            <w:pPr>
              <w:pStyle w:val="Paragraphedeliste"/>
              <w:spacing w:after="0" w:line="360" w:lineRule="auto"/>
              <w:ind w:left="0"/>
              <w:jc w:val="both"/>
              <w:rPr>
                <w:rFonts w:ascii="Verdana" w:hAnsi="Verdana" w:cstheme="majorBidi"/>
                <w:sz w:val="24"/>
                <w:szCs w:val="24"/>
              </w:rPr>
            </w:pPr>
            <w:r w:rsidRPr="008D45EF">
              <w:rPr>
                <w:rFonts w:ascii="Verdana" w:hAnsi="Verdana" w:cstheme="majorBidi"/>
                <w:sz w:val="24"/>
                <w:szCs w:val="24"/>
              </w:rPr>
              <w:t xml:space="preserve">Diagnostiquer les lacunes et besoins  de vos élèves </w:t>
            </w:r>
          </w:p>
        </w:tc>
        <w:tc>
          <w:tcPr>
            <w:tcW w:w="2410" w:type="dxa"/>
          </w:tcPr>
          <w:p w:rsidR="00B942CB" w:rsidRPr="008D45EF" w:rsidRDefault="00B942CB" w:rsidP="006C3BE4">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00</w:t>
            </w:r>
          </w:p>
        </w:tc>
        <w:tc>
          <w:tcPr>
            <w:tcW w:w="1701" w:type="dxa"/>
          </w:tcPr>
          <w:p w:rsidR="00B942CB" w:rsidRPr="008D45EF" w:rsidRDefault="00B942CB" w:rsidP="006C3BE4">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0%</w:t>
            </w:r>
          </w:p>
        </w:tc>
      </w:tr>
      <w:tr w:rsidR="00B942CB" w:rsidRPr="008D45EF" w:rsidTr="001C6423">
        <w:trPr>
          <w:jc w:val="center"/>
        </w:trPr>
        <w:tc>
          <w:tcPr>
            <w:tcW w:w="3377" w:type="dxa"/>
          </w:tcPr>
          <w:p w:rsidR="00B942CB" w:rsidRPr="008D45EF" w:rsidRDefault="00B942CB" w:rsidP="00566AF6">
            <w:pPr>
              <w:pStyle w:val="Paragraphedeliste"/>
              <w:spacing w:after="0" w:line="360" w:lineRule="auto"/>
              <w:ind w:left="0"/>
              <w:jc w:val="both"/>
              <w:rPr>
                <w:rFonts w:ascii="Verdana" w:hAnsi="Verdana" w:cstheme="majorBidi"/>
                <w:sz w:val="24"/>
                <w:szCs w:val="24"/>
              </w:rPr>
            </w:pPr>
            <w:r w:rsidRPr="008D45EF">
              <w:rPr>
                <w:rFonts w:ascii="Verdana" w:hAnsi="Verdana" w:cstheme="majorBidi"/>
                <w:sz w:val="24"/>
                <w:szCs w:val="24"/>
              </w:rPr>
              <w:t xml:space="preserve">Total </w:t>
            </w:r>
          </w:p>
        </w:tc>
        <w:tc>
          <w:tcPr>
            <w:tcW w:w="2410" w:type="dxa"/>
          </w:tcPr>
          <w:p w:rsidR="00B942CB" w:rsidRPr="008D45EF" w:rsidRDefault="00B942CB" w:rsidP="006C3BE4">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20</w:t>
            </w:r>
          </w:p>
        </w:tc>
        <w:tc>
          <w:tcPr>
            <w:tcW w:w="1701" w:type="dxa"/>
          </w:tcPr>
          <w:p w:rsidR="00B942CB" w:rsidRPr="008D45EF" w:rsidRDefault="00B942CB" w:rsidP="006C3BE4">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100%</w:t>
            </w:r>
          </w:p>
        </w:tc>
      </w:tr>
    </w:tbl>
    <w:p w:rsidR="00B942CB" w:rsidRPr="008D45EF" w:rsidRDefault="00B942CB" w:rsidP="006C3BE4">
      <w:pPr>
        <w:spacing w:after="0" w:line="360" w:lineRule="auto"/>
        <w:jc w:val="center"/>
        <w:rPr>
          <w:rFonts w:ascii="Verdana" w:hAnsi="Verdana" w:cstheme="majorBidi"/>
          <w:sz w:val="28"/>
          <w:szCs w:val="28"/>
        </w:rPr>
      </w:pPr>
      <w:r w:rsidRPr="008D45EF">
        <w:rPr>
          <w:rFonts w:ascii="Verdana" w:hAnsi="Verdana"/>
          <w:noProof/>
          <w:lang w:eastAsia="fr-FR"/>
        </w:rPr>
        <w:lastRenderedPageBreak/>
        <w:drawing>
          <wp:inline distT="0" distB="0" distL="0" distR="0" wp14:anchorId="0D55A642" wp14:editId="29D7E168">
            <wp:extent cx="3467100" cy="2486025"/>
            <wp:effectExtent l="19050" t="19050" r="0" b="0"/>
            <wp:docPr id="18" name="Graphique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rsidR="00B942CB" w:rsidRDefault="00B942CB" w:rsidP="001442D6">
      <w:pPr>
        <w:pStyle w:val="Paragraphedeliste"/>
        <w:numPr>
          <w:ilvl w:val="0"/>
          <w:numId w:val="11"/>
        </w:numPr>
        <w:spacing w:after="0" w:line="360" w:lineRule="auto"/>
        <w:ind w:left="1380" w:right="-851"/>
        <w:rPr>
          <w:rFonts w:ascii="Verdana" w:hAnsi="Verdana" w:cstheme="majorBidi"/>
          <w:b/>
          <w:bCs/>
          <w:sz w:val="24"/>
          <w:szCs w:val="24"/>
        </w:rPr>
      </w:pPr>
      <w:r w:rsidRPr="008D45EF">
        <w:rPr>
          <w:rFonts w:ascii="Verdana" w:hAnsi="Verdana" w:cstheme="majorBidi"/>
          <w:b/>
          <w:bCs/>
          <w:sz w:val="24"/>
          <w:szCs w:val="24"/>
        </w:rPr>
        <w:t>Figure n°8- La tâche difficile à accomplir</w:t>
      </w:r>
    </w:p>
    <w:p w:rsidR="0015642D" w:rsidRDefault="0015642D" w:rsidP="0015642D">
      <w:pPr>
        <w:spacing w:after="0" w:line="360" w:lineRule="auto"/>
        <w:ind w:right="-851"/>
        <w:rPr>
          <w:rFonts w:ascii="Verdana" w:hAnsi="Verdana" w:cstheme="majorBidi"/>
          <w:b/>
          <w:bCs/>
          <w:sz w:val="24"/>
          <w:szCs w:val="24"/>
        </w:rPr>
      </w:pPr>
    </w:p>
    <w:p w:rsidR="0015642D" w:rsidRPr="0015642D" w:rsidRDefault="0015642D" w:rsidP="0015642D">
      <w:pPr>
        <w:spacing w:after="0" w:line="360" w:lineRule="auto"/>
        <w:ind w:right="-851"/>
        <w:rPr>
          <w:rFonts w:ascii="Verdana" w:hAnsi="Verdana" w:cstheme="majorBidi"/>
          <w:b/>
          <w:bCs/>
          <w:sz w:val="24"/>
          <w:szCs w:val="24"/>
        </w:rPr>
      </w:pPr>
    </w:p>
    <w:p w:rsidR="00B942CB" w:rsidRPr="001442D6" w:rsidRDefault="00B942CB" w:rsidP="00566AF6">
      <w:pPr>
        <w:pStyle w:val="Paragraphedeliste"/>
        <w:spacing w:after="0" w:line="360" w:lineRule="auto"/>
        <w:ind w:left="-851" w:right="-851"/>
        <w:jc w:val="both"/>
        <w:rPr>
          <w:rFonts w:ascii="Verdana" w:hAnsi="Verdana" w:cstheme="majorBidi"/>
          <w:sz w:val="24"/>
          <w:szCs w:val="24"/>
        </w:rPr>
      </w:pPr>
      <w:r w:rsidRPr="001442D6">
        <w:rPr>
          <w:rFonts w:ascii="Verdana" w:hAnsi="Verdana" w:cstheme="majorBidi"/>
          <w:b/>
          <w:bCs/>
          <w:sz w:val="24"/>
          <w:szCs w:val="24"/>
        </w:rPr>
        <w:t>Commentaire</w:t>
      </w:r>
      <w:r w:rsidRPr="001442D6">
        <w:rPr>
          <w:rFonts w:ascii="Verdana" w:hAnsi="Verdana" w:cstheme="majorBidi"/>
          <w:sz w:val="24"/>
          <w:szCs w:val="24"/>
        </w:rPr>
        <w:t xml:space="preserve"> : </w:t>
      </w:r>
    </w:p>
    <w:p w:rsidR="00B942CB" w:rsidRDefault="00B942CB" w:rsidP="00566AF6">
      <w:pPr>
        <w:pStyle w:val="Paragraphedeliste"/>
        <w:spacing w:after="0" w:line="360" w:lineRule="auto"/>
        <w:ind w:left="-851" w:right="-851"/>
        <w:jc w:val="both"/>
        <w:rPr>
          <w:rFonts w:ascii="Verdana" w:hAnsi="Verdana" w:cstheme="majorBidi"/>
          <w:sz w:val="24"/>
          <w:szCs w:val="24"/>
        </w:rPr>
      </w:pPr>
      <w:r w:rsidRPr="008D45EF">
        <w:rPr>
          <w:rFonts w:ascii="Verdana" w:hAnsi="Verdana" w:cstheme="majorBidi"/>
          <w:sz w:val="24"/>
          <w:szCs w:val="24"/>
        </w:rPr>
        <w:t>Les résultats obtenus montrent que 30% des stagiaires ont des difficultés à choisir des supports adéquats pour leurs élèves, en effet, il ne faut pas compter que sur le manuel scolaire dont les textes sont parfois inappropriés. 25% ont du m</w:t>
      </w:r>
      <w:r w:rsidR="00222E35">
        <w:rPr>
          <w:rFonts w:ascii="Verdana" w:hAnsi="Verdana" w:cstheme="majorBidi"/>
          <w:sz w:val="24"/>
          <w:szCs w:val="24"/>
        </w:rPr>
        <w:t xml:space="preserve">al à planifier leurs objectifs de chaque séquence et activité. </w:t>
      </w:r>
      <w:r w:rsidRPr="008D45EF">
        <w:rPr>
          <w:rFonts w:ascii="Verdana" w:hAnsi="Verdana" w:cstheme="majorBidi"/>
          <w:sz w:val="24"/>
          <w:szCs w:val="24"/>
        </w:rPr>
        <w:t xml:space="preserve">20% pour la préparation des cours et l’installation d’une compétence rédactionnelle surtout si le stagiaire éprouve des difficultés rédactionnelles. Les 15% ont du mal à gérer leurs classes.10% </w:t>
      </w:r>
      <w:r w:rsidR="003706AB">
        <w:rPr>
          <w:rFonts w:ascii="Verdana" w:hAnsi="Verdana" w:cstheme="majorBidi"/>
          <w:sz w:val="24"/>
          <w:szCs w:val="24"/>
        </w:rPr>
        <w:t xml:space="preserve">d’entre eux </w:t>
      </w:r>
      <w:r w:rsidRPr="008D45EF">
        <w:rPr>
          <w:rFonts w:ascii="Verdana" w:hAnsi="Verdana" w:cstheme="majorBidi"/>
          <w:sz w:val="24"/>
          <w:szCs w:val="24"/>
        </w:rPr>
        <w:t>trouvent du mal à préparer les cours.</w:t>
      </w:r>
    </w:p>
    <w:p w:rsidR="0015642D" w:rsidRPr="008D45EF" w:rsidRDefault="0015642D" w:rsidP="00566AF6">
      <w:pPr>
        <w:pStyle w:val="Paragraphedeliste"/>
        <w:spacing w:after="0" w:line="360" w:lineRule="auto"/>
        <w:ind w:left="-851" w:right="-851"/>
        <w:jc w:val="both"/>
        <w:rPr>
          <w:rFonts w:ascii="Verdana" w:hAnsi="Verdana" w:cstheme="majorBidi"/>
          <w:sz w:val="24"/>
          <w:szCs w:val="24"/>
        </w:rPr>
      </w:pPr>
    </w:p>
    <w:p w:rsidR="00B942CB" w:rsidRPr="001442D6" w:rsidRDefault="00B942CB" w:rsidP="00566AF6">
      <w:pPr>
        <w:pStyle w:val="Paragraphedeliste"/>
        <w:numPr>
          <w:ilvl w:val="0"/>
          <w:numId w:val="11"/>
        </w:numPr>
        <w:spacing w:after="0" w:line="360" w:lineRule="auto"/>
        <w:ind w:left="-490" w:right="-851"/>
        <w:jc w:val="both"/>
        <w:rPr>
          <w:rFonts w:ascii="Verdana" w:hAnsi="Verdana" w:cstheme="majorBidi"/>
          <w:b/>
          <w:bCs/>
          <w:sz w:val="24"/>
          <w:szCs w:val="24"/>
        </w:rPr>
      </w:pPr>
      <w:r w:rsidRPr="001442D6">
        <w:rPr>
          <w:rFonts w:ascii="Verdana" w:hAnsi="Verdana" w:cstheme="majorBidi"/>
          <w:b/>
          <w:bCs/>
          <w:sz w:val="24"/>
          <w:szCs w:val="24"/>
        </w:rPr>
        <w:t>Question 5</w:t>
      </w:r>
    </w:p>
    <w:p w:rsidR="00B942CB" w:rsidRDefault="00B942CB" w:rsidP="00566AF6">
      <w:pPr>
        <w:pStyle w:val="Paragraphedeliste"/>
        <w:numPr>
          <w:ilvl w:val="0"/>
          <w:numId w:val="9"/>
        </w:numPr>
        <w:spacing w:after="0" w:line="360" w:lineRule="auto"/>
        <w:ind w:left="-490" w:right="-851"/>
        <w:jc w:val="both"/>
        <w:rPr>
          <w:rFonts w:ascii="Verdana" w:hAnsi="Verdana" w:cstheme="majorBidi"/>
          <w:sz w:val="24"/>
          <w:szCs w:val="24"/>
        </w:rPr>
      </w:pPr>
      <w:r w:rsidRPr="008D45EF">
        <w:rPr>
          <w:rFonts w:ascii="Verdana" w:hAnsi="Verdana" w:cstheme="majorBidi"/>
          <w:sz w:val="24"/>
          <w:szCs w:val="24"/>
        </w:rPr>
        <w:t xml:space="preserve">Est- ce que vous- vous exprimez bien à l’oral ? </w:t>
      </w:r>
    </w:p>
    <w:p w:rsidR="00C9486A" w:rsidRPr="008D45EF" w:rsidRDefault="00C9486A" w:rsidP="00C9486A">
      <w:pPr>
        <w:pStyle w:val="Paragraphedeliste"/>
        <w:spacing w:after="0" w:line="360" w:lineRule="auto"/>
        <w:ind w:left="-490" w:right="-851"/>
        <w:jc w:val="both"/>
        <w:rPr>
          <w:rFonts w:ascii="Verdana" w:hAnsi="Verdana" w:cstheme="majorBidi"/>
          <w:sz w:val="24"/>
          <w:szCs w:val="24"/>
        </w:rPr>
      </w:pPr>
    </w:p>
    <w:tbl>
      <w:tblPr>
        <w:tblStyle w:val="Grilledutableau"/>
        <w:tblW w:w="0" w:type="auto"/>
        <w:jc w:val="center"/>
        <w:tblInd w:w="1101" w:type="dxa"/>
        <w:tblLook w:val="04A0" w:firstRow="1" w:lastRow="0" w:firstColumn="1" w:lastColumn="0" w:noHBand="0" w:noVBand="1"/>
      </w:tblPr>
      <w:tblGrid>
        <w:gridCol w:w="1160"/>
        <w:gridCol w:w="3092"/>
        <w:gridCol w:w="1559"/>
      </w:tblGrid>
      <w:tr w:rsidR="00B942CB" w:rsidRPr="008D45EF" w:rsidTr="001C6423">
        <w:trPr>
          <w:jc w:val="center"/>
        </w:trPr>
        <w:tc>
          <w:tcPr>
            <w:tcW w:w="1160" w:type="dxa"/>
          </w:tcPr>
          <w:p w:rsidR="00B942CB" w:rsidRPr="008D45EF" w:rsidRDefault="00B942CB" w:rsidP="00566AF6">
            <w:pPr>
              <w:pStyle w:val="Paragraphedeliste"/>
              <w:spacing w:after="0" w:line="360" w:lineRule="auto"/>
              <w:ind w:left="0"/>
              <w:jc w:val="both"/>
              <w:rPr>
                <w:rFonts w:ascii="Verdana" w:hAnsi="Verdana" w:cstheme="majorBidi"/>
                <w:sz w:val="24"/>
                <w:szCs w:val="24"/>
              </w:rPr>
            </w:pPr>
          </w:p>
        </w:tc>
        <w:tc>
          <w:tcPr>
            <w:tcW w:w="3092" w:type="dxa"/>
          </w:tcPr>
          <w:p w:rsidR="00B942CB" w:rsidRPr="008D45EF" w:rsidRDefault="00B942CB" w:rsidP="00566AF6">
            <w:pPr>
              <w:pStyle w:val="Paragraphedeliste"/>
              <w:spacing w:after="0" w:line="360" w:lineRule="auto"/>
              <w:ind w:left="0"/>
              <w:jc w:val="both"/>
              <w:rPr>
                <w:rFonts w:ascii="Verdana" w:hAnsi="Verdana" w:cstheme="majorBidi"/>
                <w:sz w:val="24"/>
                <w:szCs w:val="24"/>
              </w:rPr>
            </w:pPr>
            <w:r w:rsidRPr="008D45EF">
              <w:rPr>
                <w:rFonts w:ascii="Verdana" w:hAnsi="Verdana" w:cstheme="majorBidi"/>
                <w:sz w:val="24"/>
                <w:szCs w:val="24"/>
              </w:rPr>
              <w:t xml:space="preserve">Nombre de  stagiaires </w:t>
            </w:r>
          </w:p>
        </w:tc>
        <w:tc>
          <w:tcPr>
            <w:tcW w:w="1559" w:type="dxa"/>
          </w:tcPr>
          <w:p w:rsidR="00B942CB" w:rsidRPr="008D45EF" w:rsidRDefault="00B942CB" w:rsidP="00566AF6">
            <w:pPr>
              <w:pStyle w:val="Paragraphedeliste"/>
              <w:spacing w:after="0" w:line="360" w:lineRule="auto"/>
              <w:ind w:left="0"/>
              <w:jc w:val="both"/>
              <w:rPr>
                <w:rFonts w:ascii="Verdana" w:hAnsi="Verdana" w:cstheme="majorBidi"/>
                <w:sz w:val="24"/>
                <w:szCs w:val="24"/>
              </w:rPr>
            </w:pPr>
            <w:r w:rsidRPr="008D45EF">
              <w:rPr>
                <w:rFonts w:ascii="Verdana" w:hAnsi="Verdana" w:cstheme="majorBidi"/>
                <w:sz w:val="24"/>
                <w:szCs w:val="24"/>
              </w:rPr>
              <w:t>Taux</w:t>
            </w:r>
          </w:p>
        </w:tc>
      </w:tr>
      <w:tr w:rsidR="00B942CB" w:rsidRPr="008D45EF" w:rsidTr="001C6423">
        <w:trPr>
          <w:jc w:val="center"/>
        </w:trPr>
        <w:tc>
          <w:tcPr>
            <w:tcW w:w="1160" w:type="dxa"/>
          </w:tcPr>
          <w:p w:rsidR="00B942CB" w:rsidRPr="008D45EF" w:rsidRDefault="00B942CB" w:rsidP="00566AF6">
            <w:pPr>
              <w:pStyle w:val="Paragraphedeliste"/>
              <w:spacing w:after="0" w:line="360" w:lineRule="auto"/>
              <w:ind w:left="0"/>
              <w:jc w:val="both"/>
              <w:rPr>
                <w:rFonts w:ascii="Verdana" w:hAnsi="Verdana" w:cstheme="majorBidi"/>
                <w:sz w:val="24"/>
                <w:szCs w:val="24"/>
              </w:rPr>
            </w:pPr>
            <w:r w:rsidRPr="008D45EF">
              <w:rPr>
                <w:rFonts w:ascii="Verdana" w:hAnsi="Verdana" w:cstheme="majorBidi"/>
                <w:sz w:val="24"/>
                <w:szCs w:val="24"/>
              </w:rPr>
              <w:t xml:space="preserve">Oui </w:t>
            </w:r>
          </w:p>
        </w:tc>
        <w:tc>
          <w:tcPr>
            <w:tcW w:w="3092" w:type="dxa"/>
          </w:tcPr>
          <w:p w:rsidR="00B942CB" w:rsidRPr="008D45EF" w:rsidRDefault="00B942CB" w:rsidP="00566AF6">
            <w:pPr>
              <w:pStyle w:val="Paragraphedeliste"/>
              <w:spacing w:after="0" w:line="360" w:lineRule="auto"/>
              <w:ind w:left="0"/>
              <w:jc w:val="both"/>
              <w:rPr>
                <w:rFonts w:ascii="Verdana" w:hAnsi="Verdana" w:cstheme="majorBidi"/>
                <w:sz w:val="24"/>
                <w:szCs w:val="24"/>
              </w:rPr>
            </w:pPr>
            <w:r w:rsidRPr="008D45EF">
              <w:rPr>
                <w:rFonts w:ascii="Verdana" w:hAnsi="Verdana" w:cstheme="majorBidi"/>
                <w:sz w:val="24"/>
                <w:szCs w:val="24"/>
              </w:rPr>
              <w:t>13</w:t>
            </w:r>
          </w:p>
        </w:tc>
        <w:tc>
          <w:tcPr>
            <w:tcW w:w="1559" w:type="dxa"/>
          </w:tcPr>
          <w:p w:rsidR="00B942CB" w:rsidRPr="008D45EF" w:rsidRDefault="00B942CB" w:rsidP="00566AF6">
            <w:pPr>
              <w:pStyle w:val="Paragraphedeliste"/>
              <w:spacing w:after="0" w:line="360" w:lineRule="auto"/>
              <w:ind w:left="0"/>
              <w:jc w:val="both"/>
              <w:rPr>
                <w:rFonts w:ascii="Verdana" w:hAnsi="Verdana" w:cstheme="majorBidi"/>
                <w:sz w:val="24"/>
                <w:szCs w:val="24"/>
              </w:rPr>
            </w:pPr>
            <w:r w:rsidRPr="008D45EF">
              <w:rPr>
                <w:rFonts w:ascii="Verdana" w:hAnsi="Verdana" w:cstheme="majorBidi"/>
                <w:sz w:val="24"/>
                <w:szCs w:val="24"/>
              </w:rPr>
              <w:t>65%</w:t>
            </w:r>
          </w:p>
        </w:tc>
      </w:tr>
      <w:tr w:rsidR="00B942CB" w:rsidRPr="008D45EF" w:rsidTr="001C6423">
        <w:trPr>
          <w:jc w:val="center"/>
        </w:trPr>
        <w:tc>
          <w:tcPr>
            <w:tcW w:w="1160" w:type="dxa"/>
          </w:tcPr>
          <w:p w:rsidR="00B942CB" w:rsidRPr="008D45EF" w:rsidRDefault="00B942CB" w:rsidP="00566AF6">
            <w:pPr>
              <w:pStyle w:val="Paragraphedeliste"/>
              <w:spacing w:after="0" w:line="360" w:lineRule="auto"/>
              <w:ind w:left="0"/>
              <w:jc w:val="both"/>
              <w:rPr>
                <w:rFonts w:ascii="Verdana" w:hAnsi="Verdana" w:cstheme="majorBidi"/>
                <w:sz w:val="24"/>
                <w:szCs w:val="24"/>
              </w:rPr>
            </w:pPr>
            <w:r w:rsidRPr="008D45EF">
              <w:rPr>
                <w:rFonts w:ascii="Verdana" w:hAnsi="Verdana" w:cstheme="majorBidi"/>
                <w:sz w:val="24"/>
                <w:szCs w:val="24"/>
              </w:rPr>
              <w:t xml:space="preserve">Non </w:t>
            </w:r>
          </w:p>
        </w:tc>
        <w:tc>
          <w:tcPr>
            <w:tcW w:w="3092" w:type="dxa"/>
          </w:tcPr>
          <w:p w:rsidR="00B942CB" w:rsidRPr="008D45EF" w:rsidRDefault="00B942CB" w:rsidP="00566AF6">
            <w:pPr>
              <w:pStyle w:val="Paragraphedeliste"/>
              <w:spacing w:after="0" w:line="360" w:lineRule="auto"/>
              <w:ind w:left="0"/>
              <w:jc w:val="both"/>
              <w:rPr>
                <w:rFonts w:ascii="Verdana" w:hAnsi="Verdana" w:cstheme="majorBidi"/>
                <w:sz w:val="24"/>
                <w:szCs w:val="24"/>
              </w:rPr>
            </w:pPr>
            <w:r w:rsidRPr="008D45EF">
              <w:rPr>
                <w:rFonts w:ascii="Verdana" w:hAnsi="Verdana" w:cstheme="majorBidi"/>
                <w:sz w:val="24"/>
                <w:szCs w:val="24"/>
              </w:rPr>
              <w:t>07</w:t>
            </w:r>
          </w:p>
        </w:tc>
        <w:tc>
          <w:tcPr>
            <w:tcW w:w="1559" w:type="dxa"/>
          </w:tcPr>
          <w:p w:rsidR="00B942CB" w:rsidRPr="008D45EF" w:rsidRDefault="00B942CB" w:rsidP="00566AF6">
            <w:pPr>
              <w:pStyle w:val="Paragraphedeliste"/>
              <w:spacing w:after="0" w:line="360" w:lineRule="auto"/>
              <w:ind w:left="0"/>
              <w:jc w:val="both"/>
              <w:rPr>
                <w:rFonts w:ascii="Verdana" w:hAnsi="Verdana" w:cstheme="majorBidi"/>
                <w:sz w:val="24"/>
                <w:szCs w:val="24"/>
              </w:rPr>
            </w:pPr>
            <w:r w:rsidRPr="008D45EF">
              <w:rPr>
                <w:rFonts w:ascii="Verdana" w:hAnsi="Verdana" w:cstheme="majorBidi"/>
                <w:sz w:val="24"/>
                <w:szCs w:val="24"/>
              </w:rPr>
              <w:t>35%</w:t>
            </w:r>
          </w:p>
        </w:tc>
      </w:tr>
      <w:tr w:rsidR="00B942CB" w:rsidRPr="008D45EF" w:rsidTr="001C6423">
        <w:trPr>
          <w:jc w:val="center"/>
        </w:trPr>
        <w:tc>
          <w:tcPr>
            <w:tcW w:w="1160" w:type="dxa"/>
          </w:tcPr>
          <w:p w:rsidR="00B942CB" w:rsidRPr="008D45EF" w:rsidRDefault="00B942CB" w:rsidP="00566AF6">
            <w:pPr>
              <w:pStyle w:val="Paragraphedeliste"/>
              <w:spacing w:after="0" w:line="360" w:lineRule="auto"/>
              <w:ind w:left="0"/>
              <w:jc w:val="both"/>
              <w:rPr>
                <w:rFonts w:ascii="Verdana" w:hAnsi="Verdana" w:cstheme="majorBidi"/>
                <w:sz w:val="24"/>
                <w:szCs w:val="24"/>
              </w:rPr>
            </w:pPr>
            <w:r w:rsidRPr="008D45EF">
              <w:rPr>
                <w:rFonts w:ascii="Verdana" w:hAnsi="Verdana" w:cstheme="majorBidi"/>
                <w:sz w:val="24"/>
                <w:szCs w:val="24"/>
              </w:rPr>
              <w:t xml:space="preserve">Total </w:t>
            </w:r>
          </w:p>
        </w:tc>
        <w:tc>
          <w:tcPr>
            <w:tcW w:w="3092" w:type="dxa"/>
          </w:tcPr>
          <w:p w:rsidR="00B942CB" w:rsidRPr="008D45EF" w:rsidRDefault="00B942CB" w:rsidP="00566AF6">
            <w:pPr>
              <w:pStyle w:val="Paragraphedeliste"/>
              <w:spacing w:after="0" w:line="360" w:lineRule="auto"/>
              <w:ind w:left="0"/>
              <w:jc w:val="both"/>
              <w:rPr>
                <w:rFonts w:ascii="Verdana" w:hAnsi="Verdana" w:cstheme="majorBidi"/>
                <w:sz w:val="24"/>
                <w:szCs w:val="24"/>
              </w:rPr>
            </w:pPr>
            <w:r w:rsidRPr="008D45EF">
              <w:rPr>
                <w:rFonts w:ascii="Verdana" w:hAnsi="Verdana" w:cstheme="majorBidi"/>
                <w:sz w:val="24"/>
                <w:szCs w:val="24"/>
              </w:rPr>
              <w:t>20</w:t>
            </w:r>
          </w:p>
        </w:tc>
        <w:tc>
          <w:tcPr>
            <w:tcW w:w="1559" w:type="dxa"/>
          </w:tcPr>
          <w:p w:rsidR="00B942CB" w:rsidRPr="008D45EF" w:rsidRDefault="00B942CB" w:rsidP="00566AF6">
            <w:pPr>
              <w:pStyle w:val="Paragraphedeliste"/>
              <w:spacing w:after="0" w:line="360" w:lineRule="auto"/>
              <w:ind w:left="0"/>
              <w:jc w:val="both"/>
              <w:rPr>
                <w:rFonts w:ascii="Verdana" w:hAnsi="Verdana" w:cstheme="majorBidi"/>
                <w:sz w:val="24"/>
                <w:szCs w:val="24"/>
              </w:rPr>
            </w:pPr>
            <w:r w:rsidRPr="008D45EF">
              <w:rPr>
                <w:rFonts w:ascii="Verdana" w:hAnsi="Verdana" w:cstheme="majorBidi"/>
                <w:sz w:val="24"/>
                <w:szCs w:val="24"/>
              </w:rPr>
              <w:t>100%</w:t>
            </w:r>
          </w:p>
        </w:tc>
      </w:tr>
    </w:tbl>
    <w:p w:rsidR="00B942CB" w:rsidRPr="008D45EF" w:rsidRDefault="00B942CB" w:rsidP="00566AF6">
      <w:pPr>
        <w:spacing w:after="0" w:line="360" w:lineRule="auto"/>
        <w:jc w:val="both"/>
        <w:rPr>
          <w:rFonts w:ascii="Verdana" w:hAnsi="Verdana" w:cstheme="majorBidi"/>
          <w:b/>
          <w:bCs/>
          <w:sz w:val="10"/>
          <w:szCs w:val="10"/>
          <w:u w:val="single"/>
        </w:rPr>
      </w:pPr>
    </w:p>
    <w:p w:rsidR="00B942CB" w:rsidRPr="008D45EF" w:rsidRDefault="00B942CB" w:rsidP="006C3BE4">
      <w:pPr>
        <w:pStyle w:val="Paragraphedeliste"/>
        <w:spacing w:after="0" w:line="360" w:lineRule="auto"/>
        <w:ind w:left="-150"/>
        <w:jc w:val="center"/>
        <w:rPr>
          <w:rFonts w:ascii="Verdana" w:hAnsi="Verdana" w:cstheme="majorBidi"/>
          <w:b/>
          <w:bCs/>
          <w:sz w:val="24"/>
          <w:szCs w:val="24"/>
          <w:u w:val="single"/>
        </w:rPr>
      </w:pPr>
      <w:r w:rsidRPr="008D45EF">
        <w:rPr>
          <w:rFonts w:ascii="Verdana" w:hAnsi="Verdana"/>
          <w:noProof/>
          <w:lang w:eastAsia="fr-FR"/>
        </w:rPr>
        <w:lastRenderedPageBreak/>
        <w:drawing>
          <wp:inline distT="0" distB="0" distL="0" distR="0" wp14:anchorId="59EF2BCB" wp14:editId="477002DB">
            <wp:extent cx="3371850" cy="1990725"/>
            <wp:effectExtent l="0" t="0" r="0" b="0"/>
            <wp:docPr id="26" name="Graphique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rsidR="00B942CB" w:rsidRPr="008D45EF" w:rsidRDefault="00C71531" w:rsidP="006C3BE4">
      <w:pPr>
        <w:pStyle w:val="Paragraphedeliste"/>
        <w:numPr>
          <w:ilvl w:val="0"/>
          <w:numId w:val="11"/>
        </w:numPr>
        <w:spacing w:after="0" w:line="360" w:lineRule="auto"/>
        <w:ind w:left="1607" w:right="-851"/>
        <w:rPr>
          <w:rFonts w:ascii="Verdana" w:hAnsi="Verdana" w:cstheme="majorBidi"/>
          <w:b/>
          <w:bCs/>
          <w:sz w:val="24"/>
          <w:szCs w:val="24"/>
        </w:rPr>
      </w:pPr>
      <w:r w:rsidRPr="008D45EF">
        <w:rPr>
          <w:rFonts w:ascii="Verdana" w:hAnsi="Verdana" w:cstheme="majorBidi"/>
          <w:b/>
          <w:bCs/>
          <w:sz w:val="24"/>
          <w:szCs w:val="24"/>
        </w:rPr>
        <w:t xml:space="preserve">Figure n°9 : Maîtrise de </w:t>
      </w:r>
      <w:r w:rsidR="00B942CB" w:rsidRPr="008D45EF">
        <w:rPr>
          <w:rFonts w:ascii="Verdana" w:hAnsi="Verdana" w:cstheme="majorBidi"/>
          <w:b/>
          <w:bCs/>
          <w:sz w:val="24"/>
          <w:szCs w:val="24"/>
        </w:rPr>
        <w:t xml:space="preserve"> </w:t>
      </w:r>
      <w:r w:rsidRPr="008D45EF">
        <w:rPr>
          <w:rFonts w:ascii="Verdana" w:hAnsi="Verdana" w:cstheme="majorBidi"/>
          <w:b/>
          <w:bCs/>
          <w:sz w:val="24"/>
          <w:szCs w:val="24"/>
        </w:rPr>
        <w:t>l’</w:t>
      </w:r>
      <w:r w:rsidR="00426DB3" w:rsidRPr="008D45EF">
        <w:rPr>
          <w:rFonts w:ascii="Verdana" w:hAnsi="Verdana" w:cstheme="majorBidi"/>
          <w:b/>
          <w:bCs/>
          <w:sz w:val="24"/>
          <w:szCs w:val="24"/>
        </w:rPr>
        <w:t>oral</w:t>
      </w:r>
    </w:p>
    <w:p w:rsidR="00B942CB" w:rsidRPr="001442D6" w:rsidRDefault="00B942CB" w:rsidP="00566AF6">
      <w:pPr>
        <w:pStyle w:val="Paragraphedeliste"/>
        <w:spacing w:after="0" w:line="360" w:lineRule="auto"/>
        <w:ind w:left="-851" w:right="-851"/>
        <w:jc w:val="both"/>
        <w:rPr>
          <w:rFonts w:ascii="Verdana" w:hAnsi="Verdana" w:cstheme="majorBidi"/>
          <w:b/>
          <w:bCs/>
          <w:sz w:val="28"/>
          <w:szCs w:val="28"/>
        </w:rPr>
      </w:pPr>
      <w:r w:rsidRPr="001442D6">
        <w:rPr>
          <w:rFonts w:ascii="Verdana" w:hAnsi="Verdana" w:cstheme="majorBidi"/>
          <w:b/>
          <w:bCs/>
          <w:sz w:val="24"/>
          <w:szCs w:val="24"/>
        </w:rPr>
        <w:t>Commentaire</w:t>
      </w:r>
      <w:r w:rsidRPr="001442D6">
        <w:rPr>
          <w:rFonts w:ascii="Verdana" w:hAnsi="Verdana" w:cstheme="majorBidi"/>
          <w:sz w:val="24"/>
          <w:szCs w:val="24"/>
        </w:rPr>
        <w:t xml:space="preserve"> : </w:t>
      </w:r>
    </w:p>
    <w:p w:rsidR="00B942CB" w:rsidRPr="008D45EF" w:rsidRDefault="00B942CB" w:rsidP="00566AF6">
      <w:pPr>
        <w:pStyle w:val="Paragraphedeliste"/>
        <w:spacing w:after="0" w:line="360" w:lineRule="auto"/>
        <w:ind w:left="-851" w:right="-851"/>
        <w:jc w:val="both"/>
        <w:rPr>
          <w:rFonts w:ascii="Verdana" w:hAnsi="Verdana" w:cstheme="majorBidi"/>
          <w:sz w:val="24"/>
          <w:szCs w:val="24"/>
        </w:rPr>
      </w:pPr>
      <w:r w:rsidRPr="008D45EF">
        <w:rPr>
          <w:rFonts w:ascii="Verdana" w:hAnsi="Verdana" w:cstheme="majorBidi"/>
          <w:sz w:val="24"/>
          <w:szCs w:val="24"/>
        </w:rPr>
        <w:t>65% des stagiaires affirment qu’ils s’expriment bien en français, l’une des principales conditions de l’enseignement. Un enseignant doit bien prononcer et s’exprimer couramment en langue française pour que so</w:t>
      </w:r>
      <w:r w:rsidR="002C66B0" w:rsidRPr="008D45EF">
        <w:rPr>
          <w:rFonts w:ascii="Verdana" w:hAnsi="Verdana" w:cstheme="majorBidi"/>
          <w:sz w:val="24"/>
          <w:szCs w:val="24"/>
        </w:rPr>
        <w:t xml:space="preserve">n élève le comprenne et apprenne </w:t>
      </w:r>
      <w:r w:rsidRPr="008D45EF">
        <w:rPr>
          <w:rFonts w:ascii="Verdana" w:hAnsi="Verdana" w:cstheme="majorBidi"/>
          <w:sz w:val="24"/>
          <w:szCs w:val="24"/>
        </w:rPr>
        <w:t xml:space="preserve"> de lui cette langue étrangère qui a des mécanismes particuliers. 35% </w:t>
      </w:r>
      <w:r w:rsidR="00426DB3" w:rsidRPr="008D45EF">
        <w:rPr>
          <w:rFonts w:ascii="Verdana" w:hAnsi="Verdana" w:cstheme="majorBidi"/>
          <w:sz w:val="24"/>
          <w:szCs w:val="24"/>
        </w:rPr>
        <w:t xml:space="preserve"> avouent qu’ils ont du mal à maî</w:t>
      </w:r>
      <w:r w:rsidRPr="008D45EF">
        <w:rPr>
          <w:rFonts w:ascii="Verdana" w:hAnsi="Verdana" w:cstheme="majorBidi"/>
          <w:sz w:val="24"/>
          <w:szCs w:val="24"/>
        </w:rPr>
        <w:t xml:space="preserve">triser la langue française et communiquer avec autrui. </w:t>
      </w:r>
    </w:p>
    <w:p w:rsidR="00B942CB" w:rsidRPr="008D45EF" w:rsidRDefault="00B942CB" w:rsidP="00566AF6">
      <w:pPr>
        <w:pStyle w:val="Paragraphedeliste"/>
        <w:numPr>
          <w:ilvl w:val="0"/>
          <w:numId w:val="11"/>
        </w:numPr>
        <w:spacing w:after="0" w:line="360" w:lineRule="auto"/>
        <w:ind w:left="-490" w:right="-851"/>
        <w:jc w:val="both"/>
        <w:rPr>
          <w:rFonts w:ascii="Verdana" w:hAnsi="Verdana" w:cstheme="majorBidi"/>
          <w:b/>
          <w:bCs/>
          <w:sz w:val="24"/>
          <w:szCs w:val="24"/>
        </w:rPr>
      </w:pPr>
      <w:r w:rsidRPr="001442D6">
        <w:rPr>
          <w:rFonts w:ascii="Verdana" w:hAnsi="Verdana" w:cstheme="majorBidi"/>
          <w:b/>
          <w:bCs/>
          <w:sz w:val="24"/>
          <w:szCs w:val="24"/>
        </w:rPr>
        <w:t>Question</w:t>
      </w:r>
      <w:r w:rsidRPr="008D45EF">
        <w:rPr>
          <w:rFonts w:ascii="Verdana" w:hAnsi="Verdana" w:cstheme="majorBidi"/>
          <w:b/>
          <w:bCs/>
          <w:sz w:val="24"/>
          <w:szCs w:val="24"/>
          <w:u w:val="single"/>
        </w:rPr>
        <w:t xml:space="preserve"> </w:t>
      </w:r>
      <w:r w:rsidRPr="008D45EF">
        <w:rPr>
          <w:rFonts w:ascii="Verdana" w:hAnsi="Verdana" w:cstheme="majorBidi"/>
          <w:b/>
          <w:bCs/>
          <w:sz w:val="24"/>
          <w:szCs w:val="24"/>
        </w:rPr>
        <w:t>6</w:t>
      </w:r>
    </w:p>
    <w:p w:rsidR="003706AB" w:rsidRPr="00397593" w:rsidRDefault="00B942CB" w:rsidP="00397593">
      <w:pPr>
        <w:pStyle w:val="Paragraphedeliste"/>
        <w:numPr>
          <w:ilvl w:val="0"/>
          <w:numId w:val="9"/>
        </w:numPr>
        <w:spacing w:after="0" w:line="360" w:lineRule="auto"/>
        <w:ind w:left="-490" w:right="-851"/>
        <w:jc w:val="both"/>
        <w:rPr>
          <w:rFonts w:ascii="Verdana" w:hAnsi="Verdana" w:cstheme="majorBidi"/>
          <w:b/>
          <w:bCs/>
          <w:sz w:val="24"/>
          <w:szCs w:val="24"/>
        </w:rPr>
      </w:pPr>
      <w:r w:rsidRPr="008D45EF">
        <w:rPr>
          <w:rFonts w:ascii="Verdana" w:hAnsi="Verdana" w:cstheme="majorBidi"/>
          <w:sz w:val="24"/>
          <w:szCs w:val="24"/>
        </w:rPr>
        <w:t xml:space="preserve">Rencontrez- vous des difficultés à l’écrit ? </w:t>
      </w:r>
    </w:p>
    <w:tbl>
      <w:tblPr>
        <w:tblStyle w:val="Grilledutableau"/>
        <w:tblW w:w="0" w:type="auto"/>
        <w:jc w:val="center"/>
        <w:tblInd w:w="1101" w:type="dxa"/>
        <w:tblLook w:val="04A0" w:firstRow="1" w:lastRow="0" w:firstColumn="1" w:lastColumn="0" w:noHBand="0" w:noVBand="1"/>
      </w:tblPr>
      <w:tblGrid>
        <w:gridCol w:w="2438"/>
        <w:gridCol w:w="3088"/>
        <w:gridCol w:w="1300"/>
      </w:tblGrid>
      <w:tr w:rsidR="00B942CB" w:rsidRPr="008D45EF" w:rsidTr="006C3BE4">
        <w:trPr>
          <w:trHeight w:val="513"/>
          <w:jc w:val="center"/>
        </w:trPr>
        <w:tc>
          <w:tcPr>
            <w:tcW w:w="2438" w:type="dxa"/>
          </w:tcPr>
          <w:p w:rsidR="00B942CB" w:rsidRPr="008D45EF" w:rsidRDefault="00B942CB" w:rsidP="001C6423">
            <w:pPr>
              <w:pStyle w:val="Paragraphedeliste"/>
              <w:spacing w:after="0" w:line="360" w:lineRule="auto"/>
              <w:ind w:left="0"/>
              <w:jc w:val="center"/>
              <w:rPr>
                <w:rFonts w:ascii="Verdana" w:hAnsi="Verdana" w:cstheme="majorBidi"/>
                <w:sz w:val="24"/>
                <w:szCs w:val="24"/>
              </w:rPr>
            </w:pPr>
          </w:p>
        </w:tc>
        <w:tc>
          <w:tcPr>
            <w:tcW w:w="3088" w:type="dxa"/>
          </w:tcPr>
          <w:p w:rsidR="00B942CB" w:rsidRPr="008D45EF" w:rsidRDefault="00B942CB" w:rsidP="001C6423">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Nombre de stagiaires</w:t>
            </w:r>
          </w:p>
        </w:tc>
        <w:tc>
          <w:tcPr>
            <w:tcW w:w="1300" w:type="dxa"/>
          </w:tcPr>
          <w:p w:rsidR="00B942CB" w:rsidRPr="008D45EF" w:rsidRDefault="00B942CB" w:rsidP="001C6423">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Taux</w:t>
            </w:r>
          </w:p>
        </w:tc>
      </w:tr>
      <w:tr w:rsidR="00B942CB" w:rsidRPr="008D45EF" w:rsidTr="006C3BE4">
        <w:trPr>
          <w:trHeight w:val="495"/>
          <w:jc w:val="center"/>
        </w:trPr>
        <w:tc>
          <w:tcPr>
            <w:tcW w:w="2438" w:type="dxa"/>
          </w:tcPr>
          <w:p w:rsidR="00B942CB" w:rsidRPr="008D45EF" w:rsidRDefault="00B942CB" w:rsidP="001C6423">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Oui</w:t>
            </w:r>
          </w:p>
        </w:tc>
        <w:tc>
          <w:tcPr>
            <w:tcW w:w="3088" w:type="dxa"/>
          </w:tcPr>
          <w:p w:rsidR="00B942CB" w:rsidRPr="008D45EF" w:rsidRDefault="00B942CB" w:rsidP="001C6423">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09</w:t>
            </w:r>
          </w:p>
        </w:tc>
        <w:tc>
          <w:tcPr>
            <w:tcW w:w="1300" w:type="dxa"/>
          </w:tcPr>
          <w:p w:rsidR="00B942CB" w:rsidRPr="008D45EF" w:rsidRDefault="00B942CB" w:rsidP="001C6423">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45%</w:t>
            </w:r>
          </w:p>
        </w:tc>
      </w:tr>
      <w:tr w:rsidR="00B942CB" w:rsidRPr="008D45EF" w:rsidTr="006C3BE4">
        <w:trPr>
          <w:trHeight w:val="495"/>
          <w:jc w:val="center"/>
        </w:trPr>
        <w:tc>
          <w:tcPr>
            <w:tcW w:w="2438" w:type="dxa"/>
          </w:tcPr>
          <w:p w:rsidR="00B942CB" w:rsidRPr="008D45EF" w:rsidRDefault="00B942CB" w:rsidP="001C6423">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Non</w:t>
            </w:r>
          </w:p>
        </w:tc>
        <w:tc>
          <w:tcPr>
            <w:tcW w:w="3088" w:type="dxa"/>
          </w:tcPr>
          <w:p w:rsidR="00B942CB" w:rsidRPr="008D45EF" w:rsidRDefault="00B942CB" w:rsidP="001C6423">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11</w:t>
            </w:r>
          </w:p>
        </w:tc>
        <w:tc>
          <w:tcPr>
            <w:tcW w:w="1300" w:type="dxa"/>
          </w:tcPr>
          <w:p w:rsidR="00B942CB" w:rsidRPr="008D45EF" w:rsidRDefault="00B942CB" w:rsidP="001C6423">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55%</w:t>
            </w:r>
          </w:p>
        </w:tc>
      </w:tr>
      <w:tr w:rsidR="00B942CB" w:rsidRPr="008D45EF" w:rsidTr="006C3BE4">
        <w:trPr>
          <w:trHeight w:val="513"/>
          <w:jc w:val="center"/>
        </w:trPr>
        <w:tc>
          <w:tcPr>
            <w:tcW w:w="2438" w:type="dxa"/>
          </w:tcPr>
          <w:p w:rsidR="00B942CB" w:rsidRPr="008D45EF" w:rsidRDefault="00B942CB" w:rsidP="001C6423">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Total</w:t>
            </w:r>
          </w:p>
        </w:tc>
        <w:tc>
          <w:tcPr>
            <w:tcW w:w="3088" w:type="dxa"/>
          </w:tcPr>
          <w:p w:rsidR="00B942CB" w:rsidRPr="008D45EF" w:rsidRDefault="00B942CB" w:rsidP="001C6423">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20</w:t>
            </w:r>
          </w:p>
        </w:tc>
        <w:tc>
          <w:tcPr>
            <w:tcW w:w="1300" w:type="dxa"/>
          </w:tcPr>
          <w:p w:rsidR="00B942CB" w:rsidRPr="008D45EF" w:rsidRDefault="00B942CB" w:rsidP="001C6423">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100%</w:t>
            </w:r>
          </w:p>
        </w:tc>
      </w:tr>
    </w:tbl>
    <w:p w:rsidR="00B942CB" w:rsidRPr="008D45EF" w:rsidRDefault="00B942CB" w:rsidP="003706AB">
      <w:pPr>
        <w:tabs>
          <w:tab w:val="left" w:pos="2227"/>
        </w:tabs>
        <w:spacing w:after="0" w:line="360" w:lineRule="auto"/>
        <w:rPr>
          <w:rFonts w:ascii="Verdana" w:hAnsi="Verdana" w:cstheme="majorBidi"/>
          <w:b/>
          <w:bCs/>
          <w:sz w:val="28"/>
          <w:szCs w:val="28"/>
          <w:u w:val="single"/>
        </w:rPr>
      </w:pPr>
    </w:p>
    <w:p w:rsidR="00B942CB" w:rsidRPr="008D45EF" w:rsidRDefault="00B942CB" w:rsidP="006C3BE4">
      <w:pPr>
        <w:pStyle w:val="Paragraphedeliste"/>
        <w:spacing w:after="0" w:line="360" w:lineRule="auto"/>
        <w:ind w:left="-150"/>
        <w:jc w:val="center"/>
        <w:rPr>
          <w:rFonts w:ascii="Verdana" w:hAnsi="Verdana" w:cstheme="majorBidi"/>
          <w:b/>
          <w:bCs/>
          <w:sz w:val="28"/>
          <w:szCs w:val="28"/>
          <w:u w:val="single"/>
        </w:rPr>
      </w:pPr>
      <w:r w:rsidRPr="008D45EF">
        <w:rPr>
          <w:rFonts w:ascii="Verdana" w:hAnsi="Verdana"/>
          <w:noProof/>
          <w:lang w:eastAsia="fr-FR"/>
        </w:rPr>
        <w:drawing>
          <wp:inline distT="0" distB="0" distL="0" distR="0" wp14:anchorId="2F2A6BEB" wp14:editId="097AE07B">
            <wp:extent cx="3930555" cy="1924335"/>
            <wp:effectExtent l="38100" t="0" r="0" b="0"/>
            <wp:docPr id="27" name="Graphique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rsidR="00B942CB" w:rsidRPr="008D45EF" w:rsidRDefault="00B942CB" w:rsidP="00566AF6">
      <w:pPr>
        <w:pStyle w:val="Paragraphedeliste"/>
        <w:numPr>
          <w:ilvl w:val="0"/>
          <w:numId w:val="11"/>
        </w:numPr>
        <w:spacing w:after="0" w:line="360" w:lineRule="auto"/>
        <w:ind w:left="1777" w:right="-851"/>
        <w:jc w:val="both"/>
        <w:rPr>
          <w:rFonts w:ascii="Verdana" w:hAnsi="Verdana" w:cstheme="majorBidi"/>
          <w:b/>
          <w:bCs/>
          <w:sz w:val="28"/>
          <w:szCs w:val="28"/>
        </w:rPr>
      </w:pPr>
      <w:r w:rsidRPr="008D45EF">
        <w:rPr>
          <w:rFonts w:ascii="Verdana" w:hAnsi="Verdana" w:cstheme="majorBidi"/>
          <w:b/>
          <w:bCs/>
          <w:sz w:val="24"/>
          <w:szCs w:val="24"/>
        </w:rPr>
        <w:t xml:space="preserve">Figure n°10 : Compétence écrite </w:t>
      </w:r>
    </w:p>
    <w:p w:rsidR="00B942CB" w:rsidRPr="001442D6" w:rsidRDefault="00B942CB" w:rsidP="00566AF6">
      <w:pPr>
        <w:pStyle w:val="Paragraphedeliste"/>
        <w:spacing w:after="0" w:line="360" w:lineRule="auto"/>
        <w:ind w:left="-851" w:right="-851"/>
        <w:jc w:val="both"/>
        <w:rPr>
          <w:rFonts w:ascii="Verdana" w:hAnsi="Verdana" w:cstheme="majorBidi"/>
          <w:sz w:val="24"/>
          <w:szCs w:val="24"/>
        </w:rPr>
      </w:pPr>
      <w:r w:rsidRPr="001442D6">
        <w:rPr>
          <w:rFonts w:ascii="Verdana" w:hAnsi="Verdana" w:cstheme="majorBidi"/>
          <w:b/>
          <w:bCs/>
          <w:sz w:val="24"/>
          <w:szCs w:val="24"/>
        </w:rPr>
        <w:lastRenderedPageBreak/>
        <w:t>Commentaire</w:t>
      </w:r>
      <w:r w:rsidRPr="001442D6">
        <w:rPr>
          <w:rFonts w:ascii="Verdana" w:hAnsi="Verdana" w:cstheme="majorBidi"/>
          <w:sz w:val="24"/>
          <w:szCs w:val="24"/>
        </w:rPr>
        <w:t xml:space="preserve"> : </w:t>
      </w:r>
    </w:p>
    <w:p w:rsidR="006C3BE4" w:rsidRPr="008D45EF" w:rsidRDefault="00B942CB" w:rsidP="008D45EF">
      <w:pPr>
        <w:pStyle w:val="Paragraphedeliste"/>
        <w:numPr>
          <w:ilvl w:val="0"/>
          <w:numId w:val="9"/>
        </w:numPr>
        <w:spacing w:after="0" w:line="360" w:lineRule="auto"/>
        <w:ind w:left="-490" w:right="-851"/>
        <w:jc w:val="both"/>
        <w:rPr>
          <w:rFonts w:ascii="Verdana" w:hAnsi="Verdana" w:cstheme="majorBidi"/>
          <w:sz w:val="28"/>
          <w:szCs w:val="28"/>
        </w:rPr>
      </w:pPr>
      <w:r w:rsidRPr="008D45EF">
        <w:rPr>
          <w:rFonts w:ascii="Verdana" w:hAnsi="Verdana" w:cstheme="majorBidi"/>
          <w:sz w:val="24"/>
          <w:szCs w:val="24"/>
        </w:rPr>
        <w:t xml:space="preserve">Effectivement, 45% trouvent des difficultés à l’écrit, ce qui devient un vrai handicape pour certains stagiaires lors de  la production écrite,  elle devient une séance corvée puisqu’ils ne peuvent pas corriger les travaux de leurs élèves comme il se doit. Les 55% n’éprouvent pas de difficultés au niveau de l’écrit. </w:t>
      </w:r>
    </w:p>
    <w:p w:rsidR="00B942CB" w:rsidRPr="008D45EF" w:rsidRDefault="00B942CB" w:rsidP="00566AF6">
      <w:pPr>
        <w:pStyle w:val="Paragraphedeliste"/>
        <w:numPr>
          <w:ilvl w:val="0"/>
          <w:numId w:val="11"/>
        </w:numPr>
        <w:spacing w:after="0" w:line="360" w:lineRule="auto"/>
        <w:ind w:left="-490" w:right="-851"/>
        <w:jc w:val="both"/>
        <w:rPr>
          <w:rFonts w:ascii="Verdana" w:hAnsi="Verdana" w:cstheme="majorBidi"/>
          <w:b/>
          <w:bCs/>
          <w:sz w:val="24"/>
          <w:szCs w:val="24"/>
        </w:rPr>
      </w:pPr>
      <w:r w:rsidRPr="001442D6">
        <w:rPr>
          <w:rFonts w:ascii="Verdana" w:hAnsi="Verdana" w:cstheme="majorBidi"/>
          <w:b/>
          <w:bCs/>
          <w:sz w:val="24"/>
          <w:szCs w:val="24"/>
        </w:rPr>
        <w:t>Question</w:t>
      </w:r>
      <w:r w:rsidRPr="001C6423">
        <w:rPr>
          <w:rFonts w:ascii="Verdana" w:hAnsi="Verdana" w:cstheme="majorBidi"/>
          <w:b/>
          <w:bCs/>
          <w:sz w:val="24"/>
          <w:szCs w:val="24"/>
        </w:rPr>
        <w:t xml:space="preserve"> </w:t>
      </w:r>
      <w:r w:rsidRPr="008D45EF">
        <w:rPr>
          <w:rFonts w:ascii="Verdana" w:hAnsi="Verdana" w:cstheme="majorBidi"/>
          <w:b/>
          <w:bCs/>
          <w:sz w:val="24"/>
          <w:szCs w:val="24"/>
        </w:rPr>
        <w:t>7</w:t>
      </w:r>
    </w:p>
    <w:p w:rsidR="00426DB3" w:rsidRPr="00397593" w:rsidRDefault="00B942CB" w:rsidP="00397593">
      <w:pPr>
        <w:pStyle w:val="Paragraphedeliste"/>
        <w:numPr>
          <w:ilvl w:val="0"/>
          <w:numId w:val="9"/>
        </w:numPr>
        <w:spacing w:after="0" w:line="360" w:lineRule="auto"/>
        <w:ind w:left="-490" w:right="-851"/>
        <w:jc w:val="both"/>
        <w:rPr>
          <w:rFonts w:ascii="Verdana" w:hAnsi="Verdana" w:cstheme="majorBidi"/>
          <w:b/>
          <w:bCs/>
          <w:sz w:val="24"/>
          <w:szCs w:val="24"/>
        </w:rPr>
      </w:pPr>
      <w:r w:rsidRPr="008D45EF">
        <w:rPr>
          <w:rFonts w:ascii="Verdana" w:hAnsi="Verdana" w:cstheme="majorBidi"/>
          <w:sz w:val="24"/>
          <w:szCs w:val="24"/>
        </w:rPr>
        <w:t xml:space="preserve">A quoi ces difficultés sont-elles dues ? </w:t>
      </w:r>
    </w:p>
    <w:p w:rsidR="006C3BE4" w:rsidRPr="008D45EF" w:rsidRDefault="006C3BE4" w:rsidP="006C3BE4">
      <w:pPr>
        <w:pStyle w:val="Paragraphedeliste"/>
        <w:spacing w:after="0" w:line="360" w:lineRule="auto"/>
        <w:ind w:left="-851" w:right="-851"/>
        <w:jc w:val="both"/>
        <w:rPr>
          <w:rFonts w:ascii="Verdana" w:hAnsi="Verdana" w:cstheme="majorBidi"/>
          <w:sz w:val="24"/>
          <w:szCs w:val="24"/>
        </w:rPr>
      </w:pPr>
      <w:r w:rsidRPr="001442D6">
        <w:rPr>
          <w:rFonts w:ascii="Verdana" w:hAnsi="Verdana" w:cstheme="majorBidi"/>
          <w:b/>
          <w:bCs/>
          <w:sz w:val="24"/>
          <w:szCs w:val="24"/>
        </w:rPr>
        <w:t>Commentaire</w:t>
      </w:r>
      <w:r w:rsidRPr="001442D6">
        <w:rPr>
          <w:rFonts w:ascii="Verdana" w:hAnsi="Verdana" w:cstheme="majorBidi"/>
          <w:sz w:val="24"/>
          <w:szCs w:val="24"/>
        </w:rPr>
        <w:t> </w:t>
      </w:r>
      <w:r w:rsidRPr="008D45EF">
        <w:rPr>
          <w:rFonts w:ascii="Verdana" w:hAnsi="Verdana" w:cstheme="majorBidi"/>
          <w:sz w:val="24"/>
          <w:szCs w:val="24"/>
        </w:rPr>
        <w:t xml:space="preserve">: </w:t>
      </w:r>
    </w:p>
    <w:p w:rsidR="00426DB3" w:rsidRPr="00397593" w:rsidRDefault="00B942CB" w:rsidP="00397593">
      <w:pPr>
        <w:pStyle w:val="Paragraphedeliste"/>
        <w:spacing w:after="0" w:line="360" w:lineRule="auto"/>
        <w:ind w:left="-851" w:right="-851"/>
        <w:jc w:val="both"/>
        <w:rPr>
          <w:rFonts w:ascii="Verdana" w:hAnsi="Verdana" w:cstheme="majorBidi"/>
          <w:sz w:val="24"/>
          <w:szCs w:val="24"/>
        </w:rPr>
      </w:pPr>
      <w:r w:rsidRPr="008D45EF">
        <w:rPr>
          <w:rFonts w:ascii="Verdana" w:hAnsi="Verdana" w:cstheme="majorBidi"/>
          <w:sz w:val="24"/>
          <w:szCs w:val="24"/>
        </w:rPr>
        <w:t>D’après leurs réponses,  ces difficultés sont dues à leur formation initiale (des semaines bloquées ou des théories sans pratiques). Ils ne pratiquent pas la l</w:t>
      </w:r>
      <w:r w:rsidR="00397593">
        <w:rPr>
          <w:rFonts w:ascii="Verdana" w:hAnsi="Verdana" w:cstheme="majorBidi"/>
          <w:sz w:val="24"/>
          <w:szCs w:val="24"/>
        </w:rPr>
        <w:t>angue et ne lisent surtout pas.</w:t>
      </w:r>
    </w:p>
    <w:p w:rsidR="00B942CB" w:rsidRPr="008D45EF" w:rsidRDefault="00B942CB" w:rsidP="00566AF6">
      <w:pPr>
        <w:pStyle w:val="Paragraphedeliste"/>
        <w:numPr>
          <w:ilvl w:val="0"/>
          <w:numId w:val="11"/>
        </w:numPr>
        <w:spacing w:after="0" w:line="360" w:lineRule="auto"/>
        <w:ind w:left="-490" w:right="-851"/>
        <w:jc w:val="both"/>
        <w:rPr>
          <w:rFonts w:ascii="Verdana" w:hAnsi="Verdana" w:cstheme="majorBidi"/>
          <w:b/>
          <w:bCs/>
          <w:sz w:val="24"/>
          <w:szCs w:val="24"/>
        </w:rPr>
      </w:pPr>
      <w:r w:rsidRPr="001442D6">
        <w:rPr>
          <w:rFonts w:ascii="Verdana" w:hAnsi="Verdana" w:cstheme="majorBidi"/>
          <w:b/>
          <w:bCs/>
          <w:sz w:val="24"/>
          <w:szCs w:val="24"/>
        </w:rPr>
        <w:t>Question</w:t>
      </w:r>
      <w:r w:rsidRPr="008D45EF">
        <w:rPr>
          <w:rFonts w:ascii="Verdana" w:hAnsi="Verdana" w:cstheme="majorBidi"/>
          <w:b/>
          <w:bCs/>
          <w:sz w:val="24"/>
          <w:szCs w:val="24"/>
          <w:u w:val="single"/>
        </w:rPr>
        <w:t xml:space="preserve"> </w:t>
      </w:r>
      <w:r w:rsidRPr="008D45EF">
        <w:rPr>
          <w:rFonts w:ascii="Verdana" w:hAnsi="Verdana" w:cstheme="majorBidi"/>
          <w:b/>
          <w:bCs/>
          <w:sz w:val="24"/>
          <w:szCs w:val="24"/>
        </w:rPr>
        <w:t>8</w:t>
      </w:r>
    </w:p>
    <w:p w:rsidR="00426DB3" w:rsidRPr="00397593" w:rsidRDefault="00B942CB" w:rsidP="00397593">
      <w:pPr>
        <w:pStyle w:val="Paragraphedeliste"/>
        <w:numPr>
          <w:ilvl w:val="0"/>
          <w:numId w:val="9"/>
        </w:numPr>
        <w:spacing w:after="0" w:line="360" w:lineRule="auto"/>
        <w:ind w:left="-490" w:right="-851"/>
        <w:jc w:val="both"/>
        <w:rPr>
          <w:rFonts w:ascii="Verdana" w:hAnsi="Verdana" w:cstheme="majorBidi"/>
          <w:sz w:val="24"/>
          <w:szCs w:val="24"/>
        </w:rPr>
      </w:pPr>
      <w:r w:rsidRPr="008D45EF">
        <w:rPr>
          <w:rFonts w:ascii="Verdana" w:hAnsi="Verdana" w:cstheme="majorBidi"/>
          <w:sz w:val="24"/>
          <w:szCs w:val="24"/>
        </w:rPr>
        <w:t xml:space="preserve">Que faites-vous face à ces difficultés ? </w:t>
      </w:r>
    </w:p>
    <w:p w:rsidR="00B942CB" w:rsidRPr="008D45EF" w:rsidRDefault="00B942CB" w:rsidP="00566AF6">
      <w:pPr>
        <w:pStyle w:val="Paragraphedeliste"/>
        <w:spacing w:after="0" w:line="360" w:lineRule="auto"/>
        <w:ind w:left="-851" w:right="-851"/>
        <w:jc w:val="both"/>
        <w:rPr>
          <w:rFonts w:ascii="Verdana" w:hAnsi="Verdana" w:cstheme="majorBidi"/>
          <w:sz w:val="24"/>
          <w:szCs w:val="24"/>
        </w:rPr>
      </w:pPr>
      <w:r w:rsidRPr="001442D6">
        <w:rPr>
          <w:rFonts w:ascii="Verdana" w:hAnsi="Verdana" w:cstheme="majorBidi"/>
          <w:b/>
          <w:bCs/>
          <w:sz w:val="24"/>
          <w:szCs w:val="24"/>
        </w:rPr>
        <w:t>Commentaire</w:t>
      </w:r>
      <w:r w:rsidRPr="008D45EF">
        <w:rPr>
          <w:rFonts w:ascii="Verdana" w:hAnsi="Verdana" w:cstheme="majorBidi"/>
          <w:sz w:val="24"/>
          <w:szCs w:val="24"/>
        </w:rPr>
        <w:t xml:space="preserve"> : </w:t>
      </w:r>
    </w:p>
    <w:p w:rsidR="00426DB3" w:rsidRPr="00397593" w:rsidRDefault="00B942CB" w:rsidP="00397593">
      <w:pPr>
        <w:pStyle w:val="Paragraphedeliste"/>
        <w:spacing w:after="0" w:line="360" w:lineRule="auto"/>
        <w:ind w:left="-851" w:right="-851"/>
        <w:jc w:val="both"/>
        <w:rPr>
          <w:rFonts w:ascii="Verdana" w:hAnsi="Verdana" w:cstheme="majorBidi"/>
          <w:sz w:val="24"/>
          <w:szCs w:val="24"/>
        </w:rPr>
      </w:pPr>
      <w:r w:rsidRPr="008D45EF">
        <w:rPr>
          <w:rFonts w:ascii="Verdana" w:hAnsi="Verdana" w:cstheme="majorBidi"/>
          <w:sz w:val="24"/>
          <w:szCs w:val="24"/>
        </w:rPr>
        <w:t>Certains pensent se rattraper par  la lecture et le fait de nouer des contacts avec leurs collègues enseignants, d’autres voient qu’à travers l’expérience, ils pourron</w:t>
      </w:r>
      <w:r w:rsidR="00397593">
        <w:rPr>
          <w:rFonts w:ascii="Verdana" w:hAnsi="Verdana" w:cstheme="majorBidi"/>
          <w:sz w:val="24"/>
          <w:szCs w:val="24"/>
        </w:rPr>
        <w:t xml:space="preserve">t améliorer leurs compétences. </w:t>
      </w:r>
    </w:p>
    <w:p w:rsidR="00426DB3" w:rsidRPr="008D45EF" w:rsidRDefault="00B942CB" w:rsidP="00566AF6">
      <w:pPr>
        <w:pStyle w:val="Paragraphedeliste"/>
        <w:numPr>
          <w:ilvl w:val="0"/>
          <w:numId w:val="11"/>
        </w:numPr>
        <w:spacing w:after="0" w:line="360" w:lineRule="auto"/>
        <w:ind w:left="-490" w:right="-851"/>
        <w:jc w:val="both"/>
        <w:rPr>
          <w:rFonts w:ascii="Verdana" w:hAnsi="Verdana" w:cstheme="majorBidi"/>
          <w:b/>
          <w:bCs/>
          <w:sz w:val="24"/>
          <w:szCs w:val="24"/>
        </w:rPr>
      </w:pPr>
      <w:r w:rsidRPr="001442D6">
        <w:rPr>
          <w:rFonts w:ascii="Verdana" w:hAnsi="Verdana" w:cstheme="majorBidi"/>
          <w:b/>
          <w:bCs/>
          <w:sz w:val="24"/>
          <w:szCs w:val="24"/>
        </w:rPr>
        <w:t xml:space="preserve">Question </w:t>
      </w:r>
      <w:r w:rsidRPr="008D45EF">
        <w:rPr>
          <w:rFonts w:ascii="Verdana" w:hAnsi="Verdana" w:cstheme="majorBidi"/>
          <w:b/>
          <w:bCs/>
          <w:sz w:val="24"/>
          <w:szCs w:val="24"/>
        </w:rPr>
        <w:t>9</w:t>
      </w:r>
    </w:p>
    <w:p w:rsidR="00B942CB" w:rsidRPr="008D45EF" w:rsidRDefault="00B942CB" w:rsidP="00566AF6">
      <w:pPr>
        <w:pStyle w:val="Paragraphedeliste"/>
        <w:numPr>
          <w:ilvl w:val="0"/>
          <w:numId w:val="9"/>
        </w:numPr>
        <w:spacing w:after="0" w:line="360" w:lineRule="auto"/>
        <w:ind w:left="-490" w:right="-851"/>
        <w:jc w:val="both"/>
        <w:rPr>
          <w:rFonts w:ascii="Verdana" w:hAnsi="Verdana" w:cstheme="majorBidi"/>
          <w:b/>
          <w:bCs/>
          <w:sz w:val="24"/>
          <w:szCs w:val="24"/>
        </w:rPr>
      </w:pPr>
      <w:r w:rsidRPr="008D45EF">
        <w:rPr>
          <w:rFonts w:ascii="Verdana" w:hAnsi="Verdana" w:cstheme="majorBidi"/>
          <w:sz w:val="24"/>
          <w:szCs w:val="24"/>
        </w:rPr>
        <w:t>Qu’est ce qui peut vous aider à vous perfectionner ?</w:t>
      </w:r>
    </w:p>
    <w:tbl>
      <w:tblPr>
        <w:tblStyle w:val="Grilledutableau"/>
        <w:tblW w:w="0" w:type="auto"/>
        <w:jc w:val="center"/>
        <w:tblInd w:w="-150" w:type="dxa"/>
        <w:tblLook w:val="04A0" w:firstRow="1" w:lastRow="0" w:firstColumn="1" w:lastColumn="0" w:noHBand="0" w:noVBand="1"/>
      </w:tblPr>
      <w:tblGrid>
        <w:gridCol w:w="3377"/>
        <w:gridCol w:w="2551"/>
        <w:gridCol w:w="1843"/>
      </w:tblGrid>
      <w:tr w:rsidR="00B942CB" w:rsidRPr="008D45EF" w:rsidTr="006C3BE4">
        <w:trPr>
          <w:jc w:val="center"/>
        </w:trPr>
        <w:tc>
          <w:tcPr>
            <w:tcW w:w="3377" w:type="dxa"/>
          </w:tcPr>
          <w:p w:rsidR="00B942CB" w:rsidRPr="008D45EF" w:rsidRDefault="00B942CB" w:rsidP="004632F2">
            <w:pPr>
              <w:pStyle w:val="Paragraphedeliste"/>
              <w:spacing w:after="0" w:line="360" w:lineRule="auto"/>
              <w:ind w:left="0"/>
              <w:jc w:val="center"/>
              <w:rPr>
                <w:rFonts w:ascii="Verdana" w:hAnsi="Verdana" w:cstheme="majorBidi"/>
                <w:b/>
                <w:bCs/>
                <w:sz w:val="28"/>
                <w:szCs w:val="28"/>
                <w:u w:val="single"/>
              </w:rPr>
            </w:pPr>
          </w:p>
        </w:tc>
        <w:tc>
          <w:tcPr>
            <w:tcW w:w="2551" w:type="dxa"/>
          </w:tcPr>
          <w:p w:rsidR="00B942CB" w:rsidRPr="008D45EF" w:rsidRDefault="00B942CB" w:rsidP="004632F2">
            <w:pPr>
              <w:pStyle w:val="Paragraphedeliste"/>
              <w:spacing w:after="0" w:line="360" w:lineRule="auto"/>
              <w:ind w:left="0"/>
              <w:jc w:val="center"/>
              <w:rPr>
                <w:rFonts w:ascii="Verdana" w:hAnsi="Verdana" w:cstheme="majorBidi"/>
                <w:b/>
                <w:bCs/>
                <w:sz w:val="28"/>
                <w:szCs w:val="28"/>
                <w:u w:val="single"/>
              </w:rPr>
            </w:pPr>
            <w:r w:rsidRPr="008D45EF">
              <w:rPr>
                <w:rFonts w:ascii="Verdana" w:hAnsi="Verdana" w:cstheme="majorBidi"/>
                <w:sz w:val="24"/>
                <w:szCs w:val="24"/>
              </w:rPr>
              <w:t>Nombre de stagiaires</w:t>
            </w:r>
          </w:p>
        </w:tc>
        <w:tc>
          <w:tcPr>
            <w:tcW w:w="1843" w:type="dxa"/>
          </w:tcPr>
          <w:p w:rsidR="00B942CB" w:rsidRPr="008D45EF" w:rsidRDefault="00B942CB" w:rsidP="004632F2">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Taux</w:t>
            </w:r>
          </w:p>
        </w:tc>
      </w:tr>
      <w:tr w:rsidR="00B942CB" w:rsidRPr="008D45EF" w:rsidTr="006C3BE4">
        <w:trPr>
          <w:jc w:val="center"/>
        </w:trPr>
        <w:tc>
          <w:tcPr>
            <w:tcW w:w="3377" w:type="dxa"/>
          </w:tcPr>
          <w:p w:rsidR="00B942CB" w:rsidRPr="008D45EF" w:rsidRDefault="00B942CB" w:rsidP="004632F2">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Conseils du formateur</w:t>
            </w:r>
          </w:p>
        </w:tc>
        <w:tc>
          <w:tcPr>
            <w:tcW w:w="2551" w:type="dxa"/>
          </w:tcPr>
          <w:p w:rsidR="00B942CB" w:rsidRPr="008D45EF" w:rsidRDefault="00B942CB" w:rsidP="004632F2">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5</w:t>
            </w:r>
          </w:p>
        </w:tc>
        <w:tc>
          <w:tcPr>
            <w:tcW w:w="1843" w:type="dxa"/>
          </w:tcPr>
          <w:p w:rsidR="00B942CB" w:rsidRPr="008D45EF" w:rsidRDefault="00B942CB" w:rsidP="004632F2">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25%</w:t>
            </w:r>
          </w:p>
        </w:tc>
      </w:tr>
      <w:tr w:rsidR="00B942CB" w:rsidRPr="008D45EF" w:rsidTr="006C3BE4">
        <w:trPr>
          <w:jc w:val="center"/>
        </w:trPr>
        <w:tc>
          <w:tcPr>
            <w:tcW w:w="3377" w:type="dxa"/>
          </w:tcPr>
          <w:p w:rsidR="00B942CB" w:rsidRPr="008D45EF" w:rsidRDefault="00B942CB" w:rsidP="004632F2">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Les échanges avec différents collègues</w:t>
            </w:r>
          </w:p>
        </w:tc>
        <w:tc>
          <w:tcPr>
            <w:tcW w:w="2551" w:type="dxa"/>
          </w:tcPr>
          <w:p w:rsidR="00B942CB" w:rsidRPr="008D45EF" w:rsidRDefault="00B942CB" w:rsidP="004632F2">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3</w:t>
            </w:r>
          </w:p>
        </w:tc>
        <w:tc>
          <w:tcPr>
            <w:tcW w:w="1843" w:type="dxa"/>
          </w:tcPr>
          <w:p w:rsidR="00B942CB" w:rsidRPr="008D45EF" w:rsidRDefault="00B942CB" w:rsidP="004632F2">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15%</w:t>
            </w:r>
          </w:p>
        </w:tc>
      </w:tr>
      <w:tr w:rsidR="00B942CB" w:rsidRPr="008D45EF" w:rsidTr="006C3BE4">
        <w:trPr>
          <w:jc w:val="center"/>
        </w:trPr>
        <w:tc>
          <w:tcPr>
            <w:tcW w:w="3377" w:type="dxa"/>
          </w:tcPr>
          <w:p w:rsidR="00B942CB" w:rsidRPr="008D45EF" w:rsidRDefault="00B942CB" w:rsidP="004632F2">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L’autoformation</w:t>
            </w:r>
          </w:p>
        </w:tc>
        <w:tc>
          <w:tcPr>
            <w:tcW w:w="2551" w:type="dxa"/>
          </w:tcPr>
          <w:p w:rsidR="00B942CB" w:rsidRPr="008D45EF" w:rsidRDefault="00B942CB" w:rsidP="004632F2">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6</w:t>
            </w:r>
          </w:p>
        </w:tc>
        <w:tc>
          <w:tcPr>
            <w:tcW w:w="1843" w:type="dxa"/>
          </w:tcPr>
          <w:p w:rsidR="00B942CB" w:rsidRPr="008D45EF" w:rsidRDefault="00B942CB" w:rsidP="004632F2">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30%</w:t>
            </w:r>
          </w:p>
        </w:tc>
      </w:tr>
      <w:tr w:rsidR="00B942CB" w:rsidRPr="008D45EF" w:rsidTr="006C3BE4">
        <w:trPr>
          <w:jc w:val="center"/>
        </w:trPr>
        <w:tc>
          <w:tcPr>
            <w:tcW w:w="3377" w:type="dxa"/>
          </w:tcPr>
          <w:p w:rsidR="00B942CB" w:rsidRPr="008D45EF" w:rsidRDefault="00B942CB" w:rsidP="004632F2">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Espaces enseignants en ligne</w:t>
            </w:r>
          </w:p>
        </w:tc>
        <w:tc>
          <w:tcPr>
            <w:tcW w:w="2551" w:type="dxa"/>
          </w:tcPr>
          <w:p w:rsidR="00B942CB" w:rsidRPr="008D45EF" w:rsidRDefault="00B942CB" w:rsidP="004632F2">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6</w:t>
            </w:r>
          </w:p>
        </w:tc>
        <w:tc>
          <w:tcPr>
            <w:tcW w:w="1843" w:type="dxa"/>
          </w:tcPr>
          <w:p w:rsidR="00B942CB" w:rsidRPr="008D45EF" w:rsidRDefault="00B942CB" w:rsidP="004632F2">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30%</w:t>
            </w:r>
          </w:p>
        </w:tc>
      </w:tr>
      <w:tr w:rsidR="00B942CB" w:rsidRPr="008D45EF" w:rsidTr="006C3BE4">
        <w:trPr>
          <w:jc w:val="center"/>
        </w:trPr>
        <w:tc>
          <w:tcPr>
            <w:tcW w:w="3377" w:type="dxa"/>
          </w:tcPr>
          <w:p w:rsidR="00B942CB" w:rsidRPr="008D45EF" w:rsidRDefault="00B942CB" w:rsidP="004632F2">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Total</w:t>
            </w:r>
          </w:p>
        </w:tc>
        <w:tc>
          <w:tcPr>
            <w:tcW w:w="2551" w:type="dxa"/>
          </w:tcPr>
          <w:p w:rsidR="00B942CB" w:rsidRPr="008D45EF" w:rsidRDefault="00B942CB" w:rsidP="004632F2">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20</w:t>
            </w:r>
          </w:p>
        </w:tc>
        <w:tc>
          <w:tcPr>
            <w:tcW w:w="1843" w:type="dxa"/>
          </w:tcPr>
          <w:p w:rsidR="00B942CB" w:rsidRPr="008D45EF" w:rsidRDefault="00B942CB" w:rsidP="004632F2">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100%</w:t>
            </w:r>
          </w:p>
        </w:tc>
      </w:tr>
    </w:tbl>
    <w:p w:rsidR="00B942CB" w:rsidRPr="008D45EF" w:rsidRDefault="00B942CB" w:rsidP="004632F2">
      <w:pPr>
        <w:pStyle w:val="Paragraphedeliste"/>
        <w:spacing w:after="0" w:line="360" w:lineRule="auto"/>
        <w:ind w:left="-150"/>
        <w:jc w:val="center"/>
        <w:rPr>
          <w:rFonts w:ascii="Verdana" w:hAnsi="Verdana" w:cstheme="majorBidi"/>
          <w:b/>
          <w:bCs/>
          <w:sz w:val="28"/>
          <w:szCs w:val="28"/>
          <w:u w:val="single"/>
        </w:rPr>
      </w:pPr>
    </w:p>
    <w:p w:rsidR="00B942CB" w:rsidRPr="008D45EF" w:rsidRDefault="00B942CB" w:rsidP="006C3BE4">
      <w:pPr>
        <w:pStyle w:val="Paragraphedeliste"/>
        <w:spacing w:after="0" w:line="360" w:lineRule="auto"/>
        <w:ind w:left="-150"/>
        <w:jc w:val="center"/>
        <w:rPr>
          <w:rFonts w:ascii="Verdana" w:hAnsi="Verdana" w:cstheme="majorBidi"/>
          <w:b/>
          <w:bCs/>
          <w:sz w:val="28"/>
          <w:szCs w:val="28"/>
          <w:u w:val="single"/>
        </w:rPr>
      </w:pPr>
      <w:r w:rsidRPr="008D45EF">
        <w:rPr>
          <w:rFonts w:ascii="Verdana" w:hAnsi="Verdana"/>
          <w:noProof/>
          <w:lang w:eastAsia="fr-FR"/>
        </w:rPr>
        <w:lastRenderedPageBreak/>
        <w:drawing>
          <wp:inline distT="0" distB="0" distL="0" distR="0" wp14:anchorId="4A027472" wp14:editId="5B3A283B">
            <wp:extent cx="3944203" cy="1992573"/>
            <wp:effectExtent l="0" t="0" r="0" b="8255"/>
            <wp:docPr id="21" name="Graphique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rsidR="00B942CB" w:rsidRDefault="00B942CB" w:rsidP="00566AF6">
      <w:pPr>
        <w:pStyle w:val="Paragraphedeliste"/>
        <w:numPr>
          <w:ilvl w:val="0"/>
          <w:numId w:val="11"/>
        </w:numPr>
        <w:spacing w:after="0" w:line="360" w:lineRule="auto"/>
        <w:ind w:left="1154" w:right="-851"/>
        <w:jc w:val="both"/>
        <w:rPr>
          <w:rFonts w:ascii="Verdana" w:hAnsi="Verdana" w:cstheme="majorBidi"/>
          <w:b/>
          <w:bCs/>
          <w:sz w:val="24"/>
          <w:szCs w:val="24"/>
        </w:rPr>
      </w:pPr>
      <w:r w:rsidRPr="008D45EF">
        <w:rPr>
          <w:rFonts w:ascii="Verdana" w:hAnsi="Verdana" w:cstheme="majorBidi"/>
          <w:b/>
          <w:bCs/>
          <w:sz w:val="24"/>
          <w:szCs w:val="24"/>
        </w:rPr>
        <w:t xml:space="preserve"> Figure n°11 : Les moyens de perfectionnement </w:t>
      </w:r>
    </w:p>
    <w:p w:rsidR="00397593" w:rsidRPr="008D45EF" w:rsidRDefault="00397593" w:rsidP="00397593">
      <w:pPr>
        <w:pStyle w:val="Paragraphedeliste"/>
        <w:spacing w:after="0" w:line="360" w:lineRule="auto"/>
        <w:ind w:left="1154" w:right="-851"/>
        <w:jc w:val="both"/>
        <w:rPr>
          <w:rFonts w:ascii="Verdana" w:hAnsi="Verdana" w:cstheme="majorBidi"/>
          <w:b/>
          <w:bCs/>
          <w:sz w:val="24"/>
          <w:szCs w:val="24"/>
        </w:rPr>
      </w:pPr>
    </w:p>
    <w:p w:rsidR="00B942CB" w:rsidRPr="008D45EF" w:rsidRDefault="00B942CB" w:rsidP="00566AF6">
      <w:pPr>
        <w:pStyle w:val="Paragraphedeliste"/>
        <w:spacing w:after="0" w:line="360" w:lineRule="auto"/>
        <w:ind w:left="-851" w:right="-851"/>
        <w:jc w:val="both"/>
        <w:rPr>
          <w:rFonts w:ascii="Verdana" w:hAnsi="Verdana" w:cstheme="majorBidi"/>
          <w:sz w:val="24"/>
          <w:szCs w:val="24"/>
        </w:rPr>
      </w:pPr>
      <w:r w:rsidRPr="001442D6">
        <w:rPr>
          <w:rFonts w:ascii="Verdana" w:hAnsi="Verdana" w:cstheme="majorBidi"/>
          <w:b/>
          <w:bCs/>
          <w:sz w:val="24"/>
          <w:szCs w:val="24"/>
        </w:rPr>
        <w:t>Commentaire</w:t>
      </w:r>
      <w:r w:rsidRPr="008D45EF">
        <w:rPr>
          <w:rFonts w:ascii="Verdana" w:hAnsi="Verdana" w:cstheme="majorBidi"/>
          <w:sz w:val="24"/>
          <w:szCs w:val="24"/>
        </w:rPr>
        <w:t xml:space="preserve"> : </w:t>
      </w:r>
    </w:p>
    <w:p w:rsidR="00B942CB" w:rsidRPr="008D45EF" w:rsidRDefault="00B942CB" w:rsidP="00566AF6">
      <w:pPr>
        <w:pStyle w:val="Paragraphedeliste"/>
        <w:spacing w:after="0" w:line="360" w:lineRule="auto"/>
        <w:ind w:left="-851" w:right="-851"/>
        <w:jc w:val="both"/>
        <w:rPr>
          <w:rFonts w:ascii="Verdana" w:hAnsi="Verdana" w:cstheme="majorBidi"/>
          <w:sz w:val="24"/>
          <w:szCs w:val="24"/>
        </w:rPr>
      </w:pPr>
      <w:r w:rsidRPr="008D45EF">
        <w:rPr>
          <w:rFonts w:ascii="Verdana" w:hAnsi="Verdana" w:cstheme="majorBidi"/>
          <w:sz w:val="24"/>
          <w:szCs w:val="24"/>
        </w:rPr>
        <w:t>30%  des stagiaires trouvent que  l’autoformation est le meilleur moyen de perfectionner leurs compétences</w:t>
      </w:r>
      <w:r w:rsidR="004632F2" w:rsidRPr="008D45EF">
        <w:rPr>
          <w:rFonts w:ascii="Verdana" w:hAnsi="Verdana" w:cstheme="majorBidi"/>
          <w:sz w:val="24"/>
          <w:szCs w:val="24"/>
        </w:rPr>
        <w:t>, 30</w:t>
      </w:r>
      <w:r w:rsidRPr="008D45EF">
        <w:rPr>
          <w:rFonts w:ascii="Verdana" w:hAnsi="Verdana" w:cstheme="majorBidi"/>
          <w:sz w:val="24"/>
          <w:szCs w:val="24"/>
        </w:rPr>
        <w:t xml:space="preserve">%  pour les échanges entre enseignants en </w:t>
      </w:r>
      <w:r w:rsidR="004632F2" w:rsidRPr="008D45EF">
        <w:rPr>
          <w:rFonts w:ascii="Verdana" w:hAnsi="Verdana" w:cstheme="majorBidi"/>
          <w:sz w:val="24"/>
          <w:szCs w:val="24"/>
        </w:rPr>
        <w:t>ligne,</w:t>
      </w:r>
      <w:r w:rsidRPr="008D45EF">
        <w:rPr>
          <w:rFonts w:ascii="Verdana" w:hAnsi="Verdana" w:cstheme="majorBidi"/>
          <w:sz w:val="24"/>
          <w:szCs w:val="24"/>
        </w:rPr>
        <w:t xml:space="preserve"> ce qui confirme notre hypothèse sur  leur participation dans des groupes d’enseignants en ligne.</w:t>
      </w:r>
      <w:r w:rsidR="004632F2">
        <w:rPr>
          <w:rFonts w:ascii="Verdana" w:hAnsi="Verdana" w:cstheme="majorBidi"/>
          <w:sz w:val="24"/>
          <w:szCs w:val="24"/>
        </w:rPr>
        <w:t xml:space="preserve"> </w:t>
      </w:r>
      <w:r w:rsidRPr="008D45EF">
        <w:rPr>
          <w:rFonts w:ascii="Verdana" w:hAnsi="Verdana" w:cstheme="majorBidi"/>
          <w:sz w:val="24"/>
          <w:szCs w:val="24"/>
        </w:rPr>
        <w:t>25% comptent sur l’appui du maître formateur .15% par le biais des échanges entre enseignants et la nécessité des pratiques en classe que nous jugeons très utile si on veut perfectionner nos compétences.</w:t>
      </w:r>
    </w:p>
    <w:p w:rsidR="00CF026F" w:rsidRPr="008D45EF" w:rsidRDefault="00CF026F" w:rsidP="00566AF6">
      <w:pPr>
        <w:pStyle w:val="Paragraphedeliste"/>
        <w:spacing w:after="0" w:line="360" w:lineRule="auto"/>
        <w:ind w:left="-851" w:right="-851"/>
        <w:jc w:val="both"/>
        <w:rPr>
          <w:rFonts w:ascii="Verdana" w:hAnsi="Verdana" w:cstheme="majorBidi"/>
          <w:sz w:val="24"/>
          <w:szCs w:val="24"/>
        </w:rPr>
      </w:pPr>
    </w:p>
    <w:p w:rsidR="00B942CB" w:rsidRPr="008D45EF" w:rsidRDefault="00B942CB" w:rsidP="00566AF6">
      <w:pPr>
        <w:pStyle w:val="Paragraphedeliste"/>
        <w:numPr>
          <w:ilvl w:val="0"/>
          <w:numId w:val="11"/>
        </w:numPr>
        <w:spacing w:after="0" w:line="360" w:lineRule="auto"/>
        <w:ind w:left="-490" w:right="-851"/>
        <w:jc w:val="both"/>
        <w:rPr>
          <w:rFonts w:ascii="Verdana" w:hAnsi="Verdana" w:cstheme="majorBidi"/>
          <w:b/>
          <w:bCs/>
          <w:sz w:val="24"/>
          <w:szCs w:val="24"/>
        </w:rPr>
      </w:pPr>
      <w:r w:rsidRPr="001442D6">
        <w:rPr>
          <w:rFonts w:ascii="Verdana" w:hAnsi="Verdana" w:cstheme="majorBidi"/>
          <w:b/>
          <w:bCs/>
          <w:sz w:val="24"/>
          <w:szCs w:val="24"/>
        </w:rPr>
        <w:t xml:space="preserve">Question </w:t>
      </w:r>
      <w:r w:rsidRPr="008D45EF">
        <w:rPr>
          <w:rFonts w:ascii="Verdana" w:hAnsi="Verdana" w:cstheme="majorBidi"/>
          <w:b/>
          <w:bCs/>
          <w:sz w:val="24"/>
          <w:szCs w:val="24"/>
        </w:rPr>
        <w:t>10</w:t>
      </w:r>
    </w:p>
    <w:p w:rsidR="00B942CB" w:rsidRPr="008D45EF" w:rsidRDefault="00B942CB" w:rsidP="00566AF6">
      <w:pPr>
        <w:pStyle w:val="Paragraphedeliste"/>
        <w:numPr>
          <w:ilvl w:val="0"/>
          <w:numId w:val="9"/>
        </w:numPr>
        <w:spacing w:after="0" w:line="360" w:lineRule="auto"/>
        <w:ind w:left="-490" w:right="-851"/>
        <w:jc w:val="both"/>
        <w:rPr>
          <w:rFonts w:ascii="Verdana" w:hAnsi="Verdana" w:cstheme="majorBidi"/>
          <w:b/>
          <w:bCs/>
          <w:sz w:val="24"/>
          <w:szCs w:val="24"/>
        </w:rPr>
      </w:pPr>
      <w:r w:rsidRPr="008D45EF">
        <w:rPr>
          <w:rFonts w:ascii="Verdana" w:hAnsi="Verdana" w:cstheme="majorBidi"/>
          <w:sz w:val="24"/>
          <w:szCs w:val="24"/>
        </w:rPr>
        <w:t xml:space="preserve">Utilisez-vous des forums en ligne pour échanger avec d’autres enseignants ? </w:t>
      </w:r>
    </w:p>
    <w:p w:rsidR="00CF026F" w:rsidRPr="008D45EF" w:rsidRDefault="00CF026F" w:rsidP="00566AF6">
      <w:pPr>
        <w:pStyle w:val="Paragraphedeliste"/>
        <w:spacing w:after="0" w:line="360" w:lineRule="auto"/>
        <w:ind w:left="-490" w:right="-851"/>
        <w:jc w:val="both"/>
        <w:rPr>
          <w:rFonts w:ascii="Verdana" w:hAnsi="Verdana" w:cstheme="majorBidi"/>
          <w:b/>
          <w:bCs/>
          <w:sz w:val="24"/>
          <w:szCs w:val="24"/>
        </w:rPr>
      </w:pPr>
    </w:p>
    <w:tbl>
      <w:tblPr>
        <w:tblStyle w:val="Grilledutableau"/>
        <w:tblW w:w="0" w:type="auto"/>
        <w:tblInd w:w="959" w:type="dxa"/>
        <w:tblLook w:val="04A0" w:firstRow="1" w:lastRow="0" w:firstColumn="1" w:lastColumn="0" w:noHBand="0" w:noVBand="1"/>
      </w:tblPr>
      <w:tblGrid>
        <w:gridCol w:w="1549"/>
        <w:gridCol w:w="3253"/>
        <w:gridCol w:w="1394"/>
      </w:tblGrid>
      <w:tr w:rsidR="00B942CB" w:rsidRPr="008D45EF" w:rsidTr="006C3BE4">
        <w:trPr>
          <w:trHeight w:val="506"/>
        </w:trPr>
        <w:tc>
          <w:tcPr>
            <w:tcW w:w="1549" w:type="dxa"/>
          </w:tcPr>
          <w:p w:rsidR="00B942CB" w:rsidRPr="008D45EF" w:rsidRDefault="00B942CB" w:rsidP="004632F2">
            <w:pPr>
              <w:pStyle w:val="Paragraphedeliste"/>
              <w:spacing w:after="0" w:line="360" w:lineRule="auto"/>
              <w:ind w:left="0"/>
              <w:jc w:val="center"/>
              <w:rPr>
                <w:rFonts w:ascii="Verdana" w:hAnsi="Verdana" w:cstheme="majorBidi"/>
                <w:sz w:val="24"/>
                <w:szCs w:val="24"/>
              </w:rPr>
            </w:pPr>
          </w:p>
        </w:tc>
        <w:tc>
          <w:tcPr>
            <w:tcW w:w="3253" w:type="dxa"/>
          </w:tcPr>
          <w:p w:rsidR="00B942CB" w:rsidRPr="008D45EF" w:rsidRDefault="00B942CB" w:rsidP="004632F2">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Nombre de stagiaires</w:t>
            </w:r>
          </w:p>
        </w:tc>
        <w:tc>
          <w:tcPr>
            <w:tcW w:w="1394" w:type="dxa"/>
          </w:tcPr>
          <w:p w:rsidR="00B942CB" w:rsidRPr="008D45EF" w:rsidRDefault="00B942CB" w:rsidP="004632F2">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Taux</w:t>
            </w:r>
          </w:p>
        </w:tc>
      </w:tr>
      <w:tr w:rsidR="00B942CB" w:rsidRPr="008D45EF" w:rsidTr="006C3BE4">
        <w:trPr>
          <w:trHeight w:val="506"/>
        </w:trPr>
        <w:tc>
          <w:tcPr>
            <w:tcW w:w="1549" w:type="dxa"/>
          </w:tcPr>
          <w:p w:rsidR="00B942CB" w:rsidRPr="008D45EF" w:rsidRDefault="00B942CB" w:rsidP="004632F2">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Oui</w:t>
            </w:r>
          </w:p>
        </w:tc>
        <w:tc>
          <w:tcPr>
            <w:tcW w:w="3253" w:type="dxa"/>
          </w:tcPr>
          <w:p w:rsidR="00B942CB" w:rsidRPr="008D45EF" w:rsidRDefault="00B942CB" w:rsidP="004632F2">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15</w:t>
            </w:r>
          </w:p>
        </w:tc>
        <w:tc>
          <w:tcPr>
            <w:tcW w:w="1394" w:type="dxa"/>
          </w:tcPr>
          <w:p w:rsidR="00B942CB" w:rsidRPr="008D45EF" w:rsidRDefault="00B942CB" w:rsidP="004632F2">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75%</w:t>
            </w:r>
          </w:p>
        </w:tc>
      </w:tr>
      <w:tr w:rsidR="00B942CB" w:rsidRPr="008D45EF" w:rsidTr="006C3BE4">
        <w:trPr>
          <w:trHeight w:val="506"/>
        </w:trPr>
        <w:tc>
          <w:tcPr>
            <w:tcW w:w="1549" w:type="dxa"/>
          </w:tcPr>
          <w:p w:rsidR="00B942CB" w:rsidRPr="008D45EF" w:rsidRDefault="00B942CB" w:rsidP="004632F2">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Non</w:t>
            </w:r>
          </w:p>
        </w:tc>
        <w:tc>
          <w:tcPr>
            <w:tcW w:w="3253" w:type="dxa"/>
          </w:tcPr>
          <w:p w:rsidR="00B942CB" w:rsidRPr="008D45EF" w:rsidRDefault="00B942CB" w:rsidP="004632F2">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05</w:t>
            </w:r>
          </w:p>
        </w:tc>
        <w:tc>
          <w:tcPr>
            <w:tcW w:w="1394" w:type="dxa"/>
          </w:tcPr>
          <w:p w:rsidR="00B942CB" w:rsidRPr="008D45EF" w:rsidRDefault="00B942CB" w:rsidP="004632F2">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25%</w:t>
            </w:r>
          </w:p>
        </w:tc>
      </w:tr>
      <w:tr w:rsidR="00B942CB" w:rsidRPr="008D45EF" w:rsidTr="006C3BE4">
        <w:trPr>
          <w:trHeight w:val="525"/>
        </w:trPr>
        <w:tc>
          <w:tcPr>
            <w:tcW w:w="1549" w:type="dxa"/>
          </w:tcPr>
          <w:p w:rsidR="00B942CB" w:rsidRPr="008D45EF" w:rsidRDefault="00B942CB" w:rsidP="004632F2">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Total</w:t>
            </w:r>
          </w:p>
        </w:tc>
        <w:tc>
          <w:tcPr>
            <w:tcW w:w="3253" w:type="dxa"/>
          </w:tcPr>
          <w:p w:rsidR="00B942CB" w:rsidRPr="008D45EF" w:rsidRDefault="00B942CB" w:rsidP="004632F2">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20</w:t>
            </w:r>
          </w:p>
        </w:tc>
        <w:tc>
          <w:tcPr>
            <w:tcW w:w="1394" w:type="dxa"/>
          </w:tcPr>
          <w:p w:rsidR="00B942CB" w:rsidRPr="008D45EF" w:rsidRDefault="00B942CB" w:rsidP="004632F2">
            <w:pPr>
              <w:pStyle w:val="Paragraphedeliste"/>
              <w:spacing w:after="0" w:line="360" w:lineRule="auto"/>
              <w:ind w:left="0"/>
              <w:jc w:val="center"/>
              <w:rPr>
                <w:rFonts w:ascii="Verdana" w:hAnsi="Verdana" w:cstheme="majorBidi"/>
                <w:sz w:val="24"/>
                <w:szCs w:val="24"/>
              </w:rPr>
            </w:pPr>
            <w:r w:rsidRPr="008D45EF">
              <w:rPr>
                <w:rFonts w:ascii="Verdana" w:hAnsi="Verdana" w:cstheme="majorBidi"/>
                <w:sz w:val="24"/>
                <w:szCs w:val="24"/>
              </w:rPr>
              <w:t>100%</w:t>
            </w:r>
          </w:p>
        </w:tc>
      </w:tr>
    </w:tbl>
    <w:p w:rsidR="00B942CB" w:rsidRPr="008D45EF" w:rsidRDefault="00B942CB" w:rsidP="00566AF6">
      <w:pPr>
        <w:pStyle w:val="Paragraphedeliste"/>
        <w:spacing w:after="0" w:line="360" w:lineRule="auto"/>
        <w:ind w:left="-150"/>
        <w:jc w:val="both"/>
        <w:rPr>
          <w:rFonts w:ascii="Verdana" w:hAnsi="Verdana" w:cstheme="majorBidi"/>
          <w:b/>
          <w:bCs/>
          <w:sz w:val="28"/>
          <w:szCs w:val="28"/>
          <w:u w:val="single"/>
        </w:rPr>
      </w:pPr>
    </w:p>
    <w:p w:rsidR="00C26ED1" w:rsidRDefault="00C26ED1" w:rsidP="006C3BE4">
      <w:pPr>
        <w:pStyle w:val="Paragraphedeliste"/>
        <w:spacing w:after="0" w:line="360" w:lineRule="auto"/>
        <w:ind w:left="-150"/>
        <w:jc w:val="center"/>
        <w:rPr>
          <w:rFonts w:ascii="Verdana" w:hAnsi="Verdana" w:cstheme="majorBidi"/>
          <w:b/>
          <w:bCs/>
          <w:sz w:val="28"/>
          <w:szCs w:val="28"/>
          <w:u w:val="single"/>
        </w:rPr>
      </w:pPr>
    </w:p>
    <w:p w:rsidR="00C26ED1" w:rsidRDefault="00C26ED1" w:rsidP="006C3BE4">
      <w:pPr>
        <w:pStyle w:val="Paragraphedeliste"/>
        <w:spacing w:after="0" w:line="360" w:lineRule="auto"/>
        <w:ind w:left="-150"/>
        <w:jc w:val="center"/>
        <w:rPr>
          <w:rFonts w:ascii="Verdana" w:hAnsi="Verdana" w:cstheme="majorBidi"/>
          <w:b/>
          <w:bCs/>
          <w:sz w:val="28"/>
          <w:szCs w:val="28"/>
          <w:u w:val="single"/>
        </w:rPr>
      </w:pPr>
    </w:p>
    <w:p w:rsidR="00B942CB" w:rsidRPr="008D45EF" w:rsidRDefault="00B942CB" w:rsidP="006C3BE4">
      <w:pPr>
        <w:pStyle w:val="Paragraphedeliste"/>
        <w:spacing w:after="0" w:line="360" w:lineRule="auto"/>
        <w:ind w:left="-150"/>
        <w:jc w:val="center"/>
        <w:rPr>
          <w:rFonts w:ascii="Verdana" w:hAnsi="Verdana" w:cstheme="majorBidi"/>
          <w:b/>
          <w:bCs/>
          <w:sz w:val="28"/>
          <w:szCs w:val="28"/>
          <w:u w:val="single"/>
        </w:rPr>
      </w:pPr>
      <w:r w:rsidRPr="008D45EF">
        <w:rPr>
          <w:rFonts w:ascii="Verdana" w:hAnsi="Verdana"/>
          <w:noProof/>
          <w:lang w:eastAsia="fr-FR"/>
        </w:rPr>
        <w:lastRenderedPageBreak/>
        <w:drawing>
          <wp:inline distT="0" distB="0" distL="0" distR="0" wp14:anchorId="61265212" wp14:editId="1627794C">
            <wp:extent cx="3305175" cy="2114550"/>
            <wp:effectExtent l="0" t="0" r="0" b="0"/>
            <wp:docPr id="28" name="Graphique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rsidR="00B942CB" w:rsidRPr="008D45EF" w:rsidRDefault="00B942CB" w:rsidP="001442D6">
      <w:pPr>
        <w:pStyle w:val="Paragraphedeliste"/>
        <w:numPr>
          <w:ilvl w:val="0"/>
          <w:numId w:val="11"/>
        </w:numPr>
        <w:spacing w:after="0" w:line="360" w:lineRule="auto"/>
        <w:ind w:left="1607" w:right="-851"/>
        <w:jc w:val="both"/>
        <w:rPr>
          <w:rFonts w:ascii="Verdana" w:hAnsi="Verdana" w:cstheme="majorBidi"/>
          <w:b/>
          <w:bCs/>
          <w:sz w:val="28"/>
          <w:szCs w:val="28"/>
        </w:rPr>
      </w:pPr>
      <w:r w:rsidRPr="008D45EF">
        <w:rPr>
          <w:rFonts w:ascii="Verdana" w:hAnsi="Verdana" w:cstheme="majorBidi"/>
          <w:b/>
          <w:bCs/>
          <w:sz w:val="24"/>
          <w:szCs w:val="24"/>
        </w:rPr>
        <w:t xml:space="preserve">  Figure n°12 : L’utilisation des forums </w:t>
      </w:r>
    </w:p>
    <w:p w:rsidR="00CF026F" w:rsidRPr="008D45EF" w:rsidRDefault="00CF026F" w:rsidP="00566AF6">
      <w:pPr>
        <w:pStyle w:val="Paragraphedeliste"/>
        <w:spacing w:after="0" w:line="360" w:lineRule="auto"/>
        <w:ind w:left="1947" w:right="-851"/>
        <w:jc w:val="both"/>
        <w:rPr>
          <w:rFonts w:ascii="Verdana" w:hAnsi="Verdana" w:cstheme="majorBidi"/>
          <w:b/>
          <w:bCs/>
          <w:sz w:val="28"/>
          <w:szCs w:val="28"/>
        </w:rPr>
      </w:pPr>
    </w:p>
    <w:p w:rsidR="00B942CB" w:rsidRPr="008D45EF" w:rsidRDefault="00B942CB" w:rsidP="00566AF6">
      <w:pPr>
        <w:pStyle w:val="Paragraphedeliste"/>
        <w:spacing w:after="0" w:line="360" w:lineRule="auto"/>
        <w:ind w:left="-851" w:right="-851"/>
        <w:jc w:val="both"/>
        <w:rPr>
          <w:rFonts w:ascii="Verdana" w:hAnsi="Verdana" w:cstheme="majorBidi"/>
          <w:sz w:val="24"/>
          <w:szCs w:val="24"/>
        </w:rPr>
      </w:pPr>
      <w:r w:rsidRPr="001442D6">
        <w:rPr>
          <w:rFonts w:ascii="Verdana" w:hAnsi="Verdana" w:cstheme="majorBidi"/>
          <w:b/>
          <w:bCs/>
          <w:sz w:val="24"/>
          <w:szCs w:val="24"/>
        </w:rPr>
        <w:t>Commentaire</w:t>
      </w:r>
      <w:r w:rsidRPr="001442D6">
        <w:rPr>
          <w:rFonts w:ascii="Verdana" w:hAnsi="Verdana" w:cstheme="majorBidi"/>
          <w:sz w:val="24"/>
          <w:szCs w:val="24"/>
        </w:rPr>
        <w:t> </w:t>
      </w:r>
      <w:r w:rsidRPr="008D45EF">
        <w:rPr>
          <w:rFonts w:ascii="Verdana" w:hAnsi="Verdana" w:cstheme="majorBidi"/>
          <w:sz w:val="24"/>
          <w:szCs w:val="24"/>
        </w:rPr>
        <w:t xml:space="preserve">: </w:t>
      </w:r>
    </w:p>
    <w:p w:rsidR="002A7405" w:rsidRDefault="00B942CB" w:rsidP="009A69AF">
      <w:pPr>
        <w:pStyle w:val="Paragraphedeliste"/>
        <w:numPr>
          <w:ilvl w:val="0"/>
          <w:numId w:val="9"/>
        </w:numPr>
        <w:spacing w:after="0" w:line="360" w:lineRule="auto"/>
        <w:ind w:left="-851" w:right="-851"/>
        <w:jc w:val="both"/>
        <w:rPr>
          <w:rFonts w:ascii="Verdana" w:hAnsi="Verdana" w:cstheme="majorBidi"/>
          <w:sz w:val="24"/>
          <w:szCs w:val="24"/>
        </w:rPr>
      </w:pPr>
      <w:r w:rsidRPr="008D45EF">
        <w:rPr>
          <w:rFonts w:ascii="Verdana" w:hAnsi="Verdana" w:cstheme="majorBidi"/>
          <w:sz w:val="24"/>
          <w:szCs w:val="24"/>
        </w:rPr>
        <w:t>On constate que 75 % d’enseignants novices accèdent aux espaces enseignants en ligne, ils y trouvent des réponses à leurs questions, sujets d’examens préparés par leurs collègues, des sujets de disc</w:t>
      </w:r>
      <w:r w:rsidR="00CF026F" w:rsidRPr="008D45EF">
        <w:rPr>
          <w:rFonts w:ascii="Verdana" w:hAnsi="Verdana" w:cstheme="majorBidi"/>
          <w:sz w:val="24"/>
          <w:szCs w:val="24"/>
        </w:rPr>
        <w:t xml:space="preserve">ussion, fiches et tout ce dont ils ont besoin. </w:t>
      </w:r>
      <w:r w:rsidRPr="008D45EF">
        <w:rPr>
          <w:rFonts w:ascii="Verdana" w:hAnsi="Verdana" w:cstheme="majorBidi"/>
          <w:sz w:val="24"/>
          <w:szCs w:val="24"/>
        </w:rPr>
        <w:t>25% n’accèdent pas à ce genre de sites par manque de moyens ou de conviction.</w:t>
      </w:r>
    </w:p>
    <w:p w:rsidR="00C26ED1" w:rsidRPr="009A69AF" w:rsidRDefault="00C26ED1" w:rsidP="00C26ED1">
      <w:pPr>
        <w:pStyle w:val="Paragraphedeliste"/>
        <w:spacing w:after="0" w:line="360" w:lineRule="auto"/>
        <w:ind w:left="-851" w:right="-851"/>
        <w:jc w:val="both"/>
        <w:rPr>
          <w:rFonts w:ascii="Verdana" w:hAnsi="Verdana" w:cstheme="majorBidi"/>
          <w:sz w:val="24"/>
          <w:szCs w:val="24"/>
        </w:rPr>
      </w:pPr>
    </w:p>
    <w:p w:rsidR="00444971" w:rsidRDefault="00444971" w:rsidP="00566AF6">
      <w:pPr>
        <w:spacing w:after="0" w:line="360" w:lineRule="auto"/>
        <w:ind w:right="-851"/>
        <w:jc w:val="both"/>
        <w:rPr>
          <w:rFonts w:asciiTheme="majorBidi" w:eastAsiaTheme="minorHAnsi" w:hAnsiTheme="majorBidi" w:cstheme="majorBidi"/>
          <w:sz w:val="24"/>
          <w:szCs w:val="24"/>
        </w:rPr>
      </w:pPr>
    </w:p>
    <w:p w:rsidR="00444971" w:rsidRPr="00625362" w:rsidRDefault="00444971" w:rsidP="00566AF6">
      <w:pPr>
        <w:pStyle w:val="Paragraphedeliste"/>
        <w:spacing w:after="0" w:line="360" w:lineRule="auto"/>
        <w:ind w:left="-737" w:right="-851"/>
        <w:jc w:val="both"/>
        <w:rPr>
          <w:rFonts w:ascii="Verdana" w:hAnsi="Verdana" w:cstheme="majorBidi"/>
          <w:b/>
          <w:bCs/>
          <w:sz w:val="26"/>
          <w:szCs w:val="26"/>
        </w:rPr>
      </w:pPr>
      <w:r w:rsidRPr="00625362">
        <w:rPr>
          <w:rFonts w:ascii="Verdana" w:hAnsi="Verdana" w:cstheme="majorBidi"/>
          <w:b/>
          <w:bCs/>
          <w:sz w:val="26"/>
          <w:szCs w:val="26"/>
        </w:rPr>
        <w:t>3. L’entretien</w:t>
      </w:r>
      <w:r w:rsidR="00B942CB" w:rsidRPr="00625362">
        <w:rPr>
          <w:rFonts w:ascii="Verdana" w:hAnsi="Verdana" w:cstheme="majorBidi"/>
          <w:b/>
          <w:bCs/>
          <w:sz w:val="26"/>
          <w:szCs w:val="26"/>
        </w:rPr>
        <w:t xml:space="preserve"> comme outil de collecte</w:t>
      </w:r>
    </w:p>
    <w:p w:rsidR="00B942CB" w:rsidRDefault="00B942CB" w:rsidP="00566AF6">
      <w:pPr>
        <w:pStyle w:val="Paragraphedeliste"/>
        <w:spacing w:after="0" w:line="360" w:lineRule="auto"/>
        <w:ind w:left="-851" w:right="-851"/>
        <w:jc w:val="both"/>
        <w:rPr>
          <w:rFonts w:ascii="Verdana" w:eastAsia="Calibri" w:hAnsi="Verdana" w:cstheme="majorBidi"/>
          <w:sz w:val="24"/>
          <w:szCs w:val="24"/>
        </w:rPr>
      </w:pPr>
      <w:r w:rsidRPr="00625362">
        <w:rPr>
          <w:rFonts w:ascii="Verdana" w:eastAsia="Calibri" w:hAnsi="Verdana" w:cstheme="majorBidi"/>
          <w:sz w:val="24"/>
          <w:szCs w:val="24"/>
        </w:rPr>
        <w:t xml:space="preserve">Nous avons fixé </w:t>
      </w:r>
      <w:r w:rsidR="00444971" w:rsidRPr="00625362">
        <w:rPr>
          <w:rFonts w:ascii="Verdana" w:eastAsia="Calibri" w:hAnsi="Verdana" w:cstheme="majorBidi"/>
          <w:sz w:val="24"/>
          <w:szCs w:val="24"/>
        </w:rPr>
        <w:t xml:space="preserve">un rendez-vous avec le formateur pédagogique </w:t>
      </w:r>
      <w:r w:rsidRPr="00625362">
        <w:rPr>
          <w:rFonts w:ascii="Verdana" w:eastAsia="Calibri" w:hAnsi="Verdana" w:cstheme="majorBidi"/>
          <w:sz w:val="24"/>
          <w:szCs w:val="24"/>
        </w:rPr>
        <w:t xml:space="preserve"> de l’éducation </w:t>
      </w:r>
      <w:r w:rsidR="00BF4126" w:rsidRPr="00625362">
        <w:rPr>
          <w:rFonts w:ascii="Verdana" w:eastAsia="Calibri" w:hAnsi="Verdana" w:cstheme="majorBidi"/>
          <w:sz w:val="24"/>
          <w:szCs w:val="24"/>
        </w:rPr>
        <w:t>nationale</w:t>
      </w:r>
      <w:r w:rsidR="00BF4126" w:rsidRPr="00625362">
        <w:rPr>
          <w:rFonts w:ascii="Verdana" w:hAnsi="Verdana" w:cstheme="majorBidi"/>
          <w:sz w:val="24"/>
          <w:szCs w:val="24"/>
        </w:rPr>
        <w:t>,</w:t>
      </w:r>
      <w:r w:rsidR="00BF4126">
        <w:rPr>
          <w:rFonts w:ascii="Verdana" w:hAnsi="Verdana" w:cstheme="majorBidi"/>
          <w:sz w:val="24"/>
          <w:szCs w:val="24"/>
        </w:rPr>
        <w:t xml:space="preserve"> </w:t>
      </w:r>
      <w:r w:rsidRPr="00625362">
        <w:rPr>
          <w:rFonts w:ascii="Verdana" w:hAnsi="Verdana" w:cstheme="majorBidi"/>
          <w:sz w:val="24"/>
          <w:szCs w:val="24"/>
        </w:rPr>
        <w:t>dans le  bu</w:t>
      </w:r>
      <w:r w:rsidR="00C71531" w:rsidRPr="00625362">
        <w:rPr>
          <w:rFonts w:ascii="Verdana" w:hAnsi="Verdana" w:cstheme="majorBidi"/>
          <w:sz w:val="24"/>
          <w:szCs w:val="24"/>
        </w:rPr>
        <w:t xml:space="preserve">t de </w:t>
      </w:r>
      <w:r w:rsidR="001C7B59" w:rsidRPr="00625362">
        <w:rPr>
          <w:rFonts w:ascii="Verdana" w:hAnsi="Verdana" w:cstheme="majorBidi"/>
          <w:sz w:val="24"/>
          <w:szCs w:val="24"/>
        </w:rPr>
        <w:t>connaître</w:t>
      </w:r>
      <w:r w:rsidRPr="00625362">
        <w:rPr>
          <w:rFonts w:ascii="Verdana" w:hAnsi="Verdana" w:cstheme="majorBidi"/>
          <w:sz w:val="24"/>
          <w:szCs w:val="24"/>
        </w:rPr>
        <w:t xml:space="preserve"> son </w:t>
      </w:r>
      <w:r w:rsidR="003D34A6">
        <w:rPr>
          <w:rFonts w:ascii="Verdana" w:hAnsi="Verdana" w:cstheme="majorBidi"/>
          <w:sz w:val="24"/>
          <w:szCs w:val="24"/>
        </w:rPr>
        <w:t xml:space="preserve">avis  sur le rôle et la posture </w:t>
      </w:r>
      <w:r w:rsidRPr="00625362">
        <w:rPr>
          <w:rFonts w:ascii="Verdana" w:hAnsi="Verdana" w:cstheme="majorBidi"/>
          <w:sz w:val="24"/>
          <w:szCs w:val="24"/>
        </w:rPr>
        <w:t>du maître de stage  dans la circonscription de</w:t>
      </w:r>
      <w:r w:rsidR="003D34A6">
        <w:rPr>
          <w:rFonts w:ascii="Verdana" w:hAnsi="Verdana" w:cstheme="majorBidi"/>
          <w:sz w:val="24"/>
          <w:szCs w:val="24"/>
        </w:rPr>
        <w:t xml:space="preserve"> la wilaya de </w:t>
      </w:r>
      <w:r w:rsidRPr="00625362">
        <w:rPr>
          <w:rFonts w:ascii="Verdana" w:hAnsi="Verdana" w:cstheme="majorBidi"/>
          <w:sz w:val="24"/>
          <w:szCs w:val="24"/>
        </w:rPr>
        <w:t xml:space="preserve"> Ghardaïa</w:t>
      </w:r>
      <w:r w:rsidRPr="00625362">
        <w:rPr>
          <w:rFonts w:ascii="Verdana" w:eastAsia="Calibri" w:hAnsi="Verdana" w:cstheme="majorBidi"/>
          <w:sz w:val="24"/>
          <w:szCs w:val="24"/>
        </w:rPr>
        <w:t xml:space="preserve"> à l’ère de la technologie</w:t>
      </w:r>
      <w:r w:rsidR="00BF4126">
        <w:rPr>
          <w:rFonts w:ascii="Verdana" w:eastAsia="Calibri" w:hAnsi="Verdana" w:cstheme="majorBidi"/>
          <w:sz w:val="24"/>
          <w:szCs w:val="24"/>
        </w:rPr>
        <w:t> </w:t>
      </w:r>
      <w:r w:rsidRPr="00625362">
        <w:rPr>
          <w:rFonts w:ascii="Verdana" w:hAnsi="Verdana" w:cstheme="majorBidi"/>
          <w:sz w:val="24"/>
          <w:szCs w:val="24"/>
        </w:rPr>
        <w:t xml:space="preserve"> et avoir une idée sur la compétence actuelle des futurs enseignants afin de comprendr</w:t>
      </w:r>
      <w:r w:rsidR="003D34A6">
        <w:rPr>
          <w:rFonts w:ascii="Verdana" w:hAnsi="Verdana" w:cstheme="majorBidi"/>
          <w:sz w:val="24"/>
          <w:szCs w:val="24"/>
        </w:rPr>
        <w:t xml:space="preserve">e la réalité du </w:t>
      </w:r>
      <w:r w:rsidR="00BF4126">
        <w:rPr>
          <w:rFonts w:ascii="Verdana" w:hAnsi="Verdana" w:cstheme="majorBidi"/>
          <w:sz w:val="24"/>
          <w:szCs w:val="24"/>
        </w:rPr>
        <w:t xml:space="preserve">terrain. </w:t>
      </w:r>
      <w:r w:rsidRPr="00625362">
        <w:rPr>
          <w:rFonts w:ascii="Verdana" w:eastAsia="Calibri" w:hAnsi="Verdana" w:cstheme="majorBidi"/>
          <w:sz w:val="24"/>
          <w:szCs w:val="24"/>
        </w:rPr>
        <w:t>Nous lui avons posés des questions qui concernent la formation des stagiaires et même des formateurs.</w:t>
      </w:r>
    </w:p>
    <w:p w:rsidR="00C26ED1" w:rsidRDefault="00C26ED1" w:rsidP="00566AF6">
      <w:pPr>
        <w:pStyle w:val="Paragraphedeliste"/>
        <w:spacing w:after="0" w:line="360" w:lineRule="auto"/>
        <w:ind w:left="-851" w:right="-851"/>
        <w:jc w:val="both"/>
        <w:rPr>
          <w:rFonts w:ascii="Verdana" w:eastAsia="Calibri" w:hAnsi="Verdana" w:cstheme="majorBidi"/>
          <w:sz w:val="24"/>
          <w:szCs w:val="24"/>
        </w:rPr>
      </w:pPr>
    </w:p>
    <w:p w:rsidR="00C26ED1" w:rsidRDefault="00C26ED1" w:rsidP="00566AF6">
      <w:pPr>
        <w:pStyle w:val="Paragraphedeliste"/>
        <w:spacing w:after="0" w:line="360" w:lineRule="auto"/>
        <w:ind w:left="-851" w:right="-851"/>
        <w:jc w:val="both"/>
        <w:rPr>
          <w:rFonts w:ascii="Verdana" w:eastAsia="Calibri" w:hAnsi="Verdana" w:cstheme="majorBidi"/>
          <w:sz w:val="24"/>
          <w:szCs w:val="24"/>
        </w:rPr>
      </w:pPr>
    </w:p>
    <w:p w:rsidR="00C26ED1" w:rsidRDefault="00C26ED1" w:rsidP="00566AF6">
      <w:pPr>
        <w:pStyle w:val="Paragraphedeliste"/>
        <w:spacing w:after="0" w:line="360" w:lineRule="auto"/>
        <w:ind w:left="-851" w:right="-851"/>
        <w:jc w:val="both"/>
        <w:rPr>
          <w:rFonts w:ascii="Verdana" w:eastAsia="Calibri" w:hAnsi="Verdana" w:cstheme="majorBidi"/>
          <w:sz w:val="24"/>
          <w:szCs w:val="24"/>
        </w:rPr>
      </w:pPr>
    </w:p>
    <w:p w:rsidR="00C26ED1" w:rsidRDefault="00C26ED1" w:rsidP="00566AF6">
      <w:pPr>
        <w:pStyle w:val="Paragraphedeliste"/>
        <w:spacing w:after="0" w:line="360" w:lineRule="auto"/>
        <w:ind w:left="-851" w:right="-851"/>
        <w:jc w:val="both"/>
        <w:rPr>
          <w:rFonts w:ascii="Verdana" w:eastAsia="Calibri" w:hAnsi="Verdana" w:cstheme="majorBidi"/>
          <w:sz w:val="24"/>
          <w:szCs w:val="24"/>
        </w:rPr>
      </w:pPr>
    </w:p>
    <w:p w:rsidR="00855226" w:rsidRPr="00625362" w:rsidRDefault="00855226" w:rsidP="00566AF6">
      <w:pPr>
        <w:pStyle w:val="Paragraphedeliste"/>
        <w:spacing w:after="0" w:line="360" w:lineRule="auto"/>
        <w:ind w:left="-851" w:right="-851"/>
        <w:jc w:val="both"/>
        <w:rPr>
          <w:rFonts w:ascii="Verdana" w:eastAsia="Calibri" w:hAnsi="Verdana" w:cstheme="majorBidi"/>
          <w:sz w:val="24"/>
          <w:szCs w:val="24"/>
        </w:rPr>
      </w:pPr>
    </w:p>
    <w:p w:rsidR="00B942CB" w:rsidRPr="00625362" w:rsidRDefault="00B942CB" w:rsidP="006C3BE4">
      <w:pPr>
        <w:pStyle w:val="Paragraphedeliste"/>
        <w:spacing w:after="0" w:line="360" w:lineRule="auto"/>
        <w:ind w:left="-851" w:right="-851"/>
        <w:jc w:val="both"/>
        <w:rPr>
          <w:rFonts w:ascii="Verdana" w:hAnsi="Verdana" w:cstheme="majorBidi"/>
          <w:b/>
          <w:bCs/>
          <w:sz w:val="26"/>
          <w:szCs w:val="26"/>
        </w:rPr>
      </w:pPr>
      <w:r w:rsidRPr="00625362">
        <w:rPr>
          <w:rFonts w:ascii="Verdana" w:eastAsia="Calibri" w:hAnsi="Verdana" w:cstheme="majorBidi"/>
          <w:sz w:val="24"/>
          <w:szCs w:val="24"/>
        </w:rPr>
        <w:lastRenderedPageBreak/>
        <w:t xml:space="preserve"> </w:t>
      </w:r>
      <w:r w:rsidR="00D55D20" w:rsidRPr="00625362">
        <w:rPr>
          <w:rFonts w:ascii="Verdana" w:hAnsi="Verdana" w:cstheme="majorBidi"/>
          <w:b/>
          <w:bCs/>
          <w:sz w:val="26"/>
          <w:szCs w:val="26"/>
        </w:rPr>
        <w:t xml:space="preserve">3.1. </w:t>
      </w:r>
      <w:r w:rsidRPr="00625362">
        <w:rPr>
          <w:rFonts w:ascii="Verdana" w:hAnsi="Verdana" w:cstheme="majorBidi"/>
          <w:b/>
          <w:bCs/>
          <w:sz w:val="26"/>
          <w:szCs w:val="26"/>
        </w:rPr>
        <w:t>Entretien avec</w:t>
      </w:r>
      <w:r w:rsidR="001C7B59" w:rsidRPr="00625362">
        <w:rPr>
          <w:rFonts w:ascii="Verdana" w:hAnsi="Verdana" w:cstheme="majorBidi"/>
          <w:b/>
          <w:bCs/>
          <w:sz w:val="26"/>
          <w:szCs w:val="26"/>
        </w:rPr>
        <w:t xml:space="preserve"> le formateur pédagogique </w:t>
      </w:r>
      <w:r w:rsidRPr="00625362">
        <w:rPr>
          <w:rFonts w:ascii="Verdana" w:hAnsi="Verdana" w:cstheme="majorBidi"/>
          <w:b/>
          <w:bCs/>
          <w:sz w:val="26"/>
          <w:szCs w:val="26"/>
        </w:rPr>
        <w:t xml:space="preserve"> </w:t>
      </w:r>
      <w:r w:rsidR="00B7313D" w:rsidRPr="00625362">
        <w:rPr>
          <w:rFonts w:ascii="Verdana" w:hAnsi="Verdana" w:cstheme="majorBidi"/>
          <w:b/>
          <w:bCs/>
          <w:sz w:val="26"/>
          <w:szCs w:val="26"/>
        </w:rPr>
        <w:t>(l’inspecteur</w:t>
      </w:r>
      <w:r w:rsidRPr="00625362">
        <w:rPr>
          <w:rFonts w:ascii="Verdana" w:hAnsi="Verdana" w:cstheme="majorBidi"/>
          <w:b/>
          <w:bCs/>
          <w:sz w:val="26"/>
          <w:szCs w:val="26"/>
        </w:rPr>
        <w:t xml:space="preserve"> de l’éducation</w:t>
      </w:r>
      <w:r w:rsidR="001C7B59" w:rsidRPr="00625362">
        <w:rPr>
          <w:rFonts w:ascii="Verdana" w:hAnsi="Verdana" w:cstheme="majorBidi"/>
          <w:b/>
          <w:bCs/>
          <w:sz w:val="26"/>
          <w:szCs w:val="26"/>
        </w:rPr>
        <w:t>)</w:t>
      </w:r>
    </w:p>
    <w:p w:rsidR="00B942CB" w:rsidRPr="00625362" w:rsidRDefault="00B942CB" w:rsidP="00566AF6">
      <w:pPr>
        <w:spacing w:after="0" w:line="360" w:lineRule="auto"/>
        <w:ind w:left="-851" w:right="-851"/>
        <w:jc w:val="both"/>
        <w:rPr>
          <w:rFonts w:ascii="Verdana" w:hAnsi="Verdana" w:cstheme="majorBidi"/>
          <w:sz w:val="24"/>
          <w:szCs w:val="24"/>
        </w:rPr>
      </w:pPr>
      <w:r w:rsidRPr="00625362">
        <w:rPr>
          <w:rFonts w:ascii="Verdana" w:hAnsi="Verdana" w:cstheme="majorBidi"/>
          <w:sz w:val="24"/>
          <w:szCs w:val="24"/>
        </w:rPr>
        <w:t xml:space="preserve">Nous avons transcris </w:t>
      </w:r>
      <w:r w:rsidR="00801345" w:rsidRPr="00625362">
        <w:rPr>
          <w:rFonts w:ascii="Verdana" w:hAnsi="Verdana" w:cstheme="majorBidi"/>
          <w:sz w:val="24"/>
          <w:szCs w:val="24"/>
        </w:rPr>
        <w:t>le co</w:t>
      </w:r>
      <w:r w:rsidR="00F41605">
        <w:rPr>
          <w:rFonts w:ascii="Verdana" w:hAnsi="Verdana" w:cstheme="majorBidi"/>
          <w:sz w:val="24"/>
          <w:szCs w:val="24"/>
        </w:rPr>
        <w:t xml:space="preserve">ntenu de l’entretien comme suit : </w:t>
      </w:r>
    </w:p>
    <w:p w:rsidR="00B7313D" w:rsidRPr="00625362" w:rsidRDefault="00B7313D" w:rsidP="00566AF6">
      <w:pPr>
        <w:pStyle w:val="Paragraphedeliste"/>
        <w:numPr>
          <w:ilvl w:val="0"/>
          <w:numId w:val="11"/>
        </w:numPr>
        <w:spacing w:after="0" w:line="360" w:lineRule="auto"/>
        <w:ind w:left="-490" w:right="-851"/>
        <w:jc w:val="both"/>
        <w:rPr>
          <w:rFonts w:ascii="Verdana" w:hAnsi="Verdana" w:cstheme="majorBidi"/>
          <w:sz w:val="24"/>
          <w:szCs w:val="24"/>
        </w:rPr>
      </w:pPr>
      <w:r w:rsidRPr="00625362">
        <w:rPr>
          <w:rFonts w:ascii="Verdana" w:hAnsi="Verdana" w:cstheme="majorBidi"/>
          <w:b/>
          <w:bCs/>
          <w:sz w:val="24"/>
          <w:szCs w:val="24"/>
        </w:rPr>
        <w:t>Nous :</w:t>
      </w:r>
      <w:r w:rsidRPr="00625362">
        <w:rPr>
          <w:rFonts w:ascii="Verdana" w:hAnsi="Verdana" w:cstheme="majorBidi"/>
          <w:sz w:val="24"/>
          <w:szCs w:val="24"/>
        </w:rPr>
        <w:t xml:space="preserve">    Pourquoi il n'y a pas assez de formations pour  les formateurs au secondaire ? </w:t>
      </w:r>
    </w:p>
    <w:p w:rsidR="00D55D20" w:rsidRPr="00625362" w:rsidRDefault="00B7313D" w:rsidP="00566AF6">
      <w:pPr>
        <w:pStyle w:val="yiv5708426998msonormal"/>
        <w:numPr>
          <w:ilvl w:val="0"/>
          <w:numId w:val="11"/>
        </w:numPr>
        <w:shd w:val="clear" w:color="auto" w:fill="FFFFFF"/>
        <w:spacing w:before="0" w:beforeAutospacing="0" w:after="0" w:afterAutospacing="0" w:line="360" w:lineRule="auto"/>
        <w:ind w:left="-490" w:right="-851"/>
        <w:jc w:val="both"/>
        <w:rPr>
          <w:rFonts w:ascii="Verdana" w:hAnsi="Verdana" w:cstheme="majorBidi"/>
          <w:i/>
          <w:iCs/>
          <w:color w:val="1D2228"/>
        </w:rPr>
      </w:pPr>
      <w:r w:rsidRPr="00625362">
        <w:rPr>
          <w:rFonts w:ascii="Verdana" w:hAnsi="Verdana" w:cstheme="majorBidi"/>
          <w:b/>
          <w:bCs/>
        </w:rPr>
        <w:t>Le formateur pédagogique :</w:t>
      </w:r>
      <w:r w:rsidR="00B942CB" w:rsidRPr="00625362">
        <w:rPr>
          <w:rFonts w:ascii="Verdana" w:hAnsi="Verdana" w:cstheme="majorBidi"/>
        </w:rPr>
        <w:t xml:space="preserve"> </w:t>
      </w:r>
    </w:p>
    <w:p w:rsidR="00B942CB" w:rsidRPr="00625362" w:rsidRDefault="00B942CB" w:rsidP="00855226">
      <w:pPr>
        <w:pStyle w:val="yiv5708426998msonormal"/>
        <w:shd w:val="clear" w:color="auto" w:fill="FFFFFF"/>
        <w:spacing w:before="0" w:beforeAutospacing="0" w:after="0" w:afterAutospacing="0" w:line="360" w:lineRule="auto"/>
        <w:ind w:left="-170" w:right="-851"/>
        <w:jc w:val="both"/>
        <w:rPr>
          <w:rFonts w:ascii="Verdana" w:hAnsi="Verdana" w:cstheme="majorBidi"/>
          <w:i/>
          <w:iCs/>
          <w:color w:val="1D2228"/>
        </w:rPr>
      </w:pPr>
      <w:r w:rsidRPr="00625362">
        <w:rPr>
          <w:rFonts w:ascii="Verdana" w:hAnsi="Verdana" w:cstheme="majorBidi"/>
          <w:i/>
          <w:iCs/>
        </w:rPr>
        <w:t>« </w:t>
      </w:r>
      <w:r w:rsidRPr="00625362">
        <w:rPr>
          <w:rFonts w:ascii="Verdana" w:hAnsi="Verdana" w:cstheme="majorBidi"/>
          <w:i/>
          <w:iCs/>
          <w:color w:val="1D2228"/>
        </w:rPr>
        <w:t>La direction de la formation, au niveau du ministère, agit selon les priorités constatées sur le terrain. Elle assure deux types de formation : celles programmées par les I.E.N durant l’année scolaire, dans le cadre de la formation en postes et celles programmées par les directions de l’éducation pour les nouvelles recrues ».</w:t>
      </w:r>
    </w:p>
    <w:p w:rsidR="00B7313D" w:rsidRPr="00625362" w:rsidRDefault="00B7313D" w:rsidP="00566AF6">
      <w:pPr>
        <w:pStyle w:val="Paragraphedeliste"/>
        <w:numPr>
          <w:ilvl w:val="0"/>
          <w:numId w:val="11"/>
        </w:numPr>
        <w:spacing w:after="0" w:line="360" w:lineRule="auto"/>
        <w:ind w:left="-490" w:right="-851"/>
        <w:jc w:val="both"/>
        <w:rPr>
          <w:rFonts w:ascii="Verdana" w:hAnsi="Verdana" w:cstheme="majorBidi"/>
          <w:sz w:val="24"/>
          <w:szCs w:val="24"/>
        </w:rPr>
      </w:pPr>
      <w:r w:rsidRPr="00625362">
        <w:rPr>
          <w:rFonts w:ascii="Verdana" w:hAnsi="Verdana" w:cstheme="majorBidi"/>
          <w:b/>
          <w:bCs/>
          <w:sz w:val="24"/>
          <w:szCs w:val="24"/>
        </w:rPr>
        <w:t>Nous :   </w:t>
      </w:r>
      <w:proofErr w:type="gramStart"/>
      <w:r w:rsidR="00BF4126" w:rsidRPr="00625362">
        <w:rPr>
          <w:rFonts w:ascii="Verdana" w:hAnsi="Verdana" w:cstheme="majorBidi"/>
          <w:sz w:val="24"/>
          <w:szCs w:val="24"/>
        </w:rPr>
        <w:t>Pensez</w:t>
      </w:r>
      <w:proofErr w:type="gramEnd"/>
      <w:r w:rsidR="00BF4126" w:rsidRPr="00625362">
        <w:rPr>
          <w:rFonts w:ascii="Verdana" w:hAnsi="Verdana" w:cstheme="majorBidi"/>
          <w:sz w:val="24"/>
          <w:szCs w:val="24"/>
        </w:rPr>
        <w:t>-</w:t>
      </w:r>
      <w:r w:rsidRPr="00625362">
        <w:rPr>
          <w:rFonts w:ascii="Verdana" w:hAnsi="Verdana" w:cstheme="majorBidi"/>
          <w:sz w:val="24"/>
          <w:szCs w:val="24"/>
        </w:rPr>
        <w:t xml:space="preserve"> vous que la postur</w:t>
      </w:r>
      <w:r w:rsidR="00444971" w:rsidRPr="00625362">
        <w:rPr>
          <w:rFonts w:ascii="Verdana" w:hAnsi="Verdana" w:cstheme="majorBidi"/>
          <w:sz w:val="24"/>
          <w:szCs w:val="24"/>
        </w:rPr>
        <w:t>e du formateur doit changer pour</w:t>
      </w:r>
      <w:r w:rsidR="00D55D20" w:rsidRPr="00625362">
        <w:rPr>
          <w:rFonts w:ascii="Verdana" w:hAnsi="Verdana" w:cstheme="majorBidi"/>
          <w:sz w:val="24"/>
          <w:szCs w:val="24"/>
        </w:rPr>
        <w:t xml:space="preserve"> quelle puisse</w:t>
      </w:r>
      <w:r w:rsidRPr="00625362">
        <w:rPr>
          <w:rFonts w:ascii="Verdana" w:hAnsi="Verdana" w:cstheme="majorBidi"/>
          <w:sz w:val="24"/>
          <w:szCs w:val="24"/>
        </w:rPr>
        <w:t xml:space="preserve"> répondre aux attentes nouvelles de</w:t>
      </w:r>
      <w:r w:rsidR="00444971" w:rsidRPr="00625362">
        <w:rPr>
          <w:rFonts w:ascii="Verdana" w:hAnsi="Verdana" w:cstheme="majorBidi"/>
          <w:sz w:val="24"/>
          <w:szCs w:val="24"/>
        </w:rPr>
        <w:t>s</w:t>
      </w:r>
      <w:r w:rsidR="00D55D20" w:rsidRPr="00625362">
        <w:rPr>
          <w:rFonts w:ascii="Verdana" w:hAnsi="Verdana" w:cstheme="majorBidi"/>
          <w:sz w:val="24"/>
          <w:szCs w:val="24"/>
        </w:rPr>
        <w:t xml:space="preserve"> enseignants novices?  - </w:t>
      </w:r>
      <w:r w:rsidRPr="00625362">
        <w:rPr>
          <w:rFonts w:ascii="Verdana" w:hAnsi="Verdana" w:cstheme="majorBidi"/>
          <w:sz w:val="24"/>
          <w:szCs w:val="24"/>
        </w:rPr>
        <w:t>  Si oui, comment? </w:t>
      </w:r>
    </w:p>
    <w:p w:rsidR="00D55D20" w:rsidRPr="00625362" w:rsidRDefault="00B942CB" w:rsidP="00566AF6">
      <w:pPr>
        <w:pStyle w:val="Paragraphedeliste"/>
        <w:numPr>
          <w:ilvl w:val="0"/>
          <w:numId w:val="11"/>
        </w:numPr>
        <w:spacing w:after="0" w:line="360" w:lineRule="auto"/>
        <w:ind w:left="-490" w:right="-851"/>
        <w:jc w:val="both"/>
        <w:rPr>
          <w:rFonts w:ascii="Verdana" w:hAnsi="Verdana" w:cstheme="majorBidi"/>
          <w:i/>
          <w:iCs/>
          <w:sz w:val="24"/>
          <w:szCs w:val="24"/>
        </w:rPr>
      </w:pPr>
      <w:r w:rsidRPr="00625362">
        <w:rPr>
          <w:rFonts w:ascii="Verdana" w:hAnsi="Verdana" w:cstheme="majorBidi"/>
          <w:sz w:val="24"/>
          <w:szCs w:val="24"/>
        </w:rPr>
        <w:t> </w:t>
      </w:r>
      <w:r w:rsidR="00B7313D" w:rsidRPr="00625362">
        <w:rPr>
          <w:rFonts w:ascii="Verdana" w:hAnsi="Verdana" w:cstheme="majorBidi"/>
          <w:b/>
          <w:bCs/>
          <w:sz w:val="24"/>
          <w:szCs w:val="24"/>
        </w:rPr>
        <w:t>Le formateur pédagogique</w:t>
      </w:r>
      <w:r w:rsidR="00801345" w:rsidRPr="00625362">
        <w:rPr>
          <w:rFonts w:ascii="Verdana" w:hAnsi="Verdana" w:cstheme="majorBidi"/>
          <w:b/>
          <w:bCs/>
        </w:rPr>
        <w:t xml:space="preserve"> : </w:t>
      </w:r>
    </w:p>
    <w:p w:rsidR="00B942CB" w:rsidRPr="00855226" w:rsidRDefault="00B942CB" w:rsidP="00855226">
      <w:pPr>
        <w:spacing w:after="0" w:line="360" w:lineRule="auto"/>
        <w:ind w:left="170" w:right="-851"/>
        <w:jc w:val="both"/>
        <w:rPr>
          <w:rFonts w:ascii="Verdana" w:hAnsi="Verdana" w:cstheme="majorBidi"/>
          <w:i/>
          <w:iCs/>
          <w:sz w:val="24"/>
          <w:szCs w:val="24"/>
        </w:rPr>
      </w:pPr>
      <w:r w:rsidRPr="00855226">
        <w:rPr>
          <w:rFonts w:ascii="Verdana" w:hAnsi="Verdana" w:cstheme="majorBidi"/>
          <w:i/>
          <w:iCs/>
          <w:sz w:val="24"/>
          <w:szCs w:val="24"/>
        </w:rPr>
        <w:t>« </w:t>
      </w:r>
      <w:r w:rsidRPr="00855226">
        <w:rPr>
          <w:rFonts w:ascii="Verdana" w:hAnsi="Verdana" w:cstheme="majorBidi"/>
          <w:i/>
          <w:iCs/>
          <w:color w:val="1D2228"/>
          <w:sz w:val="24"/>
          <w:szCs w:val="24"/>
        </w:rPr>
        <w:t xml:space="preserve">J’en suis entièrement d’accord. </w:t>
      </w:r>
      <w:r w:rsidR="00855226">
        <w:rPr>
          <w:rFonts w:ascii="Verdana" w:hAnsi="Verdana" w:cstheme="majorBidi"/>
          <w:i/>
          <w:iCs/>
          <w:sz w:val="24"/>
          <w:szCs w:val="24"/>
        </w:rPr>
        <w:t xml:space="preserve">  </w:t>
      </w:r>
      <w:r w:rsidRPr="00855226">
        <w:rPr>
          <w:rFonts w:ascii="Verdana" w:hAnsi="Verdana" w:cstheme="majorBidi"/>
          <w:i/>
          <w:iCs/>
          <w:color w:val="1D2228"/>
        </w:rPr>
        <w:t>Le formateur doit :</w:t>
      </w:r>
    </w:p>
    <w:p w:rsidR="00B942CB" w:rsidRPr="00625362" w:rsidRDefault="00B942CB" w:rsidP="00855226">
      <w:pPr>
        <w:pStyle w:val="Paragraphedeliste"/>
        <w:numPr>
          <w:ilvl w:val="0"/>
          <w:numId w:val="13"/>
        </w:numPr>
        <w:spacing w:after="0" w:line="360" w:lineRule="auto"/>
        <w:ind w:left="170" w:right="-851"/>
        <w:jc w:val="both"/>
        <w:rPr>
          <w:rFonts w:ascii="Verdana" w:hAnsi="Verdana" w:cstheme="majorBidi"/>
          <w:i/>
          <w:iCs/>
          <w:sz w:val="24"/>
          <w:szCs w:val="24"/>
        </w:rPr>
      </w:pPr>
      <w:r w:rsidRPr="00625362">
        <w:rPr>
          <w:rFonts w:ascii="Verdana" w:hAnsi="Verdana" w:cstheme="majorBidi"/>
          <w:i/>
          <w:iCs/>
          <w:sz w:val="24"/>
          <w:szCs w:val="24"/>
        </w:rPr>
        <w:t xml:space="preserve"> Actualiser régulièrement ses connaissances sur tous les plans savoirs, savoir-faire.</w:t>
      </w:r>
    </w:p>
    <w:p w:rsidR="00B942CB" w:rsidRPr="00625362" w:rsidRDefault="00B942CB" w:rsidP="00855226">
      <w:pPr>
        <w:pStyle w:val="Paragraphedeliste"/>
        <w:numPr>
          <w:ilvl w:val="0"/>
          <w:numId w:val="13"/>
        </w:numPr>
        <w:spacing w:after="0" w:line="360" w:lineRule="auto"/>
        <w:ind w:left="170" w:right="-851"/>
        <w:jc w:val="both"/>
        <w:rPr>
          <w:rFonts w:ascii="Verdana" w:hAnsi="Verdana" w:cstheme="majorBidi"/>
          <w:i/>
          <w:iCs/>
          <w:sz w:val="24"/>
          <w:szCs w:val="24"/>
        </w:rPr>
      </w:pPr>
      <w:r w:rsidRPr="00625362">
        <w:rPr>
          <w:rFonts w:ascii="Verdana" w:hAnsi="Verdana" w:cstheme="majorBidi"/>
          <w:i/>
          <w:iCs/>
          <w:sz w:val="24"/>
          <w:szCs w:val="24"/>
        </w:rPr>
        <w:t>S’auto former (éternel chercheur, en particulier dans les domaines didactique et pédagogique).</w:t>
      </w:r>
    </w:p>
    <w:p w:rsidR="00B942CB" w:rsidRPr="00625362" w:rsidRDefault="00B942CB" w:rsidP="00855226">
      <w:pPr>
        <w:pStyle w:val="Paragraphedeliste"/>
        <w:numPr>
          <w:ilvl w:val="0"/>
          <w:numId w:val="13"/>
        </w:numPr>
        <w:spacing w:after="0" w:line="360" w:lineRule="auto"/>
        <w:ind w:left="170" w:right="-851"/>
        <w:jc w:val="both"/>
        <w:rPr>
          <w:rFonts w:ascii="Verdana" w:hAnsi="Verdana" w:cstheme="majorBidi"/>
          <w:i/>
          <w:iCs/>
          <w:sz w:val="24"/>
          <w:szCs w:val="24"/>
        </w:rPr>
      </w:pPr>
      <w:r w:rsidRPr="00625362">
        <w:rPr>
          <w:rFonts w:ascii="Verdana" w:hAnsi="Verdana" w:cstheme="majorBidi"/>
          <w:i/>
          <w:iCs/>
          <w:sz w:val="24"/>
          <w:szCs w:val="24"/>
        </w:rPr>
        <w:t>Avoir une bonne maîtrise des contenus de sa matière.</w:t>
      </w:r>
    </w:p>
    <w:p w:rsidR="00B942CB" w:rsidRPr="00625362" w:rsidRDefault="00B942CB" w:rsidP="00855226">
      <w:pPr>
        <w:pStyle w:val="Paragraphedeliste"/>
        <w:numPr>
          <w:ilvl w:val="0"/>
          <w:numId w:val="13"/>
        </w:numPr>
        <w:spacing w:after="0" w:line="360" w:lineRule="auto"/>
        <w:ind w:left="170" w:right="-851"/>
        <w:jc w:val="both"/>
        <w:rPr>
          <w:rFonts w:ascii="Verdana" w:hAnsi="Verdana" w:cstheme="majorBidi"/>
          <w:i/>
          <w:iCs/>
          <w:sz w:val="24"/>
          <w:szCs w:val="24"/>
        </w:rPr>
      </w:pPr>
      <w:r w:rsidRPr="00625362">
        <w:rPr>
          <w:rFonts w:ascii="Verdana" w:hAnsi="Verdana" w:cstheme="majorBidi"/>
          <w:i/>
          <w:iCs/>
          <w:sz w:val="24"/>
          <w:szCs w:val="24"/>
        </w:rPr>
        <w:t>Etre prédisposé à encadrer et à former d’autres enseignants. »</w:t>
      </w:r>
    </w:p>
    <w:p w:rsidR="00B7313D" w:rsidRPr="00625362" w:rsidRDefault="00B7313D" w:rsidP="00566AF6">
      <w:pPr>
        <w:pStyle w:val="Paragraphedeliste"/>
        <w:numPr>
          <w:ilvl w:val="0"/>
          <w:numId w:val="11"/>
        </w:numPr>
        <w:spacing w:after="0" w:line="360" w:lineRule="auto"/>
        <w:ind w:left="-490" w:right="-851"/>
        <w:jc w:val="both"/>
        <w:rPr>
          <w:rFonts w:ascii="Verdana" w:hAnsi="Verdana" w:cstheme="majorBidi"/>
          <w:b/>
          <w:bCs/>
          <w:sz w:val="24"/>
          <w:szCs w:val="24"/>
        </w:rPr>
      </w:pPr>
      <w:r w:rsidRPr="00625362">
        <w:rPr>
          <w:rFonts w:ascii="Verdana" w:hAnsi="Verdana" w:cstheme="majorBidi"/>
          <w:b/>
          <w:bCs/>
          <w:sz w:val="24"/>
          <w:szCs w:val="24"/>
        </w:rPr>
        <w:t xml:space="preserve">Nous : </w:t>
      </w:r>
      <w:r w:rsidR="001E0873" w:rsidRPr="00625362">
        <w:rPr>
          <w:rFonts w:ascii="Verdana" w:hAnsi="Verdana" w:cstheme="majorBidi"/>
          <w:b/>
          <w:bCs/>
          <w:sz w:val="24"/>
          <w:szCs w:val="24"/>
        </w:rPr>
        <w:t xml:space="preserve"> </w:t>
      </w:r>
      <w:r w:rsidRPr="00625362">
        <w:rPr>
          <w:rFonts w:ascii="Verdana" w:hAnsi="Verdana"/>
          <w:color w:val="1D2228"/>
          <w:sz w:val="14"/>
          <w:szCs w:val="14"/>
          <w:shd w:val="clear" w:color="auto" w:fill="FFFFFF"/>
        </w:rPr>
        <w:t> </w:t>
      </w:r>
      <w:r w:rsidRPr="00625362">
        <w:rPr>
          <w:rFonts w:ascii="Verdana" w:hAnsi="Verdana" w:cstheme="majorBidi"/>
          <w:color w:val="1D2228"/>
          <w:sz w:val="24"/>
          <w:szCs w:val="24"/>
          <w:shd w:val="clear" w:color="auto" w:fill="FFFFFF"/>
        </w:rPr>
        <w:t xml:space="preserve">Comment </w:t>
      </w:r>
      <w:r w:rsidR="001E0873" w:rsidRPr="00625362">
        <w:rPr>
          <w:rFonts w:ascii="Verdana" w:hAnsi="Verdana" w:cstheme="majorBidi"/>
          <w:color w:val="1D2228"/>
          <w:sz w:val="24"/>
          <w:szCs w:val="24"/>
          <w:shd w:val="clear" w:color="auto" w:fill="FFFFFF"/>
        </w:rPr>
        <w:t xml:space="preserve"> </w:t>
      </w:r>
      <w:r w:rsidRPr="00625362">
        <w:rPr>
          <w:rFonts w:ascii="Verdana" w:hAnsi="Verdana" w:cstheme="majorBidi"/>
          <w:color w:val="1D2228"/>
          <w:sz w:val="24"/>
          <w:szCs w:val="24"/>
          <w:shd w:val="clear" w:color="auto" w:fill="FFFFFF"/>
        </w:rPr>
        <w:t>expliquez-vous le fait que certains formateurs n'ont jamais encadré des stagiaires?</w:t>
      </w:r>
      <w:r w:rsidRPr="00625362">
        <w:rPr>
          <w:rFonts w:ascii="Verdana" w:hAnsi="Verdana"/>
          <w:color w:val="1D2228"/>
          <w:sz w:val="24"/>
          <w:szCs w:val="24"/>
          <w:shd w:val="clear" w:color="auto" w:fill="FFFFFF"/>
        </w:rPr>
        <w:t> </w:t>
      </w:r>
    </w:p>
    <w:p w:rsidR="00D55D20" w:rsidRPr="00625362" w:rsidRDefault="00B7313D" w:rsidP="00566AF6">
      <w:pPr>
        <w:pStyle w:val="Paragraphedeliste"/>
        <w:numPr>
          <w:ilvl w:val="0"/>
          <w:numId w:val="11"/>
        </w:numPr>
        <w:spacing w:after="0" w:line="360" w:lineRule="auto"/>
        <w:ind w:left="-490" w:right="-850"/>
        <w:jc w:val="both"/>
        <w:rPr>
          <w:rFonts w:ascii="Verdana" w:hAnsi="Verdana" w:cstheme="majorBidi"/>
          <w:i/>
          <w:iCs/>
          <w:sz w:val="24"/>
          <w:szCs w:val="24"/>
        </w:rPr>
      </w:pPr>
      <w:r w:rsidRPr="00625362">
        <w:rPr>
          <w:rFonts w:ascii="Verdana" w:hAnsi="Verdana" w:cstheme="majorBidi"/>
          <w:b/>
          <w:bCs/>
          <w:sz w:val="24"/>
          <w:szCs w:val="24"/>
        </w:rPr>
        <w:t>Le formateur pédagogique</w:t>
      </w:r>
      <w:r w:rsidRPr="00625362">
        <w:rPr>
          <w:rFonts w:ascii="Verdana" w:hAnsi="Verdana" w:cstheme="majorBidi"/>
          <w:b/>
          <w:bCs/>
        </w:rPr>
        <w:t> </w:t>
      </w:r>
      <w:r w:rsidR="001E0873" w:rsidRPr="00625362">
        <w:rPr>
          <w:rFonts w:ascii="Verdana" w:hAnsi="Verdana" w:cstheme="majorBidi"/>
          <w:b/>
          <w:bCs/>
        </w:rPr>
        <w:t xml:space="preserve">: </w:t>
      </w:r>
    </w:p>
    <w:p w:rsidR="001E0873" w:rsidRPr="00625362" w:rsidRDefault="001E0873" w:rsidP="00855226">
      <w:pPr>
        <w:pStyle w:val="Paragraphedeliste"/>
        <w:spacing w:after="0" w:line="360" w:lineRule="auto"/>
        <w:ind w:left="-170" w:right="-850"/>
        <w:jc w:val="both"/>
        <w:rPr>
          <w:rFonts w:ascii="Verdana" w:hAnsi="Verdana" w:cstheme="majorBidi"/>
          <w:i/>
          <w:iCs/>
          <w:sz w:val="24"/>
          <w:szCs w:val="24"/>
        </w:rPr>
      </w:pPr>
      <w:r w:rsidRPr="00625362">
        <w:rPr>
          <w:rFonts w:ascii="Verdana" w:hAnsi="Verdana" w:cstheme="majorBidi"/>
          <w:i/>
          <w:iCs/>
          <w:sz w:val="24"/>
          <w:szCs w:val="24"/>
        </w:rPr>
        <w:t>«</w:t>
      </w:r>
      <w:r w:rsidR="00B942CB" w:rsidRPr="00625362">
        <w:rPr>
          <w:rFonts w:ascii="Verdana" w:hAnsi="Verdana" w:cstheme="majorBidi"/>
          <w:i/>
          <w:iCs/>
          <w:sz w:val="24"/>
          <w:szCs w:val="24"/>
        </w:rPr>
        <w:t> </w:t>
      </w:r>
      <w:r w:rsidR="00B942CB" w:rsidRPr="00625362">
        <w:rPr>
          <w:rFonts w:ascii="Verdana" w:hAnsi="Verdana" w:cstheme="majorBidi"/>
          <w:i/>
          <w:iCs/>
          <w:color w:val="1D2228"/>
          <w:sz w:val="24"/>
          <w:szCs w:val="24"/>
        </w:rPr>
        <w:t>Formateur est un titre attribué par l’administration selon des critères purement administratifs, en revanche, l’encadrement des stagiaires est proposé par l’I.E .N selon des critères purement didactique et pédagogique ».</w:t>
      </w:r>
    </w:p>
    <w:p w:rsidR="006C3BE4" w:rsidRPr="00625362" w:rsidRDefault="001E0873" w:rsidP="00625362">
      <w:pPr>
        <w:pStyle w:val="Paragraphedeliste"/>
        <w:numPr>
          <w:ilvl w:val="0"/>
          <w:numId w:val="11"/>
        </w:numPr>
        <w:spacing w:after="0" w:line="360" w:lineRule="auto"/>
        <w:ind w:left="-490" w:right="-850"/>
        <w:jc w:val="both"/>
        <w:rPr>
          <w:rFonts w:ascii="Verdana" w:hAnsi="Verdana" w:cstheme="majorBidi"/>
          <w:sz w:val="24"/>
          <w:szCs w:val="24"/>
        </w:rPr>
      </w:pPr>
      <w:r w:rsidRPr="00625362">
        <w:rPr>
          <w:rFonts w:ascii="Verdana" w:hAnsi="Verdana" w:cstheme="majorBidi"/>
          <w:b/>
          <w:bCs/>
          <w:sz w:val="24"/>
          <w:szCs w:val="24"/>
        </w:rPr>
        <w:t xml:space="preserve">Nous : </w:t>
      </w:r>
      <w:r w:rsidRPr="00625362">
        <w:rPr>
          <w:rFonts w:ascii="Verdana" w:hAnsi="Verdana" w:cstheme="majorBidi"/>
          <w:color w:val="1D2228"/>
          <w:sz w:val="24"/>
          <w:szCs w:val="24"/>
          <w:shd w:val="clear" w:color="auto" w:fill="FFFFFF"/>
        </w:rPr>
        <w:t>Selon vous, quels sont les critères d'un bon formateur?</w:t>
      </w:r>
    </w:p>
    <w:p w:rsidR="00D55D20" w:rsidRPr="00625362" w:rsidRDefault="00B7313D" w:rsidP="00566AF6">
      <w:pPr>
        <w:pStyle w:val="Paragraphedeliste"/>
        <w:numPr>
          <w:ilvl w:val="0"/>
          <w:numId w:val="11"/>
        </w:numPr>
        <w:spacing w:after="0" w:line="360" w:lineRule="auto"/>
        <w:ind w:left="-490" w:right="-850"/>
        <w:jc w:val="both"/>
        <w:rPr>
          <w:rFonts w:ascii="Verdana" w:hAnsi="Verdana" w:cstheme="majorBidi"/>
          <w:i/>
          <w:iCs/>
          <w:sz w:val="24"/>
          <w:szCs w:val="24"/>
        </w:rPr>
      </w:pPr>
      <w:r w:rsidRPr="00625362">
        <w:rPr>
          <w:rFonts w:ascii="Verdana" w:hAnsi="Verdana" w:cstheme="majorBidi"/>
          <w:b/>
          <w:bCs/>
          <w:sz w:val="24"/>
          <w:szCs w:val="24"/>
        </w:rPr>
        <w:t>Le formateur pédagogique</w:t>
      </w:r>
      <w:r w:rsidRPr="00625362">
        <w:rPr>
          <w:rFonts w:ascii="Verdana" w:hAnsi="Verdana" w:cstheme="majorBidi"/>
          <w:b/>
          <w:bCs/>
        </w:rPr>
        <w:t> </w:t>
      </w:r>
      <w:r w:rsidR="001E0873" w:rsidRPr="00625362">
        <w:rPr>
          <w:rFonts w:ascii="Verdana" w:hAnsi="Verdana" w:cstheme="majorBidi"/>
          <w:b/>
          <w:bCs/>
        </w:rPr>
        <w:t xml:space="preserve">: </w:t>
      </w:r>
    </w:p>
    <w:p w:rsidR="00B942CB" w:rsidRPr="00625362" w:rsidRDefault="001E0873" w:rsidP="00855226">
      <w:pPr>
        <w:spacing w:after="0" w:line="360" w:lineRule="auto"/>
        <w:ind w:left="170" w:right="-850"/>
        <w:jc w:val="both"/>
        <w:rPr>
          <w:rFonts w:ascii="Verdana" w:hAnsi="Verdana" w:cstheme="majorBidi"/>
          <w:i/>
          <w:iCs/>
          <w:sz w:val="24"/>
          <w:szCs w:val="24"/>
        </w:rPr>
      </w:pPr>
      <w:r w:rsidRPr="00625362">
        <w:rPr>
          <w:rFonts w:ascii="Verdana" w:hAnsi="Verdana" w:cstheme="majorBidi"/>
          <w:i/>
          <w:iCs/>
          <w:sz w:val="24"/>
          <w:szCs w:val="24"/>
        </w:rPr>
        <w:lastRenderedPageBreak/>
        <w:t>«</w:t>
      </w:r>
      <w:r w:rsidR="00B942CB" w:rsidRPr="00625362">
        <w:rPr>
          <w:rFonts w:ascii="Verdana" w:hAnsi="Verdana" w:cstheme="majorBidi"/>
          <w:i/>
          <w:iCs/>
          <w:sz w:val="24"/>
          <w:szCs w:val="24"/>
        </w:rPr>
        <w:t> Les critères d’un bon formateur, à mon sens, sont :</w:t>
      </w:r>
    </w:p>
    <w:p w:rsidR="00B942CB" w:rsidRPr="00625362" w:rsidRDefault="00B942CB" w:rsidP="00855226">
      <w:pPr>
        <w:pStyle w:val="Paragraphedeliste"/>
        <w:numPr>
          <w:ilvl w:val="0"/>
          <w:numId w:val="14"/>
        </w:numPr>
        <w:spacing w:after="0" w:line="360" w:lineRule="auto"/>
        <w:ind w:left="170" w:right="-850"/>
        <w:jc w:val="both"/>
        <w:rPr>
          <w:rFonts w:ascii="Verdana" w:hAnsi="Verdana" w:cstheme="majorBidi"/>
          <w:i/>
          <w:iCs/>
          <w:sz w:val="24"/>
          <w:szCs w:val="24"/>
        </w:rPr>
      </w:pPr>
      <w:r w:rsidRPr="00625362">
        <w:rPr>
          <w:rFonts w:ascii="Verdana" w:hAnsi="Verdana" w:cstheme="majorBidi"/>
          <w:i/>
          <w:iCs/>
          <w:sz w:val="24"/>
          <w:szCs w:val="24"/>
        </w:rPr>
        <w:t xml:space="preserve"> Prédisposition (envie d’encadrer et de former).</w:t>
      </w:r>
    </w:p>
    <w:p w:rsidR="00B942CB" w:rsidRPr="00625362" w:rsidRDefault="00B942CB" w:rsidP="00855226">
      <w:pPr>
        <w:pStyle w:val="Paragraphedeliste"/>
        <w:numPr>
          <w:ilvl w:val="0"/>
          <w:numId w:val="14"/>
        </w:numPr>
        <w:spacing w:after="0" w:line="360" w:lineRule="auto"/>
        <w:ind w:left="170" w:right="-850"/>
        <w:jc w:val="both"/>
        <w:rPr>
          <w:rFonts w:ascii="Verdana" w:hAnsi="Verdana" w:cstheme="majorBidi"/>
          <w:i/>
          <w:iCs/>
          <w:sz w:val="24"/>
          <w:szCs w:val="24"/>
        </w:rPr>
      </w:pPr>
      <w:r w:rsidRPr="00625362">
        <w:rPr>
          <w:rFonts w:ascii="Verdana" w:hAnsi="Verdana" w:cstheme="majorBidi"/>
          <w:i/>
          <w:iCs/>
          <w:sz w:val="24"/>
          <w:szCs w:val="24"/>
        </w:rPr>
        <w:t xml:space="preserve"> Etre bien formé.</w:t>
      </w:r>
    </w:p>
    <w:p w:rsidR="00B942CB" w:rsidRPr="00625362" w:rsidRDefault="00B942CB" w:rsidP="00855226">
      <w:pPr>
        <w:pStyle w:val="Paragraphedeliste"/>
        <w:numPr>
          <w:ilvl w:val="0"/>
          <w:numId w:val="14"/>
        </w:numPr>
        <w:spacing w:after="0" w:line="360" w:lineRule="auto"/>
        <w:ind w:left="170" w:right="-850"/>
        <w:jc w:val="both"/>
        <w:rPr>
          <w:rFonts w:ascii="Verdana" w:hAnsi="Verdana" w:cstheme="majorBidi"/>
          <w:i/>
          <w:iCs/>
          <w:sz w:val="24"/>
          <w:szCs w:val="24"/>
        </w:rPr>
      </w:pPr>
      <w:r w:rsidRPr="00625362">
        <w:rPr>
          <w:rFonts w:ascii="Verdana" w:hAnsi="Verdana" w:cstheme="majorBidi"/>
          <w:i/>
          <w:iCs/>
          <w:sz w:val="24"/>
          <w:szCs w:val="24"/>
        </w:rPr>
        <w:t xml:space="preserve"> Une bonne maîtrise des contenus des programmes et de la démarche pédagogique préconisée par les documents officiels.</w:t>
      </w:r>
    </w:p>
    <w:p w:rsidR="00B942CB" w:rsidRPr="00625362" w:rsidRDefault="00B942CB" w:rsidP="00855226">
      <w:pPr>
        <w:pStyle w:val="Paragraphedeliste"/>
        <w:numPr>
          <w:ilvl w:val="0"/>
          <w:numId w:val="14"/>
        </w:numPr>
        <w:spacing w:after="0" w:line="360" w:lineRule="auto"/>
        <w:ind w:left="170" w:right="-850"/>
        <w:jc w:val="both"/>
        <w:rPr>
          <w:rFonts w:ascii="Verdana" w:hAnsi="Verdana" w:cstheme="majorBidi"/>
          <w:i/>
          <w:iCs/>
          <w:sz w:val="24"/>
          <w:szCs w:val="24"/>
        </w:rPr>
      </w:pPr>
      <w:r w:rsidRPr="00625362">
        <w:rPr>
          <w:rFonts w:ascii="Verdana" w:hAnsi="Verdana" w:cstheme="majorBidi"/>
          <w:i/>
          <w:iCs/>
          <w:sz w:val="24"/>
          <w:szCs w:val="24"/>
        </w:rPr>
        <w:t>Savoir écouter, puis conseiller le stagiaire.</w:t>
      </w:r>
    </w:p>
    <w:p w:rsidR="001E0873" w:rsidRPr="00625362" w:rsidRDefault="001E0873" w:rsidP="00566AF6">
      <w:pPr>
        <w:pStyle w:val="Paragraphedeliste"/>
        <w:numPr>
          <w:ilvl w:val="0"/>
          <w:numId w:val="11"/>
        </w:numPr>
        <w:spacing w:after="0" w:line="360" w:lineRule="auto"/>
        <w:ind w:left="-490" w:right="-850"/>
        <w:jc w:val="both"/>
        <w:rPr>
          <w:rFonts w:ascii="Verdana" w:hAnsi="Verdana" w:cstheme="majorBidi"/>
          <w:b/>
          <w:bCs/>
          <w:sz w:val="24"/>
          <w:szCs w:val="24"/>
        </w:rPr>
      </w:pPr>
      <w:r w:rsidRPr="00625362">
        <w:rPr>
          <w:rFonts w:ascii="Verdana" w:hAnsi="Verdana" w:cstheme="majorBidi"/>
          <w:b/>
          <w:bCs/>
          <w:sz w:val="24"/>
          <w:szCs w:val="24"/>
        </w:rPr>
        <w:t>Nous </w:t>
      </w:r>
      <w:r w:rsidR="00D55D20" w:rsidRPr="00625362">
        <w:rPr>
          <w:rFonts w:ascii="Verdana" w:hAnsi="Verdana" w:cstheme="majorBidi"/>
          <w:b/>
          <w:bCs/>
          <w:sz w:val="24"/>
          <w:szCs w:val="24"/>
        </w:rPr>
        <w:t xml:space="preserve">: </w:t>
      </w:r>
      <w:r w:rsidR="00D55D20" w:rsidRPr="00625362">
        <w:rPr>
          <w:rFonts w:ascii="Verdana" w:hAnsi="Verdana" w:cstheme="majorBidi"/>
          <w:color w:val="1D2228"/>
          <w:sz w:val="24"/>
          <w:szCs w:val="24"/>
          <w:shd w:val="clear" w:color="auto" w:fill="FFFFFF"/>
        </w:rPr>
        <w:t>comment</w:t>
      </w:r>
      <w:r w:rsidRPr="00625362">
        <w:rPr>
          <w:rFonts w:ascii="Verdana" w:hAnsi="Verdana" w:cstheme="majorBidi"/>
          <w:color w:val="1D2228"/>
          <w:sz w:val="24"/>
          <w:szCs w:val="24"/>
          <w:shd w:val="clear" w:color="auto" w:fill="FFFFFF"/>
        </w:rPr>
        <w:t xml:space="preserve"> jugez-vous les compétences actuelles des futurs enseignants dans notre circonscription?</w:t>
      </w:r>
    </w:p>
    <w:p w:rsidR="00D55D20" w:rsidRPr="00625362" w:rsidRDefault="00B7313D" w:rsidP="00566AF6">
      <w:pPr>
        <w:pStyle w:val="Paragraphedeliste"/>
        <w:numPr>
          <w:ilvl w:val="0"/>
          <w:numId w:val="11"/>
        </w:numPr>
        <w:spacing w:after="0" w:line="360" w:lineRule="auto"/>
        <w:ind w:left="-490" w:right="-850"/>
        <w:jc w:val="both"/>
        <w:rPr>
          <w:rFonts w:ascii="Verdana" w:hAnsi="Verdana" w:cstheme="majorBidi"/>
          <w:i/>
          <w:iCs/>
          <w:sz w:val="24"/>
          <w:szCs w:val="24"/>
        </w:rPr>
      </w:pPr>
      <w:r w:rsidRPr="00625362">
        <w:rPr>
          <w:rFonts w:ascii="Verdana" w:hAnsi="Verdana" w:cstheme="majorBidi"/>
          <w:b/>
          <w:bCs/>
          <w:sz w:val="24"/>
          <w:szCs w:val="24"/>
        </w:rPr>
        <w:t>Le formateur pédagogique</w:t>
      </w:r>
      <w:r w:rsidR="00B942CB" w:rsidRPr="00625362">
        <w:rPr>
          <w:rFonts w:ascii="Verdana" w:hAnsi="Verdana" w:cstheme="majorBidi"/>
          <w:b/>
          <w:bCs/>
          <w:sz w:val="24"/>
          <w:szCs w:val="24"/>
        </w:rPr>
        <w:t>: </w:t>
      </w:r>
    </w:p>
    <w:p w:rsidR="00B942CB" w:rsidRPr="00625362" w:rsidRDefault="00B942CB" w:rsidP="00855226">
      <w:pPr>
        <w:spacing w:after="0" w:line="360" w:lineRule="auto"/>
        <w:ind w:left="170" w:right="-850"/>
        <w:jc w:val="both"/>
        <w:rPr>
          <w:rFonts w:ascii="Verdana" w:hAnsi="Verdana" w:cstheme="majorBidi"/>
          <w:i/>
          <w:iCs/>
          <w:sz w:val="24"/>
          <w:szCs w:val="24"/>
        </w:rPr>
      </w:pPr>
      <w:r w:rsidRPr="00625362">
        <w:rPr>
          <w:rFonts w:ascii="Verdana" w:hAnsi="Verdana" w:cstheme="majorBidi"/>
          <w:b/>
          <w:bCs/>
          <w:i/>
          <w:iCs/>
          <w:sz w:val="24"/>
          <w:szCs w:val="24"/>
        </w:rPr>
        <w:t>« </w:t>
      </w:r>
      <w:r w:rsidRPr="00625362">
        <w:rPr>
          <w:rFonts w:ascii="Verdana" w:hAnsi="Verdana" w:cstheme="majorBidi"/>
          <w:i/>
          <w:iCs/>
          <w:sz w:val="24"/>
          <w:szCs w:val="24"/>
        </w:rPr>
        <w:t>Dans notre circonscription, on</w:t>
      </w:r>
      <w:r w:rsidRPr="00625362">
        <w:rPr>
          <w:rFonts w:ascii="Verdana" w:hAnsi="Verdana" w:cstheme="majorBidi"/>
          <w:b/>
          <w:bCs/>
          <w:i/>
          <w:iCs/>
          <w:sz w:val="24"/>
          <w:szCs w:val="24"/>
        </w:rPr>
        <w:t xml:space="preserve"> </w:t>
      </w:r>
      <w:r w:rsidRPr="00625362">
        <w:rPr>
          <w:rFonts w:ascii="Verdana" w:hAnsi="Verdana" w:cstheme="majorBidi"/>
          <w:i/>
          <w:iCs/>
          <w:sz w:val="24"/>
          <w:szCs w:val="24"/>
        </w:rPr>
        <w:t>trouve trois types de professeurs :</w:t>
      </w:r>
    </w:p>
    <w:p w:rsidR="00B942CB" w:rsidRPr="00625362" w:rsidRDefault="00B942CB" w:rsidP="00855226">
      <w:pPr>
        <w:pStyle w:val="yiv5708426998gmail-msolistparagraph"/>
        <w:numPr>
          <w:ilvl w:val="0"/>
          <w:numId w:val="15"/>
        </w:numPr>
        <w:shd w:val="clear" w:color="auto" w:fill="FFFFFF"/>
        <w:spacing w:before="0" w:beforeAutospacing="0" w:after="0" w:afterAutospacing="0" w:line="360" w:lineRule="auto"/>
        <w:ind w:left="170" w:right="-850"/>
        <w:jc w:val="both"/>
        <w:rPr>
          <w:rFonts w:ascii="Verdana" w:hAnsi="Verdana" w:cstheme="majorBidi"/>
          <w:i/>
          <w:iCs/>
          <w:color w:val="1D2228"/>
        </w:rPr>
      </w:pPr>
      <w:r w:rsidRPr="00625362">
        <w:rPr>
          <w:rFonts w:ascii="Verdana" w:hAnsi="Verdana" w:cstheme="majorBidi"/>
          <w:i/>
          <w:iCs/>
          <w:color w:val="1D2228"/>
        </w:rPr>
        <w:t>les sortants des ENS sont en général excellents sur les plans didactique et pédagogique.</w:t>
      </w:r>
    </w:p>
    <w:p w:rsidR="00B942CB" w:rsidRPr="00625362" w:rsidRDefault="00B942CB" w:rsidP="00855226">
      <w:pPr>
        <w:pStyle w:val="yiv5708426998gmail-msolistparagraph"/>
        <w:numPr>
          <w:ilvl w:val="0"/>
          <w:numId w:val="15"/>
        </w:numPr>
        <w:shd w:val="clear" w:color="auto" w:fill="FFFFFF"/>
        <w:spacing w:before="0" w:beforeAutospacing="0" w:after="0" w:afterAutospacing="0" w:line="360" w:lineRule="auto"/>
        <w:ind w:left="170" w:right="-850"/>
        <w:jc w:val="both"/>
        <w:rPr>
          <w:rFonts w:ascii="Verdana" w:hAnsi="Verdana" w:cstheme="majorBidi"/>
          <w:i/>
          <w:iCs/>
          <w:color w:val="1D2228"/>
        </w:rPr>
      </w:pPr>
      <w:r w:rsidRPr="00625362">
        <w:rPr>
          <w:rFonts w:ascii="Verdana" w:hAnsi="Verdana" w:cstheme="majorBidi"/>
          <w:i/>
          <w:iCs/>
          <w:color w:val="1D2228"/>
        </w:rPr>
        <w:t> Les recrues par v</w:t>
      </w:r>
      <w:r w:rsidR="001E0873" w:rsidRPr="00625362">
        <w:rPr>
          <w:rFonts w:ascii="Verdana" w:hAnsi="Verdana" w:cstheme="majorBidi"/>
          <w:i/>
          <w:iCs/>
          <w:color w:val="1D2228"/>
        </w:rPr>
        <w:t>oie de concours : ceux qui ont le Master</w:t>
      </w:r>
      <w:r w:rsidRPr="00625362">
        <w:rPr>
          <w:rFonts w:ascii="Verdana" w:hAnsi="Verdana" w:cstheme="majorBidi"/>
          <w:i/>
          <w:iCs/>
          <w:color w:val="1D2228"/>
        </w:rPr>
        <w:t xml:space="preserve"> sont mieux formés que les licenciés. </w:t>
      </w:r>
    </w:p>
    <w:p w:rsidR="00B942CB" w:rsidRPr="00625362" w:rsidRDefault="00B942CB" w:rsidP="00855226">
      <w:pPr>
        <w:pStyle w:val="yiv5708426998gmail-msolistparagraph"/>
        <w:numPr>
          <w:ilvl w:val="0"/>
          <w:numId w:val="15"/>
        </w:numPr>
        <w:shd w:val="clear" w:color="auto" w:fill="FFFFFF"/>
        <w:spacing w:before="0" w:beforeAutospacing="0" w:after="0" w:afterAutospacing="0" w:line="360" w:lineRule="auto"/>
        <w:ind w:left="170" w:right="-850"/>
        <w:jc w:val="both"/>
        <w:rPr>
          <w:rFonts w:ascii="Verdana" w:hAnsi="Verdana" w:cstheme="majorBidi"/>
          <w:i/>
          <w:iCs/>
          <w:color w:val="1D2228"/>
        </w:rPr>
      </w:pPr>
      <w:r w:rsidRPr="00625362">
        <w:rPr>
          <w:rFonts w:ascii="Verdana" w:hAnsi="Verdana" w:cstheme="majorBidi"/>
          <w:i/>
          <w:iCs/>
          <w:color w:val="1D2228"/>
        </w:rPr>
        <w:t>Ces derniers sont malheureusement, faibles sur tous les plans. La maîtrise de la langue, à mon sens, est intrinsèquement liée au passé scolaire et familial de l’enseignant.</w:t>
      </w:r>
    </w:p>
    <w:p w:rsidR="00801345" w:rsidRPr="00625362" w:rsidRDefault="001E0873" w:rsidP="00566AF6">
      <w:pPr>
        <w:pStyle w:val="yiv5708426998gmail-msolistparagraph"/>
        <w:numPr>
          <w:ilvl w:val="0"/>
          <w:numId w:val="11"/>
        </w:numPr>
        <w:shd w:val="clear" w:color="auto" w:fill="FFFFFF"/>
        <w:spacing w:before="0" w:beforeAutospacing="0" w:after="0" w:afterAutospacing="0" w:line="360" w:lineRule="auto"/>
        <w:ind w:left="-490" w:right="-850"/>
        <w:jc w:val="both"/>
        <w:rPr>
          <w:rFonts w:ascii="Verdana" w:hAnsi="Verdana" w:cstheme="majorBidi"/>
          <w:color w:val="1D2228"/>
        </w:rPr>
      </w:pPr>
      <w:r w:rsidRPr="00625362">
        <w:rPr>
          <w:rFonts w:ascii="Verdana" w:hAnsi="Verdana" w:cstheme="majorBidi"/>
          <w:b/>
          <w:bCs/>
          <w:color w:val="1D2228"/>
        </w:rPr>
        <w:t>Nous </w:t>
      </w:r>
      <w:r w:rsidRPr="00625362">
        <w:rPr>
          <w:rFonts w:ascii="Verdana" w:hAnsi="Verdana" w:cstheme="majorBidi"/>
          <w:color w:val="1D2228"/>
        </w:rPr>
        <w:t>:    Est- ce que vous pensez que le recours aux espaces enseignants en ligne peut rendre service aux stagiaires?</w:t>
      </w:r>
    </w:p>
    <w:p w:rsidR="00D55D20" w:rsidRPr="00625362" w:rsidRDefault="00B7313D" w:rsidP="00566AF6">
      <w:pPr>
        <w:pStyle w:val="yiv5708426998gmail-msolistparagraph"/>
        <w:numPr>
          <w:ilvl w:val="0"/>
          <w:numId w:val="11"/>
        </w:numPr>
        <w:shd w:val="clear" w:color="auto" w:fill="FFFFFF"/>
        <w:spacing w:before="0" w:beforeAutospacing="0" w:after="0" w:afterAutospacing="0" w:line="360" w:lineRule="auto"/>
        <w:ind w:left="-490" w:right="-850"/>
        <w:jc w:val="both"/>
        <w:rPr>
          <w:rFonts w:ascii="Verdana" w:hAnsi="Verdana" w:cstheme="majorBidi"/>
          <w:i/>
          <w:iCs/>
          <w:color w:val="1D2228"/>
        </w:rPr>
      </w:pPr>
      <w:r w:rsidRPr="00625362">
        <w:rPr>
          <w:rFonts w:ascii="Verdana" w:hAnsi="Verdana" w:cstheme="majorBidi"/>
          <w:b/>
          <w:bCs/>
        </w:rPr>
        <w:t>Le formateur pédagogique</w:t>
      </w:r>
      <w:r w:rsidR="00B942CB" w:rsidRPr="00625362">
        <w:rPr>
          <w:rFonts w:ascii="Verdana" w:hAnsi="Verdana" w:cstheme="majorBidi"/>
          <w:b/>
          <w:bCs/>
        </w:rPr>
        <w:t xml:space="preserve">: </w:t>
      </w:r>
    </w:p>
    <w:p w:rsidR="001E0873" w:rsidRPr="00625362" w:rsidRDefault="00B942CB" w:rsidP="00855226">
      <w:pPr>
        <w:pStyle w:val="yiv5708426998gmail-msolistparagraph"/>
        <w:shd w:val="clear" w:color="auto" w:fill="FFFFFF"/>
        <w:spacing w:before="0" w:beforeAutospacing="0" w:after="0" w:afterAutospacing="0" w:line="360" w:lineRule="auto"/>
        <w:ind w:left="-170" w:right="-850"/>
        <w:jc w:val="both"/>
        <w:rPr>
          <w:rFonts w:ascii="Verdana" w:hAnsi="Verdana" w:cstheme="majorBidi"/>
          <w:i/>
          <w:iCs/>
          <w:color w:val="1D2228"/>
        </w:rPr>
      </w:pPr>
      <w:r w:rsidRPr="00625362">
        <w:rPr>
          <w:rFonts w:ascii="Verdana" w:hAnsi="Verdana" w:cstheme="majorBidi"/>
          <w:b/>
          <w:bCs/>
          <w:i/>
          <w:iCs/>
        </w:rPr>
        <w:t>« </w:t>
      </w:r>
      <w:r w:rsidRPr="00625362">
        <w:rPr>
          <w:rFonts w:ascii="Verdana" w:hAnsi="Verdana" w:cstheme="majorBidi"/>
          <w:i/>
          <w:iCs/>
          <w:color w:val="1D2228"/>
        </w:rPr>
        <w:t>C’est selon l’importance de l’espace et de l’équipe qui l’anime ».</w:t>
      </w:r>
    </w:p>
    <w:p w:rsidR="001E0873" w:rsidRPr="00625362" w:rsidRDefault="001E0873" w:rsidP="00566AF6">
      <w:pPr>
        <w:pStyle w:val="yiv5708426998gmail-msolistparagraph"/>
        <w:numPr>
          <w:ilvl w:val="0"/>
          <w:numId w:val="11"/>
        </w:numPr>
        <w:shd w:val="clear" w:color="auto" w:fill="FFFFFF"/>
        <w:spacing w:before="0" w:beforeAutospacing="0" w:after="0" w:afterAutospacing="0" w:line="360" w:lineRule="auto"/>
        <w:ind w:left="-490" w:right="-850"/>
        <w:jc w:val="both"/>
        <w:rPr>
          <w:rFonts w:ascii="Verdana" w:hAnsi="Verdana" w:cstheme="majorBidi"/>
          <w:color w:val="1D2228"/>
        </w:rPr>
      </w:pPr>
      <w:r w:rsidRPr="00625362">
        <w:rPr>
          <w:rFonts w:ascii="Verdana" w:hAnsi="Verdana" w:cstheme="majorBidi"/>
          <w:b/>
          <w:bCs/>
        </w:rPr>
        <w:t xml:space="preserve">Nous : </w:t>
      </w:r>
      <w:r w:rsidRPr="00625362">
        <w:rPr>
          <w:rFonts w:ascii="Verdana" w:hAnsi="Verdana" w:cstheme="majorBidi"/>
        </w:rPr>
        <w:t>Est- ce que la formation en ligne des nouvelles recrues peut- être efficace?</w:t>
      </w:r>
    </w:p>
    <w:p w:rsidR="00D55D20" w:rsidRPr="00625362" w:rsidRDefault="00B7313D" w:rsidP="00566AF6">
      <w:pPr>
        <w:pStyle w:val="yiv5708426998gmail-msolistparagraph"/>
        <w:numPr>
          <w:ilvl w:val="0"/>
          <w:numId w:val="11"/>
        </w:numPr>
        <w:shd w:val="clear" w:color="auto" w:fill="FFFFFF"/>
        <w:spacing w:before="0" w:beforeAutospacing="0" w:after="0" w:afterAutospacing="0" w:line="360" w:lineRule="auto"/>
        <w:ind w:left="-490" w:right="-851"/>
        <w:jc w:val="both"/>
        <w:rPr>
          <w:rFonts w:ascii="Verdana" w:hAnsi="Verdana" w:cstheme="majorBidi"/>
          <w:i/>
          <w:iCs/>
          <w:color w:val="1D2228"/>
        </w:rPr>
      </w:pPr>
      <w:r w:rsidRPr="00625362">
        <w:rPr>
          <w:rFonts w:ascii="Verdana" w:hAnsi="Verdana" w:cstheme="majorBidi"/>
          <w:b/>
          <w:bCs/>
        </w:rPr>
        <w:t>Le formateur pédagogique</w:t>
      </w:r>
      <w:r w:rsidR="00B942CB" w:rsidRPr="00625362">
        <w:rPr>
          <w:rFonts w:ascii="Verdana" w:hAnsi="Verdana" w:cstheme="majorBidi"/>
          <w:b/>
          <w:bCs/>
        </w:rPr>
        <w:t>: </w:t>
      </w:r>
    </w:p>
    <w:p w:rsidR="007B4AF3" w:rsidRPr="00625362" w:rsidRDefault="00B942CB" w:rsidP="00855226">
      <w:pPr>
        <w:pStyle w:val="yiv5708426998gmail-msolistparagraph"/>
        <w:shd w:val="clear" w:color="auto" w:fill="FFFFFF"/>
        <w:spacing w:before="0" w:beforeAutospacing="0" w:after="0" w:afterAutospacing="0" w:line="360" w:lineRule="auto"/>
        <w:ind w:left="-170" w:right="-851"/>
        <w:jc w:val="both"/>
        <w:rPr>
          <w:rFonts w:ascii="Verdana" w:hAnsi="Verdana" w:cstheme="majorBidi"/>
          <w:sz w:val="28"/>
          <w:szCs w:val="28"/>
        </w:rPr>
      </w:pPr>
      <w:r w:rsidRPr="00625362">
        <w:rPr>
          <w:rFonts w:ascii="Verdana" w:hAnsi="Verdana" w:cstheme="majorBidi"/>
          <w:b/>
          <w:bCs/>
          <w:i/>
          <w:iCs/>
        </w:rPr>
        <w:t>« </w:t>
      </w:r>
      <w:r w:rsidRPr="00625362">
        <w:rPr>
          <w:rFonts w:ascii="Verdana" w:hAnsi="Verdana" w:cstheme="majorBidi"/>
          <w:i/>
          <w:iCs/>
          <w:color w:val="1D2228"/>
        </w:rPr>
        <w:t>La formation en ligne peut répondre à des besoins spécifiquement liés à des contenus des programmes, à l’opposé, ce qui concerne la pratique de la classe doit être assurée soit par des séances en présentiel ou des vidéos ».</w:t>
      </w:r>
      <w:r w:rsidR="006C3BE4" w:rsidRPr="00625362">
        <w:rPr>
          <w:rFonts w:ascii="Verdana" w:hAnsi="Verdana" w:cstheme="majorBidi"/>
          <w:sz w:val="28"/>
          <w:szCs w:val="28"/>
        </w:rPr>
        <w:t xml:space="preserve"> </w:t>
      </w:r>
    </w:p>
    <w:p w:rsidR="007B4AF3" w:rsidRDefault="007B4AF3" w:rsidP="007B4AF3">
      <w:pPr>
        <w:rPr>
          <w:rFonts w:asciiTheme="majorBidi" w:hAnsiTheme="majorBidi" w:cstheme="majorBidi"/>
          <w:sz w:val="28"/>
          <w:szCs w:val="28"/>
        </w:rPr>
      </w:pPr>
    </w:p>
    <w:p w:rsidR="00416BBA" w:rsidRDefault="00416BBA" w:rsidP="007B4AF3">
      <w:pPr>
        <w:rPr>
          <w:rFonts w:asciiTheme="majorBidi" w:hAnsiTheme="majorBidi" w:cstheme="majorBidi"/>
          <w:sz w:val="28"/>
          <w:szCs w:val="28"/>
        </w:rPr>
        <w:sectPr w:rsidR="00416BBA" w:rsidSect="00D46EF1">
          <w:footerReference w:type="default" r:id="rId60"/>
          <w:pgSz w:w="11906" w:h="16838" w:code="9"/>
          <w:pgMar w:top="1418" w:right="1797" w:bottom="1418" w:left="1797" w:header="680" w:footer="709" w:gutter="567"/>
          <w:pgNumType w:start="67"/>
          <w:cols w:space="708"/>
          <w:docGrid w:linePitch="360"/>
        </w:sectPr>
      </w:pPr>
    </w:p>
    <w:p w:rsidR="00416BBA" w:rsidRDefault="00416BBA" w:rsidP="007B4AF3">
      <w:pPr>
        <w:rPr>
          <w:rFonts w:asciiTheme="majorBidi" w:hAnsiTheme="majorBidi" w:cstheme="majorBidi"/>
          <w:sz w:val="28"/>
          <w:szCs w:val="28"/>
        </w:rPr>
        <w:sectPr w:rsidR="00416BBA" w:rsidSect="00416BBA">
          <w:type w:val="continuous"/>
          <w:pgSz w:w="11906" w:h="16838" w:code="9"/>
          <w:pgMar w:top="1418" w:right="1797" w:bottom="1418" w:left="1797" w:header="680" w:footer="709" w:gutter="567"/>
          <w:pgNumType w:start="58"/>
          <w:cols w:space="708"/>
          <w:docGrid w:linePitch="360"/>
        </w:sectPr>
      </w:pPr>
    </w:p>
    <w:p w:rsidR="00261B9A" w:rsidRDefault="00261B9A" w:rsidP="007B4AF3">
      <w:pPr>
        <w:rPr>
          <w:rFonts w:asciiTheme="majorBidi" w:hAnsiTheme="majorBidi" w:cstheme="majorBidi"/>
          <w:sz w:val="28"/>
          <w:szCs w:val="28"/>
        </w:rPr>
      </w:pPr>
    </w:p>
    <w:p w:rsidR="00261B9A" w:rsidRDefault="00261B9A" w:rsidP="00261B9A">
      <w:pPr>
        <w:tabs>
          <w:tab w:val="left" w:pos="3045"/>
        </w:tabs>
        <w:rPr>
          <w:rFonts w:asciiTheme="majorBidi" w:hAnsiTheme="majorBidi" w:cstheme="majorBidi"/>
          <w:sz w:val="28"/>
          <w:szCs w:val="28"/>
        </w:rPr>
        <w:sectPr w:rsidR="00261B9A" w:rsidSect="00416BBA">
          <w:type w:val="continuous"/>
          <w:pgSz w:w="11906" w:h="16838" w:code="9"/>
          <w:pgMar w:top="1418" w:right="1797" w:bottom="1418" w:left="1797" w:header="680" w:footer="709" w:gutter="567"/>
          <w:pgNumType w:start="58"/>
          <w:cols w:space="708"/>
          <w:docGrid w:linePitch="360"/>
        </w:sectPr>
      </w:pPr>
    </w:p>
    <w:p w:rsidR="00C1711B" w:rsidRPr="00261B9A" w:rsidRDefault="00C1711B" w:rsidP="00261B9A">
      <w:pPr>
        <w:rPr>
          <w:rFonts w:asciiTheme="majorBidi" w:hAnsiTheme="majorBidi" w:cstheme="majorBidi"/>
          <w:sz w:val="28"/>
          <w:szCs w:val="28"/>
        </w:rPr>
        <w:sectPr w:rsidR="00C1711B" w:rsidRPr="00261B9A" w:rsidSect="000B4300">
          <w:footerReference w:type="default" r:id="rId61"/>
          <w:type w:val="continuous"/>
          <w:pgSz w:w="11906" w:h="16838" w:code="9"/>
          <w:pgMar w:top="1418" w:right="1797" w:bottom="1418" w:left="1797" w:header="680" w:footer="709" w:gutter="567"/>
          <w:pgNumType w:start="200"/>
          <w:cols w:space="708"/>
          <w:docGrid w:linePitch="360"/>
        </w:sectPr>
      </w:pPr>
    </w:p>
    <w:p w:rsidR="00B942CB" w:rsidRDefault="00B942CB" w:rsidP="00B942CB">
      <w:pPr>
        <w:tabs>
          <w:tab w:val="left" w:pos="2811"/>
        </w:tabs>
        <w:rPr>
          <w:rFonts w:asciiTheme="majorBidi" w:hAnsiTheme="majorBidi" w:cstheme="majorBidi"/>
          <w:sz w:val="28"/>
          <w:szCs w:val="28"/>
        </w:rPr>
      </w:pPr>
    </w:p>
    <w:p w:rsidR="00B942CB" w:rsidRDefault="00B942CB" w:rsidP="00B942CB">
      <w:pPr>
        <w:tabs>
          <w:tab w:val="left" w:pos="2811"/>
        </w:tabs>
        <w:rPr>
          <w:rFonts w:asciiTheme="majorBidi" w:hAnsiTheme="majorBidi" w:cstheme="majorBidi"/>
          <w:sz w:val="28"/>
          <w:szCs w:val="28"/>
        </w:rPr>
      </w:pPr>
    </w:p>
    <w:p w:rsidR="00B942CB" w:rsidRDefault="00B942CB" w:rsidP="00B942CB">
      <w:pPr>
        <w:tabs>
          <w:tab w:val="left" w:pos="2811"/>
        </w:tabs>
        <w:rPr>
          <w:rFonts w:asciiTheme="majorBidi" w:hAnsiTheme="majorBidi" w:cstheme="majorBidi"/>
          <w:sz w:val="28"/>
          <w:szCs w:val="28"/>
        </w:rPr>
      </w:pPr>
    </w:p>
    <w:p w:rsidR="00B942CB" w:rsidRDefault="00B942CB" w:rsidP="00B942CB">
      <w:pPr>
        <w:tabs>
          <w:tab w:val="left" w:pos="2811"/>
        </w:tabs>
        <w:rPr>
          <w:rFonts w:asciiTheme="majorBidi" w:hAnsiTheme="majorBidi" w:cstheme="majorBidi"/>
          <w:sz w:val="28"/>
          <w:szCs w:val="28"/>
        </w:rPr>
      </w:pPr>
    </w:p>
    <w:p w:rsidR="00B942CB" w:rsidRDefault="00B942CB" w:rsidP="00B942CB">
      <w:pPr>
        <w:tabs>
          <w:tab w:val="left" w:pos="2811"/>
        </w:tabs>
        <w:rPr>
          <w:rFonts w:asciiTheme="majorBidi" w:hAnsiTheme="majorBidi" w:cstheme="majorBidi"/>
          <w:sz w:val="28"/>
          <w:szCs w:val="28"/>
        </w:rPr>
      </w:pPr>
    </w:p>
    <w:p w:rsidR="00B942CB" w:rsidRDefault="00B942CB" w:rsidP="00B942CB">
      <w:pPr>
        <w:tabs>
          <w:tab w:val="left" w:pos="2811"/>
        </w:tabs>
        <w:rPr>
          <w:rFonts w:asciiTheme="majorBidi" w:hAnsiTheme="majorBidi" w:cstheme="majorBidi"/>
          <w:sz w:val="28"/>
          <w:szCs w:val="28"/>
        </w:rPr>
      </w:pPr>
    </w:p>
    <w:p w:rsidR="00B942CB" w:rsidRDefault="00B942CB" w:rsidP="00B942CB">
      <w:pPr>
        <w:tabs>
          <w:tab w:val="left" w:pos="2811"/>
        </w:tabs>
        <w:rPr>
          <w:rFonts w:asciiTheme="majorBidi" w:hAnsiTheme="majorBidi" w:cstheme="majorBidi"/>
          <w:sz w:val="28"/>
          <w:szCs w:val="28"/>
        </w:rPr>
      </w:pPr>
    </w:p>
    <w:p w:rsidR="00B942CB" w:rsidRDefault="00E7503B" w:rsidP="00B942CB">
      <w:pPr>
        <w:tabs>
          <w:tab w:val="left" w:pos="2811"/>
        </w:tabs>
        <w:rPr>
          <w:rFonts w:asciiTheme="majorBidi" w:hAnsiTheme="majorBidi" w:cstheme="majorBidi"/>
          <w:sz w:val="28"/>
          <w:szCs w:val="28"/>
        </w:rPr>
      </w:pPr>
      <w:r>
        <w:rPr>
          <w:noProof/>
        </w:rPr>
        <w:pict>
          <v:roundrect id="Rectangle à coins arrondis 30" o:spid="_x0000_s1045" style="position:absolute;margin-left:-38.7pt;margin-top:7pt;width:447pt;height:197.5pt;z-index:251680768;visibility:visible;mso-wrap-distance-left:9pt;mso-wrap-distance-top:0;mso-wrap-distance-right:9pt;mso-wrap-distance-bottom:0;mso-position-horizontal-relative:text;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" fillcolor="white [3201]" strokecolor="#f3a176 [1942]" strokeweight="1pt">
            <v:fill color2="#f7c0a3 [1302]" rotate="t" focusposition="1" focussize="" focus="100%" type="gradient"/>
            <v:shadow on="t" type="perspective" color="#77300a [1606]" opacity=".5" offset="1pt" offset2="-3pt"/>
            <v:textbox style="mso-next-textbox:#Rectangle à coins arrondis 30">
              <w:txbxContent>
                <w:p w:rsidR="00C727C6" w:rsidRPr="00625362" w:rsidRDefault="00C727C6" w:rsidP="00C1711B">
                  <w:pPr>
                    <w:jc w:val="center"/>
                    <w:rPr>
                      <w:rFonts w:ascii="Verdana" w:hAnsi="Verdana" w:cstheme="majorBidi"/>
                      <w:b/>
                      <w:bCs/>
                      <w:sz w:val="44"/>
                      <w:szCs w:val="44"/>
                    </w:rPr>
                  </w:pPr>
                  <w:r w:rsidRPr="00625362">
                    <w:rPr>
                      <w:rFonts w:ascii="Verdana" w:hAnsi="Verdana" w:cstheme="majorBidi"/>
                      <w:b/>
                      <w:bCs/>
                      <w:sz w:val="44"/>
                      <w:szCs w:val="44"/>
                    </w:rPr>
                    <w:t>CHAPITRE : II</w:t>
                  </w:r>
                </w:p>
                <w:p w:rsidR="00C727C6" w:rsidRPr="00625362" w:rsidRDefault="00C727C6" w:rsidP="00625362">
                  <w:pPr>
                    <w:jc w:val="center"/>
                    <w:rPr>
                      <w:rFonts w:ascii="Verdana" w:hAnsi="Verdana" w:cstheme="majorBidi"/>
                      <w:b/>
                      <w:bCs/>
                      <w:sz w:val="44"/>
                      <w:szCs w:val="44"/>
                    </w:rPr>
                  </w:pPr>
                  <w:r w:rsidRPr="00625362">
                    <w:rPr>
                      <w:rFonts w:ascii="Verdana" w:hAnsi="Verdana" w:cstheme="majorBidi"/>
                      <w:b/>
                      <w:bCs/>
                      <w:sz w:val="44"/>
                      <w:szCs w:val="44"/>
                    </w:rPr>
                    <w:t>ANALYSE ET INTERPR</w:t>
                  </w:r>
                  <w:r w:rsidRPr="00625362">
                    <w:rPr>
                      <w:rFonts w:ascii="Verdana" w:hAnsi="Verdana"/>
                      <w:b/>
                      <w:bCs/>
                      <w:sz w:val="44"/>
                      <w:szCs w:val="44"/>
                    </w:rPr>
                    <w:t>É</w:t>
                  </w:r>
                  <w:r w:rsidRPr="00625362">
                    <w:rPr>
                      <w:rFonts w:ascii="Verdana" w:hAnsi="Verdana" w:cstheme="majorBidi"/>
                      <w:b/>
                      <w:bCs/>
                      <w:sz w:val="44"/>
                      <w:szCs w:val="44"/>
                    </w:rPr>
                    <w:t>TATION DES R</w:t>
                  </w:r>
                  <w:r w:rsidRPr="00625362">
                    <w:rPr>
                      <w:rFonts w:ascii="Verdana" w:hAnsi="Verdana"/>
                      <w:b/>
                      <w:bCs/>
                      <w:sz w:val="44"/>
                      <w:szCs w:val="44"/>
                    </w:rPr>
                    <w:t>É</w:t>
                  </w:r>
                  <w:r w:rsidRPr="00625362">
                    <w:rPr>
                      <w:rFonts w:ascii="Verdana" w:hAnsi="Verdana" w:cstheme="majorBidi"/>
                      <w:b/>
                      <w:bCs/>
                      <w:sz w:val="44"/>
                      <w:szCs w:val="44"/>
                    </w:rPr>
                    <w:t>SULTATS OBTENUS LORS DE L’ENQU</w:t>
                  </w:r>
                  <w:r w:rsidRPr="00625362">
                    <w:rPr>
                      <w:rFonts w:ascii="Verdana" w:hAnsi="Verdana"/>
                      <w:b/>
                      <w:bCs/>
                      <w:sz w:val="44"/>
                      <w:szCs w:val="44"/>
                    </w:rPr>
                    <w:t>Ê</w:t>
                  </w:r>
                  <w:r w:rsidRPr="00625362">
                    <w:rPr>
                      <w:rFonts w:ascii="Verdana" w:hAnsi="Verdana" w:cstheme="majorBidi"/>
                      <w:b/>
                      <w:bCs/>
                      <w:sz w:val="44"/>
                      <w:szCs w:val="44"/>
                    </w:rPr>
                    <w:t>TE.</w:t>
                  </w:r>
                </w:p>
              </w:txbxContent>
            </v:textbox>
          </v:roundrect>
        </w:pict>
      </w:r>
    </w:p>
    <w:p w:rsidR="00B942CB" w:rsidRDefault="00B942CB" w:rsidP="00B942CB">
      <w:pPr>
        <w:tabs>
          <w:tab w:val="left" w:pos="2811"/>
        </w:tabs>
        <w:rPr>
          <w:rFonts w:asciiTheme="majorBidi" w:hAnsiTheme="majorBidi" w:cstheme="majorBidi"/>
          <w:sz w:val="28"/>
          <w:szCs w:val="28"/>
        </w:rPr>
      </w:pPr>
    </w:p>
    <w:p w:rsidR="00B942CB" w:rsidRDefault="00B942CB" w:rsidP="00B942CB">
      <w:pPr>
        <w:tabs>
          <w:tab w:val="left" w:pos="2811"/>
        </w:tabs>
        <w:rPr>
          <w:rFonts w:asciiTheme="majorBidi" w:hAnsiTheme="majorBidi" w:cstheme="majorBidi"/>
          <w:sz w:val="28"/>
          <w:szCs w:val="28"/>
        </w:rPr>
      </w:pPr>
    </w:p>
    <w:p w:rsidR="00B942CB" w:rsidRDefault="00B942CB" w:rsidP="00B942CB">
      <w:pPr>
        <w:rPr>
          <w:rFonts w:asciiTheme="majorBidi" w:hAnsiTheme="majorBidi" w:cstheme="majorBidi"/>
          <w:sz w:val="28"/>
          <w:szCs w:val="28"/>
        </w:rPr>
      </w:pPr>
    </w:p>
    <w:p w:rsidR="007C5DEF" w:rsidRDefault="007C5DEF" w:rsidP="00B942CB">
      <w:pPr>
        <w:rPr>
          <w:rFonts w:asciiTheme="majorBidi" w:hAnsiTheme="majorBidi" w:cstheme="majorBidi"/>
          <w:sz w:val="28"/>
          <w:szCs w:val="28"/>
        </w:rPr>
      </w:pPr>
    </w:p>
    <w:p w:rsidR="007C5DEF" w:rsidRPr="007C5DEF" w:rsidRDefault="007C5DEF" w:rsidP="007C5DEF">
      <w:pPr>
        <w:rPr>
          <w:rFonts w:asciiTheme="majorBidi" w:hAnsiTheme="majorBidi" w:cstheme="majorBidi"/>
          <w:sz w:val="28"/>
          <w:szCs w:val="28"/>
        </w:rPr>
      </w:pPr>
    </w:p>
    <w:p w:rsidR="007C5DEF" w:rsidRDefault="007C5DEF" w:rsidP="007C5DEF">
      <w:pPr>
        <w:tabs>
          <w:tab w:val="left" w:pos="914"/>
        </w:tabs>
        <w:rPr>
          <w:rFonts w:asciiTheme="majorBidi" w:hAnsiTheme="majorBidi" w:cstheme="majorBidi"/>
          <w:sz w:val="28"/>
          <w:szCs w:val="28"/>
        </w:rPr>
      </w:pPr>
      <w:r>
        <w:rPr>
          <w:rFonts w:asciiTheme="majorBidi" w:hAnsiTheme="majorBidi" w:cstheme="majorBidi"/>
          <w:sz w:val="28"/>
          <w:szCs w:val="28"/>
        </w:rPr>
        <w:tab/>
      </w:r>
    </w:p>
    <w:p w:rsidR="007C5DEF" w:rsidRDefault="007C5DEF" w:rsidP="007C5DEF">
      <w:pPr>
        <w:rPr>
          <w:rFonts w:asciiTheme="majorBidi" w:hAnsiTheme="majorBidi" w:cstheme="majorBidi"/>
          <w:sz w:val="28"/>
          <w:szCs w:val="28"/>
        </w:rPr>
      </w:pPr>
    </w:p>
    <w:p w:rsidR="007B4AF3" w:rsidRDefault="007B4AF3" w:rsidP="007C5DEF">
      <w:pPr>
        <w:rPr>
          <w:rFonts w:asciiTheme="majorBidi" w:hAnsiTheme="majorBidi" w:cstheme="majorBidi"/>
          <w:sz w:val="28"/>
          <w:szCs w:val="28"/>
        </w:rPr>
      </w:pPr>
    </w:p>
    <w:p w:rsidR="007B4AF3" w:rsidRPr="007B4AF3" w:rsidRDefault="007B4AF3" w:rsidP="007B4AF3">
      <w:pPr>
        <w:rPr>
          <w:rFonts w:asciiTheme="majorBidi" w:hAnsiTheme="majorBidi" w:cstheme="majorBidi"/>
          <w:sz w:val="28"/>
          <w:szCs w:val="28"/>
        </w:rPr>
      </w:pPr>
    </w:p>
    <w:p w:rsidR="007B4AF3" w:rsidRDefault="007B4AF3" w:rsidP="007B4AF3">
      <w:pPr>
        <w:rPr>
          <w:rFonts w:asciiTheme="majorBidi" w:hAnsiTheme="majorBidi" w:cstheme="majorBidi"/>
          <w:sz w:val="28"/>
          <w:szCs w:val="28"/>
        </w:rPr>
      </w:pPr>
    </w:p>
    <w:p w:rsidR="007B4AF3" w:rsidRDefault="007B4AF3" w:rsidP="007B4AF3">
      <w:pPr>
        <w:rPr>
          <w:rFonts w:asciiTheme="majorBidi" w:hAnsiTheme="majorBidi" w:cstheme="majorBidi"/>
          <w:sz w:val="28"/>
          <w:szCs w:val="28"/>
        </w:rPr>
      </w:pPr>
    </w:p>
    <w:p w:rsidR="00147094" w:rsidRDefault="00147094" w:rsidP="00E82AC4">
      <w:pPr>
        <w:ind w:firstLine="708"/>
        <w:rPr>
          <w:rFonts w:asciiTheme="majorBidi" w:hAnsiTheme="majorBidi" w:cstheme="majorBidi"/>
          <w:sz w:val="28"/>
          <w:szCs w:val="28"/>
        </w:rPr>
        <w:sectPr w:rsidR="00147094" w:rsidSect="00B942CB">
          <w:headerReference w:type="default" r:id="rId62"/>
          <w:footerReference w:type="default" r:id="rId63"/>
          <w:pgSz w:w="11906" w:h="16838" w:code="9"/>
          <w:pgMar w:top="1418" w:right="1797" w:bottom="1418" w:left="1797" w:header="680" w:footer="709" w:gutter="567"/>
          <w:pgNumType w:start="31"/>
          <w:cols w:space="708"/>
          <w:docGrid w:linePitch="360"/>
        </w:sectPr>
      </w:pPr>
    </w:p>
    <w:p w:rsidR="00D11899" w:rsidRPr="00855226" w:rsidRDefault="00A8328B" w:rsidP="003F4247">
      <w:pPr>
        <w:pStyle w:val="Paragraphedeliste"/>
        <w:numPr>
          <w:ilvl w:val="0"/>
          <w:numId w:val="32"/>
        </w:numPr>
        <w:spacing w:after="0" w:line="360" w:lineRule="auto"/>
        <w:ind w:left="-490" w:right="-851"/>
        <w:jc w:val="both"/>
        <w:rPr>
          <w:rFonts w:ascii="Verdana" w:hAnsi="Verdana" w:cstheme="majorBidi"/>
          <w:b/>
          <w:bCs/>
          <w:sz w:val="26"/>
          <w:szCs w:val="26"/>
        </w:rPr>
      </w:pPr>
      <w:r w:rsidRPr="00625362">
        <w:rPr>
          <w:rFonts w:ascii="Verdana" w:hAnsi="Verdana" w:cstheme="majorBidi"/>
          <w:b/>
          <w:bCs/>
          <w:sz w:val="26"/>
          <w:szCs w:val="26"/>
        </w:rPr>
        <w:lastRenderedPageBreak/>
        <w:t>L’</w:t>
      </w:r>
      <w:r w:rsidR="006F2AB0" w:rsidRPr="00625362">
        <w:rPr>
          <w:rFonts w:ascii="Verdana" w:hAnsi="Verdana" w:cstheme="majorBidi"/>
          <w:b/>
          <w:bCs/>
          <w:sz w:val="26"/>
          <w:szCs w:val="26"/>
        </w:rPr>
        <w:t>i</w:t>
      </w:r>
      <w:r w:rsidR="00A27B65" w:rsidRPr="00625362">
        <w:rPr>
          <w:rFonts w:ascii="Verdana" w:hAnsi="Verdana" w:cstheme="majorBidi"/>
          <w:b/>
          <w:bCs/>
          <w:sz w:val="26"/>
          <w:szCs w:val="26"/>
        </w:rPr>
        <w:t>nterpré</w:t>
      </w:r>
      <w:r w:rsidRPr="00625362">
        <w:rPr>
          <w:rFonts w:ascii="Verdana" w:hAnsi="Verdana" w:cstheme="majorBidi"/>
          <w:b/>
          <w:bCs/>
          <w:sz w:val="26"/>
          <w:szCs w:val="26"/>
        </w:rPr>
        <w:t xml:space="preserve">tation des résultats (questionnaire  destiné aux </w:t>
      </w:r>
      <w:r w:rsidR="00A27B65" w:rsidRPr="00625362">
        <w:rPr>
          <w:rFonts w:ascii="Verdana" w:hAnsi="Verdana" w:cstheme="majorBidi"/>
          <w:b/>
          <w:bCs/>
          <w:sz w:val="26"/>
          <w:szCs w:val="26"/>
        </w:rPr>
        <w:t xml:space="preserve"> </w:t>
      </w:r>
      <w:r w:rsidRPr="00625362">
        <w:rPr>
          <w:rFonts w:ascii="Verdana" w:hAnsi="Verdana" w:cstheme="majorBidi"/>
          <w:b/>
          <w:bCs/>
          <w:sz w:val="26"/>
          <w:szCs w:val="26"/>
        </w:rPr>
        <w:t>formateurs)</w:t>
      </w:r>
    </w:p>
    <w:p w:rsidR="00A27B65" w:rsidRPr="00625362" w:rsidRDefault="003D34A6" w:rsidP="00265003">
      <w:pPr>
        <w:pStyle w:val="Paragraphedeliste"/>
        <w:spacing w:after="0" w:line="360" w:lineRule="auto"/>
        <w:ind w:left="-851" w:right="-851"/>
        <w:jc w:val="both"/>
        <w:rPr>
          <w:rFonts w:ascii="Verdana" w:hAnsi="Verdana" w:cstheme="majorBidi"/>
          <w:sz w:val="24"/>
          <w:szCs w:val="24"/>
        </w:rPr>
      </w:pPr>
      <w:r>
        <w:rPr>
          <w:rFonts w:ascii="Verdana" w:hAnsi="Verdana" w:cstheme="majorBidi"/>
          <w:sz w:val="24"/>
          <w:szCs w:val="24"/>
        </w:rPr>
        <w:t xml:space="preserve">     </w:t>
      </w:r>
      <w:r w:rsidR="000312CC" w:rsidRPr="00625362">
        <w:rPr>
          <w:rFonts w:ascii="Verdana" w:hAnsi="Verdana" w:cstheme="majorBidi"/>
          <w:sz w:val="24"/>
          <w:szCs w:val="24"/>
        </w:rPr>
        <w:t xml:space="preserve">Les réponses obtenues </w:t>
      </w:r>
      <w:r w:rsidR="00A27B65" w:rsidRPr="00625362">
        <w:rPr>
          <w:rFonts w:ascii="Verdana" w:hAnsi="Verdana" w:cstheme="majorBidi"/>
          <w:sz w:val="24"/>
          <w:szCs w:val="24"/>
        </w:rPr>
        <w:t xml:space="preserve"> auprès des </w:t>
      </w:r>
      <w:r w:rsidR="000312CC" w:rsidRPr="00625362">
        <w:rPr>
          <w:rFonts w:ascii="Verdana" w:hAnsi="Verdana" w:cstheme="majorBidi"/>
          <w:sz w:val="24"/>
          <w:szCs w:val="24"/>
        </w:rPr>
        <w:t xml:space="preserve">enseignants </w:t>
      </w:r>
      <w:r w:rsidR="00A27B65" w:rsidRPr="00625362">
        <w:rPr>
          <w:rFonts w:ascii="Verdana" w:hAnsi="Verdana" w:cstheme="majorBidi"/>
          <w:sz w:val="24"/>
          <w:szCs w:val="24"/>
        </w:rPr>
        <w:t xml:space="preserve">formateurs  affirment nos hypothèses suivantes :   </w:t>
      </w:r>
    </w:p>
    <w:p w:rsidR="00A27B65" w:rsidRPr="00625362" w:rsidRDefault="00A27B65" w:rsidP="00265003">
      <w:pPr>
        <w:pStyle w:val="Paragraphedeliste"/>
        <w:spacing w:after="0" w:line="360" w:lineRule="auto"/>
        <w:ind w:left="-851" w:right="-851"/>
        <w:jc w:val="both"/>
        <w:rPr>
          <w:rFonts w:ascii="Verdana" w:hAnsi="Verdana" w:cstheme="majorBidi"/>
          <w:sz w:val="24"/>
          <w:szCs w:val="24"/>
        </w:rPr>
      </w:pPr>
      <w:r w:rsidRPr="00625362">
        <w:rPr>
          <w:rFonts w:ascii="Verdana" w:hAnsi="Verdana" w:cstheme="majorBidi"/>
          <w:sz w:val="24"/>
          <w:szCs w:val="24"/>
        </w:rPr>
        <w:t>-    l’accompagnement et l’assistance directe avec les enseignan</w:t>
      </w:r>
      <w:r w:rsidR="003D34A6">
        <w:rPr>
          <w:rFonts w:ascii="Verdana" w:hAnsi="Verdana" w:cstheme="majorBidi"/>
          <w:sz w:val="24"/>
          <w:szCs w:val="24"/>
        </w:rPr>
        <w:t>ts novices sont indispensables</w:t>
      </w:r>
      <w:r w:rsidRPr="00625362">
        <w:rPr>
          <w:rFonts w:ascii="Verdana" w:hAnsi="Verdana" w:cstheme="majorBidi"/>
          <w:sz w:val="24"/>
          <w:szCs w:val="24"/>
        </w:rPr>
        <w:t xml:space="preserve">. </w:t>
      </w:r>
    </w:p>
    <w:p w:rsidR="00A27B65" w:rsidRPr="00625362" w:rsidRDefault="00A27B65" w:rsidP="00265003">
      <w:pPr>
        <w:pStyle w:val="Paragraphedeliste"/>
        <w:spacing w:after="0" w:line="360" w:lineRule="auto"/>
        <w:ind w:left="-851" w:right="-851"/>
        <w:jc w:val="both"/>
        <w:rPr>
          <w:rFonts w:ascii="Verdana" w:hAnsi="Verdana" w:cstheme="majorBidi"/>
          <w:sz w:val="24"/>
          <w:szCs w:val="24"/>
        </w:rPr>
      </w:pPr>
      <w:r w:rsidRPr="00625362">
        <w:rPr>
          <w:rFonts w:ascii="Verdana" w:hAnsi="Verdana" w:cstheme="majorBidi"/>
          <w:sz w:val="24"/>
          <w:szCs w:val="24"/>
        </w:rPr>
        <w:t xml:space="preserve">-    La motivation est le sérieux des stagiaires sont les clés de la réussite professionnelle. </w:t>
      </w:r>
    </w:p>
    <w:p w:rsidR="000312CC" w:rsidRPr="00625362" w:rsidRDefault="00A27B65" w:rsidP="00265003">
      <w:pPr>
        <w:pStyle w:val="Paragraphedeliste"/>
        <w:spacing w:after="0" w:line="360" w:lineRule="auto"/>
        <w:ind w:left="-851" w:right="-851"/>
        <w:jc w:val="both"/>
        <w:rPr>
          <w:rFonts w:ascii="Verdana" w:hAnsi="Verdana" w:cstheme="majorBidi"/>
          <w:sz w:val="24"/>
          <w:szCs w:val="24"/>
        </w:rPr>
      </w:pPr>
      <w:r w:rsidRPr="00625362">
        <w:rPr>
          <w:rFonts w:ascii="Verdana" w:hAnsi="Verdana" w:cstheme="majorBidi"/>
          <w:sz w:val="24"/>
          <w:szCs w:val="24"/>
        </w:rPr>
        <w:t>-   Un accompagnateur est un médiateur</w:t>
      </w:r>
      <w:r w:rsidR="000312CC" w:rsidRPr="00625362">
        <w:rPr>
          <w:rFonts w:ascii="Verdana" w:hAnsi="Verdana" w:cstheme="majorBidi"/>
          <w:sz w:val="24"/>
          <w:szCs w:val="24"/>
        </w:rPr>
        <w:t xml:space="preserve">, </w:t>
      </w:r>
      <w:r w:rsidRPr="00625362">
        <w:rPr>
          <w:rFonts w:ascii="Verdana" w:hAnsi="Verdana" w:cstheme="majorBidi"/>
          <w:sz w:val="24"/>
          <w:szCs w:val="24"/>
        </w:rPr>
        <w:t xml:space="preserve"> facilitateur qui accompagne les stagiaires non seulement pour les préparer au stage pratique mais tout au long de sa carrière, sa mission est continuelle. </w:t>
      </w:r>
    </w:p>
    <w:p w:rsidR="000312CC" w:rsidRPr="00625362" w:rsidRDefault="003D34A6" w:rsidP="00265003">
      <w:pPr>
        <w:pStyle w:val="Paragraphedeliste"/>
        <w:spacing w:after="0" w:line="360" w:lineRule="auto"/>
        <w:ind w:left="-851" w:right="-851"/>
        <w:jc w:val="both"/>
        <w:rPr>
          <w:rFonts w:ascii="Verdana" w:hAnsi="Verdana" w:cstheme="majorBidi"/>
          <w:sz w:val="24"/>
          <w:szCs w:val="24"/>
        </w:rPr>
      </w:pPr>
      <w:r>
        <w:rPr>
          <w:rFonts w:ascii="Verdana" w:hAnsi="Verdana" w:cstheme="majorBidi"/>
          <w:sz w:val="24"/>
          <w:szCs w:val="24"/>
        </w:rPr>
        <w:t xml:space="preserve">     </w:t>
      </w:r>
      <w:r w:rsidR="00A27B65" w:rsidRPr="00625362">
        <w:rPr>
          <w:rFonts w:ascii="Verdana" w:hAnsi="Verdana" w:cstheme="majorBidi"/>
          <w:sz w:val="24"/>
          <w:szCs w:val="24"/>
        </w:rPr>
        <w:t xml:space="preserve">Nous avons constaté </w:t>
      </w:r>
      <w:r w:rsidR="000312CC" w:rsidRPr="00625362">
        <w:rPr>
          <w:rFonts w:ascii="Verdana" w:hAnsi="Verdana" w:cstheme="majorBidi"/>
          <w:sz w:val="24"/>
          <w:szCs w:val="24"/>
        </w:rPr>
        <w:t>aussi,</w:t>
      </w:r>
      <w:r w:rsidR="00A27B65" w:rsidRPr="00625362">
        <w:rPr>
          <w:rFonts w:ascii="Verdana" w:hAnsi="Verdana" w:cstheme="majorBidi"/>
          <w:sz w:val="24"/>
          <w:szCs w:val="24"/>
        </w:rPr>
        <w:t xml:space="preserve"> d’ap</w:t>
      </w:r>
      <w:r w:rsidR="000312CC" w:rsidRPr="00625362">
        <w:rPr>
          <w:rFonts w:ascii="Verdana" w:hAnsi="Verdana" w:cstheme="majorBidi"/>
          <w:sz w:val="24"/>
          <w:szCs w:val="24"/>
        </w:rPr>
        <w:t xml:space="preserve">rès leurs  réponses </w:t>
      </w:r>
      <w:r w:rsidR="00A27B65" w:rsidRPr="00625362">
        <w:rPr>
          <w:rFonts w:ascii="Verdana" w:hAnsi="Verdana" w:cstheme="majorBidi"/>
          <w:sz w:val="24"/>
          <w:szCs w:val="24"/>
        </w:rPr>
        <w:t>que leur postu</w:t>
      </w:r>
      <w:r w:rsidR="000312CC" w:rsidRPr="00625362">
        <w:rPr>
          <w:rFonts w:ascii="Verdana" w:hAnsi="Verdana" w:cstheme="majorBidi"/>
          <w:sz w:val="24"/>
          <w:szCs w:val="24"/>
        </w:rPr>
        <w:t xml:space="preserve">re n’a pas </w:t>
      </w:r>
      <w:r>
        <w:rPr>
          <w:rFonts w:ascii="Verdana" w:hAnsi="Verdana" w:cstheme="majorBidi"/>
          <w:sz w:val="24"/>
          <w:szCs w:val="24"/>
        </w:rPr>
        <w:t xml:space="preserve">vraiment </w:t>
      </w:r>
      <w:r w:rsidR="000312CC" w:rsidRPr="00625362">
        <w:rPr>
          <w:rFonts w:ascii="Verdana" w:hAnsi="Verdana" w:cstheme="majorBidi"/>
          <w:sz w:val="24"/>
          <w:szCs w:val="24"/>
        </w:rPr>
        <w:t xml:space="preserve">évoluée </w:t>
      </w:r>
      <w:r w:rsidR="00A27B65" w:rsidRPr="00625362">
        <w:rPr>
          <w:rFonts w:ascii="Verdana" w:hAnsi="Verdana" w:cstheme="majorBidi"/>
          <w:sz w:val="24"/>
          <w:szCs w:val="24"/>
        </w:rPr>
        <w:t xml:space="preserve"> malgré la réforme </w:t>
      </w:r>
      <w:r w:rsidR="000312CC" w:rsidRPr="00625362">
        <w:rPr>
          <w:rFonts w:ascii="Verdana" w:hAnsi="Verdana" w:cstheme="majorBidi"/>
          <w:sz w:val="24"/>
          <w:szCs w:val="24"/>
        </w:rPr>
        <w:t>et les nouvelles stratégies d</w:t>
      </w:r>
      <w:r w:rsidR="00A27B65" w:rsidRPr="00625362">
        <w:rPr>
          <w:rFonts w:ascii="Verdana" w:hAnsi="Verdana" w:cstheme="majorBidi"/>
          <w:sz w:val="24"/>
          <w:szCs w:val="24"/>
        </w:rPr>
        <w:t>’enseignement, il s’agit toujours du même cercle</w:t>
      </w:r>
      <w:r w:rsidR="000312CC" w:rsidRPr="00625362">
        <w:rPr>
          <w:rFonts w:ascii="Verdana" w:hAnsi="Verdana" w:cstheme="majorBidi"/>
          <w:sz w:val="24"/>
          <w:szCs w:val="24"/>
        </w:rPr>
        <w:t> : l’enseignement</w:t>
      </w:r>
      <w:r w:rsidR="00A27B65" w:rsidRPr="00625362">
        <w:rPr>
          <w:rFonts w:ascii="Verdana" w:hAnsi="Verdana" w:cstheme="majorBidi"/>
          <w:sz w:val="24"/>
          <w:szCs w:val="24"/>
        </w:rPr>
        <w:t xml:space="preserve">, la formation, et les charges </w:t>
      </w:r>
      <w:r w:rsidR="000312CC" w:rsidRPr="00625362">
        <w:rPr>
          <w:rFonts w:ascii="Verdana" w:hAnsi="Verdana" w:cstheme="majorBidi"/>
          <w:sz w:val="24"/>
          <w:szCs w:val="24"/>
        </w:rPr>
        <w:t xml:space="preserve">administratives. </w:t>
      </w:r>
      <w:r w:rsidR="00A27B65" w:rsidRPr="00625362">
        <w:rPr>
          <w:rFonts w:ascii="Verdana" w:hAnsi="Verdana" w:cstheme="majorBidi"/>
          <w:sz w:val="24"/>
          <w:szCs w:val="24"/>
        </w:rPr>
        <w:t>Selon eux,  même les formate</w:t>
      </w:r>
      <w:r w:rsidR="000312CC" w:rsidRPr="00625362">
        <w:rPr>
          <w:rFonts w:ascii="Verdana" w:hAnsi="Verdana" w:cstheme="majorBidi"/>
          <w:sz w:val="24"/>
          <w:szCs w:val="24"/>
        </w:rPr>
        <w:t xml:space="preserve">urs nécessitent une formation. </w:t>
      </w:r>
    </w:p>
    <w:p w:rsidR="00A27B65" w:rsidRDefault="000312CC" w:rsidP="00265003">
      <w:pPr>
        <w:pStyle w:val="Paragraphedeliste"/>
        <w:spacing w:after="0" w:line="360" w:lineRule="auto"/>
        <w:ind w:left="-851" w:right="-851"/>
        <w:jc w:val="both"/>
        <w:rPr>
          <w:rFonts w:ascii="Verdana" w:hAnsi="Verdana" w:cstheme="majorBidi"/>
          <w:sz w:val="24"/>
          <w:szCs w:val="24"/>
        </w:rPr>
      </w:pPr>
      <w:r w:rsidRPr="00625362">
        <w:rPr>
          <w:rFonts w:ascii="Verdana" w:hAnsi="Verdana" w:cstheme="majorBidi"/>
          <w:sz w:val="24"/>
          <w:szCs w:val="24"/>
        </w:rPr>
        <w:t xml:space="preserve"> </w:t>
      </w:r>
      <w:r w:rsidR="003D34A6">
        <w:rPr>
          <w:rFonts w:ascii="Verdana" w:hAnsi="Verdana" w:cstheme="majorBidi"/>
          <w:sz w:val="24"/>
          <w:szCs w:val="24"/>
        </w:rPr>
        <w:t xml:space="preserve">     </w:t>
      </w:r>
      <w:r w:rsidR="00A27B65" w:rsidRPr="00625362">
        <w:rPr>
          <w:rFonts w:ascii="Verdana" w:hAnsi="Verdana" w:cstheme="majorBidi"/>
          <w:sz w:val="24"/>
          <w:szCs w:val="24"/>
        </w:rPr>
        <w:t xml:space="preserve">En </w:t>
      </w:r>
      <w:r w:rsidR="00855226" w:rsidRPr="00625362">
        <w:rPr>
          <w:rFonts w:ascii="Verdana" w:hAnsi="Verdana" w:cstheme="majorBidi"/>
          <w:sz w:val="24"/>
          <w:szCs w:val="24"/>
        </w:rPr>
        <w:t>outre,</w:t>
      </w:r>
      <w:r w:rsidR="001A017E">
        <w:rPr>
          <w:rFonts w:ascii="Verdana" w:hAnsi="Verdana" w:cstheme="majorBidi"/>
          <w:sz w:val="24"/>
          <w:szCs w:val="24"/>
        </w:rPr>
        <w:t xml:space="preserve"> </w:t>
      </w:r>
      <w:r w:rsidR="00A27B65" w:rsidRPr="00625362">
        <w:rPr>
          <w:rFonts w:ascii="Verdana" w:hAnsi="Verdana" w:cstheme="majorBidi"/>
          <w:sz w:val="24"/>
          <w:szCs w:val="24"/>
        </w:rPr>
        <w:t xml:space="preserve"> le manque de moyens pédagogiques et technologiques </w:t>
      </w:r>
      <w:r w:rsidR="00C53015" w:rsidRPr="00625362">
        <w:rPr>
          <w:rFonts w:ascii="Verdana" w:hAnsi="Verdana" w:cstheme="majorBidi"/>
          <w:sz w:val="24"/>
          <w:szCs w:val="24"/>
        </w:rPr>
        <w:t>constitue</w:t>
      </w:r>
      <w:r w:rsidR="00A27B65" w:rsidRPr="00625362">
        <w:rPr>
          <w:rFonts w:ascii="Verdana" w:hAnsi="Verdana" w:cstheme="majorBidi"/>
          <w:sz w:val="24"/>
          <w:szCs w:val="24"/>
        </w:rPr>
        <w:t xml:space="preserve"> un vrai handicap</w:t>
      </w:r>
      <w:r w:rsidR="004E3D19" w:rsidRPr="00625362">
        <w:rPr>
          <w:rFonts w:ascii="Verdana" w:hAnsi="Verdana" w:cstheme="majorBidi"/>
          <w:sz w:val="24"/>
          <w:szCs w:val="24"/>
        </w:rPr>
        <w:t>e</w:t>
      </w:r>
      <w:r w:rsidR="00A27B65" w:rsidRPr="00625362">
        <w:rPr>
          <w:rFonts w:ascii="Verdana" w:hAnsi="Verdana" w:cstheme="majorBidi"/>
          <w:sz w:val="24"/>
          <w:szCs w:val="24"/>
        </w:rPr>
        <w:t xml:space="preserve"> pour la formation à </w:t>
      </w:r>
      <w:r w:rsidRPr="00625362">
        <w:rPr>
          <w:rFonts w:ascii="Verdana" w:hAnsi="Verdana" w:cstheme="majorBidi"/>
          <w:sz w:val="24"/>
          <w:szCs w:val="24"/>
        </w:rPr>
        <w:t>distance,</w:t>
      </w:r>
      <w:r w:rsidR="00A27B65" w:rsidRPr="00625362">
        <w:rPr>
          <w:rFonts w:ascii="Verdana" w:hAnsi="Verdana" w:cstheme="majorBidi"/>
          <w:sz w:val="24"/>
          <w:szCs w:val="24"/>
        </w:rPr>
        <w:t xml:space="preserve"> sans oublier les tâches administratives et la surcharge </w:t>
      </w:r>
      <w:r w:rsidR="00753DBB" w:rsidRPr="00625362">
        <w:rPr>
          <w:rFonts w:ascii="Verdana" w:hAnsi="Verdana" w:cstheme="majorBidi"/>
          <w:sz w:val="24"/>
          <w:szCs w:val="24"/>
        </w:rPr>
        <w:t xml:space="preserve">de leurs </w:t>
      </w:r>
      <w:r w:rsidR="00C53015" w:rsidRPr="00625362">
        <w:rPr>
          <w:rFonts w:ascii="Verdana" w:hAnsi="Verdana" w:cstheme="majorBidi"/>
          <w:sz w:val="24"/>
          <w:szCs w:val="24"/>
        </w:rPr>
        <w:t xml:space="preserve"> emplois</w:t>
      </w:r>
      <w:r w:rsidR="00A27B65" w:rsidRPr="00625362">
        <w:rPr>
          <w:rFonts w:ascii="Verdana" w:hAnsi="Verdana" w:cstheme="majorBidi"/>
          <w:sz w:val="24"/>
          <w:szCs w:val="24"/>
        </w:rPr>
        <w:t xml:space="preserve"> du te</w:t>
      </w:r>
      <w:r w:rsidR="00C53015" w:rsidRPr="00625362">
        <w:rPr>
          <w:rFonts w:ascii="Verdana" w:hAnsi="Verdana" w:cstheme="majorBidi"/>
          <w:sz w:val="24"/>
          <w:szCs w:val="24"/>
        </w:rPr>
        <w:t>mps qui ne permettent pas au</w:t>
      </w:r>
      <w:r w:rsidR="00AF3381" w:rsidRPr="00625362">
        <w:rPr>
          <w:rFonts w:ascii="Verdana" w:hAnsi="Verdana" w:cstheme="majorBidi"/>
          <w:sz w:val="24"/>
          <w:szCs w:val="24"/>
        </w:rPr>
        <w:t>x</w:t>
      </w:r>
      <w:r w:rsidR="00C53015" w:rsidRPr="00625362">
        <w:rPr>
          <w:rFonts w:ascii="Verdana" w:hAnsi="Verdana" w:cstheme="majorBidi"/>
          <w:sz w:val="24"/>
          <w:szCs w:val="24"/>
        </w:rPr>
        <w:t xml:space="preserve"> maî</w:t>
      </w:r>
      <w:r w:rsidR="00A27B65" w:rsidRPr="00625362">
        <w:rPr>
          <w:rFonts w:ascii="Verdana" w:hAnsi="Verdana" w:cstheme="majorBidi"/>
          <w:sz w:val="24"/>
          <w:szCs w:val="24"/>
        </w:rPr>
        <w:t>tre</w:t>
      </w:r>
      <w:r w:rsidR="00AF3381" w:rsidRPr="00625362">
        <w:rPr>
          <w:rFonts w:ascii="Verdana" w:hAnsi="Verdana" w:cstheme="majorBidi"/>
          <w:sz w:val="24"/>
          <w:szCs w:val="24"/>
        </w:rPr>
        <w:t>s</w:t>
      </w:r>
      <w:r w:rsidR="00A27B65" w:rsidRPr="00625362">
        <w:rPr>
          <w:rFonts w:ascii="Verdana" w:hAnsi="Verdana" w:cstheme="majorBidi"/>
          <w:sz w:val="24"/>
          <w:szCs w:val="24"/>
        </w:rPr>
        <w:t xml:space="preserve"> de stage d’être toujours </w:t>
      </w:r>
      <w:r w:rsidR="00F653FF" w:rsidRPr="00625362">
        <w:rPr>
          <w:rFonts w:ascii="Verdana" w:hAnsi="Verdana" w:cstheme="majorBidi"/>
          <w:sz w:val="24"/>
          <w:szCs w:val="24"/>
        </w:rPr>
        <w:t xml:space="preserve">disponibles. </w:t>
      </w:r>
      <w:r w:rsidR="00A27B65" w:rsidRPr="00625362">
        <w:rPr>
          <w:rFonts w:ascii="Verdana" w:hAnsi="Verdana" w:cstheme="majorBidi"/>
          <w:sz w:val="24"/>
          <w:szCs w:val="24"/>
        </w:rPr>
        <w:t>N’oublions pas de souligner que certains formateurs ne veulent pas changer cette posture et préfèrent  travailler à l’ancienne.</w:t>
      </w:r>
    </w:p>
    <w:p w:rsidR="003D34A6" w:rsidRPr="00625362" w:rsidRDefault="003D34A6" w:rsidP="00265003">
      <w:pPr>
        <w:pStyle w:val="Paragraphedeliste"/>
        <w:spacing w:after="0" w:line="360" w:lineRule="auto"/>
        <w:ind w:left="-851" w:right="-851"/>
        <w:jc w:val="both"/>
        <w:rPr>
          <w:rFonts w:ascii="Verdana" w:hAnsi="Verdana" w:cstheme="majorBidi"/>
          <w:sz w:val="24"/>
          <w:szCs w:val="24"/>
        </w:rPr>
      </w:pPr>
    </w:p>
    <w:p w:rsidR="00D11899" w:rsidRPr="00855226" w:rsidRDefault="00C60982" w:rsidP="003F4247">
      <w:pPr>
        <w:pStyle w:val="Paragraphedeliste"/>
        <w:numPr>
          <w:ilvl w:val="0"/>
          <w:numId w:val="32"/>
        </w:numPr>
        <w:spacing w:after="0" w:line="360" w:lineRule="auto"/>
        <w:ind w:left="-490" w:right="-851"/>
        <w:jc w:val="both"/>
        <w:rPr>
          <w:rFonts w:ascii="Verdana" w:hAnsi="Verdana" w:cstheme="majorBidi"/>
          <w:sz w:val="26"/>
          <w:szCs w:val="26"/>
        </w:rPr>
      </w:pPr>
      <w:r>
        <w:rPr>
          <w:rFonts w:ascii="Verdana" w:hAnsi="Verdana" w:cstheme="majorBidi"/>
          <w:b/>
          <w:bCs/>
          <w:sz w:val="26"/>
          <w:szCs w:val="26"/>
        </w:rPr>
        <w:t xml:space="preserve">Analyse </w:t>
      </w:r>
      <w:r w:rsidR="006F2AB0" w:rsidRPr="00625362">
        <w:rPr>
          <w:rFonts w:ascii="Verdana" w:hAnsi="Verdana" w:cstheme="majorBidi"/>
          <w:b/>
          <w:bCs/>
          <w:sz w:val="26"/>
          <w:szCs w:val="26"/>
        </w:rPr>
        <w:t>et i</w:t>
      </w:r>
      <w:r w:rsidR="00A27B65" w:rsidRPr="00625362">
        <w:rPr>
          <w:rFonts w:ascii="Verdana" w:hAnsi="Verdana" w:cstheme="majorBidi"/>
          <w:b/>
          <w:bCs/>
          <w:sz w:val="26"/>
          <w:szCs w:val="26"/>
        </w:rPr>
        <w:t xml:space="preserve">nterprétation  des résultats obtenus </w:t>
      </w:r>
      <w:r w:rsidR="00A8328B" w:rsidRPr="00625362">
        <w:rPr>
          <w:rFonts w:ascii="Verdana" w:hAnsi="Verdana" w:cstheme="majorBidi"/>
          <w:b/>
          <w:bCs/>
          <w:sz w:val="26"/>
          <w:szCs w:val="26"/>
        </w:rPr>
        <w:t xml:space="preserve">(questionnaire destiné aux stagiaires)  </w:t>
      </w:r>
    </w:p>
    <w:p w:rsidR="00265003" w:rsidRPr="00625362" w:rsidRDefault="003D34A6" w:rsidP="00265003">
      <w:pPr>
        <w:pStyle w:val="Paragraphedeliste"/>
        <w:spacing w:after="0" w:line="360" w:lineRule="auto"/>
        <w:ind w:left="-851" w:right="-851"/>
        <w:jc w:val="both"/>
        <w:rPr>
          <w:rFonts w:ascii="Verdana" w:hAnsi="Verdana" w:cstheme="majorBidi"/>
          <w:sz w:val="24"/>
          <w:szCs w:val="24"/>
        </w:rPr>
      </w:pPr>
      <w:r>
        <w:rPr>
          <w:rFonts w:ascii="Verdana" w:hAnsi="Verdana" w:cstheme="majorBidi"/>
          <w:sz w:val="24"/>
          <w:szCs w:val="24"/>
        </w:rPr>
        <w:t xml:space="preserve">     </w:t>
      </w:r>
      <w:r w:rsidR="00A27B65" w:rsidRPr="00625362">
        <w:rPr>
          <w:rFonts w:ascii="Verdana" w:hAnsi="Verdana" w:cstheme="majorBidi"/>
          <w:sz w:val="24"/>
          <w:szCs w:val="24"/>
        </w:rPr>
        <w:t>Les résultats obtenus</w:t>
      </w:r>
      <w:r w:rsidR="00C53015" w:rsidRPr="00625362">
        <w:rPr>
          <w:rFonts w:ascii="Verdana" w:hAnsi="Verdana" w:cstheme="majorBidi"/>
          <w:sz w:val="24"/>
          <w:szCs w:val="24"/>
        </w:rPr>
        <w:t xml:space="preserve"> auprès  des  nouvelles recrues affirment  que l’accompagnement est  nécessaire </w:t>
      </w:r>
      <w:r w:rsidR="00A27B65" w:rsidRPr="00625362">
        <w:rPr>
          <w:rFonts w:ascii="Verdana" w:hAnsi="Verdana" w:cstheme="majorBidi"/>
          <w:sz w:val="24"/>
          <w:szCs w:val="24"/>
        </w:rPr>
        <w:t xml:space="preserve"> pour</w:t>
      </w:r>
      <w:r w:rsidR="00C53015" w:rsidRPr="00625362">
        <w:rPr>
          <w:rFonts w:ascii="Verdana" w:hAnsi="Verdana" w:cstheme="majorBidi"/>
          <w:sz w:val="24"/>
          <w:szCs w:val="24"/>
        </w:rPr>
        <w:t xml:space="preserve"> le  développe</w:t>
      </w:r>
      <w:r w:rsidR="004E3D19" w:rsidRPr="00625362">
        <w:rPr>
          <w:rFonts w:ascii="Verdana" w:hAnsi="Verdana" w:cstheme="majorBidi"/>
          <w:sz w:val="24"/>
          <w:szCs w:val="24"/>
        </w:rPr>
        <w:t>me</w:t>
      </w:r>
      <w:r w:rsidR="00C53015" w:rsidRPr="00625362">
        <w:rPr>
          <w:rFonts w:ascii="Verdana" w:hAnsi="Verdana" w:cstheme="majorBidi"/>
          <w:sz w:val="24"/>
          <w:szCs w:val="24"/>
        </w:rPr>
        <w:t xml:space="preserve">nt de </w:t>
      </w:r>
      <w:r w:rsidR="00A27B65" w:rsidRPr="00625362">
        <w:rPr>
          <w:rFonts w:ascii="Verdana" w:hAnsi="Verdana" w:cstheme="majorBidi"/>
          <w:sz w:val="24"/>
          <w:szCs w:val="24"/>
        </w:rPr>
        <w:t xml:space="preserve"> leurs </w:t>
      </w:r>
      <w:r w:rsidR="00C53015" w:rsidRPr="00625362">
        <w:rPr>
          <w:rFonts w:ascii="Verdana" w:hAnsi="Verdana" w:cstheme="majorBidi"/>
          <w:sz w:val="24"/>
          <w:szCs w:val="24"/>
        </w:rPr>
        <w:t xml:space="preserve"> compétences professionnelles en dépit des changements </w:t>
      </w:r>
      <w:r w:rsidR="00D11899" w:rsidRPr="00625362">
        <w:rPr>
          <w:rFonts w:ascii="Verdana" w:hAnsi="Verdana" w:cstheme="majorBidi"/>
          <w:sz w:val="24"/>
          <w:szCs w:val="24"/>
        </w:rPr>
        <w:t>technologiques,</w:t>
      </w:r>
      <w:r w:rsidR="00C53015" w:rsidRPr="00625362">
        <w:rPr>
          <w:rFonts w:ascii="Verdana" w:hAnsi="Verdana" w:cstheme="majorBidi"/>
          <w:sz w:val="24"/>
          <w:szCs w:val="24"/>
        </w:rPr>
        <w:t xml:space="preserve"> le soutien du formateur et les pratiques en classe en pr</w:t>
      </w:r>
      <w:r>
        <w:rPr>
          <w:rFonts w:ascii="Verdana" w:hAnsi="Verdana" w:cstheme="majorBidi"/>
          <w:sz w:val="24"/>
          <w:szCs w:val="24"/>
        </w:rPr>
        <w:t xml:space="preserve">ésentiel </w:t>
      </w:r>
      <w:r w:rsidR="00C53015" w:rsidRPr="00625362">
        <w:rPr>
          <w:rFonts w:ascii="Verdana" w:hAnsi="Verdana" w:cstheme="majorBidi"/>
          <w:sz w:val="24"/>
          <w:szCs w:val="24"/>
        </w:rPr>
        <w:t>assurent un bon apprentissage.</w:t>
      </w:r>
    </w:p>
    <w:p w:rsidR="00265003" w:rsidRPr="00625362" w:rsidRDefault="003D34A6" w:rsidP="00265003">
      <w:pPr>
        <w:pStyle w:val="Paragraphedeliste"/>
        <w:spacing w:after="0" w:line="360" w:lineRule="auto"/>
        <w:ind w:left="-851" w:right="-851"/>
        <w:jc w:val="both"/>
        <w:rPr>
          <w:rFonts w:ascii="Verdana" w:hAnsi="Verdana" w:cstheme="majorBidi"/>
          <w:sz w:val="24"/>
          <w:szCs w:val="24"/>
        </w:rPr>
      </w:pPr>
      <w:r>
        <w:rPr>
          <w:rFonts w:ascii="Verdana" w:hAnsi="Verdana" w:cstheme="majorBidi"/>
          <w:sz w:val="24"/>
          <w:szCs w:val="24"/>
        </w:rPr>
        <w:lastRenderedPageBreak/>
        <w:t xml:space="preserve">     </w:t>
      </w:r>
      <w:r w:rsidR="00265003" w:rsidRPr="00625362">
        <w:rPr>
          <w:rFonts w:ascii="Verdana" w:hAnsi="Verdana" w:cstheme="majorBidi"/>
          <w:sz w:val="24"/>
          <w:szCs w:val="24"/>
        </w:rPr>
        <w:t xml:space="preserve">Une </w:t>
      </w:r>
      <w:r w:rsidR="009A23B3">
        <w:rPr>
          <w:rFonts w:ascii="Verdana" w:hAnsi="Verdana" w:cstheme="majorBidi"/>
          <w:sz w:val="24"/>
          <w:szCs w:val="24"/>
        </w:rPr>
        <w:t xml:space="preserve">autre </w:t>
      </w:r>
      <w:r w:rsidR="00265003" w:rsidRPr="00625362">
        <w:rPr>
          <w:rFonts w:ascii="Verdana" w:hAnsi="Verdana" w:cstheme="majorBidi"/>
          <w:sz w:val="24"/>
          <w:szCs w:val="24"/>
        </w:rPr>
        <w:t xml:space="preserve">catégorie de stagiaires </w:t>
      </w:r>
      <w:r w:rsidR="009A23B3" w:rsidRPr="00625362">
        <w:rPr>
          <w:rFonts w:ascii="Verdana" w:hAnsi="Verdana" w:cstheme="majorBidi"/>
          <w:sz w:val="24"/>
          <w:szCs w:val="24"/>
        </w:rPr>
        <w:t>confirme</w:t>
      </w:r>
      <w:r w:rsidR="00265003" w:rsidRPr="00625362">
        <w:rPr>
          <w:rFonts w:ascii="Verdana" w:hAnsi="Verdana" w:cstheme="majorBidi"/>
          <w:sz w:val="24"/>
          <w:szCs w:val="24"/>
        </w:rPr>
        <w:t xml:space="preserve"> qu’ils éprouvent des difficultés à s’intégrer dans le métier à cause de leur formation initiale  insuffisante (manque de compétence orale et écrite), s’ajoute aussi</w:t>
      </w:r>
      <w:r w:rsidR="009A23B3">
        <w:rPr>
          <w:rFonts w:ascii="Verdana" w:hAnsi="Verdana" w:cstheme="majorBidi"/>
          <w:sz w:val="24"/>
          <w:szCs w:val="24"/>
        </w:rPr>
        <w:t xml:space="preserve">, </w:t>
      </w:r>
      <w:r w:rsidR="00265003" w:rsidRPr="00625362">
        <w:rPr>
          <w:rFonts w:ascii="Verdana" w:hAnsi="Verdana" w:cstheme="majorBidi"/>
          <w:sz w:val="24"/>
          <w:szCs w:val="24"/>
        </w:rPr>
        <w:t xml:space="preserve"> des difficultés professionnelles  (la maîtrise des pratiques pédagogiques), ce qui ne facilite </w:t>
      </w:r>
      <w:r w:rsidR="00D11899">
        <w:rPr>
          <w:rFonts w:ascii="Verdana" w:hAnsi="Verdana" w:cstheme="majorBidi"/>
          <w:sz w:val="24"/>
          <w:szCs w:val="24"/>
        </w:rPr>
        <w:t xml:space="preserve">pas bien évidemment  la tâche </w:t>
      </w:r>
      <w:r w:rsidR="00265003" w:rsidRPr="00625362">
        <w:rPr>
          <w:rFonts w:ascii="Verdana" w:hAnsi="Verdana" w:cstheme="majorBidi"/>
          <w:sz w:val="24"/>
          <w:szCs w:val="24"/>
        </w:rPr>
        <w:t>du formateur.</w:t>
      </w:r>
    </w:p>
    <w:p w:rsidR="00625362" w:rsidRPr="00625362" w:rsidRDefault="00625362" w:rsidP="00625362">
      <w:pPr>
        <w:pStyle w:val="Paragraphedeliste"/>
        <w:spacing w:after="0" w:line="360" w:lineRule="auto"/>
        <w:ind w:left="-851" w:right="-851"/>
        <w:jc w:val="both"/>
        <w:rPr>
          <w:rFonts w:ascii="Verdana" w:hAnsi="Verdana" w:cstheme="majorBidi"/>
          <w:sz w:val="24"/>
          <w:szCs w:val="24"/>
        </w:rPr>
      </w:pPr>
      <w:r w:rsidRPr="00625362">
        <w:rPr>
          <w:rFonts w:ascii="Verdana" w:hAnsi="Verdana" w:cstheme="majorBidi"/>
          <w:sz w:val="24"/>
          <w:szCs w:val="24"/>
        </w:rPr>
        <w:t xml:space="preserve">    En outre</w:t>
      </w:r>
      <w:r w:rsidR="009A23B3">
        <w:rPr>
          <w:rFonts w:ascii="Verdana" w:hAnsi="Verdana" w:cstheme="majorBidi"/>
          <w:sz w:val="24"/>
          <w:szCs w:val="24"/>
        </w:rPr>
        <w:t xml:space="preserve">, </w:t>
      </w:r>
      <w:r w:rsidRPr="00625362">
        <w:rPr>
          <w:rFonts w:ascii="Verdana" w:hAnsi="Verdana" w:cstheme="majorBidi"/>
          <w:sz w:val="24"/>
          <w:szCs w:val="24"/>
        </w:rPr>
        <w:t xml:space="preserve"> les plu</w:t>
      </w:r>
      <w:r w:rsidR="00D11899">
        <w:rPr>
          <w:rFonts w:ascii="Verdana" w:hAnsi="Verdana" w:cstheme="majorBidi"/>
          <w:sz w:val="24"/>
          <w:szCs w:val="24"/>
        </w:rPr>
        <w:t xml:space="preserve">s forts </w:t>
      </w:r>
      <w:r w:rsidR="009A23B3">
        <w:rPr>
          <w:rFonts w:ascii="Verdana" w:hAnsi="Verdana" w:cstheme="majorBidi"/>
          <w:sz w:val="24"/>
          <w:szCs w:val="24"/>
        </w:rPr>
        <w:t xml:space="preserve">qui </w:t>
      </w:r>
      <w:r w:rsidR="00D11899">
        <w:rPr>
          <w:rFonts w:ascii="Verdana" w:hAnsi="Verdana" w:cstheme="majorBidi"/>
          <w:sz w:val="24"/>
          <w:szCs w:val="24"/>
        </w:rPr>
        <w:t>ont plus d’estime en eux</w:t>
      </w:r>
      <w:r w:rsidRPr="00625362">
        <w:rPr>
          <w:rFonts w:ascii="Verdana" w:hAnsi="Verdana" w:cstheme="majorBidi"/>
          <w:sz w:val="24"/>
          <w:szCs w:val="24"/>
        </w:rPr>
        <w:t xml:space="preserve"> pensent que l’autoformation et l’appui du maître formateur sont la clé de leur réussite professionnelle, ce qui confirme notre hypothèse.</w:t>
      </w:r>
    </w:p>
    <w:p w:rsidR="00D11899" w:rsidRPr="00397593" w:rsidRDefault="00D11899" w:rsidP="00397593">
      <w:pPr>
        <w:pStyle w:val="Paragraphedeliste"/>
        <w:spacing w:after="0" w:line="360" w:lineRule="auto"/>
        <w:ind w:left="-851" w:right="-851"/>
        <w:jc w:val="both"/>
        <w:rPr>
          <w:rFonts w:ascii="Verdana" w:hAnsi="Verdana" w:cstheme="majorBidi"/>
          <w:sz w:val="24"/>
          <w:szCs w:val="24"/>
        </w:rPr>
      </w:pPr>
      <w:r>
        <w:rPr>
          <w:rFonts w:ascii="Verdana" w:hAnsi="Verdana" w:cstheme="majorBidi"/>
          <w:sz w:val="24"/>
          <w:szCs w:val="24"/>
        </w:rPr>
        <w:t xml:space="preserve">     </w:t>
      </w:r>
      <w:r w:rsidR="00625362" w:rsidRPr="00625362">
        <w:rPr>
          <w:rFonts w:ascii="Verdana" w:hAnsi="Verdana" w:cstheme="majorBidi"/>
          <w:sz w:val="24"/>
          <w:szCs w:val="24"/>
        </w:rPr>
        <w:t>Un grand nombre de stagiaires trouvent refuge dans les réseaux sociaux qui leur fournissent une aide dans le choix des supports, préparation de</w:t>
      </w:r>
      <w:r w:rsidR="009A23B3">
        <w:rPr>
          <w:rFonts w:ascii="Verdana" w:hAnsi="Verdana" w:cstheme="majorBidi"/>
          <w:sz w:val="24"/>
          <w:szCs w:val="24"/>
        </w:rPr>
        <w:t xml:space="preserve">s </w:t>
      </w:r>
      <w:r w:rsidR="00625362" w:rsidRPr="00625362">
        <w:rPr>
          <w:rFonts w:ascii="Verdana" w:hAnsi="Verdana" w:cstheme="majorBidi"/>
          <w:sz w:val="24"/>
          <w:szCs w:val="24"/>
        </w:rPr>
        <w:t xml:space="preserve"> fiches, l’échange entre collègues, pour eux</w:t>
      </w:r>
      <w:r w:rsidR="009A23B3">
        <w:rPr>
          <w:rFonts w:ascii="Verdana" w:hAnsi="Verdana" w:cstheme="majorBidi"/>
          <w:sz w:val="24"/>
          <w:szCs w:val="24"/>
        </w:rPr>
        <w:t xml:space="preserve">, </w:t>
      </w:r>
      <w:r w:rsidR="00625362" w:rsidRPr="00625362">
        <w:rPr>
          <w:rFonts w:ascii="Verdana" w:hAnsi="Verdana" w:cstheme="majorBidi"/>
          <w:sz w:val="24"/>
          <w:szCs w:val="24"/>
        </w:rPr>
        <w:t xml:space="preserve"> c’est une vraie source d’informations. </w:t>
      </w:r>
    </w:p>
    <w:p w:rsidR="00D11899" w:rsidRPr="00D11899" w:rsidRDefault="00D11899" w:rsidP="00D11899">
      <w:pPr>
        <w:pStyle w:val="Paragraphedeliste"/>
        <w:spacing w:after="0" w:line="360" w:lineRule="auto"/>
        <w:ind w:left="-851" w:right="-851"/>
        <w:jc w:val="both"/>
        <w:rPr>
          <w:rFonts w:ascii="Verdana" w:hAnsi="Verdana" w:cstheme="majorBidi"/>
          <w:sz w:val="24"/>
          <w:szCs w:val="24"/>
        </w:rPr>
      </w:pPr>
    </w:p>
    <w:p w:rsidR="00397593" w:rsidRPr="00855226" w:rsidRDefault="00625362" w:rsidP="003F4247">
      <w:pPr>
        <w:pStyle w:val="Paragraphedeliste"/>
        <w:numPr>
          <w:ilvl w:val="0"/>
          <w:numId w:val="32"/>
        </w:numPr>
        <w:spacing w:after="0" w:line="360" w:lineRule="auto"/>
        <w:ind w:left="-490" w:right="-851"/>
        <w:jc w:val="both"/>
        <w:rPr>
          <w:rFonts w:ascii="Verdana" w:hAnsi="Verdana" w:cstheme="majorBidi"/>
          <w:b/>
          <w:bCs/>
          <w:sz w:val="26"/>
          <w:szCs w:val="26"/>
          <w:u w:val="single"/>
        </w:rPr>
      </w:pPr>
      <w:r w:rsidRPr="00625362">
        <w:rPr>
          <w:rFonts w:ascii="Verdana" w:hAnsi="Verdana" w:cstheme="majorBidi"/>
          <w:b/>
          <w:bCs/>
          <w:sz w:val="26"/>
          <w:szCs w:val="26"/>
        </w:rPr>
        <w:t>Interprétation de l’entretien avec le formateur pédagogique</w:t>
      </w:r>
    </w:p>
    <w:p w:rsidR="00625362" w:rsidRPr="00625362" w:rsidRDefault="00D11899" w:rsidP="00625362">
      <w:pPr>
        <w:pStyle w:val="yiv5708426998gmail-msolistparagraph"/>
        <w:shd w:val="clear" w:color="auto" w:fill="FFFFFF"/>
        <w:spacing w:before="0" w:beforeAutospacing="0" w:after="0" w:afterAutospacing="0" w:line="360" w:lineRule="auto"/>
        <w:ind w:left="-851" w:right="-851"/>
        <w:jc w:val="both"/>
        <w:rPr>
          <w:rFonts w:ascii="Verdana" w:hAnsi="Verdana" w:cstheme="majorBidi"/>
        </w:rPr>
      </w:pPr>
      <w:r>
        <w:rPr>
          <w:rFonts w:ascii="Verdana" w:hAnsi="Verdana" w:cstheme="majorBidi"/>
        </w:rPr>
        <w:t xml:space="preserve">     </w:t>
      </w:r>
      <w:r w:rsidR="00625362" w:rsidRPr="00625362">
        <w:rPr>
          <w:rFonts w:ascii="Verdana" w:hAnsi="Verdana" w:cstheme="majorBidi"/>
        </w:rPr>
        <w:t xml:space="preserve"> L’entretien avec l’accompagnateur pédagogique au secondaire, nous a permis de  constater  que certains points se rej</w:t>
      </w:r>
      <w:r>
        <w:rPr>
          <w:rFonts w:ascii="Verdana" w:hAnsi="Verdana" w:cstheme="majorBidi"/>
        </w:rPr>
        <w:t>oignent,  ses réponses confirm</w:t>
      </w:r>
      <w:r w:rsidR="00625362" w:rsidRPr="00625362">
        <w:rPr>
          <w:rFonts w:ascii="Verdana" w:hAnsi="Verdana" w:cstheme="majorBidi"/>
        </w:rPr>
        <w:t xml:space="preserve">ent nos hypothèses sur les craintes des stagiaires aux débuts de leur carrière et la posture </w:t>
      </w:r>
      <w:r>
        <w:rPr>
          <w:rFonts w:ascii="Verdana" w:hAnsi="Verdana" w:cstheme="majorBidi"/>
        </w:rPr>
        <w:t xml:space="preserve">actuelle </w:t>
      </w:r>
      <w:r w:rsidR="00625362" w:rsidRPr="00625362">
        <w:rPr>
          <w:rFonts w:ascii="Verdana" w:hAnsi="Verdana" w:cstheme="majorBidi"/>
        </w:rPr>
        <w:t>du formateur.</w:t>
      </w:r>
    </w:p>
    <w:p w:rsidR="00A27B65" w:rsidRPr="00625362" w:rsidRDefault="00D11899" w:rsidP="00625362">
      <w:pPr>
        <w:pStyle w:val="yiv5708426998gmail-msolistparagraph"/>
        <w:shd w:val="clear" w:color="auto" w:fill="FFFFFF"/>
        <w:spacing w:before="0" w:beforeAutospacing="0" w:after="0" w:afterAutospacing="0" w:line="360" w:lineRule="auto"/>
        <w:ind w:left="-851" w:right="-851"/>
        <w:jc w:val="both"/>
        <w:rPr>
          <w:rFonts w:ascii="Verdana" w:hAnsi="Verdana" w:cstheme="majorBidi"/>
        </w:rPr>
      </w:pPr>
      <w:r>
        <w:rPr>
          <w:rFonts w:ascii="Verdana" w:hAnsi="Verdana" w:cstheme="majorBidi"/>
        </w:rPr>
        <w:t xml:space="preserve">     </w:t>
      </w:r>
      <w:r w:rsidR="00625362" w:rsidRPr="00625362">
        <w:rPr>
          <w:rFonts w:ascii="Verdana" w:hAnsi="Verdana" w:cstheme="majorBidi"/>
        </w:rPr>
        <w:t>Pour la première réponse qui concerne la for</w:t>
      </w:r>
      <w:r w:rsidR="00D46C82">
        <w:rPr>
          <w:rFonts w:ascii="Verdana" w:hAnsi="Verdana" w:cstheme="majorBidi"/>
        </w:rPr>
        <w:t xml:space="preserve">mation du maître de stage, on </w:t>
      </w:r>
      <w:r w:rsidR="00625362" w:rsidRPr="00625362">
        <w:rPr>
          <w:rFonts w:ascii="Verdana" w:hAnsi="Verdana" w:cstheme="majorBidi"/>
        </w:rPr>
        <w:t>confirme que le formateur doit prendre en charge sa formation et s’auto former pour apporter un plus à son métier d’enseignant et de formateur, c’est un éternel chercheur.</w:t>
      </w:r>
    </w:p>
    <w:p w:rsidR="00625362" w:rsidRPr="00625362" w:rsidRDefault="00D11899" w:rsidP="00625362">
      <w:pPr>
        <w:pStyle w:val="yiv5708426998gmail-msolistparagraph"/>
        <w:shd w:val="clear" w:color="auto" w:fill="FFFFFF"/>
        <w:spacing w:before="0" w:beforeAutospacing="0" w:after="0" w:afterAutospacing="0" w:line="360" w:lineRule="auto"/>
        <w:ind w:left="-851" w:right="-851"/>
        <w:jc w:val="both"/>
        <w:rPr>
          <w:rFonts w:ascii="Verdana" w:hAnsi="Verdana" w:cstheme="majorBidi"/>
        </w:rPr>
      </w:pPr>
      <w:r>
        <w:rPr>
          <w:rFonts w:ascii="Verdana" w:hAnsi="Verdana" w:cstheme="majorBidi"/>
        </w:rPr>
        <w:t xml:space="preserve">     </w:t>
      </w:r>
      <w:r w:rsidR="00625362" w:rsidRPr="00625362">
        <w:rPr>
          <w:rFonts w:ascii="Verdana" w:hAnsi="Verdana" w:cstheme="majorBidi"/>
        </w:rPr>
        <w:t>La deuxième réponse vient nous confirmer l’hypothèse que la posture du formateur doit ch</w:t>
      </w:r>
      <w:r w:rsidR="00D46C82">
        <w:rPr>
          <w:rFonts w:ascii="Verdana" w:hAnsi="Verdana" w:cstheme="majorBidi"/>
        </w:rPr>
        <w:t>anger du moment que</w:t>
      </w:r>
      <w:r w:rsidR="00861BB1">
        <w:rPr>
          <w:rFonts w:ascii="Verdana" w:hAnsi="Verdana" w:cstheme="majorBidi"/>
        </w:rPr>
        <w:t xml:space="preserve"> </w:t>
      </w:r>
      <w:r w:rsidR="009A23B3">
        <w:rPr>
          <w:rFonts w:ascii="Verdana" w:hAnsi="Verdana" w:cstheme="majorBidi"/>
        </w:rPr>
        <w:t>le monde évolue</w:t>
      </w:r>
      <w:r w:rsidR="00625362" w:rsidRPr="00625362">
        <w:rPr>
          <w:rFonts w:ascii="Verdana" w:hAnsi="Verdana" w:cstheme="majorBidi"/>
        </w:rPr>
        <w:t xml:space="preserve"> et les stratégies d’enseignement changent selon les besoins des apprenants.</w:t>
      </w:r>
    </w:p>
    <w:p w:rsidR="00625362" w:rsidRPr="00625362" w:rsidRDefault="00D11899" w:rsidP="00625362">
      <w:pPr>
        <w:pStyle w:val="yiv5708426998gmail-msolistparagraph"/>
        <w:shd w:val="clear" w:color="auto" w:fill="FFFFFF"/>
        <w:spacing w:before="0" w:beforeAutospacing="0" w:after="0" w:afterAutospacing="0" w:line="360" w:lineRule="auto"/>
        <w:ind w:left="-851" w:right="-851"/>
        <w:jc w:val="both"/>
        <w:rPr>
          <w:rFonts w:ascii="Verdana" w:hAnsi="Verdana" w:cstheme="majorBidi"/>
        </w:rPr>
      </w:pPr>
      <w:r>
        <w:rPr>
          <w:rFonts w:ascii="Verdana" w:hAnsi="Verdana" w:cstheme="majorBidi"/>
        </w:rPr>
        <w:t xml:space="preserve">     </w:t>
      </w:r>
      <w:r w:rsidR="00625362" w:rsidRPr="00625362">
        <w:rPr>
          <w:rFonts w:ascii="Verdana" w:hAnsi="Verdana" w:cstheme="majorBidi"/>
        </w:rPr>
        <w:t>Dans  la troisième réponse, on constate que le terme formateur est avant tout un titre administratif, il ne faut pas s’étonner de voir qu’il y a</w:t>
      </w:r>
      <w:r w:rsidR="00F13FBE">
        <w:rPr>
          <w:rFonts w:ascii="Verdana" w:hAnsi="Verdana" w:cstheme="majorBidi"/>
        </w:rPr>
        <w:t>it</w:t>
      </w:r>
      <w:r w:rsidR="00625362" w:rsidRPr="00625362">
        <w:rPr>
          <w:rFonts w:ascii="Verdana" w:hAnsi="Verdana" w:cstheme="majorBidi"/>
        </w:rPr>
        <w:t xml:space="preserve"> des formateurs qui n’ont jamais encadré des stagiaires ou peu motivés pour les encadrer.  </w:t>
      </w:r>
    </w:p>
    <w:p w:rsidR="00625362" w:rsidRPr="00625362" w:rsidRDefault="00F13FBE" w:rsidP="00625362">
      <w:pPr>
        <w:pStyle w:val="yiv5708426998gmail-msolistparagraph"/>
        <w:shd w:val="clear" w:color="auto" w:fill="FFFFFF"/>
        <w:spacing w:before="0" w:beforeAutospacing="0" w:after="0" w:afterAutospacing="0" w:line="360" w:lineRule="auto"/>
        <w:ind w:left="-851" w:right="-851"/>
        <w:jc w:val="both"/>
        <w:rPr>
          <w:rFonts w:ascii="Verdana" w:hAnsi="Verdana" w:cstheme="majorBidi"/>
        </w:rPr>
      </w:pPr>
      <w:r>
        <w:rPr>
          <w:rFonts w:ascii="Verdana" w:hAnsi="Verdana" w:cstheme="majorBidi"/>
        </w:rPr>
        <w:lastRenderedPageBreak/>
        <w:t xml:space="preserve">     </w:t>
      </w:r>
      <w:r w:rsidR="00625362" w:rsidRPr="00625362">
        <w:rPr>
          <w:rFonts w:ascii="Verdana" w:hAnsi="Verdana" w:cstheme="majorBidi"/>
        </w:rPr>
        <w:t>La quatrième réponse montre les conditions d’un bon formateur, en effet</w:t>
      </w:r>
      <w:r w:rsidR="009A23B3">
        <w:rPr>
          <w:rFonts w:ascii="Verdana" w:hAnsi="Verdana" w:cstheme="majorBidi"/>
        </w:rPr>
        <w:t xml:space="preserve">, </w:t>
      </w:r>
      <w:r w:rsidR="00625362" w:rsidRPr="00625362">
        <w:rPr>
          <w:rFonts w:ascii="Verdana" w:hAnsi="Verdana" w:cstheme="majorBidi"/>
        </w:rPr>
        <w:t xml:space="preserve"> si le formateur n’a pas envie de former ou n’est pas assez formé et ne conseille pas il ne pourra rien apporter au stagiaire.</w:t>
      </w:r>
    </w:p>
    <w:p w:rsidR="00625362" w:rsidRPr="00D11899" w:rsidRDefault="00F13FBE" w:rsidP="00D11899">
      <w:pPr>
        <w:pStyle w:val="yiv5708426998gmail-msolistparagraph"/>
        <w:shd w:val="clear" w:color="auto" w:fill="FFFFFF"/>
        <w:spacing w:before="0" w:beforeAutospacing="0" w:after="0" w:afterAutospacing="0" w:line="360" w:lineRule="auto"/>
        <w:ind w:left="-851" w:right="-851"/>
        <w:jc w:val="both"/>
        <w:rPr>
          <w:rFonts w:ascii="Verdana" w:hAnsi="Verdana" w:cstheme="majorBidi"/>
        </w:rPr>
      </w:pPr>
      <w:r>
        <w:rPr>
          <w:rFonts w:ascii="Verdana" w:hAnsi="Verdana" w:cstheme="majorBidi"/>
        </w:rPr>
        <w:t xml:space="preserve">     </w:t>
      </w:r>
      <w:r w:rsidR="00625362" w:rsidRPr="00625362">
        <w:rPr>
          <w:rFonts w:ascii="Verdana" w:hAnsi="Verdana" w:cstheme="majorBidi"/>
        </w:rPr>
        <w:t>Dans la cinquième réponse, on constate bien que  les nouvelles recrues n’ont pas les mêmes compétences, il y</w:t>
      </w:r>
      <w:r w:rsidR="00D11899">
        <w:rPr>
          <w:rFonts w:ascii="Verdana" w:hAnsi="Verdana" w:cstheme="majorBidi"/>
        </w:rPr>
        <w:t xml:space="preserve"> a les bons et  les moins bons.</w:t>
      </w:r>
    </w:p>
    <w:p w:rsidR="00D11899" w:rsidRPr="00625362" w:rsidRDefault="00F13FBE" w:rsidP="00D11899">
      <w:pPr>
        <w:pStyle w:val="yiv5708426998gmail-msolistparagraph"/>
        <w:shd w:val="clear" w:color="auto" w:fill="FFFFFF"/>
        <w:spacing w:before="0" w:beforeAutospacing="0" w:after="0" w:afterAutospacing="0" w:line="360" w:lineRule="auto"/>
        <w:ind w:left="-851" w:right="-851"/>
        <w:jc w:val="both"/>
        <w:rPr>
          <w:rFonts w:ascii="Verdana" w:hAnsi="Verdana" w:cstheme="majorBidi"/>
        </w:rPr>
      </w:pPr>
      <w:r>
        <w:rPr>
          <w:rFonts w:ascii="Verdana" w:hAnsi="Verdana" w:cstheme="majorBidi"/>
        </w:rPr>
        <w:t xml:space="preserve">     </w:t>
      </w:r>
      <w:r w:rsidR="00D11899" w:rsidRPr="00625362">
        <w:rPr>
          <w:rFonts w:ascii="Verdana" w:hAnsi="Verdana" w:cstheme="majorBidi"/>
        </w:rPr>
        <w:t>La sixième réponse montre bien que les espaces enseignants en lignes peuvent ap</w:t>
      </w:r>
      <w:r w:rsidR="009A23B3">
        <w:rPr>
          <w:rFonts w:ascii="Verdana" w:hAnsi="Verdana" w:cstheme="majorBidi"/>
        </w:rPr>
        <w:t>porter un plus à l’enseignant,</w:t>
      </w:r>
      <w:r w:rsidR="00B75D3E">
        <w:rPr>
          <w:rFonts w:ascii="Verdana" w:hAnsi="Verdana" w:cstheme="majorBidi"/>
        </w:rPr>
        <w:t xml:space="preserve"> s’ils sont</w:t>
      </w:r>
      <w:r w:rsidR="00D11899" w:rsidRPr="00625362">
        <w:rPr>
          <w:rFonts w:ascii="Verdana" w:hAnsi="Verdana" w:cstheme="majorBidi"/>
        </w:rPr>
        <w:t xml:space="preserve"> animés </w:t>
      </w:r>
      <w:r w:rsidR="00B75D3E">
        <w:rPr>
          <w:rFonts w:ascii="Verdana" w:hAnsi="Verdana" w:cstheme="majorBidi"/>
        </w:rPr>
        <w:t xml:space="preserve">bien sûr </w:t>
      </w:r>
      <w:r w:rsidR="00D11899" w:rsidRPr="00625362">
        <w:rPr>
          <w:rFonts w:ascii="Verdana" w:hAnsi="Verdana" w:cstheme="majorBidi"/>
        </w:rPr>
        <w:t>par des professionnels qui assument leur tâche.</w:t>
      </w:r>
    </w:p>
    <w:p w:rsidR="00D11899" w:rsidRDefault="00F13FBE" w:rsidP="00D11899">
      <w:pPr>
        <w:pStyle w:val="yiv5708426998gmail-msolistparagraph"/>
        <w:shd w:val="clear" w:color="auto" w:fill="FFFFFF"/>
        <w:spacing w:before="0" w:beforeAutospacing="0" w:after="0" w:afterAutospacing="0" w:line="360" w:lineRule="auto"/>
        <w:ind w:left="-851" w:right="-851"/>
        <w:jc w:val="both"/>
        <w:rPr>
          <w:rFonts w:ascii="Verdana" w:hAnsi="Verdana" w:cstheme="majorBidi"/>
        </w:rPr>
      </w:pPr>
      <w:r>
        <w:rPr>
          <w:rFonts w:ascii="Verdana" w:hAnsi="Verdana" w:cstheme="majorBidi"/>
        </w:rPr>
        <w:t xml:space="preserve">     </w:t>
      </w:r>
      <w:r w:rsidR="00D11899" w:rsidRPr="00625362">
        <w:rPr>
          <w:rFonts w:ascii="Verdana" w:hAnsi="Verdana" w:cstheme="majorBidi"/>
        </w:rPr>
        <w:t>En dernier, on comprend bien qu’un  formateur est avant tout un médiateur   car rien ne peut remplacer ses</w:t>
      </w:r>
      <w:r w:rsidR="00B75D3E">
        <w:rPr>
          <w:rFonts w:ascii="Verdana" w:hAnsi="Verdana" w:cstheme="majorBidi"/>
        </w:rPr>
        <w:t xml:space="preserve"> modèles de </w:t>
      </w:r>
      <w:r w:rsidR="00D11899" w:rsidRPr="00625362">
        <w:rPr>
          <w:rFonts w:ascii="Verdana" w:hAnsi="Verdana" w:cstheme="majorBidi"/>
        </w:rPr>
        <w:t xml:space="preserve"> pratiques en classe et le transfert de  certaines habiletés aux  stagiaires.</w:t>
      </w:r>
    </w:p>
    <w:p w:rsidR="00F47C96" w:rsidRPr="00625362" w:rsidRDefault="00F47C96" w:rsidP="00D11899">
      <w:pPr>
        <w:pStyle w:val="yiv5708426998gmail-msolistparagraph"/>
        <w:shd w:val="clear" w:color="auto" w:fill="FFFFFF"/>
        <w:spacing w:before="0" w:beforeAutospacing="0" w:after="0" w:afterAutospacing="0" w:line="360" w:lineRule="auto"/>
        <w:ind w:left="-851" w:right="-851"/>
        <w:jc w:val="both"/>
        <w:rPr>
          <w:rFonts w:ascii="Verdana" w:hAnsi="Verdana" w:cstheme="majorBidi"/>
        </w:rPr>
      </w:pPr>
    </w:p>
    <w:p w:rsidR="003A120D" w:rsidRPr="00F47C96" w:rsidRDefault="00F47C96" w:rsidP="00F47C96">
      <w:pPr>
        <w:spacing w:after="0" w:line="360" w:lineRule="auto"/>
        <w:ind w:left="-851" w:right="-851"/>
        <w:rPr>
          <w:rFonts w:ascii="Verdana" w:hAnsi="Verdana" w:cstheme="majorBidi"/>
          <w:b/>
          <w:bCs/>
          <w:sz w:val="24"/>
          <w:szCs w:val="24"/>
        </w:rPr>
      </w:pPr>
      <w:r>
        <w:rPr>
          <w:rFonts w:ascii="Verdana" w:hAnsi="Verdana" w:cstheme="majorBidi"/>
          <w:b/>
          <w:bCs/>
          <w:sz w:val="24"/>
          <w:szCs w:val="24"/>
        </w:rPr>
        <w:t>4</w:t>
      </w:r>
      <w:r w:rsidRPr="00F47C96">
        <w:rPr>
          <w:rFonts w:ascii="Verdana" w:hAnsi="Verdana" w:cstheme="majorBidi"/>
          <w:b/>
          <w:bCs/>
          <w:sz w:val="24"/>
          <w:szCs w:val="24"/>
        </w:rPr>
        <w:t xml:space="preserve"> -</w:t>
      </w:r>
      <w:r w:rsidR="003A120D" w:rsidRPr="00F47C96">
        <w:rPr>
          <w:rFonts w:ascii="Verdana" w:hAnsi="Verdana" w:cstheme="majorBidi"/>
          <w:b/>
          <w:bCs/>
          <w:sz w:val="24"/>
          <w:szCs w:val="24"/>
        </w:rPr>
        <w:t xml:space="preserve"> Réussite, limites et les perspectives</w:t>
      </w:r>
    </w:p>
    <w:p w:rsidR="003A120D" w:rsidRPr="003A120D" w:rsidRDefault="003A120D" w:rsidP="00F47C96">
      <w:pPr>
        <w:spacing w:after="0" w:line="360" w:lineRule="auto"/>
        <w:ind w:left="-851" w:right="-851"/>
        <w:rPr>
          <w:rFonts w:ascii="Verdana" w:hAnsi="Verdana" w:cstheme="majorBidi"/>
          <w:sz w:val="24"/>
          <w:szCs w:val="24"/>
        </w:rPr>
      </w:pPr>
      <w:r w:rsidRPr="003A120D">
        <w:rPr>
          <w:rFonts w:ascii="Verdana" w:hAnsi="Verdana" w:cstheme="majorBidi"/>
          <w:sz w:val="24"/>
          <w:szCs w:val="24"/>
        </w:rPr>
        <w:t xml:space="preserve">     Nous sommes tout à fait convaincus que la mission du maître formateur est indispensable pour les nouvelles recrus quel que soit son niveau , sur le plan théorique et surtout pratique  néanmoins sa posture doit évoluer avec cette mutation mondiale, chacun doit s’investir pleinement dans cette mission, s’engager dans une pédagogie innovantes , dynamique  pour améliorer nos pratiques et les méthodes pédagogiques. Il est importants que les guides du professeur et les manuels scolaires soient revues et modifiés d’une façon souple pour répondre aux besoins des enseignants novices et formateurs.</w:t>
      </w:r>
    </w:p>
    <w:p w:rsidR="003A120D" w:rsidRPr="003A120D" w:rsidRDefault="003A120D" w:rsidP="00F47C96">
      <w:pPr>
        <w:spacing w:after="0" w:line="360" w:lineRule="auto"/>
        <w:ind w:left="-851" w:right="-851"/>
        <w:rPr>
          <w:rFonts w:ascii="Verdana" w:hAnsi="Verdana" w:cstheme="majorBidi"/>
          <w:sz w:val="24"/>
          <w:szCs w:val="24"/>
        </w:rPr>
      </w:pPr>
      <w:r w:rsidRPr="003A120D">
        <w:rPr>
          <w:rFonts w:ascii="Verdana" w:hAnsi="Verdana" w:cstheme="majorBidi"/>
          <w:sz w:val="24"/>
          <w:szCs w:val="24"/>
        </w:rPr>
        <w:t xml:space="preserve">     Notre recherche nous a permis de soulever le voile sur la tâche du formateur qui pour certains,  n’est juste qu’un titre administratif, c’est pourquoi, il est temps de se pencher sur sa posture et voir avec la contribution des tuteurs comment changer certaines pratiques.</w:t>
      </w:r>
    </w:p>
    <w:p w:rsidR="003A120D" w:rsidRPr="003A120D" w:rsidRDefault="003A120D" w:rsidP="00F47C96">
      <w:pPr>
        <w:spacing w:after="0" w:line="360" w:lineRule="auto"/>
        <w:ind w:left="-851" w:right="-851"/>
        <w:rPr>
          <w:rFonts w:ascii="Verdana" w:hAnsi="Verdana" w:cstheme="majorBidi"/>
          <w:sz w:val="24"/>
          <w:szCs w:val="24"/>
        </w:rPr>
      </w:pPr>
      <w:r w:rsidRPr="003A120D">
        <w:rPr>
          <w:rFonts w:ascii="Verdana" w:hAnsi="Verdana" w:cstheme="majorBidi"/>
          <w:sz w:val="24"/>
          <w:szCs w:val="24"/>
        </w:rPr>
        <w:t xml:space="preserve">     Nous savons très bien que la tâche du formateur dans l’accompagnement des stagiaires n’est pas toujours facile, il n’est pas évident aussi de changer cette posture si les partenaires ne sont pas motivés et si les conditions du travail  ne sont pas adéquats néanmoins il faut commencer par soi, essayer d’innover ses pratiques pour réussir cette mission.  </w:t>
      </w:r>
    </w:p>
    <w:p w:rsidR="003A120D" w:rsidRPr="003A120D" w:rsidRDefault="003A120D" w:rsidP="00F47C96">
      <w:pPr>
        <w:spacing w:after="0" w:line="360" w:lineRule="auto"/>
        <w:ind w:left="-851" w:right="-851"/>
        <w:rPr>
          <w:rFonts w:ascii="Verdana" w:hAnsi="Verdana" w:cstheme="majorBidi"/>
          <w:sz w:val="24"/>
          <w:szCs w:val="24"/>
        </w:rPr>
      </w:pPr>
      <w:r w:rsidRPr="003A120D">
        <w:rPr>
          <w:rFonts w:ascii="Verdana" w:hAnsi="Verdana" w:cstheme="majorBidi"/>
          <w:sz w:val="24"/>
          <w:szCs w:val="24"/>
        </w:rPr>
        <w:lastRenderedPageBreak/>
        <w:t xml:space="preserve">     On aurait  aimé avoir plus de réponses de  la part des  formateurs pour nous expliquer le pourquoi des choses mais </w:t>
      </w:r>
      <w:r w:rsidR="00F47C96" w:rsidRPr="003A120D">
        <w:rPr>
          <w:rFonts w:ascii="Verdana" w:hAnsi="Verdana" w:cstheme="majorBidi"/>
          <w:sz w:val="24"/>
          <w:szCs w:val="24"/>
        </w:rPr>
        <w:t>malheureusement,</w:t>
      </w:r>
      <w:r w:rsidRPr="003A120D">
        <w:rPr>
          <w:rFonts w:ascii="Verdana" w:hAnsi="Verdana" w:cstheme="majorBidi"/>
          <w:sz w:val="24"/>
          <w:szCs w:val="24"/>
        </w:rPr>
        <w:t xml:space="preserve"> on a constaté que certains,  ne voulais même pas parler de leurs préoccupations faute de temps ou d’envie. </w:t>
      </w:r>
    </w:p>
    <w:p w:rsidR="003A120D" w:rsidRPr="003A120D" w:rsidRDefault="003A120D" w:rsidP="00F47C96">
      <w:pPr>
        <w:spacing w:after="0" w:line="360" w:lineRule="auto"/>
        <w:ind w:left="-851" w:right="-851"/>
        <w:rPr>
          <w:rFonts w:ascii="Verdana" w:hAnsi="Verdana" w:cstheme="majorBidi"/>
          <w:sz w:val="24"/>
          <w:szCs w:val="24"/>
        </w:rPr>
      </w:pPr>
      <w:r w:rsidRPr="003A120D">
        <w:rPr>
          <w:rFonts w:ascii="Verdana" w:hAnsi="Verdana" w:cstheme="majorBidi"/>
          <w:sz w:val="24"/>
          <w:szCs w:val="24"/>
        </w:rPr>
        <w:t xml:space="preserve">     Cela ne nous a pas empêché d’enquêter plus, même avec le formateur pédagogique de la même circonscription  pour avoir plus de réponses qui enrichissent notre travail de recherche  et soucieux de changer certaines pratiques des formateurs et même des nouvelles recrues dans l’objectif d’améliorer  la qualité d’enseignement dans notre wilaya. </w:t>
      </w:r>
    </w:p>
    <w:p w:rsidR="003A120D" w:rsidRPr="003A120D" w:rsidRDefault="003A120D" w:rsidP="00F47C96">
      <w:pPr>
        <w:spacing w:after="0" w:line="360" w:lineRule="auto"/>
        <w:ind w:left="-851" w:right="-851"/>
        <w:rPr>
          <w:rFonts w:ascii="Verdana" w:hAnsi="Verdana" w:cstheme="majorBidi"/>
          <w:sz w:val="24"/>
          <w:szCs w:val="24"/>
        </w:rPr>
      </w:pPr>
      <w:r w:rsidRPr="003A120D">
        <w:rPr>
          <w:rFonts w:ascii="Verdana" w:hAnsi="Verdana" w:cstheme="majorBidi"/>
          <w:sz w:val="24"/>
          <w:szCs w:val="24"/>
        </w:rPr>
        <w:t xml:space="preserve">     Notre recherche,  nous a montré que l’enseignement est un travail d’équipe,  de collaboration, il ne suffit pas de compter sur l’un ou l’autre mais collaborer efficacement pour l’intérêt de nos enfants. </w:t>
      </w:r>
    </w:p>
    <w:p w:rsidR="003A120D" w:rsidRPr="003A120D" w:rsidRDefault="003A120D" w:rsidP="00F47C96">
      <w:pPr>
        <w:spacing w:after="0" w:line="360" w:lineRule="auto"/>
        <w:ind w:left="-851" w:right="-851"/>
        <w:rPr>
          <w:rFonts w:ascii="Verdana" w:hAnsi="Verdana" w:cstheme="majorBidi"/>
          <w:sz w:val="24"/>
          <w:szCs w:val="24"/>
        </w:rPr>
      </w:pPr>
      <w:r w:rsidRPr="003A120D">
        <w:rPr>
          <w:rFonts w:ascii="Verdana" w:hAnsi="Verdana" w:cstheme="majorBidi"/>
          <w:sz w:val="24"/>
          <w:szCs w:val="24"/>
        </w:rPr>
        <w:t xml:space="preserve">     Pour cela, nous pensons que :</w:t>
      </w:r>
    </w:p>
    <w:p w:rsidR="003A120D" w:rsidRPr="003A120D" w:rsidRDefault="003A120D" w:rsidP="00F47C96">
      <w:pPr>
        <w:numPr>
          <w:ilvl w:val="0"/>
          <w:numId w:val="9"/>
        </w:numPr>
        <w:spacing w:after="0" w:line="360" w:lineRule="auto"/>
        <w:ind w:left="-490" w:right="-851"/>
        <w:rPr>
          <w:rFonts w:ascii="Verdana" w:hAnsi="Verdana" w:cstheme="majorBidi"/>
          <w:sz w:val="24"/>
          <w:szCs w:val="24"/>
        </w:rPr>
      </w:pPr>
      <w:r w:rsidRPr="003A120D">
        <w:rPr>
          <w:rFonts w:ascii="Verdana" w:hAnsi="Verdana" w:cstheme="majorBidi"/>
          <w:sz w:val="24"/>
          <w:szCs w:val="24"/>
        </w:rPr>
        <w:t>les formateurs doivent se rencontrer un peu plus souvent pour parler de leurs préoccupations.</w:t>
      </w:r>
    </w:p>
    <w:p w:rsidR="003A120D" w:rsidRPr="003A120D" w:rsidRDefault="003A120D" w:rsidP="00F47C96">
      <w:pPr>
        <w:numPr>
          <w:ilvl w:val="0"/>
          <w:numId w:val="9"/>
        </w:numPr>
        <w:spacing w:after="0" w:line="360" w:lineRule="auto"/>
        <w:ind w:left="-490" w:right="-851"/>
        <w:rPr>
          <w:rFonts w:ascii="Verdana" w:hAnsi="Verdana" w:cstheme="majorBidi"/>
          <w:sz w:val="24"/>
          <w:szCs w:val="24"/>
        </w:rPr>
      </w:pPr>
      <w:r w:rsidRPr="003A120D">
        <w:rPr>
          <w:rFonts w:ascii="Verdana" w:hAnsi="Verdana" w:cstheme="majorBidi"/>
          <w:sz w:val="24"/>
          <w:szCs w:val="24"/>
        </w:rPr>
        <w:t>S’informer continuellement des changements pédagogiques et technologiques.</w:t>
      </w:r>
    </w:p>
    <w:p w:rsidR="003A120D" w:rsidRPr="003A120D" w:rsidRDefault="003A120D" w:rsidP="00F47C96">
      <w:pPr>
        <w:numPr>
          <w:ilvl w:val="0"/>
          <w:numId w:val="9"/>
        </w:numPr>
        <w:spacing w:after="0" w:line="360" w:lineRule="auto"/>
        <w:ind w:left="-490" w:right="-851"/>
        <w:rPr>
          <w:rFonts w:ascii="Verdana" w:hAnsi="Verdana" w:cstheme="majorBidi"/>
          <w:sz w:val="24"/>
          <w:szCs w:val="24"/>
        </w:rPr>
      </w:pPr>
      <w:r w:rsidRPr="003A120D">
        <w:rPr>
          <w:rFonts w:ascii="Verdana" w:hAnsi="Verdana" w:cstheme="majorBidi"/>
          <w:sz w:val="24"/>
          <w:szCs w:val="24"/>
        </w:rPr>
        <w:t>Apprendre à maîtriser ces moyens technologiques et les utiliser en classe et en formation.</w:t>
      </w:r>
    </w:p>
    <w:p w:rsidR="003A120D" w:rsidRPr="003A120D" w:rsidRDefault="003A120D" w:rsidP="00F47C96">
      <w:pPr>
        <w:numPr>
          <w:ilvl w:val="0"/>
          <w:numId w:val="9"/>
        </w:numPr>
        <w:spacing w:after="0" w:line="360" w:lineRule="auto"/>
        <w:ind w:left="-490" w:right="-851"/>
        <w:rPr>
          <w:rFonts w:ascii="Verdana" w:hAnsi="Verdana" w:cstheme="majorBidi"/>
          <w:sz w:val="24"/>
          <w:szCs w:val="24"/>
        </w:rPr>
      </w:pPr>
      <w:r w:rsidRPr="003A120D">
        <w:rPr>
          <w:rFonts w:ascii="Verdana" w:hAnsi="Verdana" w:cstheme="majorBidi"/>
          <w:sz w:val="24"/>
          <w:szCs w:val="24"/>
        </w:rPr>
        <w:t>S’auto former afin de développer ses compétences et apporter un plus aux enseignants novices.</w:t>
      </w:r>
    </w:p>
    <w:p w:rsidR="003A120D" w:rsidRPr="003A120D" w:rsidRDefault="003A120D" w:rsidP="00F47C96">
      <w:pPr>
        <w:numPr>
          <w:ilvl w:val="0"/>
          <w:numId w:val="9"/>
        </w:numPr>
        <w:spacing w:after="0" w:line="360" w:lineRule="auto"/>
        <w:ind w:left="-490" w:right="-851"/>
        <w:rPr>
          <w:rFonts w:ascii="Verdana" w:hAnsi="Verdana" w:cstheme="majorBidi"/>
          <w:sz w:val="24"/>
          <w:szCs w:val="24"/>
        </w:rPr>
      </w:pPr>
      <w:r w:rsidRPr="003A120D">
        <w:rPr>
          <w:rFonts w:ascii="Verdana" w:hAnsi="Verdana" w:cstheme="majorBidi"/>
          <w:sz w:val="24"/>
          <w:szCs w:val="24"/>
        </w:rPr>
        <w:t>Faire preuve d’enthousiasme et de disponibilité pour accompagner les stagiaires.</w:t>
      </w:r>
    </w:p>
    <w:p w:rsidR="003A120D" w:rsidRPr="003A120D" w:rsidRDefault="003A120D" w:rsidP="00F47C96">
      <w:pPr>
        <w:numPr>
          <w:ilvl w:val="0"/>
          <w:numId w:val="9"/>
        </w:numPr>
        <w:spacing w:after="0" w:line="360" w:lineRule="auto"/>
        <w:ind w:left="-490" w:right="-851"/>
        <w:rPr>
          <w:rFonts w:ascii="Verdana" w:hAnsi="Verdana" w:cstheme="majorBidi"/>
          <w:sz w:val="24"/>
          <w:szCs w:val="24"/>
        </w:rPr>
      </w:pPr>
      <w:r w:rsidRPr="003A120D">
        <w:rPr>
          <w:rFonts w:ascii="Verdana" w:hAnsi="Verdana" w:cstheme="majorBidi"/>
          <w:sz w:val="24"/>
          <w:szCs w:val="24"/>
        </w:rPr>
        <w:t>Coopérer avec le formateur pédagogique pour améliorer la qualité d’enseignement.</w:t>
      </w:r>
    </w:p>
    <w:p w:rsidR="003A120D" w:rsidRPr="003A120D" w:rsidRDefault="003A120D" w:rsidP="00F47C96">
      <w:pPr>
        <w:numPr>
          <w:ilvl w:val="0"/>
          <w:numId w:val="9"/>
        </w:numPr>
        <w:spacing w:after="0" w:line="360" w:lineRule="auto"/>
        <w:ind w:left="-490" w:right="-851"/>
        <w:rPr>
          <w:rFonts w:ascii="Verdana" w:hAnsi="Verdana" w:cstheme="majorBidi"/>
          <w:sz w:val="24"/>
          <w:szCs w:val="24"/>
        </w:rPr>
      </w:pPr>
      <w:r w:rsidRPr="003A120D">
        <w:rPr>
          <w:rFonts w:ascii="Verdana" w:hAnsi="Verdana" w:cstheme="majorBidi"/>
          <w:sz w:val="24"/>
          <w:szCs w:val="24"/>
        </w:rPr>
        <w:t xml:space="preserve">La tutelle doit revoir les emplois du temps des maîtres de stage et les libérer un peu plus,  pour qu’ils consacrent  plus de temps à  la formation des stagiaires. </w:t>
      </w:r>
    </w:p>
    <w:p w:rsidR="003A120D" w:rsidRPr="003A120D" w:rsidRDefault="003A120D" w:rsidP="00F47C96">
      <w:pPr>
        <w:numPr>
          <w:ilvl w:val="0"/>
          <w:numId w:val="9"/>
        </w:numPr>
        <w:spacing w:after="0" w:line="360" w:lineRule="auto"/>
        <w:ind w:left="-490" w:right="-851"/>
        <w:rPr>
          <w:rFonts w:ascii="Verdana" w:hAnsi="Verdana" w:cstheme="majorBidi"/>
          <w:sz w:val="24"/>
          <w:szCs w:val="24"/>
        </w:rPr>
        <w:sectPr w:rsidR="003A120D" w:rsidRPr="003A120D" w:rsidSect="00D46EF1">
          <w:headerReference w:type="default" r:id="rId64"/>
          <w:footerReference w:type="default" r:id="rId65"/>
          <w:pgSz w:w="11906" w:h="16838"/>
          <w:pgMar w:top="1418" w:right="1797" w:bottom="1418" w:left="1797" w:header="709" w:footer="709" w:gutter="567"/>
          <w:pgNumType w:start="92"/>
          <w:cols w:space="708"/>
          <w:docGrid w:linePitch="360"/>
        </w:sectPr>
      </w:pPr>
      <w:r w:rsidRPr="003A120D">
        <w:rPr>
          <w:rFonts w:ascii="Verdana" w:hAnsi="Verdana" w:cstheme="majorBidi"/>
          <w:sz w:val="24"/>
          <w:szCs w:val="24"/>
        </w:rPr>
        <w:t>Les nouvelles recrues doivent s’engager pleinement dans leur formation en faisant preuve de plus de motivation et créativité.</w:t>
      </w:r>
    </w:p>
    <w:p w:rsidR="003A120D" w:rsidRDefault="003A120D" w:rsidP="003A120D">
      <w:pPr>
        <w:rPr>
          <w:rFonts w:asciiTheme="majorBidi" w:hAnsiTheme="majorBidi" w:cstheme="majorBidi"/>
          <w:sz w:val="24"/>
          <w:szCs w:val="24"/>
        </w:rPr>
      </w:pPr>
    </w:p>
    <w:p w:rsidR="003A120D" w:rsidRDefault="003A120D" w:rsidP="003A120D">
      <w:pPr>
        <w:rPr>
          <w:rFonts w:asciiTheme="majorBidi" w:hAnsiTheme="majorBidi" w:cstheme="majorBidi"/>
          <w:sz w:val="24"/>
          <w:szCs w:val="24"/>
        </w:rPr>
      </w:pPr>
    </w:p>
    <w:p w:rsidR="003A120D" w:rsidRPr="003A120D" w:rsidRDefault="003A120D" w:rsidP="003A120D">
      <w:pPr>
        <w:rPr>
          <w:rFonts w:asciiTheme="majorBidi" w:hAnsiTheme="majorBidi" w:cstheme="majorBidi"/>
          <w:sz w:val="24"/>
          <w:szCs w:val="24"/>
        </w:rPr>
      </w:pPr>
    </w:p>
    <w:p w:rsidR="003A120D" w:rsidRPr="003A120D" w:rsidRDefault="003A120D" w:rsidP="003A120D">
      <w:pPr>
        <w:rPr>
          <w:rFonts w:asciiTheme="majorBidi" w:hAnsiTheme="majorBidi" w:cstheme="majorBidi"/>
          <w:sz w:val="24"/>
          <w:szCs w:val="24"/>
        </w:rPr>
      </w:pPr>
    </w:p>
    <w:p w:rsidR="003A120D" w:rsidRPr="003A120D" w:rsidRDefault="003A120D" w:rsidP="003A120D">
      <w:pPr>
        <w:rPr>
          <w:rFonts w:asciiTheme="majorBidi" w:hAnsiTheme="majorBidi" w:cstheme="majorBidi"/>
          <w:sz w:val="24"/>
          <w:szCs w:val="24"/>
        </w:rPr>
      </w:pPr>
    </w:p>
    <w:p w:rsidR="003A120D" w:rsidRDefault="003A120D" w:rsidP="003A120D">
      <w:pPr>
        <w:rPr>
          <w:rFonts w:asciiTheme="majorBidi" w:hAnsiTheme="majorBidi" w:cstheme="majorBidi"/>
          <w:sz w:val="24"/>
          <w:szCs w:val="24"/>
        </w:rPr>
      </w:pPr>
    </w:p>
    <w:p w:rsidR="001B4F5D" w:rsidRDefault="00E7503B" w:rsidP="00F47C96">
      <w:pPr>
        <w:rPr>
          <w:rFonts w:asciiTheme="majorBidi" w:hAnsiTheme="majorBidi" w:cstheme="majorBidi"/>
          <w:sz w:val="24"/>
          <w:szCs w:val="24"/>
        </w:rPr>
      </w:pPr>
      <w:r>
        <w:rPr>
          <w:rFonts w:asciiTheme="majorBidi" w:hAnsiTheme="majorBidi" w:cstheme="majorBidi"/>
          <w:noProof/>
          <w:sz w:val="24"/>
          <w:szCs w:val="24"/>
          <w:lang w:eastAsia="fr-FR"/>
        </w:rPr>
        <w:pict>
          <v:roundrect id="_x0000_s1059" style="position:absolute;margin-left:18.15pt;margin-top:17.7pt;width:396pt;height:159.65pt;z-index:251693056" arcsize="10923f" fillcolor="white [3201]" strokecolor="#f3a176 [1942]" strokeweight="1pt">
            <v:fill color2="#f7c0a3 [1302]" focusposition="1" focussize="" focus="100%" type="gradient"/>
            <v:shadow on="t" type="perspective" color="#77300a [1606]" opacity=".5" offset="1pt" offset2="-3pt"/>
            <v:textbox style="mso-next-textbox:#_x0000_s1059">
              <w:txbxContent>
                <w:p w:rsidR="00C727C6" w:rsidRDefault="00C727C6" w:rsidP="007E4057">
                  <w:pPr>
                    <w:rPr>
                      <w:rFonts w:asciiTheme="majorBidi" w:hAnsiTheme="majorBidi" w:cstheme="majorBidi"/>
                      <w:sz w:val="48"/>
                      <w:szCs w:val="48"/>
                    </w:rPr>
                  </w:pPr>
                </w:p>
                <w:p w:rsidR="00C727C6" w:rsidRPr="00625362" w:rsidRDefault="00C727C6" w:rsidP="00E57070">
                  <w:pPr>
                    <w:spacing w:after="0"/>
                    <w:jc w:val="center"/>
                    <w:rPr>
                      <w:rFonts w:ascii="Verdana" w:hAnsi="Verdana" w:cstheme="majorBidi"/>
                      <w:b/>
                      <w:bCs/>
                      <w:sz w:val="48"/>
                      <w:szCs w:val="48"/>
                    </w:rPr>
                  </w:pPr>
                  <w:r w:rsidRPr="00625362">
                    <w:rPr>
                      <w:rFonts w:ascii="Verdana" w:hAnsi="Verdana" w:cstheme="majorBidi"/>
                      <w:b/>
                      <w:bCs/>
                      <w:sz w:val="48"/>
                      <w:szCs w:val="48"/>
                    </w:rPr>
                    <w:t>CONCLUSION GÉNÉRALE</w:t>
                  </w:r>
                </w:p>
              </w:txbxContent>
            </v:textbox>
          </v:roundrect>
        </w:pict>
      </w:r>
    </w:p>
    <w:p w:rsidR="001B4F5D" w:rsidRDefault="001B4F5D" w:rsidP="00A27B65">
      <w:pPr>
        <w:rPr>
          <w:rFonts w:asciiTheme="majorBidi" w:hAnsiTheme="majorBidi" w:cstheme="majorBidi"/>
          <w:sz w:val="24"/>
          <w:szCs w:val="24"/>
        </w:rPr>
      </w:pPr>
    </w:p>
    <w:p w:rsidR="001B4F5D" w:rsidRDefault="001B4F5D" w:rsidP="00A27B65">
      <w:pPr>
        <w:rPr>
          <w:rFonts w:asciiTheme="majorBidi" w:hAnsiTheme="majorBidi" w:cstheme="majorBidi"/>
          <w:sz w:val="24"/>
          <w:szCs w:val="24"/>
        </w:rPr>
      </w:pPr>
    </w:p>
    <w:p w:rsidR="008850F7" w:rsidRDefault="008850F7" w:rsidP="0099202B">
      <w:pPr>
        <w:tabs>
          <w:tab w:val="left" w:pos="5895"/>
        </w:tabs>
        <w:rPr>
          <w:rFonts w:asciiTheme="majorBidi" w:hAnsiTheme="majorBidi" w:cstheme="majorBidi"/>
          <w:sz w:val="24"/>
          <w:szCs w:val="24"/>
        </w:rPr>
      </w:pPr>
    </w:p>
    <w:p w:rsidR="008850F7" w:rsidRPr="008850F7" w:rsidRDefault="008850F7" w:rsidP="008850F7">
      <w:pPr>
        <w:rPr>
          <w:rFonts w:asciiTheme="majorBidi" w:hAnsiTheme="majorBidi" w:cstheme="majorBidi"/>
          <w:sz w:val="24"/>
          <w:szCs w:val="24"/>
        </w:rPr>
      </w:pPr>
    </w:p>
    <w:p w:rsidR="008850F7" w:rsidRPr="008850F7" w:rsidRDefault="008850F7" w:rsidP="008850F7">
      <w:pPr>
        <w:rPr>
          <w:rFonts w:asciiTheme="majorBidi" w:hAnsiTheme="majorBidi" w:cstheme="majorBidi"/>
          <w:sz w:val="24"/>
          <w:szCs w:val="24"/>
        </w:rPr>
      </w:pPr>
    </w:p>
    <w:p w:rsidR="008850F7" w:rsidRPr="008850F7" w:rsidRDefault="008850F7" w:rsidP="008850F7">
      <w:pPr>
        <w:rPr>
          <w:rFonts w:asciiTheme="majorBidi" w:hAnsiTheme="majorBidi" w:cstheme="majorBidi"/>
          <w:sz w:val="24"/>
          <w:szCs w:val="24"/>
        </w:rPr>
      </w:pPr>
    </w:p>
    <w:p w:rsidR="008850F7" w:rsidRPr="008850F7" w:rsidRDefault="008850F7" w:rsidP="008850F7">
      <w:pPr>
        <w:rPr>
          <w:rFonts w:asciiTheme="majorBidi" w:hAnsiTheme="majorBidi" w:cstheme="majorBidi"/>
          <w:sz w:val="24"/>
          <w:szCs w:val="24"/>
        </w:rPr>
      </w:pPr>
    </w:p>
    <w:p w:rsidR="008850F7" w:rsidRPr="008850F7" w:rsidRDefault="008850F7" w:rsidP="008850F7">
      <w:pPr>
        <w:rPr>
          <w:rFonts w:asciiTheme="majorBidi" w:hAnsiTheme="majorBidi" w:cstheme="majorBidi"/>
          <w:sz w:val="24"/>
          <w:szCs w:val="24"/>
        </w:rPr>
      </w:pPr>
    </w:p>
    <w:p w:rsidR="008850F7" w:rsidRPr="008850F7" w:rsidRDefault="008850F7" w:rsidP="008850F7">
      <w:pPr>
        <w:rPr>
          <w:rFonts w:asciiTheme="majorBidi" w:hAnsiTheme="majorBidi" w:cstheme="majorBidi"/>
          <w:sz w:val="24"/>
          <w:szCs w:val="24"/>
        </w:rPr>
      </w:pPr>
    </w:p>
    <w:p w:rsidR="008850F7" w:rsidRPr="008850F7" w:rsidRDefault="008850F7" w:rsidP="008850F7">
      <w:pPr>
        <w:rPr>
          <w:rFonts w:asciiTheme="majorBidi" w:hAnsiTheme="majorBidi" w:cstheme="majorBidi"/>
          <w:sz w:val="24"/>
          <w:szCs w:val="24"/>
        </w:rPr>
      </w:pPr>
    </w:p>
    <w:p w:rsidR="008850F7" w:rsidRPr="008850F7" w:rsidRDefault="008850F7" w:rsidP="008850F7">
      <w:pPr>
        <w:rPr>
          <w:rFonts w:asciiTheme="majorBidi" w:hAnsiTheme="majorBidi" w:cstheme="majorBidi"/>
          <w:sz w:val="24"/>
          <w:szCs w:val="24"/>
        </w:rPr>
      </w:pPr>
    </w:p>
    <w:p w:rsidR="008850F7" w:rsidRPr="008850F7" w:rsidRDefault="008850F7" w:rsidP="008850F7">
      <w:pPr>
        <w:rPr>
          <w:rFonts w:asciiTheme="majorBidi" w:hAnsiTheme="majorBidi" w:cstheme="majorBidi"/>
          <w:sz w:val="24"/>
          <w:szCs w:val="24"/>
        </w:rPr>
      </w:pPr>
    </w:p>
    <w:p w:rsidR="008850F7" w:rsidRPr="008850F7" w:rsidRDefault="008850F7" w:rsidP="008850F7">
      <w:pPr>
        <w:rPr>
          <w:rFonts w:asciiTheme="majorBidi" w:hAnsiTheme="majorBidi" w:cstheme="majorBidi"/>
          <w:sz w:val="24"/>
          <w:szCs w:val="24"/>
        </w:rPr>
      </w:pPr>
    </w:p>
    <w:p w:rsidR="008850F7" w:rsidRDefault="008850F7" w:rsidP="008850F7">
      <w:pPr>
        <w:rPr>
          <w:rFonts w:asciiTheme="majorBidi" w:hAnsiTheme="majorBidi" w:cstheme="majorBidi"/>
          <w:sz w:val="24"/>
          <w:szCs w:val="24"/>
        </w:rPr>
      </w:pPr>
    </w:p>
    <w:p w:rsidR="008850F7" w:rsidRDefault="008850F7" w:rsidP="008850F7">
      <w:pPr>
        <w:tabs>
          <w:tab w:val="left" w:pos="2917"/>
        </w:tabs>
        <w:rPr>
          <w:rFonts w:asciiTheme="majorBidi" w:hAnsiTheme="majorBidi" w:cstheme="majorBidi"/>
          <w:sz w:val="24"/>
          <w:szCs w:val="24"/>
        </w:rPr>
      </w:pPr>
      <w:r>
        <w:rPr>
          <w:rFonts w:asciiTheme="majorBidi" w:hAnsiTheme="majorBidi" w:cstheme="majorBidi"/>
          <w:sz w:val="24"/>
          <w:szCs w:val="24"/>
        </w:rPr>
        <w:tab/>
      </w:r>
    </w:p>
    <w:p w:rsidR="008850F7" w:rsidRDefault="008850F7" w:rsidP="008850F7">
      <w:pPr>
        <w:rPr>
          <w:rFonts w:asciiTheme="majorBidi" w:hAnsiTheme="majorBidi" w:cstheme="majorBidi"/>
          <w:sz w:val="24"/>
          <w:szCs w:val="24"/>
        </w:rPr>
      </w:pPr>
    </w:p>
    <w:p w:rsidR="00CC5861" w:rsidRPr="008850F7" w:rsidRDefault="00CC5861" w:rsidP="008850F7">
      <w:pPr>
        <w:rPr>
          <w:rFonts w:asciiTheme="majorBidi" w:hAnsiTheme="majorBidi" w:cstheme="majorBidi"/>
          <w:sz w:val="24"/>
          <w:szCs w:val="24"/>
        </w:rPr>
        <w:sectPr w:rsidR="00CC5861" w:rsidRPr="008850F7" w:rsidSect="001B4F5D">
          <w:headerReference w:type="default" r:id="rId66"/>
          <w:footerReference w:type="default" r:id="rId67"/>
          <w:pgSz w:w="11906" w:h="16838"/>
          <w:pgMar w:top="1418" w:right="1797" w:bottom="1418" w:left="1797" w:header="708" w:footer="708" w:gutter="0"/>
          <w:pgNumType w:start="81"/>
          <w:cols w:space="708"/>
          <w:docGrid w:linePitch="360"/>
        </w:sectPr>
      </w:pPr>
    </w:p>
    <w:p w:rsidR="00A27B65" w:rsidRPr="00C01799" w:rsidRDefault="00BE3AE0" w:rsidP="00847CB6">
      <w:pPr>
        <w:tabs>
          <w:tab w:val="center" w:pos="3872"/>
        </w:tabs>
        <w:spacing w:before="100" w:beforeAutospacing="1" w:after="100" w:afterAutospacing="1" w:line="360" w:lineRule="auto"/>
        <w:ind w:left="-851" w:right="-851"/>
        <w:rPr>
          <w:rFonts w:ascii="Verdana" w:hAnsi="Verdana" w:cstheme="majorBidi"/>
          <w:b/>
          <w:bCs/>
          <w:sz w:val="28"/>
          <w:szCs w:val="28"/>
        </w:rPr>
      </w:pPr>
      <w:r w:rsidRPr="00C01799">
        <w:rPr>
          <w:rFonts w:ascii="Verdana" w:hAnsi="Verdana" w:cstheme="majorBidi"/>
          <w:b/>
          <w:bCs/>
          <w:sz w:val="28"/>
          <w:szCs w:val="28"/>
        </w:rPr>
        <w:lastRenderedPageBreak/>
        <w:t>CONCLUSION GÉNÉ</w:t>
      </w:r>
      <w:r w:rsidR="00E47588" w:rsidRPr="00C01799">
        <w:rPr>
          <w:rFonts w:ascii="Verdana" w:hAnsi="Verdana" w:cstheme="majorBidi"/>
          <w:b/>
          <w:bCs/>
          <w:sz w:val="28"/>
          <w:szCs w:val="28"/>
        </w:rPr>
        <w:t>RALE</w:t>
      </w:r>
      <w:r w:rsidR="00847CB6">
        <w:rPr>
          <w:rFonts w:ascii="Verdana" w:hAnsi="Verdana" w:cstheme="majorBidi"/>
          <w:b/>
          <w:bCs/>
          <w:sz w:val="28"/>
          <w:szCs w:val="28"/>
        </w:rPr>
        <w:tab/>
      </w:r>
    </w:p>
    <w:p w:rsidR="00A27B65" w:rsidRPr="00855226" w:rsidRDefault="00F23EA8" w:rsidP="00855226">
      <w:pPr>
        <w:spacing w:after="0" w:line="360" w:lineRule="auto"/>
        <w:ind w:left="-907" w:right="-851"/>
        <w:jc w:val="both"/>
        <w:rPr>
          <w:rFonts w:ascii="Verdana" w:hAnsi="Verdana" w:cstheme="majorBidi"/>
          <w:b/>
          <w:i/>
        </w:rPr>
      </w:pPr>
      <w:r>
        <w:rPr>
          <w:rFonts w:ascii="Verdana" w:hAnsi="Verdana" w:cstheme="majorBidi"/>
          <w:sz w:val="24"/>
          <w:szCs w:val="24"/>
        </w:rPr>
        <w:t xml:space="preserve">     </w:t>
      </w:r>
      <w:r w:rsidR="00A27B65" w:rsidRPr="00625362">
        <w:rPr>
          <w:rFonts w:ascii="Verdana" w:hAnsi="Verdana" w:cstheme="majorBidi"/>
          <w:sz w:val="24"/>
          <w:szCs w:val="24"/>
        </w:rPr>
        <w:t>Nous avons effectué notre travail de recherche intitulé :</w:t>
      </w:r>
      <w:r w:rsidR="00780FE9" w:rsidRPr="00721C82">
        <w:rPr>
          <w:rFonts w:ascii="Verdana" w:hAnsi="Verdana" w:cstheme="majorBidi"/>
          <w:b/>
          <w:i/>
        </w:rPr>
        <w:t xml:space="preserve"> L’enseignant  formateur et l’accompagnement  professionnel des enseignants novices au secondaire algérien : </w:t>
      </w:r>
      <w:r w:rsidR="00780FE9" w:rsidRPr="00721C82">
        <w:rPr>
          <w:rFonts w:ascii="Verdana" w:hAnsi="Verdana" w:cstheme="majorBidi"/>
          <w:b/>
          <w:iCs/>
        </w:rPr>
        <w:t>états de lieu, difficultés et perspectives. (Cas de la wilaya de Ghardaïa</w:t>
      </w:r>
      <w:r w:rsidR="00721C82" w:rsidRPr="00721C82">
        <w:rPr>
          <w:rFonts w:ascii="Verdana" w:hAnsi="Verdana" w:cstheme="majorBidi"/>
          <w:b/>
          <w:iCs/>
        </w:rPr>
        <w:t>)</w:t>
      </w:r>
      <w:r w:rsidR="00BE3AE0" w:rsidRPr="00721C82">
        <w:rPr>
          <w:rFonts w:ascii="Verdana" w:hAnsi="Verdana" w:cstheme="majorBidi"/>
          <w:bCs/>
          <w:iCs/>
          <w:sz w:val="24"/>
          <w:szCs w:val="24"/>
        </w:rPr>
        <w:t xml:space="preserve"> </w:t>
      </w:r>
      <w:r w:rsidR="00A27B65" w:rsidRPr="00721C82">
        <w:rPr>
          <w:rFonts w:ascii="Verdana" w:hAnsi="Verdana" w:cstheme="majorBidi"/>
          <w:bCs/>
          <w:iCs/>
          <w:sz w:val="24"/>
          <w:szCs w:val="24"/>
        </w:rPr>
        <w:t>à</w:t>
      </w:r>
      <w:r w:rsidR="00A27B65" w:rsidRPr="00625362">
        <w:rPr>
          <w:rFonts w:ascii="Verdana" w:hAnsi="Verdana" w:cstheme="majorBidi"/>
          <w:bCs/>
          <w:iCs/>
          <w:sz w:val="24"/>
          <w:szCs w:val="24"/>
        </w:rPr>
        <w:t xml:space="preserve"> travers lequel,  nous avons voulu mettre en valeur </w:t>
      </w:r>
      <w:r w:rsidR="00295289" w:rsidRPr="00625362">
        <w:rPr>
          <w:rFonts w:ascii="Verdana" w:hAnsi="Verdana" w:cstheme="majorBidi"/>
          <w:bCs/>
          <w:iCs/>
          <w:sz w:val="24"/>
          <w:szCs w:val="24"/>
        </w:rPr>
        <w:t xml:space="preserve"> d’une </w:t>
      </w:r>
      <w:r w:rsidR="00F3092E" w:rsidRPr="00625362">
        <w:rPr>
          <w:rFonts w:ascii="Verdana" w:hAnsi="Verdana" w:cstheme="majorBidi"/>
          <w:bCs/>
          <w:iCs/>
          <w:sz w:val="24"/>
          <w:szCs w:val="24"/>
        </w:rPr>
        <w:t>part,</w:t>
      </w:r>
      <w:r w:rsidR="00295289" w:rsidRPr="00625362">
        <w:rPr>
          <w:rFonts w:ascii="Verdana" w:hAnsi="Verdana" w:cstheme="majorBidi"/>
          <w:bCs/>
          <w:iCs/>
          <w:sz w:val="24"/>
          <w:szCs w:val="24"/>
        </w:rPr>
        <w:t xml:space="preserve"> </w:t>
      </w:r>
      <w:r w:rsidR="00A27B65" w:rsidRPr="00625362">
        <w:rPr>
          <w:rFonts w:ascii="Verdana" w:hAnsi="Verdana" w:cstheme="majorBidi"/>
          <w:bCs/>
          <w:iCs/>
          <w:sz w:val="24"/>
          <w:szCs w:val="24"/>
        </w:rPr>
        <w:t xml:space="preserve">le rôle du </w:t>
      </w:r>
      <w:r w:rsidR="00721C82" w:rsidRPr="00625362">
        <w:rPr>
          <w:rFonts w:ascii="Verdana" w:hAnsi="Verdana" w:cstheme="majorBidi"/>
          <w:bCs/>
          <w:iCs/>
          <w:sz w:val="24"/>
          <w:szCs w:val="24"/>
        </w:rPr>
        <w:t>formateur,</w:t>
      </w:r>
      <w:r w:rsidR="00721C82">
        <w:rPr>
          <w:rFonts w:ascii="Verdana" w:hAnsi="Verdana" w:cstheme="majorBidi"/>
          <w:bCs/>
          <w:iCs/>
          <w:sz w:val="24"/>
          <w:szCs w:val="24"/>
        </w:rPr>
        <w:t xml:space="preserve"> </w:t>
      </w:r>
      <w:r w:rsidR="00F3092E" w:rsidRPr="00625362">
        <w:rPr>
          <w:rFonts w:ascii="Verdana" w:hAnsi="Verdana" w:cstheme="majorBidi"/>
          <w:bCs/>
          <w:iCs/>
          <w:sz w:val="24"/>
          <w:szCs w:val="24"/>
        </w:rPr>
        <w:t>(</w:t>
      </w:r>
      <w:r w:rsidR="00A27B65" w:rsidRPr="00625362">
        <w:rPr>
          <w:rFonts w:ascii="Verdana" w:hAnsi="Verdana" w:cstheme="majorBidi"/>
          <w:bCs/>
          <w:iCs/>
          <w:sz w:val="24"/>
          <w:szCs w:val="24"/>
        </w:rPr>
        <w:t>entre transmetteur de connaissances et médiateur</w:t>
      </w:r>
      <w:r w:rsidR="00F3092E" w:rsidRPr="00625362">
        <w:rPr>
          <w:rFonts w:ascii="Verdana" w:hAnsi="Verdana" w:cstheme="majorBidi"/>
          <w:bCs/>
          <w:iCs/>
          <w:sz w:val="24"/>
          <w:szCs w:val="24"/>
        </w:rPr>
        <w:t>)</w:t>
      </w:r>
      <w:r w:rsidR="00A27B65" w:rsidRPr="00625362">
        <w:rPr>
          <w:rFonts w:ascii="Verdana" w:hAnsi="Verdana" w:cstheme="majorBidi"/>
          <w:bCs/>
          <w:iCs/>
          <w:sz w:val="24"/>
          <w:szCs w:val="24"/>
        </w:rPr>
        <w:t xml:space="preserve"> ainsi que  les obstacles qu</w:t>
      </w:r>
      <w:r w:rsidR="00295289" w:rsidRPr="00625362">
        <w:rPr>
          <w:rFonts w:ascii="Verdana" w:hAnsi="Verdana" w:cstheme="majorBidi"/>
          <w:bCs/>
          <w:iCs/>
          <w:sz w:val="24"/>
          <w:szCs w:val="24"/>
        </w:rPr>
        <w:t>’il rencontre sur</w:t>
      </w:r>
      <w:r w:rsidR="00A27B65" w:rsidRPr="00625362">
        <w:rPr>
          <w:rFonts w:ascii="Verdana" w:hAnsi="Verdana" w:cstheme="majorBidi"/>
          <w:bCs/>
          <w:iCs/>
          <w:sz w:val="24"/>
          <w:szCs w:val="24"/>
        </w:rPr>
        <w:t xml:space="preserve">  le ter</w:t>
      </w:r>
      <w:r w:rsidR="00721C82">
        <w:rPr>
          <w:rFonts w:ascii="Verdana" w:hAnsi="Verdana" w:cstheme="majorBidi"/>
          <w:bCs/>
          <w:iCs/>
          <w:sz w:val="24"/>
          <w:szCs w:val="24"/>
        </w:rPr>
        <w:t xml:space="preserve">rain ces dernières années et </w:t>
      </w:r>
      <w:r w:rsidR="00295289" w:rsidRPr="00625362">
        <w:rPr>
          <w:rFonts w:ascii="Verdana" w:hAnsi="Verdana" w:cstheme="majorBidi"/>
          <w:bCs/>
          <w:iCs/>
          <w:sz w:val="24"/>
          <w:szCs w:val="24"/>
        </w:rPr>
        <w:t xml:space="preserve"> </w:t>
      </w:r>
      <w:r w:rsidR="00BC549C" w:rsidRPr="00625362">
        <w:rPr>
          <w:rFonts w:ascii="Verdana" w:hAnsi="Verdana" w:cstheme="majorBidi"/>
          <w:bCs/>
          <w:iCs/>
          <w:sz w:val="24"/>
          <w:szCs w:val="24"/>
        </w:rPr>
        <w:t xml:space="preserve">si sa posture a évoluée </w:t>
      </w:r>
      <w:r w:rsidR="00F432FD">
        <w:rPr>
          <w:rFonts w:ascii="Verdana" w:hAnsi="Verdana" w:cstheme="majorBidi"/>
          <w:bCs/>
          <w:iCs/>
          <w:sz w:val="24"/>
          <w:szCs w:val="24"/>
        </w:rPr>
        <w:t xml:space="preserve">depuis </w:t>
      </w:r>
      <w:r w:rsidR="00A27B65" w:rsidRPr="00625362">
        <w:rPr>
          <w:rFonts w:ascii="Verdana" w:hAnsi="Verdana" w:cstheme="majorBidi"/>
          <w:bCs/>
          <w:iCs/>
          <w:sz w:val="24"/>
          <w:szCs w:val="24"/>
        </w:rPr>
        <w:t>la réforme</w:t>
      </w:r>
      <w:r w:rsidR="00295289" w:rsidRPr="00625362">
        <w:rPr>
          <w:rFonts w:ascii="Verdana" w:hAnsi="Verdana" w:cstheme="majorBidi"/>
          <w:bCs/>
          <w:iCs/>
          <w:sz w:val="24"/>
          <w:szCs w:val="24"/>
        </w:rPr>
        <w:t xml:space="preserve">. D’autre part,  </w:t>
      </w:r>
      <w:r w:rsidR="00BC549C" w:rsidRPr="00625362">
        <w:rPr>
          <w:rFonts w:ascii="Verdana" w:hAnsi="Verdana" w:cstheme="majorBidi"/>
          <w:bCs/>
          <w:iCs/>
          <w:sz w:val="24"/>
          <w:szCs w:val="24"/>
        </w:rPr>
        <w:t>tâtonner</w:t>
      </w:r>
      <w:r w:rsidR="00295289" w:rsidRPr="00625362">
        <w:rPr>
          <w:rFonts w:ascii="Verdana" w:hAnsi="Verdana" w:cstheme="majorBidi"/>
          <w:bCs/>
          <w:iCs/>
          <w:sz w:val="24"/>
          <w:szCs w:val="24"/>
        </w:rPr>
        <w:t xml:space="preserve"> le niveau actuel  des futurs enseignant</w:t>
      </w:r>
      <w:r w:rsidR="00F3092E" w:rsidRPr="00625362">
        <w:rPr>
          <w:rFonts w:ascii="Verdana" w:hAnsi="Verdana" w:cstheme="majorBidi"/>
          <w:bCs/>
          <w:iCs/>
          <w:sz w:val="24"/>
          <w:szCs w:val="24"/>
        </w:rPr>
        <w:t>s</w:t>
      </w:r>
      <w:r w:rsidR="00721C82">
        <w:rPr>
          <w:rFonts w:ascii="Verdana" w:hAnsi="Verdana" w:cstheme="majorBidi"/>
          <w:bCs/>
          <w:iCs/>
          <w:sz w:val="24"/>
          <w:szCs w:val="24"/>
        </w:rPr>
        <w:t xml:space="preserve">, </w:t>
      </w:r>
      <w:r w:rsidR="00F3092E" w:rsidRPr="00625362">
        <w:rPr>
          <w:rFonts w:ascii="Verdana" w:hAnsi="Verdana" w:cstheme="majorBidi"/>
          <w:bCs/>
          <w:iCs/>
          <w:sz w:val="24"/>
          <w:szCs w:val="24"/>
        </w:rPr>
        <w:t xml:space="preserve"> </w:t>
      </w:r>
      <w:r w:rsidR="00E146DA" w:rsidRPr="00625362">
        <w:rPr>
          <w:rFonts w:ascii="Verdana" w:hAnsi="Verdana" w:cstheme="majorBidi"/>
          <w:bCs/>
          <w:iCs/>
          <w:sz w:val="24"/>
          <w:szCs w:val="24"/>
        </w:rPr>
        <w:t xml:space="preserve">leurs attentes des maîtres de stage </w:t>
      </w:r>
      <w:r w:rsidR="00F3092E" w:rsidRPr="00625362">
        <w:rPr>
          <w:rFonts w:ascii="Verdana" w:hAnsi="Verdana" w:cstheme="majorBidi"/>
          <w:bCs/>
          <w:iCs/>
          <w:sz w:val="24"/>
          <w:szCs w:val="24"/>
        </w:rPr>
        <w:t xml:space="preserve">et comment ils contribuent à leur formation. </w:t>
      </w:r>
    </w:p>
    <w:p w:rsidR="00A27B65" w:rsidRPr="00625362" w:rsidRDefault="00F23EA8" w:rsidP="00FB1760">
      <w:pPr>
        <w:tabs>
          <w:tab w:val="left" w:pos="4253"/>
        </w:tabs>
        <w:spacing w:after="0" w:line="360" w:lineRule="auto"/>
        <w:ind w:left="-851" w:right="-851"/>
        <w:jc w:val="both"/>
        <w:rPr>
          <w:rFonts w:ascii="Verdana" w:hAnsi="Verdana" w:cstheme="majorBidi"/>
          <w:sz w:val="24"/>
          <w:szCs w:val="24"/>
          <w:lang w:eastAsia="fr-FR"/>
        </w:rPr>
      </w:pPr>
      <w:r>
        <w:rPr>
          <w:rFonts w:ascii="Verdana" w:hAnsi="Verdana" w:cstheme="majorBidi"/>
          <w:bCs/>
          <w:iCs/>
          <w:sz w:val="24"/>
          <w:szCs w:val="24"/>
        </w:rPr>
        <w:t xml:space="preserve">     </w:t>
      </w:r>
      <w:r w:rsidR="00A27B65" w:rsidRPr="00625362">
        <w:rPr>
          <w:rFonts w:ascii="Verdana" w:hAnsi="Verdana" w:cstheme="majorBidi"/>
          <w:bCs/>
          <w:iCs/>
          <w:sz w:val="24"/>
          <w:szCs w:val="24"/>
        </w:rPr>
        <w:t>Nous avons tenté à travers cette recherche de répondre à la problématique suivante </w:t>
      </w:r>
      <w:r w:rsidR="00A27B65" w:rsidRPr="00FB1760">
        <w:rPr>
          <w:rFonts w:ascii="Verdana" w:hAnsi="Verdana" w:cstheme="majorBidi"/>
          <w:b/>
          <w:iCs/>
        </w:rPr>
        <w:t xml:space="preserve">: </w:t>
      </w:r>
      <w:r w:rsidR="00FB1760" w:rsidRPr="00FB1760">
        <w:rPr>
          <w:rFonts w:ascii="Verdana" w:hAnsi="Verdana" w:cstheme="majorBidi"/>
          <w:b/>
          <w:iCs/>
        </w:rPr>
        <w:t>Les maîtres formateurs pensent former des futurs enseignants autonomes mais qu’en est-il sur le terrain ?</w:t>
      </w:r>
      <w:r w:rsidR="00FB1760" w:rsidRPr="00FB1760">
        <w:rPr>
          <w:rFonts w:ascii="Verdana" w:hAnsi="Verdana" w:cstheme="majorBidi"/>
          <w:bCs/>
          <w:iCs/>
          <w:sz w:val="24"/>
          <w:szCs w:val="24"/>
        </w:rPr>
        <w:t xml:space="preserve">  </w:t>
      </w:r>
    </w:p>
    <w:p w:rsidR="00A27B65" w:rsidRPr="00625362" w:rsidRDefault="00BC549C" w:rsidP="00E47588">
      <w:pPr>
        <w:tabs>
          <w:tab w:val="left" w:pos="4253"/>
        </w:tabs>
        <w:spacing w:after="0" w:line="360" w:lineRule="auto"/>
        <w:ind w:left="-851" w:right="-851"/>
        <w:jc w:val="both"/>
        <w:rPr>
          <w:rFonts w:ascii="Verdana" w:hAnsi="Verdana" w:cstheme="majorBidi"/>
          <w:sz w:val="24"/>
          <w:szCs w:val="24"/>
          <w:lang w:eastAsia="fr-FR"/>
        </w:rPr>
      </w:pPr>
      <w:r w:rsidRPr="00625362">
        <w:rPr>
          <w:rFonts w:ascii="Verdana" w:hAnsi="Verdana" w:cstheme="majorBidi"/>
          <w:sz w:val="24"/>
          <w:szCs w:val="24"/>
          <w:lang w:eastAsia="fr-FR"/>
        </w:rPr>
        <w:t xml:space="preserve">  </w:t>
      </w:r>
      <w:r w:rsidR="00553832" w:rsidRPr="00625362">
        <w:rPr>
          <w:rFonts w:ascii="Verdana" w:hAnsi="Verdana" w:cstheme="majorBidi"/>
          <w:sz w:val="24"/>
          <w:szCs w:val="24"/>
          <w:lang w:eastAsia="fr-FR"/>
        </w:rPr>
        <w:t xml:space="preserve">   </w:t>
      </w:r>
      <w:r w:rsidR="00A27B65" w:rsidRPr="00625362">
        <w:rPr>
          <w:rFonts w:ascii="Verdana" w:hAnsi="Verdana" w:cstheme="majorBidi"/>
          <w:sz w:val="24"/>
          <w:szCs w:val="24"/>
          <w:lang w:eastAsia="fr-FR"/>
        </w:rPr>
        <w:t>Nous somme</w:t>
      </w:r>
      <w:r w:rsidR="00F432FD">
        <w:rPr>
          <w:rFonts w:ascii="Verdana" w:hAnsi="Verdana" w:cstheme="majorBidi"/>
          <w:sz w:val="24"/>
          <w:szCs w:val="24"/>
          <w:lang w:eastAsia="fr-FR"/>
        </w:rPr>
        <w:t>s</w:t>
      </w:r>
      <w:r w:rsidR="00A27B65" w:rsidRPr="00625362">
        <w:rPr>
          <w:rFonts w:ascii="Verdana" w:hAnsi="Verdana" w:cstheme="majorBidi"/>
          <w:sz w:val="24"/>
          <w:szCs w:val="24"/>
          <w:lang w:eastAsia="fr-FR"/>
        </w:rPr>
        <w:t xml:space="preserve"> parti du constat</w:t>
      </w:r>
      <w:r w:rsidR="006B0492" w:rsidRPr="00625362">
        <w:rPr>
          <w:rFonts w:ascii="Verdana" w:hAnsi="Verdana" w:cstheme="majorBidi"/>
          <w:sz w:val="24"/>
          <w:szCs w:val="24"/>
          <w:lang w:eastAsia="fr-FR"/>
        </w:rPr>
        <w:t xml:space="preserve"> que la posture du formateur </w:t>
      </w:r>
      <w:r w:rsidR="00E87B14" w:rsidRPr="00625362">
        <w:rPr>
          <w:rFonts w:ascii="Verdana" w:hAnsi="Verdana" w:cstheme="majorBidi"/>
          <w:sz w:val="24"/>
          <w:szCs w:val="24"/>
          <w:lang w:eastAsia="fr-FR"/>
        </w:rPr>
        <w:t>devrait</w:t>
      </w:r>
      <w:r w:rsidR="00FB1760">
        <w:rPr>
          <w:rFonts w:ascii="Verdana" w:hAnsi="Verdana" w:cstheme="majorBidi"/>
          <w:sz w:val="24"/>
          <w:szCs w:val="24"/>
          <w:lang w:eastAsia="fr-FR"/>
        </w:rPr>
        <w:t xml:space="preserve"> changer avec la réforme, </w:t>
      </w:r>
      <w:r w:rsidRPr="00625362">
        <w:rPr>
          <w:rFonts w:ascii="Verdana" w:hAnsi="Verdana" w:cstheme="majorBidi"/>
          <w:sz w:val="24"/>
          <w:szCs w:val="24"/>
          <w:lang w:eastAsia="fr-FR"/>
        </w:rPr>
        <w:t xml:space="preserve">les moyens technologiques </w:t>
      </w:r>
      <w:r w:rsidR="006B0492" w:rsidRPr="00625362">
        <w:rPr>
          <w:rFonts w:ascii="Verdana" w:hAnsi="Verdana" w:cstheme="majorBidi"/>
          <w:sz w:val="24"/>
          <w:szCs w:val="24"/>
          <w:lang w:eastAsia="fr-FR"/>
        </w:rPr>
        <w:t>étaient</w:t>
      </w:r>
      <w:r w:rsidR="00A27B65" w:rsidRPr="00625362">
        <w:rPr>
          <w:rFonts w:ascii="Verdana" w:hAnsi="Verdana" w:cstheme="majorBidi"/>
          <w:sz w:val="24"/>
          <w:szCs w:val="24"/>
          <w:lang w:eastAsia="fr-FR"/>
        </w:rPr>
        <w:t xml:space="preserve"> intégrés dans la formation et dans les pratiques </w:t>
      </w:r>
      <w:r w:rsidRPr="00625362">
        <w:rPr>
          <w:rFonts w:ascii="Verdana" w:hAnsi="Verdana" w:cstheme="majorBidi"/>
          <w:sz w:val="24"/>
          <w:szCs w:val="24"/>
          <w:lang w:eastAsia="fr-FR"/>
        </w:rPr>
        <w:t xml:space="preserve">d’enseignement / apprentissage </w:t>
      </w:r>
      <w:r w:rsidR="00A27B65" w:rsidRPr="00625362">
        <w:rPr>
          <w:rFonts w:ascii="Verdana" w:hAnsi="Verdana" w:cstheme="majorBidi"/>
          <w:sz w:val="24"/>
          <w:szCs w:val="24"/>
          <w:lang w:eastAsia="fr-FR"/>
        </w:rPr>
        <w:t xml:space="preserve">et </w:t>
      </w:r>
      <w:r w:rsidR="006B0492" w:rsidRPr="00625362">
        <w:rPr>
          <w:rFonts w:ascii="Verdana" w:hAnsi="Verdana" w:cstheme="majorBidi"/>
          <w:sz w:val="24"/>
          <w:szCs w:val="24"/>
          <w:lang w:eastAsia="fr-FR"/>
        </w:rPr>
        <w:t xml:space="preserve">que les enseignants novices étaient </w:t>
      </w:r>
      <w:r w:rsidR="00A27B65" w:rsidRPr="00625362">
        <w:rPr>
          <w:rFonts w:ascii="Verdana" w:hAnsi="Verdana" w:cstheme="majorBidi"/>
          <w:sz w:val="24"/>
          <w:szCs w:val="24"/>
          <w:lang w:eastAsia="fr-FR"/>
        </w:rPr>
        <w:t xml:space="preserve"> des actants qui  </w:t>
      </w:r>
      <w:r w:rsidR="006B0492" w:rsidRPr="00625362">
        <w:rPr>
          <w:rFonts w:ascii="Verdana" w:hAnsi="Verdana" w:cstheme="majorBidi"/>
          <w:sz w:val="24"/>
          <w:szCs w:val="24"/>
          <w:lang w:eastAsia="fr-FR"/>
        </w:rPr>
        <w:t>participent</w:t>
      </w:r>
      <w:r w:rsidR="00F3092E" w:rsidRPr="00625362">
        <w:rPr>
          <w:rFonts w:ascii="Verdana" w:hAnsi="Verdana" w:cstheme="majorBidi"/>
          <w:sz w:val="24"/>
          <w:szCs w:val="24"/>
          <w:lang w:eastAsia="fr-FR"/>
        </w:rPr>
        <w:t xml:space="preserve"> </w:t>
      </w:r>
      <w:r w:rsidR="00A27B65" w:rsidRPr="00625362">
        <w:rPr>
          <w:rFonts w:ascii="Verdana" w:hAnsi="Verdana" w:cstheme="majorBidi"/>
          <w:sz w:val="24"/>
          <w:szCs w:val="24"/>
          <w:lang w:eastAsia="fr-FR"/>
        </w:rPr>
        <w:t xml:space="preserve"> à </w:t>
      </w:r>
      <w:r w:rsidR="00FB1760">
        <w:rPr>
          <w:rFonts w:ascii="Verdana" w:hAnsi="Verdana" w:cstheme="majorBidi"/>
          <w:sz w:val="24"/>
          <w:szCs w:val="24"/>
          <w:lang w:eastAsia="fr-FR"/>
        </w:rPr>
        <w:t xml:space="preserve">leur propre formation, </w:t>
      </w:r>
      <w:r w:rsidR="006B0492" w:rsidRPr="00625362">
        <w:rPr>
          <w:rFonts w:ascii="Verdana" w:hAnsi="Verdana" w:cstheme="majorBidi"/>
          <w:sz w:val="24"/>
          <w:szCs w:val="24"/>
          <w:lang w:eastAsia="fr-FR"/>
        </w:rPr>
        <w:t xml:space="preserve"> cherchaient </w:t>
      </w:r>
      <w:r w:rsidR="00F3092E" w:rsidRPr="00625362">
        <w:rPr>
          <w:rFonts w:ascii="Verdana" w:hAnsi="Verdana" w:cstheme="majorBidi"/>
          <w:sz w:val="24"/>
          <w:szCs w:val="24"/>
          <w:lang w:eastAsia="fr-FR"/>
        </w:rPr>
        <w:t xml:space="preserve"> à inn</w:t>
      </w:r>
      <w:r w:rsidR="00E146DA" w:rsidRPr="00625362">
        <w:rPr>
          <w:rFonts w:ascii="Verdana" w:hAnsi="Verdana" w:cstheme="majorBidi"/>
          <w:sz w:val="24"/>
          <w:szCs w:val="24"/>
          <w:lang w:eastAsia="fr-FR"/>
        </w:rPr>
        <w:t xml:space="preserve">over leurs compétences avec l’aide du formateur médiateur. </w:t>
      </w:r>
    </w:p>
    <w:p w:rsidR="00A27B65" w:rsidRPr="00625362" w:rsidRDefault="00553832" w:rsidP="00E47588">
      <w:pPr>
        <w:spacing w:after="0" w:line="360" w:lineRule="auto"/>
        <w:ind w:left="-851" w:right="-851"/>
        <w:jc w:val="both"/>
        <w:rPr>
          <w:rFonts w:ascii="Verdana" w:hAnsi="Verdana" w:cstheme="majorBidi"/>
          <w:sz w:val="24"/>
          <w:szCs w:val="24"/>
        </w:rPr>
      </w:pPr>
      <w:r w:rsidRPr="00625362">
        <w:rPr>
          <w:rFonts w:ascii="Verdana" w:hAnsi="Verdana" w:cstheme="majorBidi"/>
          <w:sz w:val="24"/>
          <w:szCs w:val="24"/>
        </w:rPr>
        <w:t xml:space="preserve">     </w:t>
      </w:r>
      <w:r w:rsidR="00A27B65" w:rsidRPr="00625362">
        <w:rPr>
          <w:rFonts w:ascii="Verdana" w:hAnsi="Verdana" w:cstheme="majorBidi"/>
          <w:sz w:val="24"/>
          <w:szCs w:val="24"/>
        </w:rPr>
        <w:t xml:space="preserve">  Le rôle du formateur au secondaire algérien est primordial</w:t>
      </w:r>
      <w:r w:rsidR="00FB1760">
        <w:rPr>
          <w:rFonts w:ascii="Verdana" w:hAnsi="Verdana" w:cstheme="majorBidi"/>
          <w:sz w:val="24"/>
          <w:szCs w:val="24"/>
        </w:rPr>
        <w:t xml:space="preserve">, </w:t>
      </w:r>
      <w:r w:rsidR="00A27B65" w:rsidRPr="00625362">
        <w:rPr>
          <w:rFonts w:ascii="Verdana" w:hAnsi="Verdana" w:cstheme="majorBidi"/>
          <w:sz w:val="24"/>
          <w:szCs w:val="24"/>
        </w:rPr>
        <w:t xml:space="preserve"> que ce soit pour la formation ou après l’intégration de l’enseignant novice d</w:t>
      </w:r>
      <w:r w:rsidR="009103A1" w:rsidRPr="00625362">
        <w:rPr>
          <w:rFonts w:ascii="Verdana" w:hAnsi="Verdana" w:cstheme="majorBidi"/>
          <w:sz w:val="24"/>
          <w:szCs w:val="24"/>
        </w:rPr>
        <w:t xml:space="preserve">ans le secteur éducatif. </w:t>
      </w:r>
    </w:p>
    <w:p w:rsidR="007F20A0" w:rsidRPr="00625362" w:rsidRDefault="00553832" w:rsidP="00E47588">
      <w:pPr>
        <w:spacing w:after="0" w:line="360" w:lineRule="auto"/>
        <w:ind w:left="-851" w:right="-851"/>
        <w:jc w:val="both"/>
        <w:rPr>
          <w:rFonts w:ascii="Verdana" w:hAnsi="Verdana" w:cstheme="majorBidi"/>
          <w:sz w:val="24"/>
          <w:szCs w:val="24"/>
        </w:rPr>
      </w:pPr>
      <w:r w:rsidRPr="00625362">
        <w:rPr>
          <w:rFonts w:ascii="Verdana" w:hAnsi="Verdana" w:cstheme="majorBidi"/>
          <w:sz w:val="24"/>
          <w:szCs w:val="24"/>
        </w:rPr>
        <w:t xml:space="preserve">     </w:t>
      </w:r>
      <w:r w:rsidR="00A27B65" w:rsidRPr="00625362">
        <w:rPr>
          <w:rFonts w:ascii="Verdana" w:hAnsi="Verdana" w:cstheme="majorBidi"/>
          <w:sz w:val="24"/>
          <w:szCs w:val="24"/>
        </w:rPr>
        <w:t>Son accompagnement est toujours nécessaire en dépit de l’ouverture mondiale, il  apporte beaucoup aux enseignants à condition que ce</w:t>
      </w:r>
      <w:r w:rsidR="00F3092E" w:rsidRPr="00625362">
        <w:rPr>
          <w:rFonts w:ascii="Verdana" w:hAnsi="Verdana" w:cstheme="majorBidi"/>
          <w:sz w:val="24"/>
          <w:szCs w:val="24"/>
        </w:rPr>
        <w:t>s</w:t>
      </w:r>
      <w:r w:rsidR="00A27B65" w:rsidRPr="00625362">
        <w:rPr>
          <w:rFonts w:ascii="Verdana" w:hAnsi="Verdana" w:cstheme="majorBidi"/>
          <w:sz w:val="24"/>
          <w:szCs w:val="24"/>
        </w:rPr>
        <w:t xml:space="preserve"> dernier</w:t>
      </w:r>
      <w:r w:rsidR="00F3092E" w:rsidRPr="00625362">
        <w:rPr>
          <w:rFonts w:ascii="Verdana" w:hAnsi="Verdana" w:cstheme="majorBidi"/>
          <w:sz w:val="24"/>
          <w:szCs w:val="24"/>
        </w:rPr>
        <w:t>s</w:t>
      </w:r>
      <w:r w:rsidR="00A27B65" w:rsidRPr="00625362">
        <w:rPr>
          <w:rFonts w:ascii="Verdana" w:hAnsi="Verdana" w:cstheme="majorBidi"/>
          <w:sz w:val="24"/>
          <w:szCs w:val="24"/>
        </w:rPr>
        <w:t xml:space="preserve"> s’investi</w:t>
      </w:r>
      <w:r w:rsidR="00F3092E" w:rsidRPr="00625362">
        <w:rPr>
          <w:rFonts w:ascii="Verdana" w:hAnsi="Verdana" w:cstheme="majorBidi"/>
          <w:sz w:val="24"/>
          <w:szCs w:val="24"/>
        </w:rPr>
        <w:t xml:space="preserve">ssent </w:t>
      </w:r>
      <w:r w:rsidR="00A27B65" w:rsidRPr="00625362">
        <w:rPr>
          <w:rFonts w:ascii="Verdana" w:hAnsi="Verdana" w:cstheme="majorBidi"/>
          <w:sz w:val="24"/>
          <w:szCs w:val="24"/>
        </w:rPr>
        <w:t xml:space="preserve"> et participe</w:t>
      </w:r>
      <w:r w:rsidR="00F3092E" w:rsidRPr="00625362">
        <w:rPr>
          <w:rFonts w:ascii="Verdana" w:hAnsi="Verdana" w:cstheme="majorBidi"/>
          <w:sz w:val="24"/>
          <w:szCs w:val="24"/>
        </w:rPr>
        <w:t>nt  à leur</w:t>
      </w:r>
      <w:r w:rsidR="00A27B65" w:rsidRPr="00625362">
        <w:rPr>
          <w:rFonts w:ascii="Verdana" w:hAnsi="Verdana" w:cstheme="majorBidi"/>
          <w:sz w:val="24"/>
          <w:szCs w:val="24"/>
        </w:rPr>
        <w:t xml:space="preserve"> propre formation,  il s’agit</w:t>
      </w:r>
      <w:r w:rsidR="007F20A0" w:rsidRPr="00625362">
        <w:rPr>
          <w:rFonts w:ascii="Verdana" w:hAnsi="Verdana" w:cstheme="majorBidi"/>
          <w:sz w:val="24"/>
          <w:szCs w:val="24"/>
        </w:rPr>
        <w:t xml:space="preserve"> d’un travail de collaboration.</w:t>
      </w:r>
    </w:p>
    <w:p w:rsidR="002C2AB9" w:rsidRPr="00625362" w:rsidRDefault="00BC549C" w:rsidP="00A667D8">
      <w:pPr>
        <w:tabs>
          <w:tab w:val="left" w:pos="4253"/>
        </w:tabs>
        <w:spacing w:after="0" w:line="360" w:lineRule="auto"/>
        <w:ind w:left="-851" w:right="-851"/>
        <w:jc w:val="both"/>
        <w:rPr>
          <w:rFonts w:ascii="Verdana" w:hAnsi="Verdana" w:cstheme="majorBidi"/>
          <w:sz w:val="24"/>
          <w:szCs w:val="24"/>
          <w:lang w:eastAsia="fr-FR"/>
        </w:rPr>
      </w:pPr>
      <w:r w:rsidRPr="00625362">
        <w:rPr>
          <w:rFonts w:ascii="Verdana" w:hAnsi="Verdana" w:cstheme="majorBidi"/>
          <w:sz w:val="24"/>
          <w:szCs w:val="24"/>
          <w:lang w:eastAsia="fr-FR"/>
        </w:rPr>
        <w:t xml:space="preserve">     </w:t>
      </w:r>
      <w:r w:rsidR="00A667D8" w:rsidRPr="00625362">
        <w:rPr>
          <w:rFonts w:ascii="Verdana" w:hAnsi="Verdana" w:cstheme="majorBidi"/>
          <w:sz w:val="24"/>
          <w:szCs w:val="24"/>
          <w:lang w:eastAsia="fr-FR"/>
        </w:rPr>
        <w:t>Notre travail est ré</w:t>
      </w:r>
      <w:r w:rsidR="00FB4573" w:rsidRPr="00625362">
        <w:rPr>
          <w:rFonts w:ascii="Verdana" w:hAnsi="Verdana" w:cstheme="majorBidi"/>
          <w:sz w:val="24"/>
          <w:szCs w:val="24"/>
          <w:lang w:eastAsia="fr-FR"/>
        </w:rPr>
        <w:t xml:space="preserve">parti en deux grands </w:t>
      </w:r>
      <w:r w:rsidR="00FB1760" w:rsidRPr="00625362">
        <w:rPr>
          <w:rFonts w:ascii="Verdana" w:hAnsi="Verdana" w:cstheme="majorBidi"/>
          <w:sz w:val="24"/>
          <w:szCs w:val="24"/>
          <w:lang w:eastAsia="fr-FR"/>
        </w:rPr>
        <w:t>axes,</w:t>
      </w:r>
      <w:r w:rsidR="00FB1760">
        <w:rPr>
          <w:rFonts w:ascii="Verdana" w:hAnsi="Verdana" w:cstheme="majorBidi"/>
          <w:sz w:val="24"/>
          <w:szCs w:val="24"/>
          <w:lang w:eastAsia="fr-FR"/>
        </w:rPr>
        <w:t xml:space="preserve"> </w:t>
      </w:r>
      <w:r w:rsidR="00FB4573" w:rsidRPr="00625362">
        <w:rPr>
          <w:rFonts w:ascii="Verdana" w:hAnsi="Verdana" w:cstheme="majorBidi"/>
          <w:sz w:val="24"/>
          <w:szCs w:val="24"/>
          <w:lang w:eastAsia="fr-FR"/>
        </w:rPr>
        <w:t xml:space="preserve">(théorique et pratique), la partie  théorique </w:t>
      </w:r>
      <w:r w:rsidR="002C40B2" w:rsidRPr="00625362">
        <w:rPr>
          <w:rFonts w:ascii="Verdana" w:hAnsi="Verdana" w:cstheme="majorBidi"/>
          <w:sz w:val="24"/>
          <w:szCs w:val="24"/>
          <w:lang w:eastAsia="fr-FR"/>
        </w:rPr>
        <w:t xml:space="preserve">est </w:t>
      </w:r>
      <w:r w:rsidR="00FB4573" w:rsidRPr="00625362">
        <w:rPr>
          <w:rFonts w:ascii="Verdana" w:hAnsi="Verdana" w:cstheme="majorBidi"/>
          <w:sz w:val="24"/>
          <w:szCs w:val="24"/>
          <w:lang w:eastAsia="fr-FR"/>
        </w:rPr>
        <w:t xml:space="preserve">subdivisée en deux chapitres. </w:t>
      </w:r>
    </w:p>
    <w:p w:rsidR="00494D0E" w:rsidRDefault="00F432FD" w:rsidP="00F432FD">
      <w:pPr>
        <w:tabs>
          <w:tab w:val="left" w:pos="4253"/>
        </w:tabs>
        <w:spacing w:after="0" w:line="360" w:lineRule="auto"/>
        <w:ind w:left="-851" w:right="-851"/>
        <w:jc w:val="both"/>
        <w:rPr>
          <w:rFonts w:ascii="Verdana" w:hAnsi="Verdana" w:cstheme="majorBidi"/>
          <w:sz w:val="24"/>
          <w:szCs w:val="24"/>
          <w:lang w:eastAsia="fr-FR"/>
        </w:rPr>
        <w:sectPr w:rsidR="00494D0E" w:rsidSect="00F41605">
          <w:headerReference w:type="default" r:id="rId68"/>
          <w:footerReference w:type="default" r:id="rId69"/>
          <w:headerReference w:type="first" r:id="rId70"/>
          <w:pgSz w:w="11906" w:h="16838"/>
          <w:pgMar w:top="1418" w:right="1797" w:bottom="1418" w:left="1797" w:header="709" w:footer="709" w:gutter="567"/>
          <w:pgNumType w:start="97"/>
          <w:cols w:space="708"/>
          <w:titlePg/>
          <w:docGrid w:linePitch="360"/>
        </w:sectPr>
      </w:pPr>
      <w:r>
        <w:rPr>
          <w:rFonts w:ascii="Verdana" w:hAnsi="Verdana" w:cstheme="majorBidi"/>
          <w:sz w:val="24"/>
          <w:szCs w:val="24"/>
          <w:lang w:eastAsia="fr-FR"/>
        </w:rPr>
        <w:t xml:space="preserve">     </w:t>
      </w:r>
      <w:r w:rsidR="00FB4573" w:rsidRPr="00625362">
        <w:rPr>
          <w:rFonts w:ascii="Verdana" w:hAnsi="Verdana" w:cstheme="majorBidi"/>
          <w:sz w:val="24"/>
          <w:szCs w:val="24"/>
          <w:lang w:eastAsia="fr-FR"/>
        </w:rPr>
        <w:t xml:space="preserve">Dans le premier </w:t>
      </w:r>
      <w:r w:rsidR="00FB1760" w:rsidRPr="00625362">
        <w:rPr>
          <w:rFonts w:ascii="Verdana" w:hAnsi="Verdana" w:cstheme="majorBidi"/>
          <w:sz w:val="24"/>
          <w:szCs w:val="24"/>
          <w:lang w:eastAsia="fr-FR"/>
        </w:rPr>
        <w:t>chapitre,</w:t>
      </w:r>
      <w:r w:rsidR="00FB1760">
        <w:rPr>
          <w:rFonts w:ascii="Verdana" w:hAnsi="Verdana" w:cstheme="majorBidi"/>
          <w:sz w:val="24"/>
          <w:szCs w:val="24"/>
          <w:lang w:eastAsia="fr-FR"/>
        </w:rPr>
        <w:t xml:space="preserve"> </w:t>
      </w:r>
      <w:r w:rsidR="00FB4573" w:rsidRPr="00625362">
        <w:rPr>
          <w:rFonts w:ascii="Verdana" w:hAnsi="Verdana" w:cstheme="majorBidi"/>
          <w:sz w:val="24"/>
          <w:szCs w:val="24"/>
          <w:lang w:eastAsia="fr-FR"/>
        </w:rPr>
        <w:t xml:space="preserve">nous avons évoqué le processus de formation et du développement des compétences des enseignants </w:t>
      </w:r>
      <w:r w:rsidR="00BD44D3" w:rsidRPr="00625362">
        <w:rPr>
          <w:rFonts w:ascii="Verdana" w:hAnsi="Verdana" w:cstheme="majorBidi"/>
          <w:sz w:val="24"/>
          <w:szCs w:val="24"/>
          <w:lang w:eastAsia="fr-FR"/>
        </w:rPr>
        <w:t>novices,</w:t>
      </w:r>
      <w:r w:rsidR="00FB4573" w:rsidRPr="00625362">
        <w:rPr>
          <w:rFonts w:ascii="Verdana" w:hAnsi="Verdana" w:cstheme="majorBidi"/>
          <w:sz w:val="24"/>
          <w:szCs w:val="24"/>
          <w:lang w:eastAsia="fr-FR"/>
        </w:rPr>
        <w:t xml:space="preserve"> </w:t>
      </w:r>
      <w:r w:rsidR="00FB1760">
        <w:rPr>
          <w:rFonts w:ascii="Verdana" w:hAnsi="Verdana" w:cstheme="majorBidi"/>
          <w:sz w:val="24"/>
          <w:szCs w:val="24"/>
          <w:lang w:eastAsia="fr-FR"/>
        </w:rPr>
        <w:t xml:space="preserve">parmi </w:t>
      </w:r>
      <w:r w:rsidR="00FB4573" w:rsidRPr="00625362">
        <w:rPr>
          <w:rFonts w:ascii="Verdana" w:hAnsi="Verdana" w:cstheme="majorBidi"/>
          <w:sz w:val="24"/>
          <w:szCs w:val="24"/>
          <w:lang w:eastAsia="fr-FR"/>
        </w:rPr>
        <w:t>l</w:t>
      </w:r>
      <w:r w:rsidR="00BD44D3" w:rsidRPr="00625362">
        <w:rPr>
          <w:rFonts w:ascii="Verdana" w:hAnsi="Verdana" w:cstheme="majorBidi"/>
          <w:sz w:val="24"/>
          <w:szCs w:val="24"/>
          <w:lang w:eastAsia="fr-FR"/>
        </w:rPr>
        <w:t>’</w:t>
      </w:r>
      <w:r w:rsidR="00FB4573" w:rsidRPr="00625362">
        <w:rPr>
          <w:rFonts w:ascii="Verdana" w:hAnsi="Verdana" w:cstheme="majorBidi"/>
          <w:sz w:val="24"/>
          <w:szCs w:val="24"/>
          <w:lang w:eastAsia="fr-FR"/>
        </w:rPr>
        <w:t xml:space="preserve">une </w:t>
      </w:r>
    </w:p>
    <w:p w:rsidR="00FB4573" w:rsidRPr="00625362" w:rsidRDefault="00FB4573" w:rsidP="00F432FD">
      <w:pPr>
        <w:tabs>
          <w:tab w:val="left" w:pos="4253"/>
        </w:tabs>
        <w:spacing w:after="0" w:line="360" w:lineRule="auto"/>
        <w:ind w:left="-851" w:right="-851"/>
        <w:jc w:val="both"/>
        <w:rPr>
          <w:rFonts w:ascii="Verdana" w:hAnsi="Verdana" w:cstheme="majorBidi"/>
          <w:sz w:val="24"/>
          <w:szCs w:val="24"/>
          <w:lang w:eastAsia="fr-FR"/>
        </w:rPr>
      </w:pPr>
      <w:proofErr w:type="gramStart"/>
      <w:r w:rsidRPr="00625362">
        <w:rPr>
          <w:rFonts w:ascii="Verdana" w:hAnsi="Verdana" w:cstheme="majorBidi"/>
          <w:sz w:val="24"/>
          <w:szCs w:val="24"/>
          <w:lang w:eastAsia="fr-FR"/>
        </w:rPr>
        <w:lastRenderedPageBreak/>
        <w:t>des</w:t>
      </w:r>
      <w:proofErr w:type="gramEnd"/>
      <w:r w:rsidRPr="00625362">
        <w:rPr>
          <w:rFonts w:ascii="Verdana" w:hAnsi="Verdana" w:cstheme="majorBidi"/>
          <w:sz w:val="24"/>
          <w:szCs w:val="24"/>
          <w:lang w:eastAsia="fr-FR"/>
        </w:rPr>
        <w:t xml:space="preserve"> </w:t>
      </w:r>
      <w:r w:rsidR="002C40B2" w:rsidRPr="00625362">
        <w:rPr>
          <w:rFonts w:ascii="Verdana" w:hAnsi="Verdana" w:cstheme="majorBidi"/>
          <w:sz w:val="24"/>
          <w:szCs w:val="24"/>
          <w:lang w:eastAsia="fr-FR"/>
        </w:rPr>
        <w:t>tâches du formateur</w:t>
      </w:r>
      <w:r w:rsidRPr="00625362">
        <w:rPr>
          <w:rFonts w:ascii="Verdana" w:hAnsi="Verdana" w:cstheme="majorBidi"/>
          <w:sz w:val="24"/>
          <w:szCs w:val="24"/>
          <w:lang w:eastAsia="fr-FR"/>
        </w:rPr>
        <w:t>.</w:t>
      </w:r>
      <w:r w:rsidR="002C40B2" w:rsidRPr="00625362">
        <w:rPr>
          <w:rFonts w:ascii="Verdana" w:hAnsi="Verdana" w:cstheme="majorBidi"/>
          <w:sz w:val="24"/>
          <w:szCs w:val="24"/>
          <w:lang w:eastAsia="fr-FR"/>
        </w:rPr>
        <w:t xml:space="preserve"> </w:t>
      </w:r>
      <w:r w:rsidR="00BD44D3" w:rsidRPr="00625362">
        <w:rPr>
          <w:rFonts w:ascii="Verdana" w:hAnsi="Verdana" w:cstheme="majorBidi"/>
          <w:sz w:val="24"/>
          <w:szCs w:val="24"/>
          <w:lang w:eastAsia="fr-FR"/>
        </w:rPr>
        <w:t xml:space="preserve">Nous avons parlé du processus enseignement/ apprentissage du FLE en </w:t>
      </w:r>
      <w:r w:rsidR="00F432FD" w:rsidRPr="00625362">
        <w:rPr>
          <w:rFonts w:ascii="Verdana" w:hAnsi="Verdana" w:cstheme="majorBidi"/>
          <w:sz w:val="24"/>
          <w:szCs w:val="24"/>
          <w:lang w:eastAsia="fr-FR"/>
        </w:rPr>
        <w:t>Algérie,</w:t>
      </w:r>
      <w:r w:rsidR="00BD44D3" w:rsidRPr="00625362">
        <w:rPr>
          <w:rFonts w:ascii="Verdana" w:hAnsi="Verdana" w:cstheme="majorBidi"/>
          <w:sz w:val="24"/>
          <w:szCs w:val="24"/>
          <w:lang w:eastAsia="fr-FR"/>
        </w:rPr>
        <w:t xml:space="preserve"> </w:t>
      </w:r>
      <w:r w:rsidR="002C2AB9" w:rsidRPr="00625362">
        <w:rPr>
          <w:rFonts w:ascii="Verdana" w:hAnsi="Verdana" w:cstheme="majorBidi"/>
          <w:sz w:val="24"/>
          <w:szCs w:val="24"/>
          <w:lang w:eastAsia="fr-FR"/>
        </w:rPr>
        <w:t>un bref ape</w:t>
      </w:r>
      <w:r w:rsidR="00F432FD">
        <w:rPr>
          <w:rFonts w:ascii="Verdana" w:hAnsi="Verdana" w:cstheme="majorBidi"/>
          <w:sz w:val="24"/>
          <w:szCs w:val="24"/>
          <w:lang w:eastAsia="fr-FR"/>
        </w:rPr>
        <w:t>rçus sur notre système scolaire</w:t>
      </w:r>
      <w:r w:rsidR="002C2AB9" w:rsidRPr="00625362">
        <w:rPr>
          <w:rFonts w:ascii="Verdana" w:hAnsi="Verdana" w:cstheme="majorBidi"/>
          <w:sz w:val="24"/>
          <w:szCs w:val="24"/>
          <w:lang w:eastAsia="fr-FR"/>
        </w:rPr>
        <w:t>, l’enseignement du français en Algérie et au secondaire algérien</w:t>
      </w:r>
      <w:r w:rsidR="00F432FD">
        <w:rPr>
          <w:rFonts w:ascii="Verdana" w:hAnsi="Verdana" w:cstheme="majorBidi"/>
          <w:sz w:val="24"/>
          <w:szCs w:val="24"/>
          <w:lang w:eastAsia="fr-FR"/>
        </w:rPr>
        <w:t xml:space="preserve"> (Ghardaïa en particulier), </w:t>
      </w:r>
      <w:r w:rsidR="002C2AB9" w:rsidRPr="00625362">
        <w:rPr>
          <w:rFonts w:ascii="Verdana" w:hAnsi="Verdana" w:cstheme="majorBidi"/>
          <w:sz w:val="24"/>
          <w:szCs w:val="24"/>
          <w:lang w:eastAsia="fr-FR"/>
        </w:rPr>
        <w:t>le programme, la formatio</w:t>
      </w:r>
      <w:r w:rsidR="00F432FD">
        <w:rPr>
          <w:rFonts w:ascii="Verdana" w:hAnsi="Verdana" w:cstheme="majorBidi"/>
          <w:sz w:val="24"/>
          <w:szCs w:val="24"/>
          <w:lang w:eastAsia="fr-FR"/>
        </w:rPr>
        <w:t xml:space="preserve">n des enseignants au secondaire </w:t>
      </w:r>
      <w:r w:rsidR="002C2AB9" w:rsidRPr="00625362">
        <w:rPr>
          <w:rFonts w:ascii="Verdana" w:hAnsi="Verdana" w:cstheme="majorBidi"/>
          <w:sz w:val="24"/>
          <w:szCs w:val="24"/>
          <w:lang w:eastAsia="fr-FR"/>
        </w:rPr>
        <w:t>( définition, objectif, types, composantes) , les dispositifs mis en œuvre pour la formation , l’évolution des méthodes d’enseignement , les compétences (ses types , caractéristiques et compétences attendu des deux partenaire</w:t>
      </w:r>
      <w:r w:rsidR="00E87B14" w:rsidRPr="00625362">
        <w:rPr>
          <w:rFonts w:ascii="Verdana" w:hAnsi="Verdana" w:cstheme="majorBidi"/>
          <w:sz w:val="24"/>
          <w:szCs w:val="24"/>
          <w:lang w:eastAsia="fr-FR"/>
        </w:rPr>
        <w:t>s et en dernier</w:t>
      </w:r>
      <w:r w:rsidR="00BD5EFD" w:rsidRPr="00625362">
        <w:rPr>
          <w:rFonts w:ascii="Verdana" w:hAnsi="Verdana" w:cstheme="majorBidi"/>
          <w:sz w:val="24"/>
          <w:szCs w:val="24"/>
          <w:lang w:eastAsia="fr-FR"/>
        </w:rPr>
        <w:t xml:space="preserve"> lieu</w:t>
      </w:r>
      <w:r w:rsidR="00E87B14" w:rsidRPr="00625362">
        <w:rPr>
          <w:rFonts w:ascii="Verdana" w:hAnsi="Verdana" w:cstheme="majorBidi"/>
          <w:sz w:val="24"/>
          <w:szCs w:val="24"/>
          <w:lang w:eastAsia="fr-FR"/>
        </w:rPr>
        <w:t xml:space="preserve"> </w:t>
      </w:r>
      <w:r w:rsidR="00BD5EFD" w:rsidRPr="00625362">
        <w:rPr>
          <w:rFonts w:ascii="Verdana" w:hAnsi="Verdana" w:cstheme="majorBidi"/>
          <w:sz w:val="24"/>
          <w:szCs w:val="24"/>
          <w:lang w:eastAsia="fr-FR"/>
        </w:rPr>
        <w:t xml:space="preserve">, </w:t>
      </w:r>
      <w:r w:rsidR="00E87B14" w:rsidRPr="00625362">
        <w:rPr>
          <w:rFonts w:ascii="Verdana" w:hAnsi="Verdana" w:cstheme="majorBidi"/>
          <w:sz w:val="24"/>
          <w:szCs w:val="24"/>
          <w:lang w:eastAsia="fr-FR"/>
        </w:rPr>
        <w:t xml:space="preserve">le rôle des TICE </w:t>
      </w:r>
      <w:r w:rsidR="002C2AB9" w:rsidRPr="00625362">
        <w:rPr>
          <w:rFonts w:ascii="Verdana" w:hAnsi="Verdana" w:cstheme="majorBidi"/>
          <w:sz w:val="24"/>
          <w:szCs w:val="24"/>
          <w:lang w:eastAsia="fr-FR"/>
        </w:rPr>
        <w:t xml:space="preserve"> dans </w:t>
      </w:r>
      <w:r w:rsidR="00E87B14" w:rsidRPr="00625362">
        <w:rPr>
          <w:rFonts w:ascii="Verdana" w:hAnsi="Verdana" w:cstheme="majorBidi"/>
          <w:sz w:val="24"/>
          <w:szCs w:val="24"/>
          <w:lang w:eastAsia="fr-FR"/>
        </w:rPr>
        <w:t xml:space="preserve">le développement de  </w:t>
      </w:r>
      <w:r w:rsidR="002C2AB9" w:rsidRPr="00625362">
        <w:rPr>
          <w:rFonts w:ascii="Verdana" w:hAnsi="Verdana" w:cstheme="majorBidi"/>
          <w:sz w:val="24"/>
          <w:szCs w:val="24"/>
          <w:lang w:eastAsia="fr-FR"/>
        </w:rPr>
        <w:t xml:space="preserve">la compétence professionnelle. </w:t>
      </w:r>
    </w:p>
    <w:p w:rsidR="002C2AB9" w:rsidRPr="00625362" w:rsidRDefault="00F23EA8" w:rsidP="00E47588">
      <w:pPr>
        <w:tabs>
          <w:tab w:val="left" w:pos="4253"/>
        </w:tabs>
        <w:spacing w:after="0" w:line="360" w:lineRule="auto"/>
        <w:ind w:left="-851" w:right="-851"/>
        <w:jc w:val="both"/>
        <w:rPr>
          <w:rFonts w:ascii="Verdana" w:hAnsi="Verdana" w:cstheme="majorBidi"/>
          <w:sz w:val="24"/>
          <w:szCs w:val="24"/>
          <w:lang w:eastAsia="fr-FR"/>
        </w:rPr>
      </w:pPr>
      <w:r>
        <w:rPr>
          <w:rFonts w:ascii="Verdana" w:hAnsi="Verdana" w:cstheme="majorBidi"/>
          <w:sz w:val="24"/>
          <w:szCs w:val="24"/>
          <w:lang w:eastAsia="fr-FR"/>
        </w:rPr>
        <w:t xml:space="preserve">     </w:t>
      </w:r>
      <w:r w:rsidR="002C2AB9" w:rsidRPr="00625362">
        <w:rPr>
          <w:rFonts w:ascii="Verdana" w:hAnsi="Verdana" w:cstheme="majorBidi"/>
          <w:sz w:val="24"/>
          <w:szCs w:val="24"/>
          <w:lang w:eastAsia="fr-FR"/>
        </w:rPr>
        <w:t xml:space="preserve">Dans le second </w:t>
      </w:r>
      <w:r w:rsidR="00055025" w:rsidRPr="00625362">
        <w:rPr>
          <w:rFonts w:ascii="Verdana" w:hAnsi="Verdana" w:cstheme="majorBidi"/>
          <w:sz w:val="24"/>
          <w:szCs w:val="24"/>
          <w:lang w:eastAsia="fr-FR"/>
        </w:rPr>
        <w:t>chapitre,</w:t>
      </w:r>
      <w:r w:rsidR="002C2AB9" w:rsidRPr="00625362">
        <w:rPr>
          <w:rFonts w:ascii="Verdana" w:hAnsi="Verdana" w:cstheme="majorBidi"/>
          <w:sz w:val="24"/>
          <w:szCs w:val="24"/>
          <w:lang w:eastAsia="fr-FR"/>
        </w:rPr>
        <w:t xml:space="preserve"> </w:t>
      </w:r>
      <w:r w:rsidR="00055025" w:rsidRPr="00625362">
        <w:rPr>
          <w:rFonts w:ascii="Verdana" w:hAnsi="Verdana" w:cstheme="majorBidi"/>
          <w:sz w:val="24"/>
          <w:szCs w:val="24"/>
          <w:lang w:eastAsia="fr-FR"/>
        </w:rPr>
        <w:t xml:space="preserve">nous avons mis l’accent sur l’accompagnement professionnelle au secondaire </w:t>
      </w:r>
      <w:r w:rsidR="00D91675" w:rsidRPr="00625362">
        <w:rPr>
          <w:rFonts w:ascii="Verdana" w:hAnsi="Verdana" w:cstheme="majorBidi"/>
          <w:sz w:val="24"/>
          <w:szCs w:val="24"/>
          <w:lang w:eastAsia="fr-FR"/>
        </w:rPr>
        <w:t>algérien,</w:t>
      </w:r>
      <w:r w:rsidR="00D91675">
        <w:rPr>
          <w:rFonts w:ascii="Verdana" w:hAnsi="Verdana" w:cstheme="majorBidi"/>
          <w:sz w:val="24"/>
          <w:szCs w:val="24"/>
          <w:lang w:eastAsia="fr-FR"/>
        </w:rPr>
        <w:t xml:space="preserve"> </w:t>
      </w:r>
      <w:r w:rsidR="00055025" w:rsidRPr="00625362">
        <w:rPr>
          <w:rFonts w:ascii="Verdana" w:hAnsi="Verdana" w:cstheme="majorBidi"/>
          <w:sz w:val="24"/>
          <w:szCs w:val="24"/>
          <w:lang w:eastAsia="fr-FR"/>
        </w:rPr>
        <w:t xml:space="preserve">(rôle des maîtres formateurs et </w:t>
      </w:r>
      <w:r w:rsidR="00BD5EFD" w:rsidRPr="00625362">
        <w:rPr>
          <w:rFonts w:ascii="Verdana" w:hAnsi="Verdana" w:cstheme="majorBidi"/>
          <w:sz w:val="24"/>
          <w:szCs w:val="24"/>
          <w:lang w:eastAsia="fr-FR"/>
        </w:rPr>
        <w:t xml:space="preserve">leurs </w:t>
      </w:r>
      <w:r w:rsidR="00055025" w:rsidRPr="00625362">
        <w:rPr>
          <w:rFonts w:ascii="Verdana" w:hAnsi="Verdana" w:cstheme="majorBidi"/>
          <w:sz w:val="24"/>
          <w:szCs w:val="24"/>
          <w:lang w:eastAsia="fr-FR"/>
        </w:rPr>
        <w:t xml:space="preserve">pratiques enseignantes), les composantes de l’accompagnement, les obstacles et </w:t>
      </w:r>
      <w:r w:rsidR="00BD5EFD" w:rsidRPr="00625362">
        <w:rPr>
          <w:rFonts w:ascii="Verdana" w:hAnsi="Verdana" w:cstheme="majorBidi"/>
          <w:sz w:val="24"/>
          <w:szCs w:val="24"/>
          <w:lang w:eastAsia="fr-FR"/>
        </w:rPr>
        <w:t xml:space="preserve">les </w:t>
      </w:r>
      <w:r w:rsidR="00DA79E6" w:rsidRPr="00625362">
        <w:rPr>
          <w:rFonts w:ascii="Verdana" w:hAnsi="Verdana" w:cstheme="majorBidi"/>
          <w:sz w:val="24"/>
          <w:szCs w:val="24"/>
          <w:lang w:eastAsia="fr-FR"/>
        </w:rPr>
        <w:t>difficultés,</w:t>
      </w:r>
      <w:r w:rsidR="00055025" w:rsidRPr="00625362">
        <w:rPr>
          <w:rFonts w:ascii="Verdana" w:hAnsi="Verdana" w:cstheme="majorBidi"/>
          <w:sz w:val="24"/>
          <w:szCs w:val="24"/>
          <w:lang w:eastAsia="fr-FR"/>
        </w:rPr>
        <w:t xml:space="preserve"> le développement professionnel des enseignants </w:t>
      </w:r>
      <w:r w:rsidR="00DA79E6" w:rsidRPr="00625362">
        <w:rPr>
          <w:rFonts w:ascii="Verdana" w:hAnsi="Verdana" w:cstheme="majorBidi"/>
          <w:sz w:val="24"/>
          <w:szCs w:val="24"/>
          <w:lang w:eastAsia="fr-FR"/>
        </w:rPr>
        <w:t>novices,</w:t>
      </w:r>
      <w:r w:rsidR="00055025" w:rsidRPr="00625362">
        <w:rPr>
          <w:rFonts w:ascii="Verdana" w:hAnsi="Verdana" w:cstheme="majorBidi"/>
          <w:sz w:val="24"/>
          <w:szCs w:val="24"/>
          <w:lang w:eastAsia="fr-FR"/>
        </w:rPr>
        <w:t xml:space="preserve"> </w:t>
      </w:r>
      <w:r w:rsidR="00DA79E6" w:rsidRPr="00625362">
        <w:rPr>
          <w:rFonts w:ascii="Verdana" w:hAnsi="Verdana" w:cstheme="majorBidi"/>
          <w:sz w:val="24"/>
          <w:szCs w:val="24"/>
          <w:lang w:eastAsia="fr-FR"/>
        </w:rPr>
        <w:t>la notion du projet, la séquence didact</w:t>
      </w:r>
      <w:r w:rsidR="00BD5EFD" w:rsidRPr="00625362">
        <w:rPr>
          <w:rFonts w:ascii="Verdana" w:hAnsi="Verdana" w:cstheme="majorBidi"/>
          <w:sz w:val="24"/>
          <w:szCs w:val="24"/>
          <w:lang w:eastAsia="fr-FR"/>
        </w:rPr>
        <w:t xml:space="preserve">ique, l’évaluation et enfin, </w:t>
      </w:r>
      <w:r w:rsidR="00DA79E6" w:rsidRPr="00625362">
        <w:rPr>
          <w:rFonts w:ascii="Verdana" w:hAnsi="Verdana" w:cstheme="majorBidi"/>
          <w:sz w:val="24"/>
          <w:szCs w:val="24"/>
          <w:lang w:eastAsia="fr-FR"/>
        </w:rPr>
        <w:t xml:space="preserve"> l’uti</w:t>
      </w:r>
      <w:r w:rsidR="006B0492" w:rsidRPr="00625362">
        <w:rPr>
          <w:rFonts w:ascii="Verdana" w:hAnsi="Verdana" w:cstheme="majorBidi"/>
          <w:sz w:val="24"/>
          <w:szCs w:val="24"/>
          <w:lang w:eastAsia="fr-FR"/>
        </w:rPr>
        <w:t xml:space="preserve">lisation des moyens didactiques et technologiques. </w:t>
      </w:r>
      <w:r w:rsidR="00DA79E6" w:rsidRPr="00625362">
        <w:rPr>
          <w:rFonts w:ascii="Verdana" w:hAnsi="Verdana" w:cstheme="majorBidi"/>
          <w:sz w:val="24"/>
          <w:szCs w:val="24"/>
          <w:lang w:eastAsia="fr-FR"/>
        </w:rPr>
        <w:t xml:space="preserve"> </w:t>
      </w:r>
    </w:p>
    <w:p w:rsidR="00DA79E6" w:rsidRPr="00625362" w:rsidRDefault="00F23EA8" w:rsidP="00E47588">
      <w:pPr>
        <w:tabs>
          <w:tab w:val="left" w:pos="4253"/>
        </w:tabs>
        <w:spacing w:after="0" w:line="360" w:lineRule="auto"/>
        <w:ind w:left="-851" w:right="-851"/>
        <w:jc w:val="both"/>
        <w:rPr>
          <w:rFonts w:ascii="Verdana" w:hAnsi="Verdana" w:cstheme="majorBidi"/>
          <w:sz w:val="24"/>
          <w:szCs w:val="24"/>
          <w:lang w:eastAsia="fr-FR"/>
        </w:rPr>
      </w:pPr>
      <w:r>
        <w:rPr>
          <w:rFonts w:ascii="Verdana" w:hAnsi="Verdana" w:cstheme="majorBidi"/>
          <w:sz w:val="24"/>
          <w:szCs w:val="24"/>
          <w:lang w:eastAsia="fr-FR"/>
        </w:rPr>
        <w:t xml:space="preserve">     </w:t>
      </w:r>
      <w:r w:rsidR="00D91675">
        <w:rPr>
          <w:rFonts w:ascii="Verdana" w:hAnsi="Verdana" w:cstheme="majorBidi"/>
          <w:sz w:val="24"/>
          <w:szCs w:val="24"/>
          <w:lang w:eastAsia="fr-FR"/>
        </w:rPr>
        <w:t>Le deuxième axe représente le côté</w:t>
      </w:r>
      <w:r w:rsidR="00DA79E6" w:rsidRPr="00625362">
        <w:rPr>
          <w:rFonts w:ascii="Verdana" w:hAnsi="Verdana" w:cstheme="majorBidi"/>
          <w:sz w:val="24"/>
          <w:szCs w:val="24"/>
          <w:lang w:eastAsia="fr-FR"/>
        </w:rPr>
        <w:t xml:space="preserve"> pratique de notre travail de recherche et se</w:t>
      </w:r>
      <w:r w:rsidR="00E87B14" w:rsidRPr="00625362">
        <w:rPr>
          <w:rFonts w:ascii="Verdana" w:hAnsi="Verdana" w:cstheme="majorBidi"/>
          <w:sz w:val="24"/>
          <w:szCs w:val="24"/>
          <w:lang w:eastAsia="fr-FR"/>
        </w:rPr>
        <w:t xml:space="preserve"> sub</w:t>
      </w:r>
      <w:r w:rsidR="00DA79E6" w:rsidRPr="00625362">
        <w:rPr>
          <w:rFonts w:ascii="Verdana" w:hAnsi="Verdana" w:cstheme="majorBidi"/>
          <w:sz w:val="24"/>
          <w:szCs w:val="24"/>
          <w:lang w:eastAsia="fr-FR"/>
        </w:rPr>
        <w:t>divise en deux chapitres : le premier est consacré à la descrip</w:t>
      </w:r>
      <w:r w:rsidR="006B0492" w:rsidRPr="00625362">
        <w:rPr>
          <w:rFonts w:ascii="Verdana" w:hAnsi="Verdana" w:cstheme="majorBidi"/>
          <w:sz w:val="24"/>
          <w:szCs w:val="24"/>
          <w:lang w:eastAsia="fr-FR"/>
        </w:rPr>
        <w:t>tion du</w:t>
      </w:r>
      <w:r w:rsidR="00DA79E6" w:rsidRPr="00625362">
        <w:rPr>
          <w:rFonts w:ascii="Verdana" w:hAnsi="Verdana" w:cstheme="majorBidi"/>
          <w:sz w:val="24"/>
          <w:szCs w:val="24"/>
          <w:lang w:eastAsia="fr-FR"/>
        </w:rPr>
        <w:t xml:space="preserve"> public, </w:t>
      </w:r>
      <w:r w:rsidR="00BD5EFD" w:rsidRPr="00625362">
        <w:rPr>
          <w:rFonts w:ascii="Verdana" w:hAnsi="Verdana" w:cstheme="majorBidi"/>
          <w:sz w:val="24"/>
          <w:szCs w:val="24"/>
          <w:lang w:eastAsia="fr-FR"/>
        </w:rPr>
        <w:t xml:space="preserve">le </w:t>
      </w:r>
      <w:r w:rsidR="00DA79E6" w:rsidRPr="00625362">
        <w:rPr>
          <w:rFonts w:ascii="Verdana" w:hAnsi="Verdana" w:cstheme="majorBidi"/>
          <w:sz w:val="24"/>
          <w:szCs w:val="24"/>
          <w:lang w:eastAsia="fr-FR"/>
        </w:rPr>
        <w:t>lieu</w:t>
      </w:r>
      <w:r w:rsidR="00F432FD">
        <w:rPr>
          <w:rFonts w:ascii="Verdana" w:hAnsi="Verdana" w:cstheme="majorBidi"/>
          <w:sz w:val="24"/>
          <w:szCs w:val="24"/>
          <w:lang w:eastAsia="fr-FR"/>
        </w:rPr>
        <w:t xml:space="preserve"> et l’échantillon, </w:t>
      </w:r>
      <w:r w:rsidR="00DA79E6" w:rsidRPr="00625362">
        <w:rPr>
          <w:rFonts w:ascii="Verdana" w:hAnsi="Verdana" w:cstheme="majorBidi"/>
          <w:sz w:val="24"/>
          <w:szCs w:val="24"/>
          <w:lang w:eastAsia="fr-FR"/>
        </w:rPr>
        <w:t xml:space="preserve"> </w:t>
      </w:r>
      <w:r w:rsidR="00F432FD">
        <w:rPr>
          <w:rFonts w:ascii="Verdana" w:hAnsi="Verdana" w:cstheme="majorBidi"/>
          <w:sz w:val="24"/>
          <w:szCs w:val="24"/>
          <w:lang w:eastAsia="fr-FR"/>
        </w:rPr>
        <w:t xml:space="preserve">le </w:t>
      </w:r>
      <w:r w:rsidR="00DA79E6" w:rsidRPr="00625362">
        <w:rPr>
          <w:rFonts w:ascii="Verdana" w:hAnsi="Verdana" w:cstheme="majorBidi"/>
          <w:sz w:val="24"/>
          <w:szCs w:val="24"/>
          <w:lang w:eastAsia="fr-FR"/>
        </w:rPr>
        <w:t>corpus</w:t>
      </w:r>
      <w:r w:rsidR="00E87B14" w:rsidRPr="00625362">
        <w:rPr>
          <w:rFonts w:ascii="Verdana" w:hAnsi="Verdana" w:cstheme="majorBidi"/>
          <w:sz w:val="24"/>
          <w:szCs w:val="24"/>
          <w:lang w:eastAsia="fr-FR"/>
        </w:rPr>
        <w:t xml:space="preserve"> </w:t>
      </w:r>
      <w:r w:rsidR="00F432FD">
        <w:rPr>
          <w:rFonts w:ascii="Verdana" w:hAnsi="Verdana" w:cstheme="majorBidi"/>
          <w:sz w:val="24"/>
          <w:szCs w:val="24"/>
          <w:lang w:eastAsia="fr-FR"/>
        </w:rPr>
        <w:t>(</w:t>
      </w:r>
      <w:r w:rsidR="00E87B14" w:rsidRPr="00625362">
        <w:rPr>
          <w:rFonts w:ascii="Verdana" w:hAnsi="Verdana" w:cstheme="majorBidi"/>
          <w:sz w:val="24"/>
          <w:szCs w:val="24"/>
          <w:lang w:eastAsia="fr-FR"/>
        </w:rPr>
        <w:t>cas des enseignants novices de la wilaya de Ghardaïa</w:t>
      </w:r>
      <w:r w:rsidR="00F432FD">
        <w:rPr>
          <w:rFonts w:ascii="Verdana" w:hAnsi="Verdana" w:cstheme="majorBidi"/>
          <w:sz w:val="24"/>
          <w:szCs w:val="24"/>
          <w:lang w:eastAsia="fr-FR"/>
        </w:rPr>
        <w:t>)</w:t>
      </w:r>
      <w:r w:rsidR="00E87B14" w:rsidRPr="00625362">
        <w:rPr>
          <w:rFonts w:ascii="Verdana" w:hAnsi="Verdana" w:cstheme="majorBidi"/>
          <w:sz w:val="24"/>
          <w:szCs w:val="24"/>
          <w:lang w:eastAsia="fr-FR"/>
        </w:rPr>
        <w:t>,</w:t>
      </w:r>
      <w:r w:rsidR="00DA79E6" w:rsidRPr="00625362">
        <w:rPr>
          <w:rFonts w:ascii="Verdana" w:hAnsi="Verdana" w:cstheme="majorBidi"/>
          <w:sz w:val="24"/>
          <w:szCs w:val="24"/>
          <w:lang w:eastAsia="fr-FR"/>
        </w:rPr>
        <w:t xml:space="preserve"> et le deuxième chapitre est consacré à l’analyse et l’interprétation des résultats de l’enquête. </w:t>
      </w:r>
    </w:p>
    <w:p w:rsidR="007F20A0" w:rsidRPr="00625362" w:rsidRDefault="000F761C" w:rsidP="00E47588">
      <w:pPr>
        <w:tabs>
          <w:tab w:val="left" w:pos="4253"/>
        </w:tabs>
        <w:spacing w:after="0" w:line="360" w:lineRule="auto"/>
        <w:ind w:left="-851" w:right="-851"/>
        <w:jc w:val="both"/>
        <w:rPr>
          <w:rFonts w:ascii="Verdana" w:hAnsi="Verdana" w:cstheme="majorBidi"/>
          <w:sz w:val="24"/>
          <w:szCs w:val="24"/>
          <w:lang w:eastAsia="fr-FR"/>
        </w:rPr>
      </w:pPr>
      <w:r>
        <w:rPr>
          <w:rFonts w:ascii="Verdana" w:hAnsi="Verdana" w:cstheme="majorBidi"/>
          <w:sz w:val="24"/>
          <w:szCs w:val="24"/>
          <w:lang w:eastAsia="fr-FR"/>
        </w:rPr>
        <w:t xml:space="preserve">     </w:t>
      </w:r>
      <w:r w:rsidR="00DA79E6" w:rsidRPr="00625362">
        <w:rPr>
          <w:rFonts w:ascii="Verdana" w:hAnsi="Verdana" w:cstheme="majorBidi"/>
          <w:sz w:val="24"/>
          <w:szCs w:val="24"/>
          <w:lang w:eastAsia="fr-FR"/>
        </w:rPr>
        <w:t>D</w:t>
      </w:r>
      <w:r w:rsidR="00F31749" w:rsidRPr="00625362">
        <w:rPr>
          <w:rFonts w:ascii="Verdana" w:hAnsi="Verdana" w:cstheme="majorBidi"/>
          <w:sz w:val="24"/>
          <w:szCs w:val="24"/>
          <w:lang w:eastAsia="fr-FR"/>
        </w:rPr>
        <w:t>’après</w:t>
      </w:r>
      <w:r w:rsidR="00DA79E6" w:rsidRPr="00625362">
        <w:rPr>
          <w:rFonts w:ascii="Verdana" w:hAnsi="Verdana" w:cstheme="majorBidi"/>
          <w:sz w:val="24"/>
          <w:szCs w:val="24"/>
          <w:lang w:eastAsia="fr-FR"/>
        </w:rPr>
        <w:t xml:space="preserve"> les </w:t>
      </w:r>
      <w:r w:rsidR="00F31749" w:rsidRPr="00625362">
        <w:rPr>
          <w:rFonts w:ascii="Verdana" w:hAnsi="Verdana" w:cstheme="majorBidi"/>
          <w:sz w:val="24"/>
          <w:szCs w:val="24"/>
          <w:lang w:eastAsia="fr-FR"/>
        </w:rPr>
        <w:t xml:space="preserve">résultats </w:t>
      </w:r>
      <w:r w:rsidR="00DA79E6" w:rsidRPr="00625362">
        <w:rPr>
          <w:rFonts w:ascii="Verdana" w:hAnsi="Verdana" w:cstheme="majorBidi"/>
          <w:sz w:val="24"/>
          <w:szCs w:val="24"/>
          <w:lang w:eastAsia="fr-FR"/>
        </w:rPr>
        <w:t xml:space="preserve"> </w:t>
      </w:r>
      <w:r w:rsidR="007F20A0" w:rsidRPr="00625362">
        <w:rPr>
          <w:rFonts w:ascii="Verdana" w:hAnsi="Verdana" w:cstheme="majorBidi"/>
          <w:sz w:val="24"/>
          <w:szCs w:val="24"/>
          <w:lang w:eastAsia="fr-FR"/>
        </w:rPr>
        <w:t>obtenus,</w:t>
      </w:r>
      <w:r w:rsidR="00F31749" w:rsidRPr="00625362">
        <w:rPr>
          <w:rFonts w:ascii="Verdana" w:hAnsi="Verdana" w:cstheme="majorBidi"/>
          <w:sz w:val="24"/>
          <w:szCs w:val="24"/>
          <w:lang w:eastAsia="fr-FR"/>
        </w:rPr>
        <w:t xml:space="preserve"> nous avons constaté </w:t>
      </w:r>
      <w:r w:rsidR="00A27B65" w:rsidRPr="00625362">
        <w:rPr>
          <w:rFonts w:ascii="Verdana" w:hAnsi="Verdana" w:cstheme="majorBidi"/>
          <w:sz w:val="24"/>
          <w:szCs w:val="24"/>
          <w:lang w:eastAsia="fr-FR"/>
        </w:rPr>
        <w:t xml:space="preserve"> </w:t>
      </w:r>
      <w:r w:rsidR="007F20A0" w:rsidRPr="00625362">
        <w:rPr>
          <w:rFonts w:ascii="Verdana" w:hAnsi="Verdana" w:cstheme="majorBidi"/>
          <w:sz w:val="24"/>
          <w:szCs w:val="24"/>
          <w:lang w:eastAsia="fr-FR"/>
        </w:rPr>
        <w:t>que la mission du formateur n’est pas facile, il ne s’agit pas  de donner des recettes à appliquer à la lettre mais de pousser les stagiaires à participer à leur propre  formation et innover. Sa posture ne changera</w:t>
      </w:r>
      <w:r w:rsidR="00BD5EFD" w:rsidRPr="00625362">
        <w:rPr>
          <w:rFonts w:ascii="Verdana" w:hAnsi="Verdana" w:cstheme="majorBidi"/>
          <w:sz w:val="24"/>
          <w:szCs w:val="24"/>
          <w:lang w:eastAsia="fr-FR"/>
        </w:rPr>
        <w:t>it</w:t>
      </w:r>
      <w:r w:rsidR="007F20A0" w:rsidRPr="00625362">
        <w:rPr>
          <w:rFonts w:ascii="Verdana" w:hAnsi="Verdana" w:cstheme="majorBidi"/>
          <w:sz w:val="24"/>
          <w:szCs w:val="24"/>
          <w:lang w:eastAsia="fr-FR"/>
        </w:rPr>
        <w:t xml:space="preserve"> pas s’il ne contribue pas à son évolution.  </w:t>
      </w:r>
    </w:p>
    <w:p w:rsidR="00494D0E" w:rsidRDefault="009726FA" w:rsidP="007F105B">
      <w:pPr>
        <w:tabs>
          <w:tab w:val="left" w:pos="4253"/>
        </w:tabs>
        <w:spacing w:after="0" w:line="360" w:lineRule="auto"/>
        <w:ind w:left="-851" w:right="-851"/>
        <w:jc w:val="both"/>
        <w:rPr>
          <w:rFonts w:ascii="Verdana" w:hAnsi="Verdana" w:cstheme="majorBidi"/>
          <w:sz w:val="24"/>
          <w:szCs w:val="24"/>
          <w:lang w:eastAsia="fr-FR"/>
        </w:rPr>
        <w:sectPr w:rsidR="00494D0E" w:rsidSect="00494D0E">
          <w:pgSz w:w="11906" w:h="16838"/>
          <w:pgMar w:top="1418" w:right="1797" w:bottom="1418" w:left="1797" w:header="709" w:footer="709" w:gutter="567"/>
          <w:pgNumType w:start="98"/>
          <w:cols w:space="708"/>
          <w:titlePg/>
          <w:docGrid w:linePitch="360"/>
        </w:sectPr>
      </w:pPr>
      <w:r w:rsidRPr="00625362">
        <w:rPr>
          <w:rFonts w:ascii="Verdana" w:hAnsi="Verdana" w:cstheme="majorBidi"/>
          <w:sz w:val="24"/>
          <w:szCs w:val="24"/>
          <w:lang w:eastAsia="fr-FR"/>
        </w:rPr>
        <w:t xml:space="preserve">     </w:t>
      </w:r>
      <w:r w:rsidR="007F20A0" w:rsidRPr="00625362">
        <w:rPr>
          <w:rFonts w:ascii="Verdana" w:hAnsi="Verdana" w:cstheme="majorBidi"/>
          <w:sz w:val="24"/>
          <w:szCs w:val="24"/>
          <w:lang w:eastAsia="fr-FR"/>
        </w:rPr>
        <w:t xml:space="preserve">Nous avons constaté aussi que les nouvelles recrues comptent beaucoup sur les espaces d’enseignants en ligne et les trouvent plus pratiques que l’accompagnement des formateurs car ils y </w:t>
      </w:r>
      <w:r w:rsidR="00E87B14" w:rsidRPr="00625362">
        <w:rPr>
          <w:rFonts w:ascii="Verdana" w:hAnsi="Verdana" w:cstheme="majorBidi"/>
          <w:sz w:val="24"/>
          <w:szCs w:val="24"/>
          <w:lang w:eastAsia="fr-FR"/>
        </w:rPr>
        <w:t>retrouven</w:t>
      </w:r>
      <w:r w:rsidR="00BD5EFD" w:rsidRPr="00625362">
        <w:rPr>
          <w:rFonts w:ascii="Verdana" w:hAnsi="Verdana" w:cstheme="majorBidi"/>
          <w:sz w:val="24"/>
          <w:szCs w:val="24"/>
          <w:lang w:eastAsia="fr-FR"/>
        </w:rPr>
        <w:t>t des fiches toutes prêtes,</w:t>
      </w:r>
      <w:r w:rsidR="007F20A0" w:rsidRPr="00625362">
        <w:rPr>
          <w:rFonts w:ascii="Verdana" w:hAnsi="Verdana" w:cstheme="majorBidi"/>
          <w:sz w:val="24"/>
          <w:szCs w:val="24"/>
          <w:lang w:eastAsia="fr-FR"/>
        </w:rPr>
        <w:t xml:space="preserve"> des examens et des conseils de certain</w:t>
      </w:r>
      <w:r w:rsidR="00BD5EFD" w:rsidRPr="00625362">
        <w:rPr>
          <w:rFonts w:ascii="Verdana" w:hAnsi="Verdana" w:cstheme="majorBidi"/>
          <w:sz w:val="24"/>
          <w:szCs w:val="24"/>
          <w:lang w:eastAsia="fr-FR"/>
        </w:rPr>
        <w:t>s collègues</w:t>
      </w:r>
      <w:r w:rsidR="000F761C">
        <w:rPr>
          <w:rFonts w:ascii="Verdana" w:hAnsi="Verdana" w:cstheme="majorBidi"/>
          <w:sz w:val="24"/>
          <w:szCs w:val="24"/>
          <w:lang w:eastAsia="fr-FR"/>
        </w:rPr>
        <w:t xml:space="preserve"> ;  </w:t>
      </w:r>
      <w:r w:rsidR="00BD5EFD" w:rsidRPr="00625362">
        <w:rPr>
          <w:rFonts w:ascii="Verdana" w:hAnsi="Verdana" w:cstheme="majorBidi"/>
          <w:sz w:val="24"/>
          <w:szCs w:val="24"/>
          <w:lang w:eastAsia="fr-FR"/>
        </w:rPr>
        <w:t xml:space="preserve">ce qui déplait  à certains </w:t>
      </w:r>
      <w:r w:rsidR="007F20A0" w:rsidRPr="00625362">
        <w:rPr>
          <w:rFonts w:ascii="Verdana" w:hAnsi="Verdana" w:cstheme="majorBidi"/>
          <w:sz w:val="24"/>
          <w:szCs w:val="24"/>
          <w:lang w:eastAsia="fr-FR"/>
        </w:rPr>
        <w:t>for</w:t>
      </w:r>
      <w:r w:rsidR="00E87B14" w:rsidRPr="00625362">
        <w:rPr>
          <w:rFonts w:ascii="Verdana" w:hAnsi="Verdana" w:cstheme="majorBidi"/>
          <w:sz w:val="24"/>
          <w:szCs w:val="24"/>
          <w:lang w:eastAsia="fr-FR"/>
        </w:rPr>
        <w:t xml:space="preserve">mateurs </w:t>
      </w:r>
      <w:r w:rsidR="007F20A0" w:rsidRPr="00625362">
        <w:rPr>
          <w:rFonts w:ascii="Verdana" w:hAnsi="Verdana" w:cstheme="majorBidi"/>
          <w:sz w:val="24"/>
          <w:szCs w:val="24"/>
          <w:lang w:eastAsia="fr-FR"/>
        </w:rPr>
        <w:t xml:space="preserve">qui veulent  les initier à développer leurs compétences </w:t>
      </w:r>
    </w:p>
    <w:p w:rsidR="007F20A0" w:rsidRPr="00625362" w:rsidRDefault="007F20A0" w:rsidP="007F105B">
      <w:pPr>
        <w:tabs>
          <w:tab w:val="left" w:pos="4253"/>
        </w:tabs>
        <w:spacing w:after="0" w:line="360" w:lineRule="auto"/>
        <w:ind w:left="-851" w:right="-851"/>
        <w:jc w:val="both"/>
        <w:rPr>
          <w:rFonts w:ascii="Verdana" w:hAnsi="Verdana" w:cstheme="majorBidi"/>
          <w:sz w:val="24"/>
          <w:szCs w:val="24"/>
          <w:lang w:eastAsia="fr-FR"/>
        </w:rPr>
      </w:pPr>
      <w:r w:rsidRPr="00625362">
        <w:rPr>
          <w:rFonts w:ascii="Verdana" w:hAnsi="Verdana" w:cstheme="majorBidi"/>
          <w:sz w:val="24"/>
          <w:szCs w:val="24"/>
          <w:lang w:eastAsia="fr-FR"/>
        </w:rPr>
        <w:lastRenderedPageBreak/>
        <w:t>professionnelles, les pousser à compter sur eux pour  devenir plus autonomes</w:t>
      </w:r>
      <w:r w:rsidR="007F105B" w:rsidRPr="00625362">
        <w:rPr>
          <w:rFonts w:ascii="Verdana" w:hAnsi="Verdana" w:cstheme="majorBidi"/>
          <w:sz w:val="24"/>
          <w:szCs w:val="24"/>
          <w:lang w:eastAsia="fr-FR"/>
        </w:rPr>
        <w:t xml:space="preserve"> (surtout si on ne connaît pas l’équipe qui anime ses </w:t>
      </w:r>
      <w:proofErr w:type="gramStart"/>
      <w:r w:rsidR="007F105B" w:rsidRPr="00625362">
        <w:rPr>
          <w:rFonts w:ascii="Verdana" w:hAnsi="Verdana" w:cstheme="majorBidi"/>
          <w:sz w:val="24"/>
          <w:szCs w:val="24"/>
          <w:lang w:eastAsia="fr-FR"/>
        </w:rPr>
        <w:t>réseaux )</w:t>
      </w:r>
      <w:proofErr w:type="gramEnd"/>
      <w:r w:rsidRPr="00625362">
        <w:rPr>
          <w:rFonts w:ascii="Verdana" w:hAnsi="Verdana" w:cstheme="majorBidi"/>
          <w:sz w:val="24"/>
          <w:szCs w:val="24"/>
          <w:lang w:eastAsia="fr-FR"/>
        </w:rPr>
        <w:t xml:space="preserve">.  </w:t>
      </w:r>
    </w:p>
    <w:p w:rsidR="00C92E1B" w:rsidRPr="00625362" w:rsidRDefault="009726FA" w:rsidP="00E47588">
      <w:pPr>
        <w:tabs>
          <w:tab w:val="left" w:pos="4253"/>
        </w:tabs>
        <w:spacing w:after="0" w:line="360" w:lineRule="auto"/>
        <w:ind w:left="-851" w:right="-851"/>
        <w:jc w:val="both"/>
        <w:rPr>
          <w:rFonts w:ascii="Verdana" w:hAnsi="Verdana" w:cstheme="majorBidi"/>
          <w:sz w:val="24"/>
          <w:szCs w:val="24"/>
          <w:lang w:eastAsia="fr-FR"/>
        </w:rPr>
      </w:pPr>
      <w:r w:rsidRPr="00625362">
        <w:rPr>
          <w:rFonts w:ascii="Verdana" w:hAnsi="Verdana" w:cstheme="majorBidi"/>
          <w:sz w:val="24"/>
          <w:szCs w:val="24"/>
          <w:lang w:eastAsia="fr-FR"/>
        </w:rPr>
        <w:t xml:space="preserve">     </w:t>
      </w:r>
      <w:r w:rsidR="007F20A0" w:rsidRPr="00625362">
        <w:rPr>
          <w:rFonts w:ascii="Verdana" w:hAnsi="Verdana" w:cstheme="majorBidi"/>
          <w:sz w:val="24"/>
          <w:szCs w:val="24"/>
          <w:lang w:eastAsia="fr-FR"/>
        </w:rPr>
        <w:t xml:space="preserve">Cette </w:t>
      </w:r>
      <w:r w:rsidR="009F6493" w:rsidRPr="00625362">
        <w:rPr>
          <w:rFonts w:ascii="Verdana" w:hAnsi="Verdana" w:cstheme="majorBidi"/>
          <w:sz w:val="24"/>
          <w:szCs w:val="24"/>
          <w:lang w:eastAsia="fr-FR"/>
        </w:rPr>
        <w:t>vérité</w:t>
      </w:r>
      <w:r w:rsidR="009F6493">
        <w:rPr>
          <w:rFonts w:ascii="Verdana" w:hAnsi="Verdana" w:cstheme="majorBidi"/>
          <w:sz w:val="24"/>
          <w:szCs w:val="24"/>
          <w:lang w:eastAsia="fr-FR"/>
        </w:rPr>
        <w:t>,</w:t>
      </w:r>
      <w:r w:rsidR="007F20A0" w:rsidRPr="00625362">
        <w:rPr>
          <w:rFonts w:ascii="Verdana" w:hAnsi="Verdana" w:cstheme="majorBidi"/>
          <w:sz w:val="24"/>
          <w:szCs w:val="24"/>
          <w:lang w:eastAsia="fr-FR"/>
        </w:rPr>
        <w:t xml:space="preserve"> nous mène à dire que si on veut que la qualité de l’enseignement s’améliore, ces actants (formateurs et stagiaires) doivent s’investir pleinement, penser à améliorer les compétences nécessaires et surtout  ne pas attendre que l’I.E.N organise </w:t>
      </w:r>
      <w:r w:rsidR="009F6493">
        <w:rPr>
          <w:rFonts w:ascii="Verdana" w:hAnsi="Verdana" w:cstheme="majorBidi"/>
          <w:sz w:val="24"/>
          <w:szCs w:val="24"/>
          <w:lang w:eastAsia="fr-FR"/>
        </w:rPr>
        <w:t xml:space="preserve">des formations pour changer certaines </w:t>
      </w:r>
      <w:r w:rsidR="007F20A0" w:rsidRPr="00625362">
        <w:rPr>
          <w:rFonts w:ascii="Verdana" w:hAnsi="Verdana" w:cstheme="majorBidi"/>
          <w:sz w:val="24"/>
          <w:szCs w:val="24"/>
          <w:lang w:eastAsia="fr-FR"/>
        </w:rPr>
        <w:t xml:space="preserve">pratiques d’enseignement. Nous insistons sur leur motivation et </w:t>
      </w:r>
      <w:r w:rsidR="006B0492" w:rsidRPr="00625362">
        <w:rPr>
          <w:rFonts w:ascii="Verdana" w:hAnsi="Verdana" w:cstheme="majorBidi"/>
          <w:sz w:val="24"/>
          <w:szCs w:val="24"/>
          <w:lang w:eastAsia="fr-FR"/>
        </w:rPr>
        <w:t xml:space="preserve">leur </w:t>
      </w:r>
      <w:r w:rsidR="007F20A0" w:rsidRPr="00625362">
        <w:rPr>
          <w:rFonts w:ascii="Verdana" w:hAnsi="Verdana" w:cstheme="majorBidi"/>
          <w:sz w:val="24"/>
          <w:szCs w:val="24"/>
          <w:lang w:eastAsia="fr-FR"/>
        </w:rPr>
        <w:t>implication pour un enseignement /apprentissage meilleur.</w:t>
      </w:r>
    </w:p>
    <w:p w:rsidR="002036E2" w:rsidRPr="00625362" w:rsidRDefault="002036E2" w:rsidP="00E47588">
      <w:pPr>
        <w:tabs>
          <w:tab w:val="left" w:pos="4253"/>
        </w:tabs>
        <w:spacing w:after="0" w:line="360" w:lineRule="auto"/>
        <w:ind w:left="-851" w:right="-851"/>
        <w:jc w:val="both"/>
        <w:rPr>
          <w:rFonts w:ascii="Verdana" w:hAnsi="Verdana" w:cstheme="majorBidi"/>
          <w:sz w:val="24"/>
          <w:szCs w:val="24"/>
          <w:lang w:eastAsia="fr-FR"/>
        </w:rPr>
      </w:pPr>
      <w:r w:rsidRPr="00625362">
        <w:rPr>
          <w:rFonts w:ascii="Verdana" w:hAnsi="Verdana" w:cstheme="majorBidi"/>
          <w:sz w:val="24"/>
          <w:szCs w:val="24"/>
          <w:lang w:eastAsia="fr-FR"/>
        </w:rPr>
        <w:t>Nos enquêtes</w:t>
      </w:r>
      <w:r w:rsidR="009F6493">
        <w:rPr>
          <w:rFonts w:ascii="Verdana" w:hAnsi="Verdana" w:cstheme="majorBidi"/>
          <w:sz w:val="24"/>
          <w:szCs w:val="24"/>
          <w:lang w:eastAsia="fr-FR"/>
        </w:rPr>
        <w:t xml:space="preserve">, </w:t>
      </w:r>
      <w:r w:rsidRPr="00625362">
        <w:rPr>
          <w:rFonts w:ascii="Verdana" w:hAnsi="Verdana" w:cstheme="majorBidi"/>
          <w:sz w:val="24"/>
          <w:szCs w:val="24"/>
          <w:lang w:eastAsia="fr-FR"/>
        </w:rPr>
        <w:t xml:space="preserve"> nous </w:t>
      </w:r>
      <w:r w:rsidR="0032339C" w:rsidRPr="00625362">
        <w:rPr>
          <w:rFonts w:ascii="Verdana" w:hAnsi="Verdana" w:cstheme="majorBidi"/>
          <w:sz w:val="24"/>
          <w:szCs w:val="24"/>
          <w:lang w:eastAsia="fr-FR"/>
        </w:rPr>
        <w:t>ont mont</w:t>
      </w:r>
      <w:r w:rsidR="006B0492" w:rsidRPr="00625362">
        <w:rPr>
          <w:rFonts w:ascii="Verdana" w:hAnsi="Verdana" w:cstheme="majorBidi"/>
          <w:sz w:val="24"/>
          <w:szCs w:val="24"/>
          <w:lang w:eastAsia="fr-FR"/>
        </w:rPr>
        <w:t>r</w:t>
      </w:r>
      <w:r w:rsidR="0032339C" w:rsidRPr="00625362">
        <w:rPr>
          <w:rFonts w:ascii="Verdana" w:hAnsi="Verdana" w:cstheme="majorBidi"/>
          <w:sz w:val="24"/>
          <w:szCs w:val="24"/>
          <w:lang w:eastAsia="fr-FR"/>
        </w:rPr>
        <w:t>é les points suivants qui affirment nos hypothèse</w:t>
      </w:r>
      <w:r w:rsidR="00BD5EFD" w:rsidRPr="00625362">
        <w:rPr>
          <w:rFonts w:ascii="Verdana" w:hAnsi="Verdana" w:cstheme="majorBidi"/>
          <w:sz w:val="24"/>
          <w:szCs w:val="24"/>
          <w:lang w:eastAsia="fr-FR"/>
        </w:rPr>
        <w:t>s</w:t>
      </w:r>
      <w:r w:rsidR="0032339C" w:rsidRPr="00625362">
        <w:rPr>
          <w:rFonts w:ascii="Verdana" w:hAnsi="Verdana" w:cstheme="majorBidi"/>
          <w:sz w:val="24"/>
          <w:szCs w:val="24"/>
          <w:lang w:eastAsia="fr-FR"/>
        </w:rPr>
        <w:t xml:space="preserve"> de départs et nous</w:t>
      </w:r>
      <w:r w:rsidR="006B0492" w:rsidRPr="00625362">
        <w:rPr>
          <w:rFonts w:ascii="Verdana" w:hAnsi="Verdana" w:cstheme="majorBidi"/>
          <w:sz w:val="24"/>
          <w:szCs w:val="24"/>
          <w:lang w:eastAsia="fr-FR"/>
        </w:rPr>
        <w:t xml:space="preserve"> ont </w:t>
      </w:r>
      <w:r w:rsidR="0032339C" w:rsidRPr="00625362">
        <w:rPr>
          <w:rFonts w:ascii="Verdana" w:hAnsi="Verdana" w:cstheme="majorBidi"/>
          <w:sz w:val="24"/>
          <w:szCs w:val="24"/>
          <w:lang w:eastAsia="fr-FR"/>
        </w:rPr>
        <w:t xml:space="preserve"> permis de découvrir la réalité du terrain actuel .</w:t>
      </w:r>
    </w:p>
    <w:p w:rsidR="002036E2" w:rsidRPr="00625362" w:rsidRDefault="002036E2" w:rsidP="00E47588">
      <w:pPr>
        <w:pStyle w:val="Paragraphedeliste"/>
        <w:numPr>
          <w:ilvl w:val="0"/>
          <w:numId w:val="9"/>
        </w:numPr>
        <w:tabs>
          <w:tab w:val="left" w:pos="4253"/>
        </w:tabs>
        <w:spacing w:after="0" w:line="360" w:lineRule="auto"/>
        <w:ind w:left="-490" w:right="-851"/>
        <w:jc w:val="both"/>
        <w:rPr>
          <w:rFonts w:ascii="Verdana" w:hAnsi="Verdana" w:cstheme="majorBidi"/>
          <w:sz w:val="24"/>
          <w:szCs w:val="24"/>
          <w:lang w:eastAsia="fr-FR"/>
        </w:rPr>
      </w:pPr>
      <w:r w:rsidRPr="00625362">
        <w:rPr>
          <w:rFonts w:ascii="Verdana" w:hAnsi="Verdana" w:cstheme="majorBidi"/>
          <w:sz w:val="24"/>
          <w:szCs w:val="24"/>
          <w:lang w:eastAsia="fr-FR"/>
        </w:rPr>
        <w:t>Si  l’enseignant formateur n’a pas  la volonté de changer sa posture et d’évoluer dans ses pratiques, la formation deviendra</w:t>
      </w:r>
      <w:r w:rsidR="00E87B14" w:rsidRPr="00625362">
        <w:rPr>
          <w:rFonts w:ascii="Verdana" w:hAnsi="Verdana" w:cstheme="majorBidi"/>
          <w:sz w:val="24"/>
          <w:szCs w:val="24"/>
          <w:lang w:eastAsia="fr-FR"/>
        </w:rPr>
        <w:t xml:space="preserve">it </w:t>
      </w:r>
      <w:r w:rsidRPr="00625362">
        <w:rPr>
          <w:rFonts w:ascii="Verdana" w:hAnsi="Verdana" w:cstheme="majorBidi"/>
          <w:sz w:val="24"/>
          <w:szCs w:val="24"/>
          <w:lang w:eastAsia="fr-FR"/>
        </w:rPr>
        <w:t xml:space="preserve"> monotone et les nouvelles recrues perdront sa confiance. </w:t>
      </w:r>
    </w:p>
    <w:p w:rsidR="002036E2" w:rsidRPr="00625362" w:rsidRDefault="00580CEA" w:rsidP="00E47588">
      <w:pPr>
        <w:pStyle w:val="Paragraphedeliste"/>
        <w:numPr>
          <w:ilvl w:val="0"/>
          <w:numId w:val="9"/>
        </w:numPr>
        <w:tabs>
          <w:tab w:val="left" w:pos="4253"/>
        </w:tabs>
        <w:spacing w:after="0" w:line="360" w:lineRule="auto"/>
        <w:ind w:left="-490" w:right="-851"/>
        <w:jc w:val="both"/>
        <w:rPr>
          <w:rFonts w:ascii="Verdana" w:hAnsi="Verdana" w:cstheme="majorBidi"/>
          <w:sz w:val="24"/>
          <w:szCs w:val="24"/>
          <w:lang w:eastAsia="fr-FR"/>
        </w:rPr>
      </w:pPr>
      <w:r w:rsidRPr="00625362">
        <w:rPr>
          <w:rFonts w:ascii="Verdana" w:hAnsi="Verdana" w:cstheme="majorBidi"/>
          <w:sz w:val="24"/>
          <w:szCs w:val="24"/>
          <w:lang w:eastAsia="fr-FR"/>
        </w:rPr>
        <w:t xml:space="preserve">Le formateur doit faire preuve d’enthousiasme et de disponibilité pour ses stagiaires afin de les motiver. </w:t>
      </w:r>
    </w:p>
    <w:p w:rsidR="002C6644" w:rsidRPr="00625362" w:rsidRDefault="002C6644" w:rsidP="00E47588">
      <w:pPr>
        <w:pStyle w:val="Paragraphedeliste"/>
        <w:numPr>
          <w:ilvl w:val="0"/>
          <w:numId w:val="9"/>
        </w:numPr>
        <w:tabs>
          <w:tab w:val="left" w:pos="4253"/>
        </w:tabs>
        <w:spacing w:after="0" w:line="360" w:lineRule="auto"/>
        <w:ind w:left="-490" w:right="-851"/>
        <w:jc w:val="both"/>
        <w:rPr>
          <w:rFonts w:ascii="Verdana" w:hAnsi="Verdana" w:cstheme="majorBidi"/>
          <w:sz w:val="24"/>
          <w:szCs w:val="24"/>
          <w:lang w:eastAsia="fr-FR"/>
        </w:rPr>
      </w:pPr>
      <w:r w:rsidRPr="00625362">
        <w:rPr>
          <w:rFonts w:ascii="Verdana" w:hAnsi="Verdana" w:cstheme="majorBidi"/>
          <w:sz w:val="24"/>
          <w:szCs w:val="24"/>
          <w:lang w:eastAsia="fr-FR"/>
        </w:rPr>
        <w:t>Il est important qu’il sache maîtriser et intégrer les moyens technologiques dans son enseignement et form</w:t>
      </w:r>
      <w:r w:rsidR="00AF02CF" w:rsidRPr="00625362">
        <w:rPr>
          <w:rFonts w:ascii="Verdana" w:hAnsi="Verdana" w:cstheme="majorBidi"/>
          <w:sz w:val="24"/>
          <w:szCs w:val="24"/>
          <w:lang w:eastAsia="fr-FR"/>
        </w:rPr>
        <w:t>ation</w:t>
      </w:r>
      <w:r w:rsidR="009F6493">
        <w:rPr>
          <w:rFonts w:ascii="Verdana" w:hAnsi="Verdana" w:cstheme="majorBidi"/>
          <w:sz w:val="24"/>
          <w:szCs w:val="24"/>
          <w:lang w:eastAsia="fr-FR"/>
        </w:rPr>
        <w:t xml:space="preserve">, </w:t>
      </w:r>
      <w:r w:rsidR="00AF02CF" w:rsidRPr="00625362">
        <w:rPr>
          <w:rFonts w:ascii="Verdana" w:hAnsi="Verdana" w:cstheme="majorBidi"/>
          <w:sz w:val="24"/>
          <w:szCs w:val="24"/>
          <w:lang w:eastAsia="fr-FR"/>
        </w:rPr>
        <w:t xml:space="preserve"> sinon ses efforts voueraie</w:t>
      </w:r>
      <w:r w:rsidRPr="00625362">
        <w:rPr>
          <w:rFonts w:ascii="Verdana" w:hAnsi="Verdana" w:cstheme="majorBidi"/>
          <w:sz w:val="24"/>
          <w:szCs w:val="24"/>
          <w:lang w:eastAsia="fr-FR"/>
        </w:rPr>
        <w:t xml:space="preserve">nt à l’échec car le monde évolue d’une façon rapide. </w:t>
      </w:r>
      <w:r w:rsidR="00AF02CF" w:rsidRPr="00625362">
        <w:rPr>
          <w:rFonts w:ascii="Verdana" w:hAnsi="Verdana" w:cstheme="majorBidi"/>
          <w:sz w:val="24"/>
          <w:szCs w:val="24"/>
          <w:lang w:eastAsia="fr-FR"/>
        </w:rPr>
        <w:t xml:space="preserve"> </w:t>
      </w:r>
    </w:p>
    <w:p w:rsidR="002036E2" w:rsidRPr="00625362" w:rsidRDefault="00580CEA" w:rsidP="00E47588">
      <w:pPr>
        <w:pStyle w:val="Paragraphedeliste"/>
        <w:numPr>
          <w:ilvl w:val="0"/>
          <w:numId w:val="9"/>
        </w:numPr>
        <w:tabs>
          <w:tab w:val="left" w:pos="4253"/>
        </w:tabs>
        <w:spacing w:after="0" w:line="360" w:lineRule="auto"/>
        <w:ind w:left="-490" w:right="-851"/>
        <w:jc w:val="both"/>
        <w:rPr>
          <w:rFonts w:ascii="Verdana" w:hAnsi="Verdana" w:cstheme="majorBidi"/>
          <w:sz w:val="24"/>
          <w:szCs w:val="24"/>
          <w:lang w:eastAsia="fr-FR"/>
        </w:rPr>
      </w:pPr>
      <w:r w:rsidRPr="00625362">
        <w:rPr>
          <w:rFonts w:ascii="Verdana" w:hAnsi="Verdana" w:cstheme="majorBidi"/>
          <w:sz w:val="24"/>
          <w:szCs w:val="24"/>
          <w:lang w:eastAsia="fr-FR"/>
        </w:rPr>
        <w:t>La tutelle doit revoir le statut du formateur  pour lui faciliter son travail de formation dans leurs emplois du temps, les dispositifs d’</w:t>
      </w:r>
      <w:r w:rsidR="006B0492" w:rsidRPr="00625362">
        <w:rPr>
          <w:rFonts w:ascii="Verdana" w:hAnsi="Verdana" w:cstheme="majorBidi"/>
          <w:sz w:val="24"/>
          <w:szCs w:val="24"/>
          <w:lang w:eastAsia="fr-FR"/>
        </w:rPr>
        <w:t>accompagnement</w:t>
      </w:r>
      <w:r w:rsidRPr="00625362">
        <w:rPr>
          <w:rFonts w:ascii="Verdana" w:hAnsi="Verdana" w:cstheme="majorBidi"/>
          <w:sz w:val="24"/>
          <w:szCs w:val="24"/>
          <w:lang w:eastAsia="fr-FR"/>
        </w:rPr>
        <w:t>, l’innovation  des guides du professeur,</w:t>
      </w:r>
      <w:r w:rsidR="00AF02CF" w:rsidRPr="00625362">
        <w:rPr>
          <w:rFonts w:ascii="Verdana" w:hAnsi="Verdana" w:cstheme="majorBidi"/>
          <w:sz w:val="24"/>
          <w:szCs w:val="24"/>
          <w:lang w:eastAsia="fr-FR"/>
        </w:rPr>
        <w:t xml:space="preserve"> les manuels </w:t>
      </w:r>
      <w:r w:rsidR="009F6493">
        <w:rPr>
          <w:rFonts w:ascii="Verdana" w:hAnsi="Verdana" w:cstheme="majorBidi"/>
          <w:sz w:val="24"/>
          <w:szCs w:val="24"/>
          <w:lang w:eastAsia="fr-FR"/>
        </w:rPr>
        <w:t xml:space="preserve">scolaires </w:t>
      </w:r>
      <w:r w:rsidR="00AF02CF" w:rsidRPr="00625362">
        <w:rPr>
          <w:rFonts w:ascii="Verdana" w:hAnsi="Verdana" w:cstheme="majorBidi"/>
          <w:sz w:val="24"/>
          <w:szCs w:val="24"/>
          <w:lang w:eastAsia="fr-FR"/>
        </w:rPr>
        <w:t>qui serviront surtout  comme repère</w:t>
      </w:r>
      <w:r w:rsidR="009834D9" w:rsidRPr="00625362">
        <w:rPr>
          <w:rFonts w:ascii="Verdana" w:hAnsi="Verdana" w:cstheme="majorBidi"/>
          <w:sz w:val="24"/>
          <w:szCs w:val="24"/>
          <w:lang w:eastAsia="fr-FR"/>
        </w:rPr>
        <w:t>s</w:t>
      </w:r>
      <w:r w:rsidR="00AF02CF" w:rsidRPr="00625362">
        <w:rPr>
          <w:rFonts w:ascii="Verdana" w:hAnsi="Verdana" w:cstheme="majorBidi"/>
          <w:sz w:val="24"/>
          <w:szCs w:val="24"/>
          <w:lang w:eastAsia="fr-FR"/>
        </w:rPr>
        <w:t xml:space="preserve"> pour les</w:t>
      </w:r>
      <w:r w:rsidRPr="00625362">
        <w:rPr>
          <w:rFonts w:ascii="Verdana" w:hAnsi="Verdana" w:cstheme="majorBidi"/>
          <w:sz w:val="24"/>
          <w:szCs w:val="24"/>
          <w:lang w:eastAsia="fr-FR"/>
        </w:rPr>
        <w:t xml:space="preserve"> nouvelles recrues.</w:t>
      </w:r>
    </w:p>
    <w:p w:rsidR="00580CEA" w:rsidRPr="00625362" w:rsidRDefault="002C6644" w:rsidP="00E47588">
      <w:pPr>
        <w:pStyle w:val="Paragraphedeliste"/>
        <w:numPr>
          <w:ilvl w:val="0"/>
          <w:numId w:val="9"/>
        </w:numPr>
        <w:tabs>
          <w:tab w:val="left" w:pos="4253"/>
        </w:tabs>
        <w:spacing w:after="0" w:line="360" w:lineRule="auto"/>
        <w:ind w:left="-490" w:right="-851"/>
        <w:jc w:val="both"/>
        <w:rPr>
          <w:rFonts w:ascii="Verdana" w:hAnsi="Verdana" w:cstheme="majorBidi"/>
          <w:sz w:val="24"/>
          <w:szCs w:val="24"/>
          <w:lang w:eastAsia="fr-FR"/>
        </w:rPr>
      </w:pPr>
      <w:r w:rsidRPr="00625362">
        <w:rPr>
          <w:rFonts w:ascii="Verdana" w:hAnsi="Verdana" w:cstheme="majorBidi"/>
          <w:sz w:val="24"/>
          <w:szCs w:val="24"/>
          <w:lang w:eastAsia="fr-FR"/>
        </w:rPr>
        <w:t xml:space="preserve">Les futurs enseignants ont besoin d’un accompagnateur qui les oriente durant leurs  premières </w:t>
      </w:r>
      <w:r w:rsidR="00397593" w:rsidRPr="00625362">
        <w:rPr>
          <w:rFonts w:ascii="Verdana" w:hAnsi="Verdana" w:cstheme="majorBidi"/>
          <w:sz w:val="24"/>
          <w:szCs w:val="24"/>
          <w:lang w:eastAsia="fr-FR"/>
        </w:rPr>
        <w:t>années,</w:t>
      </w:r>
      <w:r w:rsidR="009F6493">
        <w:rPr>
          <w:rFonts w:ascii="Verdana" w:hAnsi="Verdana" w:cstheme="majorBidi"/>
          <w:sz w:val="24"/>
          <w:szCs w:val="24"/>
          <w:lang w:eastAsia="fr-FR"/>
        </w:rPr>
        <w:t xml:space="preserve"> </w:t>
      </w:r>
      <w:r w:rsidRPr="00625362">
        <w:rPr>
          <w:rFonts w:ascii="Verdana" w:hAnsi="Verdana" w:cstheme="majorBidi"/>
          <w:sz w:val="24"/>
          <w:szCs w:val="24"/>
          <w:lang w:eastAsia="fr-FR"/>
        </w:rPr>
        <w:t>non seulement pour passer l’épreuve de confirmation.</w:t>
      </w:r>
    </w:p>
    <w:p w:rsidR="002C6644" w:rsidRPr="00625362" w:rsidRDefault="002C6644" w:rsidP="00E47588">
      <w:pPr>
        <w:pStyle w:val="Paragraphedeliste"/>
        <w:numPr>
          <w:ilvl w:val="0"/>
          <w:numId w:val="9"/>
        </w:numPr>
        <w:tabs>
          <w:tab w:val="left" w:pos="4253"/>
        </w:tabs>
        <w:spacing w:after="0" w:line="360" w:lineRule="auto"/>
        <w:ind w:left="-490" w:right="-851"/>
        <w:jc w:val="both"/>
        <w:rPr>
          <w:rFonts w:ascii="Verdana" w:hAnsi="Verdana" w:cstheme="majorBidi"/>
          <w:sz w:val="24"/>
          <w:szCs w:val="24"/>
          <w:lang w:eastAsia="fr-FR"/>
        </w:rPr>
      </w:pPr>
      <w:r w:rsidRPr="00625362">
        <w:rPr>
          <w:rFonts w:ascii="Verdana" w:hAnsi="Verdana" w:cstheme="majorBidi"/>
          <w:sz w:val="24"/>
          <w:szCs w:val="24"/>
          <w:lang w:eastAsia="fr-FR"/>
        </w:rPr>
        <w:t>Le stagiaire doit participer à sa formation et son appre</w:t>
      </w:r>
      <w:r w:rsidR="000F761C">
        <w:rPr>
          <w:rFonts w:ascii="Verdana" w:hAnsi="Verdana" w:cstheme="majorBidi"/>
          <w:sz w:val="24"/>
          <w:szCs w:val="24"/>
          <w:lang w:eastAsia="fr-FR"/>
        </w:rPr>
        <w:t>ntissage et surtout faire preuve de motivation</w:t>
      </w:r>
      <w:r w:rsidRPr="00625362">
        <w:rPr>
          <w:rFonts w:ascii="Verdana" w:hAnsi="Verdana" w:cstheme="majorBidi"/>
          <w:sz w:val="24"/>
          <w:szCs w:val="24"/>
          <w:lang w:eastAsia="fr-FR"/>
        </w:rPr>
        <w:t xml:space="preserve"> pour acquérir certaines compétences professionnelles.  </w:t>
      </w:r>
    </w:p>
    <w:p w:rsidR="00494D0E" w:rsidRDefault="009F6493" w:rsidP="009F6493">
      <w:pPr>
        <w:pStyle w:val="Paragraphedeliste"/>
        <w:numPr>
          <w:ilvl w:val="0"/>
          <w:numId w:val="9"/>
        </w:numPr>
        <w:tabs>
          <w:tab w:val="left" w:pos="4253"/>
        </w:tabs>
        <w:spacing w:after="0" w:line="360" w:lineRule="auto"/>
        <w:ind w:left="-490" w:right="-851"/>
        <w:jc w:val="both"/>
        <w:rPr>
          <w:rFonts w:ascii="Verdana" w:hAnsi="Verdana" w:cstheme="majorBidi"/>
          <w:sz w:val="24"/>
          <w:szCs w:val="24"/>
          <w:lang w:eastAsia="fr-FR"/>
        </w:rPr>
        <w:sectPr w:rsidR="00494D0E" w:rsidSect="00494D0E">
          <w:pgSz w:w="11906" w:h="16838"/>
          <w:pgMar w:top="1418" w:right="1797" w:bottom="1418" w:left="1797" w:header="709" w:footer="709" w:gutter="567"/>
          <w:pgNumType w:start="99"/>
          <w:cols w:space="708"/>
          <w:titlePg/>
          <w:docGrid w:linePitch="360"/>
        </w:sectPr>
      </w:pPr>
      <w:r w:rsidRPr="00625362">
        <w:rPr>
          <w:rFonts w:ascii="Verdana" w:hAnsi="Verdana" w:cstheme="majorBidi"/>
          <w:sz w:val="24"/>
          <w:szCs w:val="24"/>
          <w:lang w:eastAsia="fr-FR"/>
        </w:rPr>
        <w:t>Certes,</w:t>
      </w:r>
      <w:r>
        <w:rPr>
          <w:rFonts w:ascii="Verdana" w:hAnsi="Verdana" w:cstheme="majorBidi"/>
          <w:sz w:val="24"/>
          <w:szCs w:val="24"/>
          <w:lang w:eastAsia="fr-FR"/>
        </w:rPr>
        <w:t xml:space="preserve"> l</w:t>
      </w:r>
      <w:r w:rsidR="002C6644" w:rsidRPr="00625362">
        <w:rPr>
          <w:rFonts w:ascii="Verdana" w:hAnsi="Verdana" w:cstheme="majorBidi"/>
          <w:sz w:val="24"/>
          <w:szCs w:val="24"/>
          <w:lang w:eastAsia="fr-FR"/>
        </w:rPr>
        <w:t>es espaces en lignes apportent beaucoup aux enseignants mais à condition que des personnes compétentes l’anime</w:t>
      </w:r>
      <w:r w:rsidR="0032339C" w:rsidRPr="00625362">
        <w:rPr>
          <w:rFonts w:ascii="Verdana" w:hAnsi="Verdana" w:cstheme="majorBidi"/>
          <w:sz w:val="24"/>
          <w:szCs w:val="24"/>
          <w:lang w:eastAsia="fr-FR"/>
        </w:rPr>
        <w:t xml:space="preserve">nt </w:t>
      </w:r>
      <w:r w:rsidR="002C6644" w:rsidRPr="00625362">
        <w:rPr>
          <w:rFonts w:ascii="Verdana" w:hAnsi="Verdana" w:cstheme="majorBidi"/>
          <w:sz w:val="24"/>
          <w:szCs w:val="24"/>
          <w:lang w:eastAsia="fr-FR"/>
        </w:rPr>
        <w:t xml:space="preserve"> et</w:t>
      </w:r>
      <w:r w:rsidR="009834D9" w:rsidRPr="00625362">
        <w:rPr>
          <w:rFonts w:ascii="Verdana" w:hAnsi="Verdana" w:cstheme="majorBidi"/>
          <w:sz w:val="24"/>
          <w:szCs w:val="24"/>
          <w:lang w:eastAsia="fr-FR"/>
        </w:rPr>
        <w:t xml:space="preserve"> surtout  ne  pas </w:t>
      </w:r>
    </w:p>
    <w:p w:rsidR="00395F60" w:rsidRPr="00625362" w:rsidRDefault="002C6644" w:rsidP="009F6493">
      <w:pPr>
        <w:pStyle w:val="Paragraphedeliste"/>
        <w:numPr>
          <w:ilvl w:val="0"/>
          <w:numId w:val="9"/>
        </w:numPr>
        <w:tabs>
          <w:tab w:val="left" w:pos="4253"/>
        </w:tabs>
        <w:spacing w:after="0" w:line="360" w:lineRule="auto"/>
        <w:ind w:left="-490" w:right="-851"/>
        <w:jc w:val="both"/>
        <w:rPr>
          <w:rFonts w:ascii="Verdana" w:hAnsi="Verdana" w:cstheme="majorBidi"/>
          <w:sz w:val="24"/>
          <w:szCs w:val="24"/>
          <w:lang w:eastAsia="fr-FR"/>
        </w:rPr>
      </w:pPr>
      <w:r w:rsidRPr="00625362">
        <w:rPr>
          <w:rFonts w:ascii="Verdana" w:hAnsi="Verdana" w:cstheme="majorBidi"/>
          <w:sz w:val="24"/>
          <w:szCs w:val="24"/>
          <w:lang w:eastAsia="fr-FR"/>
        </w:rPr>
        <w:lastRenderedPageBreak/>
        <w:t xml:space="preserve"> </w:t>
      </w:r>
      <w:r w:rsidR="000F761C">
        <w:rPr>
          <w:rFonts w:ascii="Verdana" w:hAnsi="Verdana" w:cstheme="majorBidi"/>
          <w:sz w:val="24"/>
          <w:szCs w:val="24"/>
          <w:lang w:eastAsia="fr-FR"/>
        </w:rPr>
        <w:t xml:space="preserve">se contenter à </w:t>
      </w:r>
      <w:r w:rsidR="0032339C" w:rsidRPr="00625362">
        <w:rPr>
          <w:rFonts w:ascii="Verdana" w:hAnsi="Verdana" w:cstheme="majorBidi"/>
          <w:sz w:val="24"/>
          <w:szCs w:val="24"/>
          <w:lang w:eastAsia="fr-FR"/>
        </w:rPr>
        <w:t>copier-coller</w:t>
      </w:r>
      <w:r w:rsidRPr="00625362">
        <w:rPr>
          <w:rFonts w:ascii="Verdana" w:hAnsi="Verdana" w:cstheme="majorBidi"/>
          <w:sz w:val="24"/>
          <w:szCs w:val="24"/>
          <w:lang w:eastAsia="fr-FR"/>
        </w:rPr>
        <w:t xml:space="preserve"> </w:t>
      </w:r>
      <w:r w:rsidR="009834D9" w:rsidRPr="00625362">
        <w:rPr>
          <w:rFonts w:ascii="Verdana" w:hAnsi="Verdana" w:cstheme="majorBidi"/>
          <w:sz w:val="24"/>
          <w:szCs w:val="24"/>
          <w:lang w:eastAsia="fr-FR"/>
        </w:rPr>
        <w:t>les travaux des autre</w:t>
      </w:r>
      <w:r w:rsidR="00801E0E" w:rsidRPr="00625362">
        <w:rPr>
          <w:rFonts w:ascii="Verdana" w:hAnsi="Verdana" w:cstheme="majorBidi"/>
          <w:sz w:val="24"/>
          <w:szCs w:val="24"/>
          <w:lang w:eastAsia="fr-FR"/>
        </w:rPr>
        <w:t xml:space="preserve">s </w:t>
      </w:r>
      <w:r w:rsidRPr="00625362">
        <w:rPr>
          <w:rFonts w:ascii="Verdana" w:hAnsi="Verdana" w:cstheme="majorBidi"/>
          <w:sz w:val="24"/>
          <w:szCs w:val="24"/>
          <w:lang w:eastAsia="fr-FR"/>
        </w:rPr>
        <w:t xml:space="preserve">pour </w:t>
      </w:r>
      <w:r w:rsidR="00801E0E" w:rsidRPr="00625362">
        <w:rPr>
          <w:rFonts w:ascii="Verdana" w:hAnsi="Verdana" w:cstheme="majorBidi"/>
          <w:sz w:val="24"/>
          <w:szCs w:val="24"/>
          <w:lang w:eastAsia="fr-FR"/>
        </w:rPr>
        <w:t xml:space="preserve">les </w:t>
      </w:r>
      <w:r w:rsidR="0032339C" w:rsidRPr="00625362">
        <w:rPr>
          <w:rFonts w:ascii="Verdana" w:hAnsi="Verdana" w:cstheme="majorBidi"/>
          <w:sz w:val="24"/>
          <w:szCs w:val="24"/>
          <w:lang w:eastAsia="fr-FR"/>
        </w:rPr>
        <w:t xml:space="preserve">appliquer à la lettre </w:t>
      </w:r>
      <w:r w:rsidRPr="00625362">
        <w:rPr>
          <w:rFonts w:ascii="Verdana" w:hAnsi="Verdana" w:cstheme="majorBidi"/>
          <w:sz w:val="24"/>
          <w:szCs w:val="24"/>
          <w:lang w:eastAsia="fr-FR"/>
        </w:rPr>
        <w:t xml:space="preserve"> en classe, </w:t>
      </w:r>
      <w:r w:rsidR="0032339C" w:rsidRPr="00625362">
        <w:rPr>
          <w:rFonts w:ascii="Verdana" w:hAnsi="Verdana" w:cstheme="majorBidi"/>
          <w:sz w:val="24"/>
          <w:szCs w:val="24"/>
          <w:lang w:eastAsia="fr-FR"/>
        </w:rPr>
        <w:t xml:space="preserve">l’enseignant doit sélectionner, innover </w:t>
      </w:r>
      <w:r w:rsidR="00801E0E" w:rsidRPr="00625362">
        <w:rPr>
          <w:rFonts w:ascii="Verdana" w:hAnsi="Verdana" w:cstheme="majorBidi"/>
          <w:sz w:val="24"/>
          <w:szCs w:val="24"/>
          <w:lang w:eastAsia="fr-FR"/>
        </w:rPr>
        <w:t xml:space="preserve">par sa touche afin de </w:t>
      </w:r>
      <w:r w:rsidR="0032339C" w:rsidRPr="00625362">
        <w:rPr>
          <w:rFonts w:ascii="Verdana" w:hAnsi="Verdana" w:cstheme="majorBidi"/>
          <w:sz w:val="24"/>
          <w:szCs w:val="24"/>
          <w:lang w:eastAsia="fr-FR"/>
        </w:rPr>
        <w:t xml:space="preserve"> les adapter en classe.</w:t>
      </w:r>
    </w:p>
    <w:p w:rsidR="0032339C" w:rsidRPr="00625362" w:rsidRDefault="00F23EA8" w:rsidP="00E47588">
      <w:pPr>
        <w:tabs>
          <w:tab w:val="left" w:pos="4253"/>
        </w:tabs>
        <w:spacing w:after="0" w:line="360" w:lineRule="auto"/>
        <w:ind w:left="-850" w:right="-851"/>
        <w:jc w:val="both"/>
        <w:rPr>
          <w:rFonts w:ascii="Verdana" w:hAnsi="Verdana" w:cstheme="majorBidi"/>
          <w:sz w:val="24"/>
          <w:szCs w:val="24"/>
          <w:lang w:eastAsia="fr-FR"/>
        </w:rPr>
      </w:pPr>
      <w:r>
        <w:rPr>
          <w:rFonts w:ascii="Verdana" w:hAnsi="Verdana" w:cstheme="majorBidi"/>
          <w:sz w:val="24"/>
          <w:szCs w:val="24"/>
          <w:lang w:eastAsia="fr-FR"/>
        </w:rPr>
        <w:t xml:space="preserve">     </w:t>
      </w:r>
      <w:r w:rsidR="0032339C" w:rsidRPr="00625362">
        <w:rPr>
          <w:rFonts w:ascii="Verdana" w:hAnsi="Verdana" w:cstheme="majorBidi"/>
          <w:sz w:val="24"/>
          <w:szCs w:val="24"/>
          <w:lang w:eastAsia="fr-FR"/>
        </w:rPr>
        <w:t xml:space="preserve">Il est vrai qu’on ne peut pas généraliser, il y a des formateurs compétents et des stagiaires qui dépassent </w:t>
      </w:r>
      <w:r w:rsidR="00395F60" w:rsidRPr="00625362">
        <w:rPr>
          <w:rFonts w:ascii="Verdana" w:hAnsi="Verdana" w:cstheme="majorBidi"/>
          <w:sz w:val="24"/>
          <w:szCs w:val="24"/>
          <w:lang w:eastAsia="fr-FR"/>
        </w:rPr>
        <w:t xml:space="preserve"> leurs maî</w:t>
      </w:r>
      <w:r w:rsidR="0032339C" w:rsidRPr="00625362">
        <w:rPr>
          <w:rFonts w:ascii="Verdana" w:hAnsi="Verdana" w:cstheme="majorBidi"/>
          <w:sz w:val="24"/>
          <w:szCs w:val="24"/>
          <w:lang w:eastAsia="fr-FR"/>
        </w:rPr>
        <w:t>tres parfois mais si tout le monde travaille en collaboration et s’entraident, on pourra</w:t>
      </w:r>
      <w:r w:rsidR="00553832" w:rsidRPr="00625362">
        <w:rPr>
          <w:rFonts w:ascii="Verdana" w:hAnsi="Verdana" w:cstheme="majorBidi"/>
          <w:sz w:val="24"/>
          <w:szCs w:val="24"/>
          <w:lang w:eastAsia="fr-FR"/>
        </w:rPr>
        <w:t>it</w:t>
      </w:r>
      <w:r w:rsidR="0032339C" w:rsidRPr="00625362">
        <w:rPr>
          <w:rFonts w:ascii="Verdana" w:hAnsi="Verdana" w:cstheme="majorBidi"/>
          <w:sz w:val="24"/>
          <w:szCs w:val="24"/>
          <w:lang w:eastAsia="fr-FR"/>
        </w:rPr>
        <w:t xml:space="preserve"> améliorer la qualité </w:t>
      </w:r>
      <w:r w:rsidR="00A4220A" w:rsidRPr="00625362">
        <w:rPr>
          <w:rFonts w:ascii="Verdana" w:hAnsi="Verdana" w:cstheme="majorBidi"/>
          <w:sz w:val="24"/>
          <w:szCs w:val="24"/>
          <w:lang w:eastAsia="fr-FR"/>
        </w:rPr>
        <w:t>de l’</w:t>
      </w:r>
      <w:r w:rsidR="00395F60" w:rsidRPr="00625362">
        <w:rPr>
          <w:rFonts w:ascii="Verdana" w:hAnsi="Verdana" w:cstheme="majorBidi"/>
          <w:sz w:val="24"/>
          <w:szCs w:val="24"/>
          <w:lang w:eastAsia="fr-FR"/>
        </w:rPr>
        <w:t>ensei</w:t>
      </w:r>
      <w:r w:rsidR="0032339C" w:rsidRPr="00625362">
        <w:rPr>
          <w:rFonts w:ascii="Verdana" w:hAnsi="Verdana" w:cstheme="majorBidi"/>
          <w:sz w:val="24"/>
          <w:szCs w:val="24"/>
          <w:lang w:eastAsia="fr-FR"/>
        </w:rPr>
        <w:t>g</w:t>
      </w:r>
      <w:r w:rsidR="00395F60" w:rsidRPr="00625362">
        <w:rPr>
          <w:rFonts w:ascii="Verdana" w:hAnsi="Verdana" w:cstheme="majorBidi"/>
          <w:sz w:val="24"/>
          <w:szCs w:val="24"/>
          <w:lang w:eastAsia="fr-FR"/>
        </w:rPr>
        <w:t>n</w:t>
      </w:r>
      <w:r w:rsidR="0032339C" w:rsidRPr="00625362">
        <w:rPr>
          <w:rFonts w:ascii="Verdana" w:hAnsi="Verdana" w:cstheme="majorBidi"/>
          <w:sz w:val="24"/>
          <w:szCs w:val="24"/>
          <w:lang w:eastAsia="fr-FR"/>
        </w:rPr>
        <w:t>ement de la langue française dans nos écoles.</w:t>
      </w:r>
    </w:p>
    <w:p w:rsidR="00865C32" w:rsidRPr="00625362" w:rsidRDefault="009726FA" w:rsidP="00E47588">
      <w:pPr>
        <w:pStyle w:val="Paragraphedeliste"/>
        <w:tabs>
          <w:tab w:val="left" w:pos="4253"/>
        </w:tabs>
        <w:spacing w:after="0" w:line="360" w:lineRule="auto"/>
        <w:ind w:left="-850" w:right="-851"/>
        <w:jc w:val="both"/>
        <w:rPr>
          <w:rFonts w:ascii="Verdana" w:hAnsi="Verdana" w:cstheme="majorBidi"/>
          <w:sz w:val="24"/>
          <w:szCs w:val="24"/>
          <w:lang w:eastAsia="fr-FR"/>
        </w:rPr>
      </w:pPr>
      <w:r w:rsidRPr="00625362">
        <w:rPr>
          <w:rFonts w:ascii="Verdana" w:hAnsi="Verdana" w:cstheme="majorBidi"/>
          <w:sz w:val="24"/>
          <w:szCs w:val="24"/>
          <w:lang w:eastAsia="fr-FR"/>
        </w:rPr>
        <w:t xml:space="preserve">     </w:t>
      </w:r>
      <w:r w:rsidR="00865C32" w:rsidRPr="00625362">
        <w:rPr>
          <w:rFonts w:ascii="Verdana" w:hAnsi="Verdana" w:cstheme="majorBidi"/>
          <w:sz w:val="24"/>
          <w:szCs w:val="24"/>
          <w:lang w:eastAsia="fr-FR"/>
        </w:rPr>
        <w:t xml:space="preserve">En guise de conclusion, nous aimerions voir d’autres études sur ce sujet avec des corpus plus </w:t>
      </w:r>
      <w:r w:rsidR="00397593" w:rsidRPr="00625362">
        <w:rPr>
          <w:rFonts w:ascii="Verdana" w:hAnsi="Verdana" w:cstheme="majorBidi"/>
          <w:sz w:val="24"/>
          <w:szCs w:val="24"/>
          <w:lang w:eastAsia="fr-FR"/>
        </w:rPr>
        <w:t>étendues,</w:t>
      </w:r>
      <w:r w:rsidR="009F6493">
        <w:rPr>
          <w:rFonts w:ascii="Verdana" w:hAnsi="Verdana" w:cstheme="majorBidi"/>
          <w:sz w:val="24"/>
          <w:szCs w:val="24"/>
          <w:lang w:eastAsia="fr-FR"/>
        </w:rPr>
        <w:t xml:space="preserve"> </w:t>
      </w:r>
      <w:r w:rsidR="00865C32" w:rsidRPr="00625362">
        <w:rPr>
          <w:rFonts w:ascii="Verdana" w:hAnsi="Verdana" w:cstheme="majorBidi"/>
          <w:sz w:val="24"/>
          <w:szCs w:val="24"/>
          <w:lang w:eastAsia="fr-FR"/>
        </w:rPr>
        <w:t xml:space="preserve">avec de nouvelles pistes comme par exemple le rôle du formateur dans le choix des supports littéraires  issues de notre patrimoine Maghrébin </w:t>
      </w:r>
      <w:r w:rsidR="000F761C">
        <w:rPr>
          <w:rFonts w:ascii="Verdana" w:hAnsi="Verdana" w:cstheme="majorBidi"/>
          <w:sz w:val="24"/>
          <w:szCs w:val="24"/>
          <w:lang w:eastAsia="fr-FR"/>
        </w:rPr>
        <w:t xml:space="preserve">ou même africain car </w:t>
      </w:r>
      <w:r w:rsidR="00865C32" w:rsidRPr="00625362">
        <w:rPr>
          <w:rFonts w:ascii="Verdana" w:hAnsi="Verdana" w:cstheme="majorBidi"/>
          <w:sz w:val="24"/>
          <w:szCs w:val="24"/>
          <w:lang w:eastAsia="fr-FR"/>
        </w:rPr>
        <w:t xml:space="preserve">le formateur est un chercheur qui peut apporter beaucoup </w:t>
      </w:r>
      <w:r w:rsidR="00395F60" w:rsidRPr="00625362">
        <w:rPr>
          <w:rFonts w:ascii="Verdana" w:hAnsi="Verdana" w:cstheme="majorBidi"/>
          <w:sz w:val="24"/>
          <w:szCs w:val="24"/>
          <w:lang w:eastAsia="fr-FR"/>
        </w:rPr>
        <w:t>à</w:t>
      </w:r>
      <w:r w:rsidR="00865C32" w:rsidRPr="00625362">
        <w:rPr>
          <w:rFonts w:ascii="Verdana" w:hAnsi="Verdana" w:cstheme="majorBidi"/>
          <w:sz w:val="24"/>
          <w:szCs w:val="24"/>
          <w:lang w:eastAsia="fr-FR"/>
        </w:rPr>
        <w:t xml:space="preserve"> l’en</w:t>
      </w:r>
      <w:r w:rsidR="00395F60" w:rsidRPr="00625362">
        <w:rPr>
          <w:rFonts w:ascii="Verdana" w:hAnsi="Verdana" w:cstheme="majorBidi"/>
          <w:sz w:val="24"/>
          <w:szCs w:val="24"/>
          <w:lang w:eastAsia="fr-FR"/>
        </w:rPr>
        <w:t>seignement  si</w:t>
      </w:r>
      <w:r w:rsidR="00865C32" w:rsidRPr="00625362">
        <w:rPr>
          <w:rFonts w:ascii="Verdana" w:hAnsi="Verdana" w:cstheme="majorBidi"/>
          <w:sz w:val="24"/>
          <w:szCs w:val="24"/>
          <w:lang w:eastAsia="fr-FR"/>
        </w:rPr>
        <w:t xml:space="preserve"> on lui offre  un climat adéquat. </w:t>
      </w:r>
    </w:p>
    <w:p w:rsidR="002036E2" w:rsidRPr="00625362" w:rsidRDefault="002036E2" w:rsidP="00C92E1B">
      <w:pPr>
        <w:tabs>
          <w:tab w:val="left" w:pos="4253"/>
        </w:tabs>
        <w:spacing w:before="100" w:beforeAutospacing="1" w:after="100" w:afterAutospacing="1" w:line="360" w:lineRule="auto"/>
        <w:ind w:left="-851" w:right="-851"/>
        <w:rPr>
          <w:rFonts w:ascii="Verdana" w:hAnsi="Verdana" w:cstheme="majorBidi"/>
          <w:sz w:val="24"/>
          <w:szCs w:val="24"/>
          <w:lang w:eastAsia="fr-FR"/>
        </w:rPr>
      </w:pPr>
    </w:p>
    <w:p w:rsidR="00EE66E6" w:rsidRDefault="00EE66E6" w:rsidP="00EE66E6">
      <w:pPr>
        <w:jc w:val="center"/>
        <w:rPr>
          <w:rFonts w:asciiTheme="majorBidi" w:hAnsiTheme="majorBidi" w:cstheme="majorBidi"/>
          <w:sz w:val="24"/>
          <w:szCs w:val="24"/>
        </w:rPr>
      </w:pPr>
    </w:p>
    <w:p w:rsidR="00EE66E6" w:rsidRDefault="00EE66E6" w:rsidP="00EE66E6">
      <w:pPr>
        <w:jc w:val="center"/>
        <w:rPr>
          <w:rFonts w:asciiTheme="majorBidi" w:hAnsiTheme="majorBidi" w:cstheme="majorBidi"/>
          <w:sz w:val="24"/>
          <w:szCs w:val="24"/>
        </w:rPr>
      </w:pPr>
    </w:p>
    <w:p w:rsidR="00EE66E6" w:rsidRDefault="00EE66E6" w:rsidP="00EE66E6">
      <w:pPr>
        <w:jc w:val="center"/>
        <w:rPr>
          <w:rFonts w:asciiTheme="majorBidi" w:hAnsiTheme="majorBidi" w:cstheme="majorBidi"/>
          <w:sz w:val="24"/>
          <w:szCs w:val="24"/>
        </w:rPr>
      </w:pPr>
    </w:p>
    <w:p w:rsidR="00EE66E6" w:rsidRDefault="00EE66E6" w:rsidP="00EE66E6">
      <w:pPr>
        <w:jc w:val="center"/>
        <w:rPr>
          <w:rFonts w:asciiTheme="majorBidi" w:hAnsiTheme="majorBidi" w:cstheme="majorBidi"/>
          <w:sz w:val="24"/>
          <w:szCs w:val="24"/>
        </w:rPr>
      </w:pPr>
    </w:p>
    <w:p w:rsidR="00EE66E6" w:rsidRDefault="00EE66E6" w:rsidP="00EE66E6">
      <w:pPr>
        <w:jc w:val="center"/>
        <w:rPr>
          <w:rFonts w:asciiTheme="majorBidi" w:hAnsiTheme="majorBidi" w:cstheme="majorBidi"/>
          <w:sz w:val="24"/>
          <w:szCs w:val="24"/>
        </w:rPr>
      </w:pPr>
    </w:p>
    <w:p w:rsidR="00EE66E6" w:rsidRDefault="00EE66E6" w:rsidP="00EE66E6">
      <w:pPr>
        <w:jc w:val="center"/>
        <w:rPr>
          <w:rFonts w:asciiTheme="majorBidi" w:hAnsiTheme="majorBidi" w:cstheme="majorBidi"/>
          <w:sz w:val="24"/>
          <w:szCs w:val="24"/>
        </w:rPr>
      </w:pPr>
    </w:p>
    <w:p w:rsidR="00B46D0C" w:rsidRDefault="00B46D0C" w:rsidP="00EE66E6">
      <w:pPr>
        <w:jc w:val="center"/>
        <w:rPr>
          <w:rFonts w:asciiTheme="majorBidi" w:hAnsiTheme="majorBidi" w:cstheme="majorBidi"/>
          <w:sz w:val="24"/>
          <w:szCs w:val="24"/>
        </w:rPr>
      </w:pPr>
    </w:p>
    <w:p w:rsidR="00B46D0C" w:rsidRPr="00B46D0C" w:rsidRDefault="00B46D0C" w:rsidP="00B46D0C">
      <w:pPr>
        <w:rPr>
          <w:rFonts w:asciiTheme="majorBidi" w:hAnsiTheme="majorBidi" w:cstheme="majorBidi"/>
          <w:sz w:val="24"/>
          <w:szCs w:val="24"/>
        </w:rPr>
      </w:pPr>
    </w:p>
    <w:p w:rsidR="00A07522" w:rsidRDefault="00A07522" w:rsidP="00716944">
      <w:pPr>
        <w:tabs>
          <w:tab w:val="left" w:pos="1027"/>
        </w:tabs>
        <w:rPr>
          <w:rFonts w:asciiTheme="majorBidi" w:hAnsiTheme="majorBidi" w:cstheme="majorBidi"/>
          <w:sz w:val="24"/>
          <w:szCs w:val="24"/>
        </w:rPr>
        <w:sectPr w:rsidR="00A07522" w:rsidSect="00494D0E">
          <w:pgSz w:w="11906" w:h="16838"/>
          <w:pgMar w:top="1418" w:right="1797" w:bottom="1418" w:left="1797" w:header="709" w:footer="709" w:gutter="567"/>
          <w:pgNumType w:start="100"/>
          <w:cols w:space="708"/>
          <w:titlePg/>
          <w:docGrid w:linePitch="360"/>
        </w:sectPr>
      </w:pPr>
    </w:p>
    <w:p w:rsidR="00A27B65" w:rsidRPr="00B46D0C" w:rsidRDefault="00A27B65" w:rsidP="00716944">
      <w:pPr>
        <w:tabs>
          <w:tab w:val="left" w:pos="1027"/>
        </w:tabs>
        <w:rPr>
          <w:rFonts w:asciiTheme="majorBidi" w:hAnsiTheme="majorBidi" w:cstheme="majorBidi"/>
          <w:sz w:val="24"/>
          <w:szCs w:val="24"/>
        </w:rPr>
        <w:sectPr w:rsidR="00A27B65" w:rsidRPr="00B46D0C" w:rsidSect="00A07522">
          <w:type w:val="continuous"/>
          <w:pgSz w:w="11906" w:h="16838"/>
          <w:pgMar w:top="1418" w:right="1797" w:bottom="1418" w:left="1797" w:header="708" w:footer="708" w:gutter="0"/>
          <w:pgNumType w:start="91"/>
          <w:cols w:space="708"/>
          <w:docGrid w:linePitch="360"/>
        </w:sectPr>
      </w:pPr>
    </w:p>
    <w:p w:rsidR="00A27B65" w:rsidRDefault="00A27B65" w:rsidP="00716944">
      <w:pPr>
        <w:rPr>
          <w:rFonts w:asciiTheme="majorBidi" w:hAnsiTheme="majorBidi" w:cstheme="majorBidi"/>
          <w:sz w:val="24"/>
          <w:szCs w:val="24"/>
        </w:rPr>
      </w:pPr>
    </w:p>
    <w:p w:rsidR="00A27B65" w:rsidRPr="00A27B65" w:rsidRDefault="00A27B65" w:rsidP="00A27B65">
      <w:pPr>
        <w:rPr>
          <w:rFonts w:asciiTheme="majorBidi" w:hAnsiTheme="majorBidi" w:cstheme="majorBidi"/>
          <w:sz w:val="24"/>
          <w:szCs w:val="24"/>
        </w:rPr>
      </w:pPr>
    </w:p>
    <w:p w:rsidR="00A27B65" w:rsidRPr="00A27B65" w:rsidRDefault="00A27B65" w:rsidP="00A27B65">
      <w:pPr>
        <w:rPr>
          <w:rFonts w:asciiTheme="majorBidi" w:hAnsiTheme="majorBidi" w:cstheme="majorBidi"/>
          <w:sz w:val="24"/>
          <w:szCs w:val="24"/>
        </w:rPr>
      </w:pPr>
    </w:p>
    <w:p w:rsidR="00A27B65" w:rsidRPr="00A27B65" w:rsidRDefault="00A27B65" w:rsidP="00A27B65">
      <w:pPr>
        <w:rPr>
          <w:rFonts w:asciiTheme="majorBidi" w:hAnsiTheme="majorBidi" w:cstheme="majorBidi"/>
          <w:sz w:val="24"/>
          <w:szCs w:val="24"/>
        </w:rPr>
      </w:pPr>
    </w:p>
    <w:p w:rsidR="00A27B65" w:rsidRPr="00A27B65" w:rsidRDefault="00A27B65" w:rsidP="00A27B65">
      <w:pPr>
        <w:rPr>
          <w:rFonts w:asciiTheme="majorBidi" w:hAnsiTheme="majorBidi" w:cstheme="majorBidi"/>
          <w:sz w:val="24"/>
          <w:szCs w:val="24"/>
        </w:rPr>
      </w:pPr>
    </w:p>
    <w:p w:rsidR="00A27B65" w:rsidRPr="00A27B65" w:rsidRDefault="00A27B65" w:rsidP="00A27B65">
      <w:pPr>
        <w:rPr>
          <w:rFonts w:asciiTheme="majorBidi" w:hAnsiTheme="majorBidi" w:cstheme="majorBidi"/>
          <w:sz w:val="24"/>
          <w:szCs w:val="24"/>
        </w:rPr>
      </w:pPr>
    </w:p>
    <w:p w:rsidR="00A27B65" w:rsidRPr="00A27B65" w:rsidRDefault="00A27B65" w:rsidP="00A27B65">
      <w:pPr>
        <w:rPr>
          <w:rFonts w:asciiTheme="majorBidi" w:hAnsiTheme="majorBidi" w:cstheme="majorBidi"/>
          <w:sz w:val="24"/>
          <w:szCs w:val="24"/>
        </w:rPr>
      </w:pPr>
    </w:p>
    <w:p w:rsidR="00A27B65" w:rsidRPr="00A27B65" w:rsidRDefault="00A27B65" w:rsidP="00A27B65">
      <w:pPr>
        <w:rPr>
          <w:rFonts w:asciiTheme="majorBidi" w:hAnsiTheme="majorBidi" w:cstheme="majorBidi"/>
          <w:sz w:val="24"/>
          <w:szCs w:val="24"/>
        </w:rPr>
      </w:pPr>
    </w:p>
    <w:p w:rsidR="00A27B65" w:rsidRPr="00A27B65" w:rsidRDefault="00E7503B" w:rsidP="00A27B65">
      <w:pPr>
        <w:rPr>
          <w:rFonts w:asciiTheme="majorBidi" w:hAnsiTheme="majorBidi" w:cstheme="majorBidi"/>
          <w:sz w:val="24"/>
          <w:szCs w:val="24"/>
        </w:rPr>
      </w:pPr>
      <w:r>
        <w:rPr>
          <w:noProof/>
        </w:rPr>
        <w:pict>
          <v:roundrect id="Rectangle à coins arrondis 15" o:spid="_x0000_s1046" style="position:absolute;margin-left:26.35pt;margin-top:9.95pt;width:390.05pt;height:159.95pt;z-index:251682816;visibility:visible;mso-wrap-distance-left:9pt;mso-wrap-distance-top:0;mso-wrap-distance-right:9pt;mso-wrap-distance-bottom:0;mso-position-horizontal-relative:text;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" fillcolor="white [3201]" strokecolor="#f3a176 [1942]" strokeweight="1pt">
            <v:fill color2="#f7c0a3 [1302]" rotate="t" focusposition="1" focussize="" focus="100%" type="gradient"/>
            <v:shadow on="t" type="perspective" color="#77300a [1606]" opacity=".5" offset="1pt" offset2="-3pt"/>
            <v:textbox style="mso-next-textbox:#Rectangle à coins arrondis 15">
              <w:txbxContent>
                <w:p w:rsidR="00C727C6" w:rsidRPr="00BB1959" w:rsidRDefault="00C727C6" w:rsidP="00A27B65">
                  <w:pPr>
                    <w:spacing w:before="240" w:after="0"/>
                    <w:jc w:val="center"/>
                    <w:rPr>
                      <w:rFonts w:ascii="Verdana" w:hAnsi="Verdana" w:cstheme="majorBidi"/>
                      <w:b/>
                      <w:bCs/>
                      <w:sz w:val="52"/>
                      <w:szCs w:val="52"/>
                    </w:rPr>
                  </w:pPr>
                  <w:r w:rsidRPr="00BB1959">
                    <w:rPr>
                      <w:rFonts w:ascii="Verdana" w:hAnsi="Verdana" w:cstheme="majorBidi"/>
                      <w:b/>
                      <w:bCs/>
                      <w:sz w:val="52"/>
                      <w:szCs w:val="52"/>
                    </w:rPr>
                    <w:t>BIBLIOGRAPHIE</w:t>
                  </w:r>
                </w:p>
              </w:txbxContent>
            </v:textbox>
          </v:roundrect>
        </w:pict>
      </w:r>
    </w:p>
    <w:p w:rsidR="00A27B65" w:rsidRPr="00A27B65" w:rsidRDefault="00A27B65" w:rsidP="00A27B65">
      <w:pPr>
        <w:rPr>
          <w:rFonts w:asciiTheme="majorBidi" w:hAnsiTheme="majorBidi" w:cstheme="majorBidi"/>
          <w:sz w:val="24"/>
          <w:szCs w:val="24"/>
        </w:rPr>
      </w:pPr>
    </w:p>
    <w:p w:rsidR="00A27B65" w:rsidRPr="00A27B65" w:rsidRDefault="00A27B65" w:rsidP="00A27B65">
      <w:pPr>
        <w:rPr>
          <w:rFonts w:asciiTheme="majorBidi" w:hAnsiTheme="majorBidi" w:cstheme="majorBidi"/>
          <w:sz w:val="24"/>
          <w:szCs w:val="24"/>
        </w:rPr>
      </w:pPr>
    </w:p>
    <w:p w:rsidR="00A27B65" w:rsidRPr="00A27B65" w:rsidRDefault="00A27B65" w:rsidP="00A27B65">
      <w:pPr>
        <w:rPr>
          <w:rFonts w:asciiTheme="majorBidi" w:hAnsiTheme="majorBidi" w:cstheme="majorBidi"/>
          <w:sz w:val="24"/>
          <w:szCs w:val="24"/>
        </w:rPr>
      </w:pPr>
    </w:p>
    <w:p w:rsidR="00A27B65" w:rsidRPr="00A27B65" w:rsidRDefault="00A27B65" w:rsidP="00A27B65">
      <w:pPr>
        <w:rPr>
          <w:rFonts w:asciiTheme="majorBidi" w:hAnsiTheme="majorBidi" w:cstheme="majorBidi"/>
          <w:sz w:val="24"/>
          <w:szCs w:val="24"/>
        </w:rPr>
      </w:pPr>
    </w:p>
    <w:p w:rsidR="00A27B65" w:rsidRPr="00A27B65" w:rsidRDefault="00A27B65" w:rsidP="00A27B65">
      <w:pPr>
        <w:rPr>
          <w:rFonts w:asciiTheme="majorBidi" w:hAnsiTheme="majorBidi" w:cstheme="majorBidi"/>
          <w:sz w:val="24"/>
          <w:szCs w:val="24"/>
        </w:rPr>
      </w:pPr>
    </w:p>
    <w:p w:rsidR="00A07522" w:rsidRDefault="00A07522" w:rsidP="00A27B65">
      <w:pPr>
        <w:rPr>
          <w:rFonts w:asciiTheme="majorBidi" w:hAnsiTheme="majorBidi" w:cstheme="majorBidi"/>
          <w:sz w:val="24"/>
          <w:szCs w:val="24"/>
        </w:rPr>
        <w:sectPr w:rsidR="00A07522" w:rsidSect="008A30DC">
          <w:headerReference w:type="default" r:id="rId71"/>
          <w:footerReference w:type="default" r:id="rId72"/>
          <w:pgSz w:w="11906" w:h="16838"/>
          <w:pgMar w:top="1418" w:right="1797" w:bottom="1418" w:left="1797" w:header="708" w:footer="708" w:gutter="0"/>
          <w:cols w:space="708"/>
          <w:docGrid w:linePitch="360"/>
        </w:sectPr>
      </w:pPr>
    </w:p>
    <w:p w:rsidR="00B46D0C" w:rsidRDefault="00B46D0C" w:rsidP="00A27B65">
      <w:pPr>
        <w:rPr>
          <w:rFonts w:asciiTheme="majorBidi" w:hAnsiTheme="majorBidi" w:cstheme="majorBidi"/>
          <w:sz w:val="24"/>
          <w:szCs w:val="24"/>
        </w:rPr>
        <w:sectPr w:rsidR="00B46D0C" w:rsidSect="00A07522">
          <w:type w:val="continuous"/>
          <w:pgSz w:w="11906" w:h="16838"/>
          <w:pgMar w:top="1418" w:right="1797" w:bottom="1418" w:left="1797" w:header="708" w:footer="708" w:gutter="0"/>
          <w:cols w:space="708"/>
          <w:docGrid w:linePitch="360"/>
        </w:sectPr>
      </w:pPr>
    </w:p>
    <w:p w:rsidR="00C8005A" w:rsidRDefault="00C8005A" w:rsidP="005C65A8">
      <w:pPr>
        <w:spacing w:before="100" w:beforeAutospacing="1" w:after="100" w:afterAutospacing="1" w:line="360" w:lineRule="auto"/>
        <w:ind w:left="-851" w:right="-851"/>
        <w:jc w:val="center"/>
        <w:rPr>
          <w:rFonts w:ascii="Verdana" w:hAnsi="Verdana" w:cstheme="majorBidi"/>
          <w:b/>
          <w:bCs/>
          <w:sz w:val="28"/>
          <w:szCs w:val="28"/>
        </w:rPr>
      </w:pPr>
    </w:p>
    <w:p w:rsidR="00C8005A" w:rsidRDefault="00C8005A" w:rsidP="005C65A8">
      <w:pPr>
        <w:spacing w:before="100" w:beforeAutospacing="1" w:after="100" w:afterAutospacing="1" w:line="360" w:lineRule="auto"/>
        <w:ind w:left="-851" w:right="-851"/>
        <w:jc w:val="center"/>
        <w:rPr>
          <w:rFonts w:ascii="Verdana" w:hAnsi="Verdana" w:cstheme="majorBidi"/>
          <w:b/>
          <w:bCs/>
          <w:sz w:val="28"/>
          <w:szCs w:val="28"/>
        </w:rPr>
      </w:pPr>
    </w:p>
    <w:p w:rsidR="00C8005A" w:rsidRDefault="00C8005A" w:rsidP="005C65A8">
      <w:pPr>
        <w:spacing w:before="100" w:beforeAutospacing="1" w:after="100" w:afterAutospacing="1" w:line="360" w:lineRule="auto"/>
        <w:ind w:left="-851" w:right="-851"/>
        <w:jc w:val="center"/>
        <w:rPr>
          <w:rFonts w:ascii="Verdana" w:hAnsi="Verdana" w:cstheme="majorBidi"/>
          <w:b/>
          <w:bCs/>
          <w:sz w:val="28"/>
          <w:szCs w:val="28"/>
        </w:rPr>
      </w:pPr>
    </w:p>
    <w:p w:rsidR="00C8005A" w:rsidRDefault="00C8005A" w:rsidP="005C65A8">
      <w:pPr>
        <w:spacing w:before="100" w:beforeAutospacing="1" w:after="100" w:afterAutospacing="1" w:line="360" w:lineRule="auto"/>
        <w:ind w:left="-851" w:right="-851"/>
        <w:jc w:val="center"/>
        <w:rPr>
          <w:rFonts w:ascii="Verdana" w:hAnsi="Verdana" w:cstheme="majorBidi"/>
          <w:b/>
          <w:bCs/>
          <w:sz w:val="28"/>
          <w:szCs w:val="28"/>
        </w:rPr>
      </w:pPr>
    </w:p>
    <w:p w:rsidR="00C8005A" w:rsidRDefault="00C8005A" w:rsidP="005C65A8">
      <w:pPr>
        <w:spacing w:before="100" w:beforeAutospacing="1" w:after="100" w:afterAutospacing="1" w:line="360" w:lineRule="auto"/>
        <w:ind w:left="-851" w:right="-851"/>
        <w:jc w:val="center"/>
        <w:rPr>
          <w:rFonts w:ascii="Verdana" w:hAnsi="Verdana" w:cstheme="majorBidi"/>
          <w:b/>
          <w:bCs/>
          <w:sz w:val="28"/>
          <w:szCs w:val="28"/>
        </w:rPr>
      </w:pPr>
    </w:p>
    <w:p w:rsidR="00C8005A" w:rsidRDefault="00C8005A" w:rsidP="005C65A8">
      <w:pPr>
        <w:spacing w:before="100" w:beforeAutospacing="1" w:after="100" w:afterAutospacing="1" w:line="360" w:lineRule="auto"/>
        <w:ind w:left="-851" w:right="-851"/>
        <w:jc w:val="center"/>
        <w:rPr>
          <w:rFonts w:ascii="Verdana" w:hAnsi="Verdana" w:cstheme="majorBidi"/>
          <w:b/>
          <w:bCs/>
          <w:sz w:val="28"/>
          <w:szCs w:val="28"/>
        </w:rPr>
      </w:pPr>
    </w:p>
    <w:p w:rsidR="00ED2A18" w:rsidRDefault="00ED2A18" w:rsidP="00E55263">
      <w:pPr>
        <w:spacing w:before="100" w:beforeAutospacing="1" w:after="100" w:afterAutospacing="1" w:line="360" w:lineRule="auto"/>
        <w:ind w:left="-851" w:right="-851"/>
        <w:rPr>
          <w:rFonts w:ascii="Verdana" w:hAnsi="Verdana" w:cstheme="majorBidi"/>
          <w:b/>
          <w:bCs/>
          <w:sz w:val="28"/>
          <w:szCs w:val="28"/>
        </w:rPr>
        <w:sectPr w:rsidR="00ED2A18" w:rsidSect="00ED2A18">
          <w:headerReference w:type="default" r:id="rId73"/>
          <w:footerReference w:type="default" r:id="rId74"/>
          <w:type w:val="continuous"/>
          <w:pgSz w:w="11906" w:h="16838"/>
          <w:pgMar w:top="1418" w:right="1797" w:bottom="1418" w:left="1797" w:header="708" w:footer="708" w:gutter="0"/>
          <w:pgNumType w:start="100"/>
          <w:cols w:space="708"/>
          <w:docGrid w:linePitch="360"/>
        </w:sectPr>
      </w:pPr>
    </w:p>
    <w:p w:rsidR="00402B1F" w:rsidRPr="00BB1959" w:rsidRDefault="00402B1F" w:rsidP="005C65A8">
      <w:pPr>
        <w:spacing w:before="100" w:beforeAutospacing="1" w:after="100" w:afterAutospacing="1" w:line="360" w:lineRule="auto"/>
        <w:ind w:left="-851" w:right="-851"/>
        <w:jc w:val="center"/>
        <w:rPr>
          <w:rFonts w:ascii="Verdana" w:hAnsi="Verdana" w:cstheme="majorBidi"/>
          <w:b/>
          <w:bCs/>
          <w:sz w:val="28"/>
          <w:szCs w:val="28"/>
        </w:rPr>
      </w:pPr>
      <w:r w:rsidRPr="00BB1959">
        <w:rPr>
          <w:rFonts w:ascii="Verdana" w:hAnsi="Verdana" w:cstheme="majorBidi"/>
          <w:b/>
          <w:bCs/>
          <w:sz w:val="28"/>
          <w:szCs w:val="28"/>
        </w:rPr>
        <w:lastRenderedPageBreak/>
        <w:t>Bibliographie</w:t>
      </w:r>
    </w:p>
    <w:p w:rsidR="00402B1F" w:rsidRPr="00BB1959" w:rsidRDefault="00402B1F" w:rsidP="00B40676">
      <w:pPr>
        <w:pStyle w:val="Paragraphedeliste"/>
        <w:spacing w:before="100" w:beforeAutospacing="1" w:after="100" w:afterAutospacing="1" w:line="360" w:lineRule="auto"/>
        <w:ind w:left="-850" w:right="-851"/>
        <w:jc w:val="both"/>
        <w:rPr>
          <w:rFonts w:ascii="Verdana" w:hAnsi="Verdana" w:cstheme="majorBidi"/>
          <w:b/>
          <w:bCs/>
          <w:sz w:val="28"/>
          <w:szCs w:val="28"/>
        </w:rPr>
      </w:pPr>
      <w:r w:rsidRPr="00BB1959">
        <w:rPr>
          <w:rFonts w:ascii="Verdana" w:hAnsi="Verdana" w:cstheme="majorBidi"/>
          <w:b/>
          <w:bCs/>
          <w:sz w:val="28"/>
          <w:szCs w:val="28"/>
        </w:rPr>
        <w:t xml:space="preserve">Ouvrages </w:t>
      </w:r>
    </w:p>
    <w:p w:rsidR="00402B1F" w:rsidRPr="00BB1959" w:rsidRDefault="005C65A8" w:rsidP="00B40676">
      <w:pPr>
        <w:pStyle w:val="Paragraphedeliste"/>
        <w:numPr>
          <w:ilvl w:val="0"/>
          <w:numId w:val="16"/>
        </w:numPr>
        <w:spacing w:after="0" w:line="360" w:lineRule="auto"/>
        <w:ind w:left="-493" w:right="-851" w:hanging="357"/>
        <w:jc w:val="both"/>
        <w:rPr>
          <w:rFonts w:ascii="Verdana" w:hAnsi="Verdana" w:cstheme="majorBidi"/>
          <w:sz w:val="24"/>
          <w:szCs w:val="24"/>
        </w:rPr>
      </w:pPr>
      <w:r w:rsidRPr="00BB1959">
        <w:rPr>
          <w:rFonts w:ascii="Verdana" w:hAnsi="Verdana" w:cstheme="majorBidi"/>
          <w:sz w:val="24"/>
          <w:szCs w:val="24"/>
        </w:rPr>
        <w:t>C,</w:t>
      </w:r>
      <w:r w:rsidR="00402B1F" w:rsidRPr="00BB1959">
        <w:rPr>
          <w:rFonts w:ascii="Verdana" w:hAnsi="Verdana" w:cstheme="majorBidi"/>
          <w:sz w:val="24"/>
          <w:szCs w:val="24"/>
        </w:rPr>
        <w:t xml:space="preserve"> </w:t>
      </w:r>
      <w:r w:rsidRPr="00BB1959">
        <w:rPr>
          <w:rFonts w:ascii="Verdana" w:hAnsi="Verdana" w:cstheme="majorBidi"/>
          <w:sz w:val="24"/>
          <w:szCs w:val="24"/>
        </w:rPr>
        <w:t xml:space="preserve">Bourguignon. </w:t>
      </w:r>
      <w:r w:rsidR="00262406" w:rsidRPr="00BB1959">
        <w:rPr>
          <w:rFonts w:ascii="Verdana" w:hAnsi="Verdana" w:cstheme="majorBidi"/>
          <w:sz w:val="24"/>
          <w:szCs w:val="24"/>
        </w:rPr>
        <w:t>(2010</w:t>
      </w:r>
      <w:r w:rsidRPr="00BB1959">
        <w:rPr>
          <w:rFonts w:ascii="Verdana" w:hAnsi="Verdana" w:cstheme="majorBidi"/>
          <w:sz w:val="24"/>
          <w:szCs w:val="24"/>
        </w:rPr>
        <w:t>). </w:t>
      </w:r>
      <w:r w:rsidR="00402B1F" w:rsidRPr="00BB1959">
        <w:rPr>
          <w:rFonts w:ascii="Verdana" w:hAnsi="Verdana" w:cstheme="majorBidi"/>
          <w:i/>
          <w:iCs/>
          <w:sz w:val="24"/>
          <w:szCs w:val="24"/>
        </w:rPr>
        <w:t xml:space="preserve">Pour enseigner les langues avec le </w:t>
      </w:r>
      <w:r w:rsidR="0064271A" w:rsidRPr="00BB1959">
        <w:rPr>
          <w:rFonts w:ascii="Verdana" w:hAnsi="Verdana" w:cstheme="majorBidi"/>
          <w:i/>
          <w:iCs/>
          <w:sz w:val="24"/>
          <w:szCs w:val="24"/>
        </w:rPr>
        <w:t>CECRL</w:t>
      </w:r>
      <w:r w:rsidR="0064271A">
        <w:rPr>
          <w:rFonts w:ascii="Verdana" w:hAnsi="Verdana" w:cstheme="majorBidi"/>
          <w:i/>
          <w:iCs/>
          <w:sz w:val="24"/>
          <w:szCs w:val="24"/>
        </w:rPr>
        <w:t xml:space="preserve">. </w:t>
      </w:r>
      <w:r w:rsidRPr="00BB1959">
        <w:rPr>
          <w:rFonts w:ascii="Verdana" w:hAnsi="Verdana" w:cstheme="majorBidi"/>
          <w:sz w:val="24"/>
          <w:szCs w:val="24"/>
        </w:rPr>
        <w:t>Paris</w:t>
      </w:r>
      <w:r w:rsidR="00785C76" w:rsidRPr="00BB1959">
        <w:rPr>
          <w:rFonts w:ascii="Verdana" w:hAnsi="Verdana" w:cstheme="majorBidi"/>
          <w:sz w:val="24"/>
          <w:szCs w:val="24"/>
        </w:rPr>
        <w:t xml:space="preserve">. </w:t>
      </w:r>
      <w:r w:rsidR="00402B1F" w:rsidRPr="00BB1959">
        <w:rPr>
          <w:rFonts w:ascii="Verdana" w:hAnsi="Verdana" w:cstheme="majorBidi"/>
          <w:sz w:val="24"/>
          <w:szCs w:val="24"/>
        </w:rPr>
        <w:t>Ed, Delagrave</w:t>
      </w:r>
      <w:r w:rsidR="00DF15BB" w:rsidRPr="00BB1959">
        <w:rPr>
          <w:rFonts w:ascii="Verdana" w:hAnsi="Verdana" w:cstheme="majorBidi"/>
          <w:sz w:val="24"/>
          <w:szCs w:val="24"/>
        </w:rPr>
        <w:t>.</w:t>
      </w:r>
      <w:r w:rsidR="008827B4" w:rsidRPr="00BB1959">
        <w:rPr>
          <w:rFonts w:ascii="Verdana" w:hAnsi="Verdana" w:cstheme="majorBidi"/>
          <w:sz w:val="24"/>
          <w:szCs w:val="24"/>
        </w:rPr>
        <w:t>144</w:t>
      </w:r>
      <w:r w:rsidR="00262406" w:rsidRPr="00BB1959">
        <w:rPr>
          <w:rFonts w:ascii="Verdana" w:hAnsi="Verdana" w:cstheme="majorBidi"/>
          <w:sz w:val="24"/>
          <w:szCs w:val="24"/>
        </w:rPr>
        <w:t>P.</w:t>
      </w:r>
    </w:p>
    <w:p w:rsidR="00402B1F" w:rsidRPr="00BB1959" w:rsidRDefault="00785C76" w:rsidP="00B40676">
      <w:pPr>
        <w:pStyle w:val="Paragraphedeliste"/>
        <w:numPr>
          <w:ilvl w:val="0"/>
          <w:numId w:val="16"/>
        </w:numPr>
        <w:spacing w:after="0" w:line="360" w:lineRule="auto"/>
        <w:ind w:left="-493" w:right="-851" w:hanging="357"/>
        <w:jc w:val="both"/>
        <w:rPr>
          <w:rFonts w:ascii="Verdana" w:hAnsi="Verdana" w:cstheme="majorBidi"/>
          <w:sz w:val="24"/>
          <w:szCs w:val="24"/>
        </w:rPr>
      </w:pPr>
      <w:r w:rsidRPr="00BB1959">
        <w:rPr>
          <w:rFonts w:ascii="Verdana" w:hAnsi="Verdana" w:cstheme="majorBidi"/>
          <w:sz w:val="24"/>
          <w:szCs w:val="24"/>
        </w:rPr>
        <w:t xml:space="preserve"> J,</w:t>
      </w:r>
      <w:r w:rsidR="00402B1F" w:rsidRPr="00BB1959">
        <w:rPr>
          <w:rFonts w:ascii="Verdana" w:hAnsi="Verdana" w:cstheme="majorBidi"/>
          <w:sz w:val="24"/>
          <w:szCs w:val="24"/>
        </w:rPr>
        <w:t xml:space="preserve"> </w:t>
      </w:r>
      <w:proofErr w:type="spellStart"/>
      <w:r w:rsidRPr="00BB1959">
        <w:rPr>
          <w:rFonts w:ascii="Verdana" w:hAnsi="Verdana" w:cstheme="majorBidi"/>
          <w:sz w:val="24"/>
          <w:szCs w:val="24"/>
        </w:rPr>
        <w:t>Courtillon</w:t>
      </w:r>
      <w:proofErr w:type="spellEnd"/>
      <w:r w:rsidRPr="00BB1959">
        <w:rPr>
          <w:rFonts w:ascii="Verdana" w:hAnsi="Verdana" w:cstheme="majorBidi"/>
          <w:sz w:val="24"/>
          <w:szCs w:val="24"/>
        </w:rPr>
        <w:t xml:space="preserve">. </w:t>
      </w:r>
      <w:r w:rsidR="00262406" w:rsidRPr="00BB1959">
        <w:rPr>
          <w:rFonts w:ascii="Verdana" w:hAnsi="Verdana" w:cstheme="majorBidi"/>
          <w:sz w:val="24"/>
          <w:szCs w:val="24"/>
        </w:rPr>
        <w:t>(</w:t>
      </w:r>
      <w:r w:rsidR="00402B1F" w:rsidRPr="00BB1959">
        <w:rPr>
          <w:rFonts w:ascii="Verdana" w:hAnsi="Verdana" w:cstheme="majorBidi"/>
          <w:sz w:val="24"/>
          <w:szCs w:val="24"/>
        </w:rPr>
        <w:t>2003</w:t>
      </w:r>
      <w:r w:rsidR="00AD7300" w:rsidRPr="00BB1959">
        <w:rPr>
          <w:rFonts w:ascii="Verdana" w:hAnsi="Verdana" w:cstheme="majorBidi"/>
          <w:sz w:val="24"/>
          <w:szCs w:val="24"/>
        </w:rPr>
        <w:t>). </w:t>
      </w:r>
      <w:r w:rsidR="00402B1F" w:rsidRPr="00BB1959">
        <w:rPr>
          <w:rFonts w:ascii="Verdana" w:hAnsi="Verdana" w:cstheme="majorBidi"/>
          <w:i/>
          <w:iCs/>
          <w:sz w:val="24"/>
          <w:szCs w:val="24"/>
        </w:rPr>
        <w:t>Elaborer un cours en FLE</w:t>
      </w:r>
      <w:r w:rsidR="0064271A">
        <w:rPr>
          <w:rFonts w:ascii="Verdana" w:hAnsi="Verdana" w:cstheme="majorBidi"/>
          <w:i/>
          <w:iCs/>
          <w:sz w:val="24"/>
          <w:szCs w:val="24"/>
        </w:rPr>
        <w:t> </w:t>
      </w:r>
      <w:r w:rsidR="00402B1F" w:rsidRPr="00BB1959">
        <w:rPr>
          <w:rFonts w:ascii="Verdana" w:hAnsi="Verdana" w:cstheme="majorBidi"/>
          <w:i/>
          <w:iCs/>
          <w:sz w:val="24"/>
          <w:szCs w:val="24"/>
        </w:rPr>
        <w:t xml:space="preserve"> </w:t>
      </w:r>
      <w:r w:rsidR="00DF15BB" w:rsidRPr="00BB1959">
        <w:rPr>
          <w:rFonts w:ascii="Verdana" w:hAnsi="Verdana" w:cstheme="majorBidi"/>
          <w:sz w:val="24"/>
          <w:szCs w:val="24"/>
        </w:rPr>
        <w:t>.</w:t>
      </w:r>
      <w:r w:rsidR="00AD7300" w:rsidRPr="00BB1959">
        <w:rPr>
          <w:rFonts w:ascii="Verdana" w:hAnsi="Verdana" w:cstheme="majorBidi"/>
          <w:sz w:val="24"/>
          <w:szCs w:val="24"/>
        </w:rPr>
        <w:t>Paris .</w:t>
      </w:r>
      <w:r w:rsidR="00DF15BB" w:rsidRPr="00BB1959">
        <w:rPr>
          <w:rFonts w:ascii="Verdana" w:hAnsi="Verdana" w:cstheme="majorBidi"/>
          <w:sz w:val="24"/>
          <w:szCs w:val="24"/>
        </w:rPr>
        <w:t xml:space="preserve">Hachette livre. </w:t>
      </w:r>
      <w:r w:rsidR="00262406" w:rsidRPr="00BB1959">
        <w:rPr>
          <w:rFonts w:ascii="Verdana" w:hAnsi="Verdana" w:cstheme="majorBidi"/>
          <w:sz w:val="24"/>
          <w:szCs w:val="24"/>
        </w:rPr>
        <w:t>160P</w:t>
      </w:r>
      <w:r w:rsidRPr="00BB1959">
        <w:rPr>
          <w:rFonts w:ascii="Verdana" w:hAnsi="Verdana" w:cstheme="majorBidi"/>
          <w:sz w:val="24"/>
          <w:szCs w:val="24"/>
        </w:rPr>
        <w:t>.</w:t>
      </w:r>
    </w:p>
    <w:p w:rsidR="00402B1F" w:rsidRPr="00BB1959" w:rsidRDefault="00402B1F" w:rsidP="00B40676">
      <w:pPr>
        <w:pStyle w:val="Paragraphedeliste"/>
        <w:numPr>
          <w:ilvl w:val="0"/>
          <w:numId w:val="16"/>
        </w:numPr>
        <w:spacing w:after="0" w:line="360" w:lineRule="auto"/>
        <w:ind w:left="-493" w:right="-851" w:hanging="357"/>
        <w:jc w:val="both"/>
        <w:rPr>
          <w:rFonts w:ascii="Verdana" w:hAnsi="Verdana" w:cstheme="majorBidi"/>
          <w:sz w:val="24"/>
          <w:szCs w:val="24"/>
        </w:rPr>
      </w:pPr>
      <w:r w:rsidRPr="00BB1959">
        <w:rPr>
          <w:rFonts w:ascii="Verdana" w:hAnsi="Verdana" w:cstheme="majorBidi"/>
          <w:sz w:val="24"/>
          <w:szCs w:val="24"/>
        </w:rPr>
        <w:t xml:space="preserve">L .D'Hainaut. </w:t>
      </w:r>
      <w:r w:rsidR="0064271A">
        <w:rPr>
          <w:rFonts w:ascii="Verdana" w:hAnsi="Verdana" w:cstheme="majorBidi"/>
          <w:sz w:val="24"/>
          <w:szCs w:val="24"/>
        </w:rPr>
        <w:t>(1984). </w:t>
      </w:r>
      <w:r w:rsidR="00AD7300" w:rsidRPr="00BB1959">
        <w:rPr>
          <w:rFonts w:ascii="Verdana" w:hAnsi="Verdana" w:cstheme="majorBidi"/>
          <w:sz w:val="24"/>
          <w:szCs w:val="24"/>
        </w:rPr>
        <w:t> </w:t>
      </w:r>
      <w:r w:rsidRPr="00BB1959">
        <w:rPr>
          <w:rFonts w:ascii="Verdana" w:hAnsi="Verdana" w:cstheme="majorBidi"/>
          <w:i/>
          <w:iCs/>
          <w:sz w:val="24"/>
          <w:szCs w:val="24"/>
        </w:rPr>
        <w:t xml:space="preserve">Des fins aux objectifs de </w:t>
      </w:r>
      <w:r w:rsidR="0064271A" w:rsidRPr="00BB1959">
        <w:rPr>
          <w:rFonts w:ascii="Verdana" w:hAnsi="Verdana" w:cstheme="majorBidi"/>
          <w:i/>
          <w:iCs/>
          <w:sz w:val="24"/>
          <w:szCs w:val="24"/>
        </w:rPr>
        <w:t xml:space="preserve">l’éducation. </w:t>
      </w:r>
      <w:r w:rsidR="00AD7300" w:rsidRPr="00BB1959">
        <w:rPr>
          <w:rFonts w:ascii="Verdana" w:hAnsi="Verdana" w:cstheme="majorBidi"/>
          <w:sz w:val="24"/>
          <w:szCs w:val="24"/>
        </w:rPr>
        <w:t xml:space="preserve">Bruxelles. </w:t>
      </w:r>
      <w:r w:rsidR="00DF15BB" w:rsidRPr="00BB1959">
        <w:rPr>
          <w:rFonts w:ascii="Verdana" w:hAnsi="Verdana" w:cstheme="majorBidi"/>
          <w:sz w:val="24"/>
          <w:szCs w:val="24"/>
        </w:rPr>
        <w:t>Labor, 5` éd.</w:t>
      </w:r>
      <w:r w:rsidR="008827B4" w:rsidRPr="00BB1959">
        <w:rPr>
          <w:rFonts w:ascii="Verdana" w:hAnsi="Verdana" w:cstheme="majorBidi"/>
          <w:sz w:val="24"/>
          <w:szCs w:val="24"/>
        </w:rPr>
        <w:t>472P.</w:t>
      </w:r>
    </w:p>
    <w:p w:rsidR="002A2BFE" w:rsidRPr="00BB1959" w:rsidRDefault="0064271A" w:rsidP="00B40676">
      <w:pPr>
        <w:pStyle w:val="Paragraphedeliste"/>
        <w:numPr>
          <w:ilvl w:val="0"/>
          <w:numId w:val="16"/>
        </w:numPr>
        <w:spacing w:after="0" w:line="360" w:lineRule="auto"/>
        <w:ind w:left="-493" w:right="-851" w:hanging="357"/>
        <w:jc w:val="both"/>
        <w:rPr>
          <w:rFonts w:ascii="Verdana" w:hAnsi="Verdana" w:cstheme="majorBidi"/>
          <w:sz w:val="24"/>
          <w:szCs w:val="24"/>
        </w:rPr>
      </w:pPr>
      <w:r>
        <w:rPr>
          <w:rFonts w:ascii="Verdana" w:hAnsi="Verdana" w:cstheme="majorBidi"/>
          <w:sz w:val="24"/>
          <w:szCs w:val="24"/>
        </w:rPr>
        <w:t xml:space="preserve">G, LE BOTERF. (1994). </w:t>
      </w:r>
      <w:r w:rsidR="002A2BFE" w:rsidRPr="00BB1959">
        <w:rPr>
          <w:rFonts w:ascii="Verdana" w:hAnsi="Verdana" w:cstheme="majorBidi"/>
          <w:i/>
          <w:iCs/>
          <w:sz w:val="24"/>
          <w:szCs w:val="24"/>
        </w:rPr>
        <w:t xml:space="preserve">De la compétence. Essai sur un attracteur </w:t>
      </w:r>
      <w:r w:rsidRPr="00BB1959">
        <w:rPr>
          <w:rFonts w:ascii="Verdana" w:hAnsi="Verdana" w:cstheme="majorBidi"/>
          <w:i/>
          <w:iCs/>
          <w:sz w:val="24"/>
          <w:szCs w:val="24"/>
        </w:rPr>
        <w:t>étrange</w:t>
      </w:r>
      <w:r>
        <w:rPr>
          <w:rFonts w:ascii="Verdana" w:hAnsi="Verdana" w:cstheme="majorBidi"/>
          <w:i/>
          <w:iCs/>
          <w:sz w:val="24"/>
          <w:szCs w:val="24"/>
        </w:rPr>
        <w:t>,</w:t>
      </w:r>
      <w:r w:rsidR="002A2BFE" w:rsidRPr="00BB1959">
        <w:rPr>
          <w:rFonts w:ascii="Verdana" w:hAnsi="Verdana" w:cstheme="majorBidi"/>
          <w:sz w:val="24"/>
          <w:szCs w:val="24"/>
        </w:rPr>
        <w:t xml:space="preserve"> Paris, éditions d’organisation.</w:t>
      </w:r>
      <w:r w:rsidR="00DF15BB" w:rsidRPr="00BB1959">
        <w:rPr>
          <w:rFonts w:ascii="Verdana" w:hAnsi="Verdana" w:cstheme="majorBidi"/>
          <w:sz w:val="24"/>
          <w:szCs w:val="24"/>
        </w:rPr>
        <w:t xml:space="preserve"> </w:t>
      </w:r>
      <w:r w:rsidR="00A65310" w:rsidRPr="00BB1959">
        <w:rPr>
          <w:rFonts w:ascii="Verdana" w:hAnsi="Verdana" w:cstheme="majorBidi"/>
          <w:sz w:val="24"/>
          <w:szCs w:val="24"/>
        </w:rPr>
        <w:t>129P.</w:t>
      </w:r>
    </w:p>
    <w:p w:rsidR="00402B1F" w:rsidRPr="00BB1959" w:rsidRDefault="00A65310" w:rsidP="00B40676">
      <w:pPr>
        <w:pStyle w:val="Paragraphedeliste"/>
        <w:numPr>
          <w:ilvl w:val="0"/>
          <w:numId w:val="16"/>
        </w:numPr>
        <w:spacing w:after="0" w:line="360" w:lineRule="auto"/>
        <w:ind w:left="-490" w:right="-851"/>
        <w:jc w:val="both"/>
        <w:rPr>
          <w:rFonts w:ascii="Verdana" w:hAnsi="Verdana" w:cstheme="majorBidi"/>
          <w:sz w:val="24"/>
          <w:szCs w:val="24"/>
        </w:rPr>
      </w:pPr>
      <w:r w:rsidRPr="00BB1959">
        <w:rPr>
          <w:rFonts w:ascii="Verdana" w:hAnsi="Verdana" w:cstheme="majorBidi"/>
          <w:sz w:val="24"/>
          <w:szCs w:val="24"/>
        </w:rPr>
        <w:t xml:space="preserve">M, </w:t>
      </w:r>
      <w:proofErr w:type="spellStart"/>
      <w:r w:rsidRPr="00BB1959">
        <w:rPr>
          <w:rFonts w:ascii="Verdana" w:hAnsi="Verdana" w:cstheme="majorBidi"/>
          <w:sz w:val="24"/>
          <w:szCs w:val="24"/>
        </w:rPr>
        <w:t>Fourgous</w:t>
      </w:r>
      <w:proofErr w:type="spellEnd"/>
      <w:r w:rsidRPr="00BB1959">
        <w:rPr>
          <w:rFonts w:ascii="Verdana" w:hAnsi="Verdana" w:cstheme="majorBidi"/>
          <w:sz w:val="24"/>
          <w:szCs w:val="24"/>
        </w:rPr>
        <w:t>. (</w:t>
      </w:r>
      <w:r w:rsidR="00402B1F" w:rsidRPr="00BB1959">
        <w:rPr>
          <w:rFonts w:ascii="Verdana" w:hAnsi="Verdana" w:cstheme="majorBidi"/>
          <w:sz w:val="24"/>
          <w:szCs w:val="24"/>
        </w:rPr>
        <w:t>2012</w:t>
      </w:r>
      <w:r w:rsidRPr="00BB1959">
        <w:rPr>
          <w:rFonts w:ascii="Verdana" w:hAnsi="Verdana" w:cstheme="majorBidi"/>
          <w:sz w:val="24"/>
          <w:szCs w:val="24"/>
        </w:rPr>
        <w:t>)</w:t>
      </w:r>
      <w:r w:rsidR="00402B1F" w:rsidRPr="00BB1959">
        <w:rPr>
          <w:rFonts w:ascii="Verdana" w:hAnsi="Verdana" w:cstheme="majorBidi"/>
          <w:sz w:val="24"/>
          <w:szCs w:val="24"/>
        </w:rPr>
        <w:t>.</w:t>
      </w:r>
      <w:r w:rsidR="0064271A">
        <w:rPr>
          <w:rFonts w:ascii="Verdana" w:hAnsi="Verdana" w:cstheme="majorBidi"/>
          <w:sz w:val="24"/>
          <w:szCs w:val="24"/>
        </w:rPr>
        <w:t> </w:t>
      </w:r>
      <w:r w:rsidR="00402B1F" w:rsidRPr="00BB1959">
        <w:rPr>
          <w:rFonts w:ascii="Verdana" w:hAnsi="Verdana" w:cstheme="majorBidi"/>
          <w:i/>
          <w:iCs/>
          <w:sz w:val="24"/>
          <w:szCs w:val="24"/>
        </w:rPr>
        <w:t xml:space="preserve">Apprendre autrement à l’ère </w:t>
      </w:r>
      <w:r w:rsidR="0064271A" w:rsidRPr="00BB1959">
        <w:rPr>
          <w:rFonts w:ascii="Verdana" w:hAnsi="Verdana" w:cstheme="majorBidi"/>
          <w:i/>
          <w:iCs/>
          <w:sz w:val="24"/>
          <w:szCs w:val="24"/>
        </w:rPr>
        <w:t>numérique</w:t>
      </w:r>
      <w:r w:rsidR="0064271A">
        <w:rPr>
          <w:rFonts w:ascii="Verdana" w:hAnsi="Verdana" w:cstheme="majorBidi"/>
          <w:i/>
          <w:iCs/>
          <w:sz w:val="24"/>
          <w:szCs w:val="24"/>
        </w:rPr>
        <w:t>.</w:t>
      </w:r>
      <w:r w:rsidR="00402B1F" w:rsidRPr="00BB1959">
        <w:rPr>
          <w:rFonts w:ascii="Verdana" w:hAnsi="Verdana" w:cstheme="majorBidi"/>
          <w:i/>
          <w:iCs/>
          <w:sz w:val="24"/>
          <w:szCs w:val="24"/>
        </w:rPr>
        <w:t xml:space="preserve"> </w:t>
      </w:r>
      <w:r w:rsidR="00402B1F" w:rsidRPr="00BB1959">
        <w:rPr>
          <w:rFonts w:ascii="Verdana" w:hAnsi="Verdana" w:cstheme="majorBidi"/>
          <w:sz w:val="24"/>
          <w:szCs w:val="24"/>
        </w:rPr>
        <w:t xml:space="preserve"> </w:t>
      </w:r>
      <w:r w:rsidR="00404AA9" w:rsidRPr="00BB1959">
        <w:rPr>
          <w:rFonts w:ascii="Verdana" w:hAnsi="Verdana" w:cstheme="majorBidi"/>
          <w:sz w:val="24"/>
          <w:szCs w:val="24"/>
        </w:rPr>
        <w:t>Ministère de l'enseignement supérieur et de la recherche .Paris. 237P.</w:t>
      </w:r>
    </w:p>
    <w:p w:rsidR="00402B1F" w:rsidRPr="00BB1959" w:rsidRDefault="00535251" w:rsidP="00B40676">
      <w:pPr>
        <w:pStyle w:val="Paragraphedeliste"/>
        <w:numPr>
          <w:ilvl w:val="0"/>
          <w:numId w:val="16"/>
        </w:numPr>
        <w:spacing w:after="0" w:line="360" w:lineRule="auto"/>
        <w:ind w:left="-493" w:right="-851" w:hanging="357"/>
        <w:jc w:val="both"/>
        <w:rPr>
          <w:rFonts w:ascii="Verdana" w:hAnsi="Verdana" w:cstheme="majorBidi"/>
          <w:sz w:val="24"/>
          <w:szCs w:val="24"/>
        </w:rPr>
      </w:pPr>
      <w:r w:rsidRPr="00BB1959">
        <w:rPr>
          <w:rFonts w:ascii="Verdana" w:hAnsi="Verdana" w:cstheme="majorBidi"/>
          <w:sz w:val="24"/>
          <w:szCs w:val="24"/>
        </w:rPr>
        <w:t xml:space="preserve">M, </w:t>
      </w:r>
      <w:r w:rsidR="00402B1F" w:rsidRPr="00BB1959">
        <w:rPr>
          <w:rFonts w:ascii="Verdana" w:hAnsi="Verdana" w:cstheme="majorBidi"/>
          <w:sz w:val="24"/>
          <w:szCs w:val="24"/>
        </w:rPr>
        <w:t xml:space="preserve">L’hostie. </w:t>
      </w:r>
      <w:proofErr w:type="spellStart"/>
      <w:r w:rsidR="00402B1F" w:rsidRPr="00BB1959">
        <w:rPr>
          <w:rFonts w:ascii="Verdana" w:hAnsi="Verdana" w:cstheme="majorBidi"/>
          <w:sz w:val="24"/>
          <w:szCs w:val="24"/>
        </w:rPr>
        <w:t>Lp</w:t>
      </w:r>
      <w:proofErr w:type="spellEnd"/>
      <w:r w:rsidR="00402B1F" w:rsidRPr="00BB1959">
        <w:rPr>
          <w:rFonts w:ascii="Verdana" w:hAnsi="Verdana" w:cstheme="majorBidi"/>
          <w:sz w:val="24"/>
          <w:szCs w:val="24"/>
        </w:rPr>
        <w:t>.</w:t>
      </w:r>
      <w:r w:rsidR="00404AA9" w:rsidRPr="00BB1959">
        <w:rPr>
          <w:rFonts w:ascii="Verdana" w:hAnsi="Verdana" w:cstheme="majorBidi"/>
          <w:sz w:val="24"/>
          <w:szCs w:val="24"/>
        </w:rPr>
        <w:t xml:space="preserve"> </w:t>
      </w:r>
      <w:r w:rsidR="00402B1F" w:rsidRPr="00BB1959">
        <w:rPr>
          <w:rFonts w:ascii="Verdana" w:hAnsi="Verdana" w:cstheme="majorBidi"/>
          <w:sz w:val="24"/>
          <w:szCs w:val="24"/>
        </w:rPr>
        <w:t xml:space="preserve">Boucher, </w:t>
      </w:r>
      <w:r w:rsidR="00404AA9" w:rsidRPr="00BB1959">
        <w:rPr>
          <w:rFonts w:ascii="Verdana" w:hAnsi="Verdana" w:cstheme="majorBidi"/>
          <w:sz w:val="24"/>
          <w:szCs w:val="24"/>
        </w:rPr>
        <w:t>(</w:t>
      </w:r>
      <w:r w:rsidR="00402B1F" w:rsidRPr="00BB1959">
        <w:rPr>
          <w:rFonts w:ascii="Verdana" w:hAnsi="Verdana" w:cstheme="majorBidi"/>
          <w:sz w:val="24"/>
          <w:szCs w:val="24"/>
        </w:rPr>
        <w:t>2010</w:t>
      </w:r>
      <w:r w:rsidR="00404AA9" w:rsidRPr="00BB1959">
        <w:rPr>
          <w:rFonts w:ascii="Verdana" w:hAnsi="Verdana" w:cstheme="majorBidi"/>
          <w:sz w:val="24"/>
          <w:szCs w:val="24"/>
        </w:rPr>
        <w:t>). </w:t>
      </w:r>
      <w:r w:rsidR="00404AA9" w:rsidRPr="00BB1959">
        <w:rPr>
          <w:rFonts w:ascii="Verdana" w:hAnsi="Verdana" w:cstheme="majorBidi"/>
          <w:i/>
          <w:iCs/>
          <w:sz w:val="24"/>
          <w:szCs w:val="24"/>
        </w:rPr>
        <w:t> </w:t>
      </w:r>
      <w:r w:rsidR="00402B1F" w:rsidRPr="00BB1959">
        <w:rPr>
          <w:rFonts w:ascii="Verdana" w:hAnsi="Verdana" w:cstheme="majorBidi"/>
          <w:i/>
          <w:iCs/>
          <w:sz w:val="24"/>
          <w:szCs w:val="24"/>
        </w:rPr>
        <w:t xml:space="preserve">L’accompagnement en éducation, un soutien au renouvellement des </w:t>
      </w:r>
      <w:r w:rsidR="0064271A" w:rsidRPr="00BB1959">
        <w:rPr>
          <w:rFonts w:ascii="Verdana" w:hAnsi="Verdana" w:cstheme="majorBidi"/>
          <w:i/>
          <w:iCs/>
          <w:sz w:val="24"/>
          <w:szCs w:val="24"/>
        </w:rPr>
        <w:t>pratiques</w:t>
      </w:r>
      <w:r w:rsidR="0064271A">
        <w:rPr>
          <w:rFonts w:ascii="Verdana" w:hAnsi="Verdana" w:cstheme="majorBidi"/>
          <w:i/>
          <w:iCs/>
          <w:sz w:val="24"/>
          <w:szCs w:val="24"/>
        </w:rPr>
        <w:t xml:space="preserve">. </w:t>
      </w:r>
      <w:r w:rsidR="00402B1F" w:rsidRPr="00BB1959">
        <w:rPr>
          <w:rFonts w:ascii="Verdana" w:hAnsi="Verdana" w:cstheme="majorBidi"/>
          <w:sz w:val="24"/>
          <w:szCs w:val="24"/>
        </w:rPr>
        <w:t xml:space="preserve">Sainte </w:t>
      </w:r>
      <w:r w:rsidR="00404AA9" w:rsidRPr="00BB1959">
        <w:rPr>
          <w:rFonts w:ascii="Verdana" w:hAnsi="Verdana" w:cstheme="majorBidi"/>
          <w:sz w:val="24"/>
          <w:szCs w:val="24"/>
        </w:rPr>
        <w:t>Foy</w:t>
      </w:r>
      <w:r w:rsidR="00402B1F" w:rsidRPr="00BB1959">
        <w:rPr>
          <w:rFonts w:ascii="Verdana" w:hAnsi="Verdana" w:cstheme="majorBidi"/>
          <w:sz w:val="24"/>
          <w:szCs w:val="24"/>
        </w:rPr>
        <w:t>. Canada .Press</w:t>
      </w:r>
      <w:r w:rsidR="00DF15BB" w:rsidRPr="00BB1959">
        <w:rPr>
          <w:rFonts w:ascii="Verdana" w:hAnsi="Verdana" w:cstheme="majorBidi"/>
          <w:sz w:val="24"/>
          <w:szCs w:val="24"/>
        </w:rPr>
        <w:t xml:space="preserve">e de l’université du Québec. </w:t>
      </w:r>
      <w:r w:rsidR="00404AA9" w:rsidRPr="00BB1959">
        <w:rPr>
          <w:rFonts w:ascii="Verdana" w:hAnsi="Verdana" w:cstheme="majorBidi"/>
          <w:sz w:val="24"/>
          <w:szCs w:val="24"/>
        </w:rPr>
        <w:t>208P.</w:t>
      </w:r>
    </w:p>
    <w:p w:rsidR="00402B1F" w:rsidRPr="00BB1959" w:rsidRDefault="00B40676" w:rsidP="00B40676">
      <w:pPr>
        <w:pStyle w:val="Paragraphedeliste"/>
        <w:numPr>
          <w:ilvl w:val="0"/>
          <w:numId w:val="16"/>
        </w:numPr>
        <w:spacing w:after="0" w:line="360" w:lineRule="auto"/>
        <w:ind w:left="-493" w:right="-851" w:hanging="357"/>
        <w:jc w:val="both"/>
        <w:rPr>
          <w:rFonts w:ascii="Verdana" w:hAnsi="Verdana" w:cstheme="majorBidi"/>
          <w:sz w:val="24"/>
          <w:szCs w:val="24"/>
        </w:rPr>
      </w:pPr>
      <w:r w:rsidRPr="00BB1959">
        <w:rPr>
          <w:rFonts w:ascii="Verdana" w:hAnsi="Verdana" w:cstheme="majorBidi"/>
          <w:sz w:val="24"/>
          <w:szCs w:val="24"/>
        </w:rPr>
        <w:t>M,</w:t>
      </w:r>
      <w:r w:rsidR="00535251" w:rsidRPr="00BB1959">
        <w:rPr>
          <w:rFonts w:ascii="Verdana" w:hAnsi="Verdana" w:cstheme="majorBidi"/>
          <w:sz w:val="24"/>
          <w:szCs w:val="24"/>
        </w:rPr>
        <w:t xml:space="preserve"> </w:t>
      </w:r>
      <w:proofErr w:type="spellStart"/>
      <w:r w:rsidR="008827B4" w:rsidRPr="00BB1959">
        <w:rPr>
          <w:rFonts w:ascii="Verdana" w:hAnsi="Verdana" w:cstheme="majorBidi"/>
          <w:sz w:val="24"/>
          <w:szCs w:val="24"/>
        </w:rPr>
        <w:t>Altet</w:t>
      </w:r>
      <w:proofErr w:type="spellEnd"/>
      <w:r w:rsidR="00402B1F" w:rsidRPr="00BB1959">
        <w:rPr>
          <w:rFonts w:ascii="Verdana" w:hAnsi="Verdana" w:cstheme="majorBidi"/>
          <w:sz w:val="24"/>
          <w:szCs w:val="24"/>
        </w:rPr>
        <w:t xml:space="preserve">. </w:t>
      </w:r>
      <w:r w:rsidR="008827B4" w:rsidRPr="00BB1959">
        <w:rPr>
          <w:rFonts w:ascii="Verdana" w:hAnsi="Verdana" w:cstheme="majorBidi"/>
          <w:sz w:val="24"/>
          <w:szCs w:val="24"/>
        </w:rPr>
        <w:t>(</w:t>
      </w:r>
      <w:r w:rsidR="00402B1F" w:rsidRPr="00BB1959">
        <w:rPr>
          <w:rFonts w:ascii="Verdana" w:hAnsi="Verdana" w:cstheme="majorBidi"/>
          <w:sz w:val="24"/>
          <w:szCs w:val="24"/>
        </w:rPr>
        <w:t>2001</w:t>
      </w:r>
      <w:r w:rsidR="008827B4" w:rsidRPr="00BB1959">
        <w:rPr>
          <w:rFonts w:ascii="Verdana" w:hAnsi="Verdana" w:cstheme="majorBidi"/>
          <w:sz w:val="24"/>
          <w:szCs w:val="24"/>
        </w:rPr>
        <w:t>)</w:t>
      </w:r>
      <w:r w:rsidR="00402B1F" w:rsidRPr="00BB1959">
        <w:rPr>
          <w:rFonts w:ascii="Verdana" w:hAnsi="Verdana" w:cstheme="majorBidi"/>
          <w:sz w:val="24"/>
          <w:szCs w:val="24"/>
        </w:rPr>
        <w:t xml:space="preserve">. </w:t>
      </w:r>
      <w:r w:rsidR="008827B4" w:rsidRPr="00BB1959">
        <w:rPr>
          <w:rFonts w:ascii="Verdana" w:hAnsi="Verdana" w:cstheme="majorBidi"/>
          <w:sz w:val="24"/>
          <w:szCs w:val="24"/>
        </w:rPr>
        <w:t> </w:t>
      </w:r>
      <w:r w:rsidR="00402B1F" w:rsidRPr="00BB1959">
        <w:rPr>
          <w:rFonts w:ascii="Verdana" w:hAnsi="Verdana" w:cstheme="majorBidi"/>
          <w:i/>
          <w:iCs/>
          <w:sz w:val="24"/>
          <w:szCs w:val="24"/>
        </w:rPr>
        <w:t xml:space="preserve">Les compétences de l’enseignant-professionnel : entre savoirs, schèmes d’action et adaptation, le savoir </w:t>
      </w:r>
      <w:r w:rsidR="00397593" w:rsidRPr="00BB1959">
        <w:rPr>
          <w:rFonts w:ascii="Verdana" w:hAnsi="Verdana" w:cstheme="majorBidi"/>
          <w:i/>
          <w:iCs/>
          <w:sz w:val="24"/>
          <w:szCs w:val="24"/>
        </w:rPr>
        <w:t xml:space="preserve">analyser. </w:t>
      </w:r>
      <w:r w:rsidR="00402B1F" w:rsidRPr="00BB1959">
        <w:rPr>
          <w:rFonts w:ascii="Verdana" w:hAnsi="Verdana" w:cstheme="majorBidi"/>
          <w:sz w:val="24"/>
          <w:szCs w:val="24"/>
        </w:rPr>
        <w:t xml:space="preserve">In L. </w:t>
      </w:r>
      <w:proofErr w:type="spellStart"/>
      <w:r w:rsidR="00402B1F" w:rsidRPr="00BB1959">
        <w:rPr>
          <w:rFonts w:ascii="Verdana" w:hAnsi="Verdana" w:cstheme="majorBidi"/>
          <w:sz w:val="24"/>
          <w:szCs w:val="24"/>
        </w:rPr>
        <w:t>Paquay</w:t>
      </w:r>
      <w:proofErr w:type="spellEnd"/>
      <w:r w:rsidR="00402B1F" w:rsidRPr="00BB1959">
        <w:rPr>
          <w:rFonts w:ascii="Verdana" w:hAnsi="Verdana" w:cstheme="majorBidi"/>
          <w:sz w:val="24"/>
          <w:szCs w:val="24"/>
        </w:rPr>
        <w:t xml:space="preserve"> et al, Former des enseignant</w:t>
      </w:r>
      <w:r w:rsidR="00DF15BB" w:rsidRPr="00BB1959">
        <w:rPr>
          <w:rFonts w:ascii="Verdana" w:hAnsi="Verdana" w:cstheme="majorBidi"/>
          <w:sz w:val="24"/>
          <w:szCs w:val="24"/>
        </w:rPr>
        <w:t xml:space="preserve">s professionnels. </w:t>
      </w:r>
      <w:proofErr w:type="spellStart"/>
      <w:r w:rsidR="00DF15BB" w:rsidRPr="00BB1959">
        <w:rPr>
          <w:rFonts w:ascii="Verdana" w:hAnsi="Verdana" w:cstheme="majorBidi"/>
          <w:sz w:val="24"/>
          <w:szCs w:val="24"/>
        </w:rPr>
        <w:t>Boecks</w:t>
      </w:r>
      <w:proofErr w:type="spellEnd"/>
      <w:r w:rsidR="00DF15BB" w:rsidRPr="00BB1959">
        <w:rPr>
          <w:rFonts w:ascii="Verdana" w:hAnsi="Verdana" w:cstheme="majorBidi"/>
          <w:sz w:val="24"/>
          <w:szCs w:val="24"/>
        </w:rPr>
        <w:t xml:space="preserve">. </w:t>
      </w:r>
      <w:r w:rsidR="008827B4" w:rsidRPr="00BB1959">
        <w:rPr>
          <w:rFonts w:ascii="Verdana" w:hAnsi="Verdana" w:cstheme="majorBidi"/>
          <w:sz w:val="24"/>
          <w:szCs w:val="24"/>
        </w:rPr>
        <w:t>272P.</w:t>
      </w:r>
    </w:p>
    <w:p w:rsidR="00402B1F" w:rsidRPr="0064271A" w:rsidRDefault="00535251" w:rsidP="0064271A">
      <w:pPr>
        <w:pStyle w:val="Paragraphedeliste"/>
        <w:numPr>
          <w:ilvl w:val="0"/>
          <w:numId w:val="16"/>
        </w:numPr>
        <w:spacing w:after="0" w:line="360" w:lineRule="auto"/>
        <w:ind w:left="-493" w:right="-851" w:hanging="357"/>
        <w:jc w:val="both"/>
        <w:rPr>
          <w:rFonts w:ascii="Verdana" w:hAnsi="Verdana" w:cstheme="majorBidi"/>
          <w:sz w:val="24"/>
          <w:szCs w:val="24"/>
        </w:rPr>
      </w:pPr>
      <w:r w:rsidRPr="00BB1959">
        <w:rPr>
          <w:rFonts w:ascii="Verdana" w:hAnsi="Verdana" w:cstheme="majorBidi"/>
          <w:sz w:val="24"/>
          <w:szCs w:val="24"/>
        </w:rPr>
        <w:t xml:space="preserve">M, </w:t>
      </w:r>
      <w:proofErr w:type="spellStart"/>
      <w:r w:rsidR="0064271A">
        <w:rPr>
          <w:rFonts w:ascii="Verdana" w:hAnsi="Verdana" w:cstheme="majorBidi"/>
          <w:sz w:val="24"/>
          <w:szCs w:val="24"/>
        </w:rPr>
        <w:t>Altet</w:t>
      </w:r>
      <w:proofErr w:type="spellEnd"/>
      <w:r w:rsidR="0064271A">
        <w:rPr>
          <w:rFonts w:ascii="Verdana" w:hAnsi="Verdana" w:cstheme="majorBidi"/>
          <w:sz w:val="24"/>
          <w:szCs w:val="24"/>
        </w:rPr>
        <w:t xml:space="preserve">. (1994). </w:t>
      </w:r>
      <w:r w:rsidR="008827B4" w:rsidRPr="0064271A">
        <w:rPr>
          <w:rFonts w:ascii="Verdana" w:hAnsi="Verdana" w:cstheme="majorBidi"/>
          <w:sz w:val="24"/>
          <w:szCs w:val="24"/>
        </w:rPr>
        <w:t> </w:t>
      </w:r>
      <w:r w:rsidR="00402B1F" w:rsidRPr="0064271A">
        <w:rPr>
          <w:rFonts w:ascii="Verdana" w:hAnsi="Verdana" w:cstheme="majorBidi"/>
          <w:sz w:val="24"/>
          <w:szCs w:val="24"/>
        </w:rPr>
        <w:t xml:space="preserve">La formation professionnelle des </w:t>
      </w:r>
      <w:r w:rsidR="0064271A" w:rsidRPr="0064271A">
        <w:rPr>
          <w:rFonts w:ascii="Verdana" w:hAnsi="Verdana" w:cstheme="majorBidi"/>
          <w:sz w:val="24"/>
          <w:szCs w:val="24"/>
        </w:rPr>
        <w:t xml:space="preserve">enseignants. </w:t>
      </w:r>
      <w:r w:rsidR="008827B4" w:rsidRPr="0064271A">
        <w:rPr>
          <w:rFonts w:ascii="Verdana" w:hAnsi="Verdana" w:cstheme="majorBidi"/>
          <w:sz w:val="24"/>
          <w:szCs w:val="24"/>
        </w:rPr>
        <w:t>Paris, PUF</w:t>
      </w:r>
      <w:r w:rsidR="00DF15BB" w:rsidRPr="0064271A">
        <w:rPr>
          <w:rFonts w:ascii="Verdana" w:hAnsi="Verdana" w:cstheme="majorBidi"/>
          <w:sz w:val="24"/>
          <w:szCs w:val="24"/>
        </w:rPr>
        <w:t xml:space="preserve">, </w:t>
      </w:r>
      <w:r w:rsidR="008827B4" w:rsidRPr="0064271A">
        <w:rPr>
          <w:rFonts w:ascii="Verdana" w:hAnsi="Verdana" w:cstheme="majorBidi"/>
          <w:sz w:val="24"/>
          <w:szCs w:val="24"/>
        </w:rPr>
        <w:t>264P.</w:t>
      </w:r>
    </w:p>
    <w:p w:rsidR="00402B1F" w:rsidRPr="00BB1959" w:rsidRDefault="00535251" w:rsidP="00B40676">
      <w:pPr>
        <w:pStyle w:val="Paragraphedeliste"/>
        <w:numPr>
          <w:ilvl w:val="0"/>
          <w:numId w:val="16"/>
        </w:numPr>
        <w:spacing w:after="0" w:line="360" w:lineRule="auto"/>
        <w:ind w:left="-493" w:right="-851" w:hanging="357"/>
        <w:jc w:val="both"/>
        <w:rPr>
          <w:rFonts w:ascii="Verdana" w:hAnsi="Verdana" w:cstheme="majorBidi"/>
          <w:sz w:val="24"/>
          <w:szCs w:val="24"/>
        </w:rPr>
      </w:pPr>
      <w:r w:rsidRPr="00BB1959">
        <w:rPr>
          <w:rFonts w:ascii="Verdana" w:hAnsi="Verdana" w:cstheme="majorBidi"/>
          <w:sz w:val="24"/>
          <w:szCs w:val="24"/>
        </w:rPr>
        <w:t xml:space="preserve">N,  Gaudreau, Nathalie S,  </w:t>
      </w:r>
      <w:proofErr w:type="spellStart"/>
      <w:r w:rsidRPr="00BB1959">
        <w:rPr>
          <w:rFonts w:ascii="Verdana" w:hAnsi="Verdana" w:cstheme="majorBidi"/>
          <w:sz w:val="24"/>
          <w:szCs w:val="24"/>
        </w:rPr>
        <w:t>Trépanier</w:t>
      </w:r>
      <w:proofErr w:type="spellEnd"/>
      <w:r w:rsidRPr="00BB1959">
        <w:rPr>
          <w:rFonts w:ascii="Verdana" w:hAnsi="Verdana" w:cstheme="majorBidi"/>
          <w:sz w:val="24"/>
          <w:szCs w:val="24"/>
        </w:rPr>
        <w:t xml:space="preserve"> et S,</w:t>
      </w:r>
      <w:r w:rsidR="00402B1F" w:rsidRPr="00BB1959">
        <w:rPr>
          <w:rFonts w:ascii="Verdana" w:hAnsi="Verdana" w:cstheme="majorBidi"/>
          <w:sz w:val="24"/>
          <w:szCs w:val="24"/>
        </w:rPr>
        <w:t xml:space="preserve"> Daigle.</w:t>
      </w:r>
      <w:r w:rsidRPr="00BB1959">
        <w:rPr>
          <w:rFonts w:ascii="Verdana" w:hAnsi="Verdana" w:cstheme="majorBidi"/>
          <w:sz w:val="24"/>
          <w:szCs w:val="24"/>
        </w:rPr>
        <w:t xml:space="preserve"> (</w:t>
      </w:r>
      <w:r w:rsidR="00402B1F" w:rsidRPr="00BB1959">
        <w:rPr>
          <w:rFonts w:ascii="Verdana" w:hAnsi="Verdana" w:cstheme="majorBidi"/>
          <w:sz w:val="24"/>
          <w:szCs w:val="24"/>
        </w:rPr>
        <w:t>2021</w:t>
      </w:r>
      <w:r w:rsidRPr="00BB1959">
        <w:rPr>
          <w:rFonts w:ascii="Verdana" w:hAnsi="Verdana" w:cstheme="majorBidi"/>
          <w:sz w:val="24"/>
          <w:szCs w:val="24"/>
        </w:rPr>
        <w:t>)</w:t>
      </w:r>
      <w:r w:rsidR="00402B1F" w:rsidRPr="00BB1959">
        <w:rPr>
          <w:rFonts w:ascii="Verdana" w:hAnsi="Verdana" w:cstheme="majorBidi"/>
          <w:sz w:val="24"/>
          <w:szCs w:val="24"/>
        </w:rPr>
        <w:t xml:space="preserve">. </w:t>
      </w:r>
      <w:r w:rsidR="00402B1F" w:rsidRPr="00BB1959">
        <w:rPr>
          <w:rFonts w:ascii="Verdana" w:hAnsi="Verdana" w:cstheme="majorBidi"/>
          <w:i/>
          <w:iCs/>
          <w:sz w:val="24"/>
          <w:szCs w:val="24"/>
        </w:rPr>
        <w:t>Le développement professionnel en milieu éducatif : des pratiques favorisant la réussite et le bien-</w:t>
      </w:r>
      <w:proofErr w:type="gramStart"/>
      <w:r w:rsidR="00402B1F" w:rsidRPr="00BB1959">
        <w:rPr>
          <w:rFonts w:ascii="Verdana" w:hAnsi="Verdana" w:cstheme="majorBidi"/>
          <w:i/>
          <w:iCs/>
          <w:sz w:val="24"/>
          <w:szCs w:val="24"/>
        </w:rPr>
        <w:t>être</w:t>
      </w:r>
      <w:r w:rsidRPr="00BB1959">
        <w:rPr>
          <w:rFonts w:ascii="Verdana" w:hAnsi="Verdana" w:cstheme="majorBidi"/>
          <w:i/>
          <w:iCs/>
          <w:sz w:val="24"/>
          <w:szCs w:val="24"/>
        </w:rPr>
        <w:t> </w:t>
      </w:r>
      <w:r w:rsidR="00402B1F" w:rsidRPr="00BB1959">
        <w:rPr>
          <w:rFonts w:ascii="Verdana" w:hAnsi="Verdana" w:cstheme="majorBidi"/>
          <w:sz w:val="24"/>
          <w:szCs w:val="24"/>
        </w:rPr>
        <w:t>.</w:t>
      </w:r>
      <w:proofErr w:type="gramEnd"/>
      <w:r w:rsidR="00402B1F" w:rsidRPr="00BB1959">
        <w:rPr>
          <w:rFonts w:ascii="Verdana" w:hAnsi="Verdana" w:cstheme="majorBidi"/>
          <w:sz w:val="24"/>
          <w:szCs w:val="24"/>
        </w:rPr>
        <w:t xml:space="preserve"> Québec. Presse</w:t>
      </w:r>
      <w:r w:rsidR="00DF15BB" w:rsidRPr="00BB1959">
        <w:rPr>
          <w:rFonts w:ascii="Verdana" w:hAnsi="Verdana" w:cstheme="majorBidi"/>
          <w:sz w:val="24"/>
          <w:szCs w:val="24"/>
        </w:rPr>
        <w:t>s de l’Université du Québec.</w:t>
      </w:r>
      <w:r w:rsidRPr="00BB1959">
        <w:rPr>
          <w:rFonts w:ascii="Verdana" w:hAnsi="Verdana" w:cstheme="majorBidi"/>
          <w:sz w:val="24"/>
          <w:szCs w:val="24"/>
        </w:rPr>
        <w:t>206P.</w:t>
      </w:r>
    </w:p>
    <w:p w:rsidR="00402B1F" w:rsidRPr="00BB1959" w:rsidRDefault="00535251" w:rsidP="00B40676">
      <w:pPr>
        <w:pStyle w:val="Paragraphedeliste"/>
        <w:numPr>
          <w:ilvl w:val="0"/>
          <w:numId w:val="16"/>
        </w:numPr>
        <w:spacing w:after="0" w:line="360" w:lineRule="auto"/>
        <w:ind w:left="-490" w:right="-851"/>
        <w:jc w:val="both"/>
        <w:rPr>
          <w:rFonts w:ascii="Verdana" w:hAnsi="Verdana" w:cstheme="majorBidi"/>
          <w:sz w:val="24"/>
          <w:szCs w:val="24"/>
        </w:rPr>
      </w:pPr>
      <w:r w:rsidRPr="00BB1959">
        <w:rPr>
          <w:rFonts w:ascii="Verdana" w:hAnsi="Verdana" w:cstheme="majorBidi"/>
          <w:sz w:val="24"/>
          <w:szCs w:val="24"/>
        </w:rPr>
        <w:t xml:space="preserve">O, </w:t>
      </w:r>
      <w:proofErr w:type="spellStart"/>
      <w:r w:rsidRPr="00BB1959">
        <w:rPr>
          <w:rFonts w:ascii="Verdana" w:hAnsi="Verdana" w:cstheme="majorBidi"/>
          <w:sz w:val="24"/>
          <w:szCs w:val="24"/>
        </w:rPr>
        <w:t>Maulini</w:t>
      </w:r>
      <w:proofErr w:type="spellEnd"/>
      <w:r w:rsidRPr="00BB1959">
        <w:rPr>
          <w:rFonts w:ascii="Verdana" w:hAnsi="Verdana" w:cstheme="majorBidi"/>
          <w:sz w:val="24"/>
          <w:szCs w:val="24"/>
        </w:rPr>
        <w:t>. (</w:t>
      </w:r>
      <w:r w:rsidR="00402B1F" w:rsidRPr="00BB1959">
        <w:rPr>
          <w:rFonts w:ascii="Verdana" w:hAnsi="Verdana" w:cstheme="majorBidi"/>
          <w:sz w:val="24"/>
          <w:szCs w:val="24"/>
        </w:rPr>
        <w:t>1999</w:t>
      </w:r>
      <w:r w:rsidRPr="00BB1959">
        <w:rPr>
          <w:rFonts w:ascii="Verdana" w:hAnsi="Verdana" w:cstheme="majorBidi"/>
          <w:sz w:val="24"/>
          <w:szCs w:val="24"/>
        </w:rPr>
        <w:t>)</w:t>
      </w:r>
      <w:r w:rsidR="00402B1F" w:rsidRPr="00BB1959">
        <w:rPr>
          <w:rFonts w:ascii="Verdana" w:hAnsi="Verdana" w:cstheme="majorBidi"/>
          <w:sz w:val="24"/>
          <w:szCs w:val="24"/>
        </w:rPr>
        <w:t xml:space="preserve">. </w:t>
      </w:r>
      <w:r w:rsidRPr="00BB1959">
        <w:rPr>
          <w:rFonts w:ascii="Verdana" w:hAnsi="Verdana" w:cstheme="majorBidi"/>
          <w:sz w:val="24"/>
          <w:szCs w:val="24"/>
        </w:rPr>
        <w:t> </w:t>
      </w:r>
      <w:r w:rsidR="00402B1F" w:rsidRPr="00BB1959">
        <w:rPr>
          <w:rFonts w:ascii="Verdana" w:hAnsi="Verdana" w:cstheme="majorBidi"/>
          <w:i/>
          <w:iCs/>
          <w:sz w:val="24"/>
          <w:szCs w:val="24"/>
        </w:rPr>
        <w:t xml:space="preserve">La formation des enseignants à </w:t>
      </w:r>
      <w:r w:rsidR="0064271A" w:rsidRPr="00BB1959">
        <w:rPr>
          <w:rFonts w:ascii="Verdana" w:hAnsi="Verdana" w:cstheme="majorBidi"/>
          <w:i/>
          <w:iCs/>
          <w:sz w:val="24"/>
          <w:szCs w:val="24"/>
        </w:rPr>
        <w:t>Genève</w:t>
      </w:r>
      <w:r w:rsidR="0064271A">
        <w:rPr>
          <w:rFonts w:ascii="Verdana" w:hAnsi="Verdana" w:cstheme="majorBidi"/>
          <w:i/>
          <w:iCs/>
          <w:sz w:val="24"/>
          <w:szCs w:val="24"/>
        </w:rPr>
        <w:t xml:space="preserve">. </w:t>
      </w:r>
      <w:r w:rsidR="00C06C86" w:rsidRPr="00BB1959">
        <w:rPr>
          <w:rFonts w:ascii="Verdana" w:hAnsi="Verdana" w:cstheme="majorBidi"/>
          <w:sz w:val="24"/>
          <w:szCs w:val="24"/>
        </w:rPr>
        <w:t xml:space="preserve">Colloque. </w:t>
      </w:r>
      <w:r w:rsidR="00DF15BB" w:rsidRPr="00BB1959">
        <w:rPr>
          <w:rFonts w:ascii="Verdana" w:hAnsi="Verdana" w:cstheme="majorBidi"/>
          <w:sz w:val="24"/>
          <w:szCs w:val="24"/>
        </w:rPr>
        <w:t xml:space="preserve">Turin. Université de </w:t>
      </w:r>
      <w:r w:rsidR="00C06C86" w:rsidRPr="00BB1959">
        <w:rPr>
          <w:rFonts w:ascii="Verdana" w:hAnsi="Verdana" w:cstheme="majorBidi"/>
          <w:sz w:val="24"/>
          <w:szCs w:val="24"/>
        </w:rPr>
        <w:t>Genève.</w:t>
      </w:r>
    </w:p>
    <w:p w:rsidR="00E55263" w:rsidRPr="00F23EA8" w:rsidRDefault="00402B1F" w:rsidP="00F23EA8">
      <w:pPr>
        <w:pStyle w:val="Paragraphedeliste"/>
        <w:numPr>
          <w:ilvl w:val="0"/>
          <w:numId w:val="16"/>
        </w:numPr>
        <w:spacing w:after="0" w:line="360" w:lineRule="auto"/>
        <w:ind w:left="-493" w:right="-851" w:hanging="357"/>
        <w:jc w:val="both"/>
        <w:rPr>
          <w:rFonts w:ascii="Verdana" w:hAnsi="Verdana" w:cstheme="majorBidi"/>
          <w:sz w:val="24"/>
          <w:szCs w:val="24"/>
        </w:rPr>
      </w:pPr>
      <w:r w:rsidRPr="00BB1959">
        <w:rPr>
          <w:rFonts w:ascii="Verdana" w:hAnsi="Verdana" w:cstheme="majorBidi"/>
          <w:sz w:val="24"/>
          <w:szCs w:val="24"/>
        </w:rPr>
        <w:t xml:space="preserve">Ph. </w:t>
      </w:r>
      <w:proofErr w:type="spellStart"/>
      <w:r w:rsidRPr="00BB1959">
        <w:rPr>
          <w:rFonts w:ascii="Verdana" w:hAnsi="Verdana" w:cstheme="majorBidi"/>
          <w:sz w:val="24"/>
          <w:szCs w:val="24"/>
        </w:rPr>
        <w:t>Meirieu</w:t>
      </w:r>
      <w:proofErr w:type="spellEnd"/>
      <w:r w:rsidRPr="00BB1959">
        <w:rPr>
          <w:rFonts w:ascii="Verdana" w:hAnsi="Verdana" w:cstheme="majorBidi"/>
          <w:sz w:val="24"/>
          <w:szCs w:val="24"/>
        </w:rPr>
        <w:t xml:space="preserve">. </w:t>
      </w:r>
      <w:r w:rsidR="0064271A">
        <w:rPr>
          <w:rFonts w:ascii="Verdana" w:hAnsi="Verdana" w:cstheme="majorBidi"/>
          <w:sz w:val="24"/>
          <w:szCs w:val="24"/>
        </w:rPr>
        <w:t xml:space="preserve">(1988). </w:t>
      </w:r>
      <w:r w:rsidR="00B40676" w:rsidRPr="00BB1959">
        <w:rPr>
          <w:rFonts w:ascii="Verdana" w:hAnsi="Verdana" w:cstheme="majorBidi"/>
          <w:sz w:val="24"/>
          <w:szCs w:val="24"/>
        </w:rPr>
        <w:t> </w:t>
      </w:r>
      <w:r w:rsidRPr="00BB1959">
        <w:rPr>
          <w:rFonts w:ascii="Verdana" w:hAnsi="Verdana" w:cstheme="majorBidi"/>
          <w:i/>
          <w:iCs/>
          <w:sz w:val="24"/>
          <w:szCs w:val="24"/>
        </w:rPr>
        <w:t xml:space="preserve">Apprendre... oui, mais comment </w:t>
      </w:r>
      <w:r w:rsidR="0064271A" w:rsidRPr="00BB1959">
        <w:rPr>
          <w:rFonts w:ascii="Verdana" w:hAnsi="Verdana" w:cstheme="majorBidi"/>
          <w:i/>
          <w:iCs/>
          <w:sz w:val="24"/>
          <w:szCs w:val="24"/>
        </w:rPr>
        <w:t>?</w:t>
      </w:r>
      <w:r w:rsidR="00B40676" w:rsidRPr="00BB1959">
        <w:rPr>
          <w:rFonts w:ascii="Verdana" w:hAnsi="Verdana" w:cstheme="majorBidi"/>
          <w:sz w:val="24"/>
          <w:szCs w:val="24"/>
        </w:rPr>
        <w:t xml:space="preserve"> </w:t>
      </w:r>
      <w:r w:rsidRPr="00BB1959">
        <w:rPr>
          <w:rFonts w:ascii="Verdana" w:hAnsi="Verdana" w:cstheme="majorBidi"/>
          <w:sz w:val="24"/>
          <w:szCs w:val="24"/>
        </w:rPr>
        <w:t>Paris, ES</w:t>
      </w:r>
      <w:r w:rsidR="00DF15BB" w:rsidRPr="00BB1959">
        <w:rPr>
          <w:rFonts w:ascii="Verdana" w:hAnsi="Verdana" w:cstheme="majorBidi"/>
          <w:sz w:val="24"/>
          <w:szCs w:val="24"/>
        </w:rPr>
        <w:t>F éditeur, 8' éd.</w:t>
      </w:r>
      <w:r w:rsidR="00C06C86" w:rsidRPr="00BB1959">
        <w:rPr>
          <w:rFonts w:ascii="Verdana" w:hAnsi="Verdana" w:cstheme="majorBidi"/>
          <w:sz w:val="24"/>
          <w:szCs w:val="24"/>
        </w:rPr>
        <w:t>181P.</w:t>
      </w:r>
    </w:p>
    <w:p w:rsidR="00402B1F" w:rsidRPr="004F61E0" w:rsidRDefault="00402B1F" w:rsidP="00ED2A18">
      <w:pPr>
        <w:pStyle w:val="Paragraphedeliste"/>
        <w:spacing w:before="100" w:beforeAutospacing="1" w:after="100" w:afterAutospacing="1" w:line="360" w:lineRule="auto"/>
        <w:ind w:left="-850" w:right="-851"/>
        <w:jc w:val="both"/>
        <w:rPr>
          <w:rFonts w:ascii="Verdana" w:hAnsi="Verdana" w:cstheme="majorBidi"/>
          <w:b/>
          <w:bCs/>
          <w:sz w:val="28"/>
          <w:szCs w:val="28"/>
        </w:rPr>
      </w:pPr>
      <w:r w:rsidRPr="004F61E0">
        <w:rPr>
          <w:rFonts w:ascii="Verdana" w:hAnsi="Verdana" w:cstheme="majorBidi"/>
          <w:b/>
          <w:bCs/>
          <w:sz w:val="28"/>
          <w:szCs w:val="28"/>
        </w:rPr>
        <w:t>Les documents officiels</w:t>
      </w:r>
    </w:p>
    <w:p w:rsidR="00402B1F" w:rsidRPr="004F61E0" w:rsidRDefault="00402B1F" w:rsidP="001879AE">
      <w:pPr>
        <w:pStyle w:val="Paragraphedeliste"/>
        <w:numPr>
          <w:ilvl w:val="0"/>
          <w:numId w:val="16"/>
        </w:numPr>
        <w:spacing w:after="0" w:line="360" w:lineRule="auto"/>
        <w:ind w:left="-490" w:right="-851"/>
        <w:jc w:val="both"/>
        <w:rPr>
          <w:rFonts w:ascii="Verdana" w:hAnsi="Verdana" w:cstheme="majorBidi"/>
          <w:sz w:val="24"/>
          <w:szCs w:val="24"/>
        </w:rPr>
      </w:pPr>
      <w:r w:rsidRPr="004F61E0">
        <w:rPr>
          <w:rFonts w:ascii="Verdana" w:hAnsi="Verdana" w:cstheme="majorBidi"/>
          <w:sz w:val="24"/>
          <w:szCs w:val="24"/>
        </w:rPr>
        <w:t xml:space="preserve">Inspection Générale de la Pédagogie. </w:t>
      </w:r>
      <w:r w:rsidR="00B40676" w:rsidRPr="004F61E0">
        <w:rPr>
          <w:rFonts w:ascii="Verdana" w:hAnsi="Verdana" w:cstheme="majorBidi"/>
          <w:sz w:val="24"/>
          <w:szCs w:val="24"/>
        </w:rPr>
        <w:t>(</w:t>
      </w:r>
      <w:r w:rsidRPr="004F61E0">
        <w:rPr>
          <w:rFonts w:ascii="Verdana" w:hAnsi="Verdana" w:cstheme="majorBidi"/>
          <w:sz w:val="24"/>
          <w:szCs w:val="24"/>
        </w:rPr>
        <w:t>2016,2017</w:t>
      </w:r>
      <w:r w:rsidR="004F61E0" w:rsidRPr="004F61E0">
        <w:rPr>
          <w:rFonts w:ascii="Verdana" w:hAnsi="Verdana" w:cstheme="majorBidi"/>
          <w:sz w:val="24"/>
          <w:szCs w:val="24"/>
        </w:rPr>
        <w:t xml:space="preserve">). </w:t>
      </w:r>
      <w:r w:rsidR="00B40676" w:rsidRPr="004F61E0">
        <w:rPr>
          <w:rFonts w:ascii="Verdana" w:hAnsi="Verdana" w:cstheme="majorBidi"/>
          <w:sz w:val="24"/>
          <w:szCs w:val="24"/>
        </w:rPr>
        <w:t> </w:t>
      </w:r>
      <w:r w:rsidRPr="004F61E0">
        <w:rPr>
          <w:rFonts w:ascii="Verdana" w:hAnsi="Verdana" w:cstheme="majorBidi"/>
          <w:i/>
          <w:iCs/>
          <w:sz w:val="24"/>
          <w:szCs w:val="24"/>
        </w:rPr>
        <w:t xml:space="preserve">Accompagnement de l’enseignant nouvellement </w:t>
      </w:r>
      <w:r w:rsidR="00397593" w:rsidRPr="004F61E0">
        <w:rPr>
          <w:rFonts w:ascii="Verdana" w:hAnsi="Verdana" w:cstheme="majorBidi"/>
          <w:i/>
          <w:iCs/>
          <w:sz w:val="24"/>
          <w:szCs w:val="24"/>
        </w:rPr>
        <w:t>recruté</w:t>
      </w:r>
      <w:r w:rsidR="00397593">
        <w:rPr>
          <w:rFonts w:ascii="Verdana" w:hAnsi="Verdana" w:cstheme="majorBidi"/>
          <w:i/>
          <w:iCs/>
          <w:sz w:val="24"/>
          <w:szCs w:val="24"/>
        </w:rPr>
        <w:t xml:space="preserve">. </w:t>
      </w:r>
      <w:r w:rsidRPr="004F61E0">
        <w:rPr>
          <w:rFonts w:ascii="Verdana" w:hAnsi="Verdana" w:cstheme="majorBidi"/>
          <w:sz w:val="24"/>
          <w:szCs w:val="24"/>
        </w:rPr>
        <w:t>Guide du professeur accompagnateur .Ministère de l’éducation national</w:t>
      </w:r>
      <w:r w:rsidR="00DF15BB" w:rsidRPr="004F61E0">
        <w:rPr>
          <w:rFonts w:ascii="Verdana" w:hAnsi="Verdana" w:cstheme="majorBidi"/>
          <w:sz w:val="24"/>
          <w:szCs w:val="24"/>
        </w:rPr>
        <w:t>e.</w:t>
      </w:r>
    </w:p>
    <w:p w:rsidR="00402B1F" w:rsidRPr="004F61E0" w:rsidRDefault="00B40676" w:rsidP="001879AE">
      <w:pPr>
        <w:pStyle w:val="Paragraphedeliste"/>
        <w:numPr>
          <w:ilvl w:val="0"/>
          <w:numId w:val="16"/>
        </w:numPr>
        <w:spacing w:after="0" w:line="360" w:lineRule="auto"/>
        <w:ind w:left="-490" w:right="-851"/>
        <w:jc w:val="both"/>
        <w:rPr>
          <w:rFonts w:ascii="Verdana" w:hAnsi="Verdana" w:cstheme="majorBidi"/>
          <w:sz w:val="24"/>
          <w:szCs w:val="24"/>
        </w:rPr>
      </w:pPr>
      <w:r w:rsidRPr="004F61E0">
        <w:rPr>
          <w:rFonts w:ascii="Verdana" w:hAnsi="Verdana" w:cstheme="majorBidi"/>
          <w:sz w:val="24"/>
          <w:szCs w:val="24"/>
        </w:rPr>
        <w:lastRenderedPageBreak/>
        <w:t>Ministère de l'Éducation. (</w:t>
      </w:r>
      <w:r w:rsidR="00402B1F" w:rsidRPr="004F61E0">
        <w:rPr>
          <w:rFonts w:ascii="Verdana" w:hAnsi="Verdana" w:cstheme="majorBidi"/>
          <w:sz w:val="24"/>
          <w:szCs w:val="24"/>
        </w:rPr>
        <w:t>2001</w:t>
      </w:r>
      <w:r w:rsidRPr="004F61E0">
        <w:rPr>
          <w:rFonts w:ascii="Verdana" w:hAnsi="Verdana" w:cstheme="majorBidi"/>
          <w:sz w:val="24"/>
          <w:szCs w:val="24"/>
        </w:rPr>
        <w:t>)</w:t>
      </w:r>
      <w:r w:rsidR="00402B1F" w:rsidRPr="004F61E0">
        <w:rPr>
          <w:rFonts w:ascii="Verdana" w:hAnsi="Verdana" w:cstheme="majorBidi"/>
          <w:sz w:val="24"/>
          <w:szCs w:val="24"/>
        </w:rPr>
        <w:t xml:space="preserve">. </w:t>
      </w:r>
      <w:r w:rsidRPr="004F61E0">
        <w:rPr>
          <w:rFonts w:ascii="Verdana" w:hAnsi="Verdana" w:cstheme="majorBidi"/>
          <w:sz w:val="24"/>
          <w:szCs w:val="24"/>
        </w:rPr>
        <w:t> </w:t>
      </w:r>
      <w:r w:rsidR="00402B1F" w:rsidRPr="004F61E0">
        <w:rPr>
          <w:rFonts w:ascii="Verdana" w:hAnsi="Verdana" w:cstheme="majorBidi"/>
          <w:i/>
          <w:iCs/>
          <w:sz w:val="24"/>
          <w:szCs w:val="24"/>
        </w:rPr>
        <w:t xml:space="preserve">La formation à </w:t>
      </w:r>
      <w:r w:rsidR="00D46EF1" w:rsidRPr="004F61E0">
        <w:rPr>
          <w:rFonts w:ascii="Verdana" w:hAnsi="Verdana" w:cstheme="majorBidi"/>
          <w:i/>
          <w:iCs/>
          <w:sz w:val="24"/>
          <w:szCs w:val="24"/>
        </w:rPr>
        <w:t>l’enseignement</w:t>
      </w:r>
      <w:r w:rsidR="00D46EF1">
        <w:rPr>
          <w:rFonts w:ascii="Verdana" w:hAnsi="Verdana" w:cstheme="majorBidi"/>
          <w:sz w:val="24"/>
          <w:szCs w:val="24"/>
        </w:rPr>
        <w:t xml:space="preserve">. </w:t>
      </w:r>
      <w:r w:rsidR="00DF15BB" w:rsidRPr="004F61E0">
        <w:rPr>
          <w:rFonts w:ascii="Verdana" w:hAnsi="Verdana" w:cstheme="majorBidi"/>
          <w:sz w:val="24"/>
          <w:szCs w:val="24"/>
        </w:rPr>
        <w:t>Québec .</w:t>
      </w:r>
      <w:r w:rsidRPr="004F61E0">
        <w:rPr>
          <w:rFonts w:ascii="Verdana" w:hAnsi="Verdana" w:cstheme="majorBidi"/>
          <w:sz w:val="24"/>
          <w:szCs w:val="24"/>
        </w:rPr>
        <w:t>253P.</w:t>
      </w:r>
    </w:p>
    <w:p w:rsidR="00402B1F" w:rsidRPr="004F61E0" w:rsidRDefault="00402B1F" w:rsidP="001879AE">
      <w:pPr>
        <w:pStyle w:val="Paragraphedeliste"/>
        <w:numPr>
          <w:ilvl w:val="0"/>
          <w:numId w:val="16"/>
        </w:numPr>
        <w:spacing w:after="0" w:line="360" w:lineRule="auto"/>
        <w:ind w:left="-490" w:right="-851"/>
        <w:jc w:val="both"/>
        <w:rPr>
          <w:rFonts w:ascii="Verdana" w:hAnsi="Verdana" w:cstheme="majorBidi"/>
          <w:sz w:val="24"/>
          <w:szCs w:val="24"/>
        </w:rPr>
      </w:pPr>
      <w:r w:rsidRPr="004F61E0">
        <w:rPr>
          <w:rFonts w:ascii="Verdana" w:hAnsi="Verdana" w:cstheme="majorBidi"/>
          <w:sz w:val="24"/>
          <w:szCs w:val="24"/>
        </w:rPr>
        <w:t>Ministère de l’éducation nationale</w:t>
      </w:r>
      <w:r w:rsidR="00B40676" w:rsidRPr="004F61E0">
        <w:rPr>
          <w:rFonts w:ascii="Verdana" w:hAnsi="Verdana" w:cstheme="majorBidi"/>
          <w:i/>
          <w:iCs/>
          <w:sz w:val="24"/>
          <w:szCs w:val="24"/>
        </w:rPr>
        <w:t>. Programme de la 2ème</w:t>
      </w:r>
      <w:r w:rsidRPr="004F61E0">
        <w:rPr>
          <w:rFonts w:ascii="Verdana" w:hAnsi="Verdana" w:cstheme="majorBidi"/>
          <w:i/>
          <w:iCs/>
          <w:sz w:val="24"/>
          <w:szCs w:val="24"/>
        </w:rPr>
        <w:t xml:space="preserve"> année langue française du cycle secondaire </w:t>
      </w:r>
      <w:r w:rsidR="00DF15BB" w:rsidRPr="004F61E0">
        <w:rPr>
          <w:rFonts w:ascii="Verdana" w:hAnsi="Verdana" w:cstheme="majorBidi"/>
          <w:sz w:val="24"/>
          <w:szCs w:val="24"/>
        </w:rPr>
        <w:t xml:space="preserve">.Algérie </w:t>
      </w:r>
      <w:r w:rsidR="00B40676" w:rsidRPr="004F61E0">
        <w:rPr>
          <w:rFonts w:ascii="Verdana" w:hAnsi="Verdana" w:cstheme="majorBidi"/>
          <w:sz w:val="24"/>
          <w:szCs w:val="24"/>
        </w:rPr>
        <w:t>.</w:t>
      </w:r>
    </w:p>
    <w:p w:rsidR="00C913DD" w:rsidRPr="00C8005A" w:rsidRDefault="00402B1F" w:rsidP="00C8005A">
      <w:pPr>
        <w:pStyle w:val="Paragraphedeliste"/>
        <w:numPr>
          <w:ilvl w:val="0"/>
          <w:numId w:val="16"/>
        </w:numPr>
        <w:spacing w:after="0" w:line="360" w:lineRule="auto"/>
        <w:ind w:left="-490" w:right="-851"/>
        <w:jc w:val="both"/>
        <w:rPr>
          <w:rFonts w:ascii="Verdana" w:hAnsi="Verdana" w:cstheme="majorBidi"/>
          <w:sz w:val="24"/>
          <w:szCs w:val="24"/>
        </w:rPr>
      </w:pPr>
      <w:r w:rsidRPr="004F61E0">
        <w:rPr>
          <w:rFonts w:ascii="Verdana" w:hAnsi="Verdana" w:cstheme="majorBidi"/>
          <w:sz w:val="24"/>
          <w:szCs w:val="24"/>
        </w:rPr>
        <w:t>Mini</w:t>
      </w:r>
      <w:r w:rsidR="00C913DD" w:rsidRPr="004F61E0">
        <w:rPr>
          <w:rFonts w:ascii="Verdana" w:hAnsi="Verdana" w:cstheme="majorBidi"/>
          <w:sz w:val="24"/>
          <w:szCs w:val="24"/>
        </w:rPr>
        <w:t xml:space="preserve">stère de l’éducation nationale. </w:t>
      </w:r>
      <w:r w:rsidR="00B40676" w:rsidRPr="004F61E0">
        <w:rPr>
          <w:rFonts w:ascii="Verdana" w:hAnsi="Verdana" w:cstheme="majorBidi"/>
          <w:sz w:val="24"/>
          <w:szCs w:val="24"/>
        </w:rPr>
        <w:t>(</w:t>
      </w:r>
      <w:r w:rsidRPr="004F61E0">
        <w:rPr>
          <w:rFonts w:ascii="Verdana" w:hAnsi="Verdana" w:cstheme="majorBidi"/>
          <w:sz w:val="24"/>
          <w:szCs w:val="24"/>
        </w:rPr>
        <w:t>Mars2005</w:t>
      </w:r>
      <w:r w:rsidR="0064271A" w:rsidRPr="004F61E0">
        <w:rPr>
          <w:rFonts w:ascii="Verdana" w:hAnsi="Verdana" w:cstheme="majorBidi"/>
          <w:sz w:val="24"/>
          <w:szCs w:val="24"/>
        </w:rPr>
        <w:t xml:space="preserve">). </w:t>
      </w:r>
      <w:r w:rsidRPr="004F61E0">
        <w:rPr>
          <w:rFonts w:ascii="Verdana" w:hAnsi="Verdana" w:cstheme="majorBidi"/>
          <w:i/>
          <w:iCs/>
          <w:sz w:val="24"/>
          <w:szCs w:val="24"/>
        </w:rPr>
        <w:t>Programme de la 1ère  année langue française du cycle secondaire .</w:t>
      </w:r>
      <w:r w:rsidR="00DF15BB" w:rsidRPr="004F61E0">
        <w:rPr>
          <w:rFonts w:ascii="Verdana" w:hAnsi="Verdana" w:cstheme="majorBidi"/>
          <w:sz w:val="24"/>
          <w:szCs w:val="24"/>
        </w:rPr>
        <w:t xml:space="preserve">Algérie </w:t>
      </w:r>
      <w:r w:rsidR="00B40676" w:rsidRPr="004F61E0">
        <w:rPr>
          <w:rFonts w:ascii="Verdana" w:hAnsi="Verdana" w:cstheme="majorBidi"/>
          <w:sz w:val="24"/>
          <w:szCs w:val="24"/>
        </w:rPr>
        <w:t>.</w:t>
      </w:r>
    </w:p>
    <w:p w:rsidR="00402B1F" w:rsidRPr="004F61E0" w:rsidRDefault="00402B1F" w:rsidP="00C913DD">
      <w:pPr>
        <w:pStyle w:val="Paragraphedeliste"/>
        <w:spacing w:before="100" w:beforeAutospacing="1" w:after="100" w:afterAutospacing="1" w:line="360" w:lineRule="auto"/>
        <w:ind w:left="-850" w:right="-851"/>
        <w:jc w:val="both"/>
        <w:rPr>
          <w:rFonts w:ascii="Verdana" w:hAnsi="Verdana" w:cstheme="majorBidi"/>
          <w:b/>
          <w:bCs/>
          <w:sz w:val="28"/>
          <w:szCs w:val="28"/>
        </w:rPr>
      </w:pPr>
      <w:r w:rsidRPr="004F61E0">
        <w:rPr>
          <w:rFonts w:ascii="Verdana" w:hAnsi="Verdana" w:cstheme="majorBidi"/>
          <w:b/>
          <w:bCs/>
          <w:sz w:val="28"/>
          <w:szCs w:val="28"/>
        </w:rPr>
        <w:t>Dictionnaires</w:t>
      </w:r>
    </w:p>
    <w:p w:rsidR="00402B1F" w:rsidRPr="004F61E0" w:rsidRDefault="00C913DD" w:rsidP="00C913DD">
      <w:pPr>
        <w:pStyle w:val="Paragraphedeliste"/>
        <w:numPr>
          <w:ilvl w:val="0"/>
          <w:numId w:val="16"/>
        </w:numPr>
        <w:spacing w:after="0" w:line="360" w:lineRule="auto"/>
        <w:ind w:left="-493" w:right="-851" w:hanging="357"/>
        <w:jc w:val="both"/>
        <w:rPr>
          <w:rFonts w:ascii="Verdana" w:hAnsi="Verdana" w:cstheme="majorBidi"/>
          <w:sz w:val="24"/>
          <w:szCs w:val="24"/>
        </w:rPr>
      </w:pPr>
      <w:r w:rsidRPr="004F61E0">
        <w:rPr>
          <w:rFonts w:ascii="Verdana" w:hAnsi="Verdana" w:cstheme="majorBidi"/>
          <w:sz w:val="24"/>
          <w:szCs w:val="24"/>
        </w:rPr>
        <w:t>F,  Ray</w:t>
      </w:r>
      <w:r w:rsidR="0064271A">
        <w:rPr>
          <w:rFonts w:ascii="Verdana" w:hAnsi="Verdana" w:cstheme="majorBidi"/>
          <w:sz w:val="24"/>
          <w:szCs w:val="24"/>
        </w:rPr>
        <w:t xml:space="preserve">nal, et A,  </w:t>
      </w:r>
      <w:proofErr w:type="spellStart"/>
      <w:r w:rsidR="0064271A">
        <w:rPr>
          <w:rFonts w:ascii="Verdana" w:hAnsi="Verdana" w:cstheme="majorBidi"/>
          <w:sz w:val="24"/>
          <w:szCs w:val="24"/>
        </w:rPr>
        <w:t>Rieunier</w:t>
      </w:r>
      <w:proofErr w:type="spellEnd"/>
      <w:r w:rsidR="0064271A">
        <w:rPr>
          <w:rFonts w:ascii="Verdana" w:hAnsi="Verdana" w:cstheme="majorBidi"/>
          <w:sz w:val="24"/>
          <w:szCs w:val="24"/>
        </w:rPr>
        <w:t xml:space="preserve">. (1997). </w:t>
      </w:r>
      <w:r w:rsidR="00402B1F" w:rsidRPr="004F61E0">
        <w:rPr>
          <w:rFonts w:ascii="Verdana" w:hAnsi="Verdana" w:cstheme="majorBidi"/>
          <w:i/>
          <w:iCs/>
          <w:sz w:val="24"/>
          <w:szCs w:val="24"/>
        </w:rPr>
        <w:t xml:space="preserve">Apprentissage, formation, psychologie cognitive, </w:t>
      </w:r>
      <w:r w:rsidR="0064271A" w:rsidRPr="004F61E0">
        <w:rPr>
          <w:rFonts w:ascii="Verdana" w:hAnsi="Verdana" w:cstheme="majorBidi"/>
          <w:i/>
          <w:iCs/>
          <w:sz w:val="24"/>
          <w:szCs w:val="24"/>
        </w:rPr>
        <w:t>Pédagogie</w:t>
      </w:r>
      <w:r w:rsidR="0064271A">
        <w:rPr>
          <w:rFonts w:ascii="Verdana" w:hAnsi="Verdana" w:cstheme="majorBidi"/>
          <w:i/>
          <w:iCs/>
          <w:sz w:val="24"/>
          <w:szCs w:val="24"/>
        </w:rPr>
        <w:t xml:space="preserve">. </w:t>
      </w:r>
      <w:r w:rsidR="00402B1F" w:rsidRPr="004F61E0">
        <w:rPr>
          <w:rFonts w:ascii="Verdana" w:hAnsi="Verdana" w:cstheme="majorBidi"/>
          <w:sz w:val="24"/>
          <w:szCs w:val="24"/>
        </w:rPr>
        <w:t>Dictionnaire des concepts</w:t>
      </w:r>
      <w:r w:rsidR="00DF15BB" w:rsidRPr="004F61E0">
        <w:rPr>
          <w:rFonts w:ascii="Verdana" w:hAnsi="Verdana" w:cstheme="majorBidi"/>
          <w:sz w:val="24"/>
          <w:szCs w:val="24"/>
        </w:rPr>
        <w:t xml:space="preserve"> clés Paris, ESF. </w:t>
      </w:r>
      <w:r w:rsidRPr="004F61E0">
        <w:rPr>
          <w:rFonts w:ascii="Verdana" w:hAnsi="Verdana" w:cstheme="majorBidi"/>
          <w:sz w:val="24"/>
          <w:szCs w:val="24"/>
        </w:rPr>
        <w:t>220P.</w:t>
      </w:r>
    </w:p>
    <w:p w:rsidR="00402B1F" w:rsidRPr="004F61E0" w:rsidRDefault="00C913DD" w:rsidP="00C913DD">
      <w:pPr>
        <w:pStyle w:val="Paragraphedeliste"/>
        <w:numPr>
          <w:ilvl w:val="0"/>
          <w:numId w:val="16"/>
        </w:numPr>
        <w:spacing w:after="0" w:line="360" w:lineRule="auto"/>
        <w:ind w:left="-493" w:right="-851" w:hanging="357"/>
        <w:jc w:val="both"/>
        <w:rPr>
          <w:rFonts w:ascii="Verdana" w:hAnsi="Verdana" w:cstheme="majorBidi"/>
          <w:sz w:val="24"/>
          <w:szCs w:val="24"/>
        </w:rPr>
      </w:pPr>
      <w:r w:rsidRPr="004F61E0">
        <w:rPr>
          <w:rFonts w:ascii="Verdana" w:hAnsi="Verdana" w:cstheme="majorBidi"/>
          <w:sz w:val="24"/>
          <w:szCs w:val="24"/>
        </w:rPr>
        <w:t>J. p, robert. (</w:t>
      </w:r>
      <w:r w:rsidR="00402B1F" w:rsidRPr="004F61E0">
        <w:rPr>
          <w:rFonts w:ascii="Verdana" w:hAnsi="Verdana" w:cstheme="majorBidi"/>
          <w:sz w:val="24"/>
          <w:szCs w:val="24"/>
        </w:rPr>
        <w:t>2008</w:t>
      </w:r>
      <w:r w:rsidR="0064271A">
        <w:rPr>
          <w:rFonts w:ascii="Verdana" w:hAnsi="Verdana" w:cstheme="majorBidi"/>
          <w:sz w:val="24"/>
          <w:szCs w:val="24"/>
        </w:rPr>
        <w:t>), </w:t>
      </w:r>
      <w:r w:rsidR="00402B1F" w:rsidRPr="004F61E0">
        <w:rPr>
          <w:rFonts w:ascii="Verdana" w:hAnsi="Verdana" w:cstheme="majorBidi"/>
          <w:i/>
          <w:iCs/>
          <w:sz w:val="24"/>
          <w:szCs w:val="24"/>
        </w:rPr>
        <w:t>l’essentiel français</w:t>
      </w:r>
      <w:r w:rsidR="0064271A">
        <w:rPr>
          <w:rFonts w:ascii="Verdana" w:hAnsi="Verdana" w:cstheme="majorBidi"/>
          <w:i/>
          <w:iCs/>
          <w:sz w:val="24"/>
          <w:szCs w:val="24"/>
        </w:rPr>
        <w:t> </w:t>
      </w:r>
      <w:r w:rsidRPr="004F61E0">
        <w:rPr>
          <w:rFonts w:ascii="Verdana" w:hAnsi="Verdana" w:cstheme="majorBidi"/>
          <w:sz w:val="24"/>
          <w:szCs w:val="24"/>
        </w:rPr>
        <w:t>.</w:t>
      </w:r>
      <w:r w:rsidR="00402B1F" w:rsidRPr="004F61E0">
        <w:rPr>
          <w:rFonts w:ascii="Verdana" w:hAnsi="Verdana" w:cstheme="majorBidi"/>
          <w:sz w:val="24"/>
          <w:szCs w:val="24"/>
        </w:rPr>
        <w:t>dict. pratique de didactique d</w:t>
      </w:r>
      <w:r w:rsidR="00DF15BB" w:rsidRPr="004F61E0">
        <w:rPr>
          <w:rFonts w:ascii="Verdana" w:hAnsi="Verdana" w:cstheme="majorBidi"/>
          <w:sz w:val="24"/>
          <w:szCs w:val="24"/>
        </w:rPr>
        <w:t xml:space="preserve">u </w:t>
      </w:r>
      <w:r w:rsidRPr="004F61E0">
        <w:rPr>
          <w:rFonts w:ascii="Verdana" w:hAnsi="Verdana" w:cstheme="majorBidi"/>
          <w:sz w:val="24"/>
          <w:szCs w:val="24"/>
        </w:rPr>
        <w:t xml:space="preserve">FLE. </w:t>
      </w:r>
      <w:r w:rsidR="00DF15BB" w:rsidRPr="004F61E0">
        <w:rPr>
          <w:rFonts w:ascii="Verdana" w:hAnsi="Verdana" w:cstheme="majorBidi"/>
          <w:sz w:val="24"/>
          <w:szCs w:val="24"/>
        </w:rPr>
        <w:t>France .Maxi livres.</w:t>
      </w:r>
      <w:r w:rsidRPr="004F61E0">
        <w:rPr>
          <w:rFonts w:ascii="Verdana" w:hAnsi="Verdana" w:cstheme="majorBidi"/>
          <w:sz w:val="24"/>
          <w:szCs w:val="24"/>
        </w:rPr>
        <w:t>447P.</w:t>
      </w:r>
    </w:p>
    <w:p w:rsidR="00402B1F" w:rsidRPr="004F61E0" w:rsidRDefault="005C65A8" w:rsidP="00C913DD">
      <w:pPr>
        <w:pStyle w:val="Paragraphedeliste"/>
        <w:numPr>
          <w:ilvl w:val="0"/>
          <w:numId w:val="16"/>
        </w:numPr>
        <w:spacing w:after="0" w:line="360" w:lineRule="auto"/>
        <w:ind w:left="-493" w:right="-851" w:hanging="357"/>
        <w:jc w:val="both"/>
        <w:rPr>
          <w:rFonts w:ascii="Verdana" w:hAnsi="Verdana" w:cstheme="majorBidi"/>
          <w:sz w:val="24"/>
          <w:szCs w:val="24"/>
        </w:rPr>
      </w:pPr>
      <w:r w:rsidRPr="004F61E0">
        <w:rPr>
          <w:rFonts w:ascii="Verdana" w:hAnsi="Verdana" w:cstheme="majorBidi"/>
          <w:sz w:val="24"/>
          <w:szCs w:val="24"/>
        </w:rPr>
        <w:t>J.</w:t>
      </w:r>
      <w:r w:rsidR="00C913DD" w:rsidRPr="004F61E0">
        <w:rPr>
          <w:rFonts w:ascii="Verdana" w:hAnsi="Verdana" w:cstheme="majorBidi"/>
          <w:sz w:val="24"/>
          <w:szCs w:val="24"/>
        </w:rPr>
        <w:t>P</w:t>
      </w:r>
      <w:r w:rsidR="00ED3FDD" w:rsidRPr="004F61E0">
        <w:rPr>
          <w:rFonts w:ascii="Verdana" w:hAnsi="Verdana" w:cstheme="majorBidi"/>
          <w:sz w:val="24"/>
          <w:szCs w:val="24"/>
        </w:rPr>
        <w:t xml:space="preserve">, </w:t>
      </w:r>
      <w:r w:rsidR="00C913DD" w:rsidRPr="004F61E0">
        <w:rPr>
          <w:rFonts w:ascii="Verdana" w:hAnsi="Verdana" w:cstheme="majorBidi"/>
          <w:sz w:val="24"/>
          <w:szCs w:val="24"/>
        </w:rPr>
        <w:t>Cuq. (2003)</w:t>
      </w:r>
      <w:r w:rsidR="00402B1F" w:rsidRPr="004F61E0">
        <w:rPr>
          <w:rFonts w:ascii="Verdana" w:hAnsi="Verdana" w:cstheme="majorBidi"/>
          <w:sz w:val="24"/>
          <w:szCs w:val="24"/>
        </w:rPr>
        <w:t xml:space="preserve">. </w:t>
      </w:r>
      <w:r w:rsidR="00402B1F" w:rsidRPr="004F61E0">
        <w:rPr>
          <w:rFonts w:ascii="Verdana" w:hAnsi="Verdana" w:cstheme="majorBidi"/>
          <w:i/>
          <w:iCs/>
          <w:sz w:val="24"/>
          <w:szCs w:val="24"/>
        </w:rPr>
        <w:t xml:space="preserve">Dictionnaire de la didactique du </w:t>
      </w:r>
      <w:proofErr w:type="gramStart"/>
      <w:r w:rsidR="00402B1F" w:rsidRPr="004F61E0">
        <w:rPr>
          <w:rFonts w:ascii="Verdana" w:hAnsi="Verdana" w:cstheme="majorBidi"/>
          <w:i/>
          <w:iCs/>
          <w:sz w:val="24"/>
          <w:szCs w:val="24"/>
        </w:rPr>
        <w:t>français</w:t>
      </w:r>
      <w:r w:rsidR="0064271A">
        <w:rPr>
          <w:rFonts w:ascii="Verdana" w:hAnsi="Verdana" w:cstheme="majorBidi"/>
          <w:i/>
          <w:iCs/>
          <w:sz w:val="24"/>
          <w:szCs w:val="24"/>
        </w:rPr>
        <w:t> </w:t>
      </w:r>
      <w:r w:rsidR="00402B1F" w:rsidRPr="004F61E0">
        <w:rPr>
          <w:rFonts w:ascii="Verdana" w:hAnsi="Verdana" w:cstheme="majorBidi"/>
          <w:sz w:val="24"/>
          <w:szCs w:val="24"/>
        </w:rPr>
        <w:t>.</w:t>
      </w:r>
      <w:proofErr w:type="gramEnd"/>
      <w:r w:rsidR="00402B1F" w:rsidRPr="004F61E0">
        <w:rPr>
          <w:rFonts w:ascii="Verdana" w:hAnsi="Verdana" w:cstheme="majorBidi"/>
          <w:sz w:val="24"/>
          <w:szCs w:val="24"/>
        </w:rPr>
        <w:t xml:space="preserve"> </w:t>
      </w:r>
      <w:r w:rsidR="00ED3FDD" w:rsidRPr="004F61E0">
        <w:rPr>
          <w:rFonts w:ascii="Verdana" w:hAnsi="Verdana" w:cstheme="majorBidi"/>
          <w:sz w:val="24"/>
          <w:szCs w:val="24"/>
        </w:rPr>
        <w:t xml:space="preserve">Paris. </w:t>
      </w:r>
      <w:r w:rsidR="00DF15BB" w:rsidRPr="004F61E0">
        <w:rPr>
          <w:rFonts w:ascii="Verdana" w:hAnsi="Verdana" w:cstheme="majorBidi"/>
          <w:sz w:val="24"/>
          <w:szCs w:val="24"/>
        </w:rPr>
        <w:t xml:space="preserve">Jean </w:t>
      </w:r>
      <w:proofErr w:type="spellStart"/>
      <w:r w:rsidR="00DF15BB" w:rsidRPr="004F61E0">
        <w:rPr>
          <w:rFonts w:ascii="Verdana" w:hAnsi="Verdana" w:cstheme="majorBidi"/>
          <w:sz w:val="24"/>
          <w:szCs w:val="24"/>
        </w:rPr>
        <w:t>Pencreac’h</w:t>
      </w:r>
      <w:proofErr w:type="spellEnd"/>
      <w:r w:rsidR="00ED3FDD" w:rsidRPr="004F61E0">
        <w:rPr>
          <w:rFonts w:ascii="Verdana" w:hAnsi="Verdana" w:cstheme="majorBidi"/>
          <w:sz w:val="24"/>
          <w:szCs w:val="24"/>
        </w:rPr>
        <w:t xml:space="preserve">, éd. </w:t>
      </w:r>
      <w:r w:rsidR="00C913DD" w:rsidRPr="004F61E0">
        <w:rPr>
          <w:rFonts w:ascii="Verdana" w:hAnsi="Verdana" w:cstheme="majorBidi"/>
          <w:sz w:val="24"/>
          <w:szCs w:val="24"/>
        </w:rPr>
        <w:t>303P.</w:t>
      </w:r>
    </w:p>
    <w:p w:rsidR="00ED3FDD" w:rsidRPr="004F61E0" w:rsidRDefault="00402B1F" w:rsidP="000F2CE5">
      <w:pPr>
        <w:pStyle w:val="Paragraphedeliste"/>
        <w:spacing w:before="100" w:beforeAutospacing="1" w:after="100" w:afterAutospacing="1" w:line="360" w:lineRule="auto"/>
        <w:ind w:left="-850" w:right="-851"/>
        <w:jc w:val="both"/>
        <w:rPr>
          <w:rFonts w:ascii="Verdana" w:hAnsi="Verdana" w:cstheme="majorBidi"/>
          <w:b/>
          <w:bCs/>
          <w:sz w:val="28"/>
          <w:szCs w:val="28"/>
        </w:rPr>
      </w:pPr>
      <w:r w:rsidRPr="004F61E0">
        <w:rPr>
          <w:rFonts w:ascii="Verdana" w:hAnsi="Verdana" w:cstheme="majorBidi"/>
          <w:b/>
          <w:bCs/>
          <w:sz w:val="28"/>
          <w:szCs w:val="28"/>
        </w:rPr>
        <w:t>Articles</w:t>
      </w:r>
    </w:p>
    <w:p w:rsidR="00ED3FDD" w:rsidRPr="004F61E0" w:rsidRDefault="00ED3FDD" w:rsidP="001879AE">
      <w:pPr>
        <w:pStyle w:val="Paragraphedeliste"/>
        <w:numPr>
          <w:ilvl w:val="0"/>
          <w:numId w:val="16"/>
        </w:numPr>
        <w:spacing w:after="0" w:line="360" w:lineRule="auto"/>
        <w:ind w:left="-490" w:right="-851"/>
        <w:jc w:val="both"/>
        <w:rPr>
          <w:rFonts w:ascii="Verdana" w:hAnsi="Verdana" w:cstheme="majorBidi"/>
          <w:sz w:val="24"/>
          <w:szCs w:val="24"/>
        </w:rPr>
      </w:pPr>
      <w:r w:rsidRPr="004F61E0">
        <w:rPr>
          <w:rFonts w:ascii="Verdana" w:hAnsi="Verdana" w:cstheme="majorBidi"/>
          <w:sz w:val="24"/>
          <w:szCs w:val="24"/>
        </w:rPr>
        <w:t xml:space="preserve">A, BABA AHMED. (2013). « Réflexions sur l’Ecole de demain, Pour une éducation de </w:t>
      </w:r>
      <w:r w:rsidRPr="004F61E0">
        <w:rPr>
          <w:rFonts w:ascii="Verdana" w:hAnsi="Verdana" w:cstheme="majorBidi"/>
          <w:i/>
          <w:iCs/>
          <w:sz w:val="24"/>
          <w:szCs w:val="24"/>
        </w:rPr>
        <w:t>qualité »</w:t>
      </w:r>
      <w:r w:rsidRPr="004F61E0">
        <w:rPr>
          <w:rFonts w:ascii="Verdana" w:hAnsi="Verdana" w:cstheme="majorBidi"/>
          <w:sz w:val="24"/>
          <w:szCs w:val="24"/>
        </w:rPr>
        <w:t xml:space="preserve">. </w:t>
      </w:r>
      <w:proofErr w:type="spellStart"/>
      <w:r w:rsidRPr="004F61E0">
        <w:rPr>
          <w:rFonts w:ascii="Verdana" w:hAnsi="Verdana" w:cstheme="majorBidi"/>
          <w:sz w:val="24"/>
          <w:szCs w:val="24"/>
        </w:rPr>
        <w:t>Educ</w:t>
      </w:r>
      <w:proofErr w:type="spellEnd"/>
      <w:r w:rsidRPr="004F61E0">
        <w:rPr>
          <w:rFonts w:ascii="Verdana" w:hAnsi="Verdana" w:cstheme="majorBidi"/>
          <w:sz w:val="24"/>
          <w:szCs w:val="24"/>
        </w:rPr>
        <w:t xml:space="preserve"> Recherche. Volume 03. N° 1. Disponible dans</w:t>
      </w:r>
      <w:r w:rsidRPr="004F61E0">
        <w:rPr>
          <w:rFonts w:ascii="Verdana" w:eastAsia="Calibri" w:hAnsi="Verdana" w:cs="Arial"/>
        </w:rPr>
        <w:t xml:space="preserve"> </w:t>
      </w:r>
      <w:r w:rsidRPr="004F61E0">
        <w:rPr>
          <w:rFonts w:ascii="Verdana" w:hAnsi="Verdana" w:cstheme="majorBidi"/>
          <w:sz w:val="24"/>
          <w:szCs w:val="24"/>
        </w:rPr>
        <w:t xml:space="preserve">https://www.asjp.cerist.dz › article. </w:t>
      </w:r>
      <w:r w:rsidR="000F2CE5" w:rsidRPr="004F61E0">
        <w:rPr>
          <w:rFonts w:ascii="Verdana" w:hAnsi="Verdana" w:cstheme="majorBidi"/>
          <w:sz w:val="24"/>
          <w:szCs w:val="24"/>
        </w:rPr>
        <w:t>03P.</w:t>
      </w:r>
    </w:p>
    <w:p w:rsidR="00ED3FDD" w:rsidRPr="004F61E0" w:rsidRDefault="00ED3FDD" w:rsidP="001879AE">
      <w:pPr>
        <w:pStyle w:val="Paragraphedeliste"/>
        <w:numPr>
          <w:ilvl w:val="0"/>
          <w:numId w:val="16"/>
        </w:numPr>
        <w:spacing w:after="0" w:line="360" w:lineRule="auto"/>
        <w:ind w:left="-490" w:right="-851"/>
        <w:jc w:val="both"/>
        <w:rPr>
          <w:rFonts w:ascii="Verdana" w:hAnsi="Verdana" w:cstheme="majorBidi"/>
          <w:sz w:val="24"/>
          <w:szCs w:val="24"/>
        </w:rPr>
      </w:pPr>
      <w:r w:rsidRPr="004F61E0">
        <w:rPr>
          <w:rFonts w:ascii="Verdana" w:hAnsi="Verdana" w:cstheme="majorBidi"/>
          <w:sz w:val="24"/>
          <w:szCs w:val="24"/>
        </w:rPr>
        <w:t>B, Dumas et M,  Leblond. (2002). « </w:t>
      </w:r>
      <w:r w:rsidRPr="004F61E0">
        <w:rPr>
          <w:rFonts w:ascii="Verdana" w:hAnsi="Verdana" w:cstheme="majorBidi"/>
          <w:i/>
          <w:iCs/>
          <w:sz w:val="24"/>
          <w:szCs w:val="24"/>
        </w:rPr>
        <w:t>L'animation de la vie de la classe</w:t>
      </w:r>
      <w:r w:rsidRPr="004F61E0">
        <w:rPr>
          <w:rFonts w:ascii="Verdana" w:hAnsi="Verdana" w:cstheme="majorBidi"/>
          <w:sz w:val="24"/>
          <w:szCs w:val="24"/>
        </w:rPr>
        <w:t xml:space="preserve"> ». Erudit. Numéro 126.Éd, Les Publications Québec français. </w:t>
      </w:r>
      <w:r w:rsidR="000F2CE5" w:rsidRPr="004F61E0">
        <w:rPr>
          <w:rFonts w:ascii="Verdana" w:hAnsi="Verdana" w:cstheme="majorBidi"/>
          <w:sz w:val="24"/>
          <w:szCs w:val="24"/>
        </w:rPr>
        <w:t>04P.</w:t>
      </w:r>
    </w:p>
    <w:p w:rsidR="003C4E8E" w:rsidRPr="004F61E0" w:rsidRDefault="003C4E8E" w:rsidP="003C4E8E">
      <w:pPr>
        <w:pStyle w:val="Paragraphedeliste"/>
        <w:numPr>
          <w:ilvl w:val="0"/>
          <w:numId w:val="16"/>
        </w:numPr>
        <w:spacing w:after="0" w:line="360" w:lineRule="auto"/>
        <w:ind w:left="-490"/>
        <w:jc w:val="both"/>
        <w:rPr>
          <w:rFonts w:ascii="Verdana" w:hAnsi="Verdana" w:cstheme="majorBidi"/>
          <w:sz w:val="24"/>
          <w:szCs w:val="24"/>
        </w:rPr>
      </w:pPr>
      <w:r w:rsidRPr="004F61E0">
        <w:rPr>
          <w:rFonts w:ascii="Verdana" w:hAnsi="Verdana" w:cstheme="majorBidi"/>
          <w:sz w:val="24"/>
          <w:szCs w:val="24"/>
        </w:rPr>
        <w:t>B, Djemaa. </w:t>
      </w:r>
      <w:r w:rsidR="0078602D" w:rsidRPr="004F61E0">
        <w:rPr>
          <w:rFonts w:ascii="Verdana" w:hAnsi="Verdana" w:cstheme="majorBidi"/>
          <w:sz w:val="24"/>
          <w:szCs w:val="24"/>
        </w:rPr>
        <w:t>(2018)</w:t>
      </w:r>
      <w:proofErr w:type="gramStart"/>
      <w:r w:rsidR="0078602D" w:rsidRPr="004F61E0">
        <w:rPr>
          <w:rFonts w:ascii="Verdana" w:hAnsi="Verdana" w:cstheme="majorBidi"/>
          <w:sz w:val="24"/>
          <w:szCs w:val="24"/>
        </w:rPr>
        <w:t>.</w:t>
      </w:r>
      <w:r w:rsidRPr="004F61E0">
        <w:rPr>
          <w:rFonts w:ascii="Verdana" w:hAnsi="Verdana" w:cstheme="majorBidi"/>
          <w:sz w:val="24"/>
          <w:szCs w:val="24"/>
        </w:rPr>
        <w:t>«</w:t>
      </w:r>
      <w:proofErr w:type="gramEnd"/>
      <w:r w:rsidRPr="004F61E0">
        <w:rPr>
          <w:rFonts w:ascii="Verdana" w:hAnsi="Verdana" w:cstheme="majorBidi"/>
          <w:sz w:val="24"/>
          <w:szCs w:val="24"/>
        </w:rPr>
        <w:t xml:space="preserve">  </w:t>
      </w:r>
      <w:r w:rsidRPr="004F61E0">
        <w:rPr>
          <w:rFonts w:ascii="Verdana" w:hAnsi="Verdana" w:cstheme="majorBidi"/>
          <w:i/>
          <w:iCs/>
          <w:sz w:val="24"/>
          <w:szCs w:val="24"/>
        </w:rPr>
        <w:t>L'enseignement du FLE en Algérie : entre les aspirations du système éducatif et la réalité du terrain. DIDACSTYLE </w:t>
      </w:r>
      <w:r w:rsidRPr="004F61E0">
        <w:rPr>
          <w:rFonts w:ascii="Verdana" w:hAnsi="Verdana" w:cstheme="majorBidi"/>
          <w:sz w:val="24"/>
          <w:szCs w:val="24"/>
        </w:rPr>
        <w:t>». Volume 1, Numéro 1, Pages 51-66.</w:t>
      </w:r>
    </w:p>
    <w:p w:rsidR="00402B1F" w:rsidRPr="004F61E0" w:rsidRDefault="000F2CE5" w:rsidP="001879AE">
      <w:pPr>
        <w:pStyle w:val="Notedebasdepage"/>
        <w:numPr>
          <w:ilvl w:val="0"/>
          <w:numId w:val="16"/>
        </w:numPr>
        <w:spacing w:line="360" w:lineRule="auto"/>
        <w:ind w:left="-490" w:right="-851"/>
        <w:jc w:val="both"/>
        <w:rPr>
          <w:rFonts w:ascii="Verdana" w:hAnsi="Verdana" w:cstheme="majorBidi"/>
          <w:sz w:val="24"/>
          <w:szCs w:val="24"/>
        </w:rPr>
      </w:pPr>
      <w:r w:rsidRPr="004F61E0">
        <w:rPr>
          <w:rFonts w:ascii="Verdana" w:hAnsi="Verdana" w:cstheme="majorBidi"/>
          <w:sz w:val="24"/>
          <w:szCs w:val="24"/>
        </w:rPr>
        <w:t xml:space="preserve">  C, </w:t>
      </w:r>
      <w:proofErr w:type="spellStart"/>
      <w:r w:rsidRPr="004F61E0">
        <w:rPr>
          <w:rFonts w:ascii="Verdana" w:hAnsi="Verdana" w:cstheme="majorBidi"/>
          <w:sz w:val="24"/>
          <w:szCs w:val="24"/>
        </w:rPr>
        <w:t>Deaudelin</w:t>
      </w:r>
      <w:proofErr w:type="spellEnd"/>
      <w:r w:rsidRPr="004F61E0">
        <w:rPr>
          <w:rFonts w:ascii="Verdana" w:hAnsi="Verdana" w:cstheme="majorBidi"/>
          <w:sz w:val="24"/>
          <w:szCs w:val="24"/>
        </w:rPr>
        <w:t>, M, Brodeur et M, Bru. (</w:t>
      </w:r>
      <w:r w:rsidR="00402B1F" w:rsidRPr="004F61E0">
        <w:rPr>
          <w:rFonts w:ascii="Verdana" w:hAnsi="Verdana" w:cstheme="majorBidi"/>
          <w:sz w:val="24"/>
          <w:szCs w:val="24"/>
        </w:rPr>
        <w:t>2005</w:t>
      </w:r>
      <w:r w:rsidRPr="004F61E0">
        <w:rPr>
          <w:rFonts w:ascii="Verdana" w:hAnsi="Verdana" w:cstheme="majorBidi"/>
          <w:sz w:val="24"/>
          <w:szCs w:val="24"/>
        </w:rPr>
        <w:t>)</w:t>
      </w:r>
      <w:r w:rsidR="00402B1F" w:rsidRPr="004F61E0">
        <w:rPr>
          <w:rFonts w:ascii="Verdana" w:hAnsi="Verdana" w:cstheme="majorBidi"/>
          <w:sz w:val="24"/>
          <w:szCs w:val="24"/>
        </w:rPr>
        <w:t xml:space="preserve">. </w:t>
      </w:r>
      <w:r w:rsidRPr="004F61E0">
        <w:rPr>
          <w:rFonts w:ascii="Verdana" w:hAnsi="Verdana" w:cstheme="majorBidi"/>
          <w:sz w:val="24"/>
          <w:szCs w:val="24"/>
        </w:rPr>
        <w:t>« </w:t>
      </w:r>
      <w:r w:rsidR="00402B1F" w:rsidRPr="004F61E0">
        <w:rPr>
          <w:rFonts w:ascii="Verdana" w:hAnsi="Verdana" w:cstheme="majorBidi"/>
          <w:i/>
          <w:iCs/>
          <w:sz w:val="24"/>
          <w:szCs w:val="24"/>
        </w:rPr>
        <w:t>Le développement professionnel des enseignants : apprendre à enseigner pour soutenir l’apprentissage des élèves</w:t>
      </w:r>
      <w:r w:rsidR="00402B1F" w:rsidRPr="004F61E0">
        <w:rPr>
          <w:rFonts w:ascii="Verdana" w:hAnsi="Verdana" w:cstheme="majorBidi"/>
          <w:sz w:val="24"/>
          <w:szCs w:val="24"/>
        </w:rPr>
        <w:t xml:space="preserve"> </w:t>
      </w:r>
      <w:r w:rsidRPr="004F61E0">
        <w:rPr>
          <w:rFonts w:ascii="Verdana" w:hAnsi="Verdana" w:cstheme="majorBidi"/>
          <w:sz w:val="24"/>
          <w:szCs w:val="24"/>
        </w:rPr>
        <w:t>»</w:t>
      </w:r>
      <w:r w:rsidR="00402B1F" w:rsidRPr="004F61E0">
        <w:rPr>
          <w:rFonts w:ascii="Verdana" w:hAnsi="Verdana" w:cstheme="majorBidi"/>
          <w:sz w:val="24"/>
          <w:szCs w:val="24"/>
        </w:rPr>
        <w:t>.Vol31.N°1. Revue des</w:t>
      </w:r>
      <w:r w:rsidR="00DF15BB" w:rsidRPr="004F61E0">
        <w:rPr>
          <w:rFonts w:ascii="Verdana" w:hAnsi="Verdana" w:cstheme="majorBidi"/>
          <w:sz w:val="24"/>
          <w:szCs w:val="24"/>
        </w:rPr>
        <w:t xml:space="preserve"> sciences de l'éducation.</w:t>
      </w:r>
      <w:r w:rsidRPr="004F61E0">
        <w:rPr>
          <w:rFonts w:ascii="Verdana" w:hAnsi="Verdana" w:cstheme="majorBidi"/>
          <w:sz w:val="24"/>
          <w:szCs w:val="24"/>
        </w:rPr>
        <w:t>14P.</w:t>
      </w:r>
    </w:p>
    <w:p w:rsidR="000F2CE5" w:rsidRPr="004F61E0" w:rsidRDefault="000F2CE5" w:rsidP="001879AE">
      <w:pPr>
        <w:pStyle w:val="Paragraphedeliste"/>
        <w:numPr>
          <w:ilvl w:val="0"/>
          <w:numId w:val="16"/>
        </w:numPr>
        <w:spacing w:after="0" w:line="360" w:lineRule="auto"/>
        <w:ind w:left="-490" w:right="-850"/>
        <w:rPr>
          <w:rFonts w:ascii="Verdana" w:eastAsia="Calibri" w:hAnsi="Verdana" w:cstheme="majorBidi"/>
          <w:color w:val="000000" w:themeColor="text1"/>
          <w:sz w:val="24"/>
          <w:szCs w:val="24"/>
        </w:rPr>
      </w:pPr>
      <w:r w:rsidRPr="004F61E0">
        <w:rPr>
          <w:rFonts w:ascii="Verdana" w:eastAsia="Calibri" w:hAnsi="Verdana" w:cstheme="majorBidi"/>
          <w:color w:val="000000" w:themeColor="text1"/>
          <w:sz w:val="24"/>
          <w:szCs w:val="24"/>
        </w:rPr>
        <w:t xml:space="preserve">M, </w:t>
      </w:r>
      <w:proofErr w:type="spellStart"/>
      <w:r w:rsidRPr="004F61E0">
        <w:rPr>
          <w:rFonts w:ascii="Verdana" w:eastAsia="Calibri" w:hAnsi="Verdana" w:cstheme="majorBidi"/>
          <w:color w:val="000000" w:themeColor="text1"/>
          <w:sz w:val="24"/>
          <w:szCs w:val="24"/>
        </w:rPr>
        <w:t>Benani</w:t>
      </w:r>
      <w:proofErr w:type="spellEnd"/>
      <w:r w:rsidRPr="004F61E0">
        <w:rPr>
          <w:rFonts w:ascii="Verdana" w:eastAsia="Calibri" w:hAnsi="Verdana" w:cstheme="majorBidi"/>
          <w:color w:val="000000" w:themeColor="text1"/>
          <w:sz w:val="24"/>
          <w:szCs w:val="24"/>
        </w:rPr>
        <w:t xml:space="preserve">  Maria. (2021). « </w:t>
      </w:r>
      <w:r w:rsidRPr="004F61E0">
        <w:rPr>
          <w:rFonts w:ascii="Verdana" w:eastAsia="Calibri" w:hAnsi="Verdana" w:cstheme="majorBidi"/>
          <w:i/>
          <w:iCs/>
          <w:color w:val="000000" w:themeColor="text1"/>
          <w:sz w:val="24"/>
          <w:szCs w:val="24"/>
        </w:rPr>
        <w:t>La Perspective Actionnelle/L’Approche Communicative, entre Rupture et Continuité sous le Regard des Enseignants du Cycle Secondaire en Algérie »</w:t>
      </w:r>
      <w:r w:rsidRPr="004F61E0">
        <w:rPr>
          <w:rFonts w:ascii="Verdana" w:eastAsia="Calibri" w:hAnsi="Verdana" w:cstheme="majorBidi"/>
          <w:color w:val="000000" w:themeColor="text1"/>
          <w:sz w:val="24"/>
          <w:szCs w:val="24"/>
        </w:rPr>
        <w:t xml:space="preserve">. Revue des Sciences Sociale et Humaines, Université de Batna1. Vol (22) N° (02). Disponible sur https://www.asjp.cerist.dz › </w:t>
      </w:r>
    </w:p>
    <w:p w:rsidR="00402B1F" w:rsidRPr="004F61E0" w:rsidRDefault="00402B1F" w:rsidP="001879AE">
      <w:pPr>
        <w:pStyle w:val="Paragraphedeliste"/>
        <w:numPr>
          <w:ilvl w:val="0"/>
          <w:numId w:val="16"/>
        </w:numPr>
        <w:spacing w:after="0" w:line="360" w:lineRule="auto"/>
        <w:ind w:left="-490" w:right="-851"/>
        <w:jc w:val="both"/>
        <w:rPr>
          <w:rFonts w:ascii="Verdana" w:hAnsi="Verdana" w:cstheme="majorBidi"/>
          <w:sz w:val="24"/>
          <w:szCs w:val="24"/>
        </w:rPr>
      </w:pPr>
      <w:r w:rsidRPr="004F61E0">
        <w:rPr>
          <w:rFonts w:ascii="Verdana" w:hAnsi="Verdana" w:cstheme="majorBidi"/>
          <w:sz w:val="24"/>
          <w:szCs w:val="24"/>
        </w:rPr>
        <w:lastRenderedPageBreak/>
        <w:t xml:space="preserve">M. </w:t>
      </w:r>
      <w:proofErr w:type="spellStart"/>
      <w:r w:rsidRPr="004F61E0">
        <w:rPr>
          <w:rFonts w:ascii="Verdana" w:hAnsi="Verdana" w:cstheme="majorBidi"/>
          <w:sz w:val="24"/>
          <w:szCs w:val="24"/>
        </w:rPr>
        <w:t>Huberman</w:t>
      </w:r>
      <w:proofErr w:type="spellEnd"/>
      <w:r w:rsidRPr="004F61E0">
        <w:rPr>
          <w:rFonts w:ascii="Verdana" w:hAnsi="Verdana" w:cstheme="majorBidi"/>
          <w:sz w:val="24"/>
          <w:szCs w:val="24"/>
        </w:rPr>
        <w:t xml:space="preserve">. 1989. </w:t>
      </w:r>
      <w:r w:rsidRPr="004F61E0">
        <w:rPr>
          <w:rFonts w:ascii="Verdana" w:hAnsi="Verdana" w:cstheme="majorBidi"/>
          <w:i/>
          <w:iCs/>
          <w:sz w:val="24"/>
          <w:szCs w:val="24"/>
        </w:rPr>
        <w:t>Les phases de la carrière enseignante .Un essai de description et de prévision .Les phases de la carrière enseignante</w:t>
      </w:r>
      <w:r w:rsidRPr="004F61E0">
        <w:rPr>
          <w:rFonts w:ascii="Verdana" w:hAnsi="Verdana" w:cstheme="majorBidi"/>
          <w:sz w:val="24"/>
          <w:szCs w:val="24"/>
        </w:rPr>
        <w:t xml:space="preserve"> .Revue franç</w:t>
      </w:r>
      <w:r w:rsidR="00DF15BB" w:rsidRPr="004F61E0">
        <w:rPr>
          <w:rFonts w:ascii="Verdana" w:hAnsi="Verdana" w:cstheme="majorBidi"/>
          <w:sz w:val="24"/>
          <w:szCs w:val="24"/>
        </w:rPr>
        <w:t xml:space="preserve">aise de pédagogie. </w:t>
      </w:r>
      <w:r w:rsidR="000F2CE5" w:rsidRPr="004F61E0">
        <w:rPr>
          <w:rFonts w:ascii="Verdana" w:hAnsi="Verdana" w:cstheme="majorBidi"/>
          <w:sz w:val="24"/>
          <w:szCs w:val="24"/>
        </w:rPr>
        <w:t>86P.</w:t>
      </w:r>
    </w:p>
    <w:p w:rsidR="00402B1F" w:rsidRPr="004F61E0" w:rsidRDefault="00402B1F" w:rsidP="001879AE">
      <w:pPr>
        <w:pStyle w:val="Notedebasdepage"/>
        <w:numPr>
          <w:ilvl w:val="0"/>
          <w:numId w:val="16"/>
        </w:numPr>
        <w:spacing w:line="360" w:lineRule="auto"/>
        <w:ind w:left="-490" w:right="-851"/>
        <w:jc w:val="both"/>
        <w:rPr>
          <w:rStyle w:val="lev"/>
          <w:rFonts w:ascii="Verdana" w:hAnsi="Verdana" w:cstheme="majorBidi"/>
          <w:b w:val="0"/>
          <w:bCs w:val="0"/>
          <w:sz w:val="24"/>
          <w:szCs w:val="24"/>
        </w:rPr>
      </w:pPr>
      <w:r w:rsidRPr="004F61E0">
        <w:rPr>
          <w:rStyle w:val="lev"/>
          <w:rFonts w:ascii="Verdana" w:hAnsi="Verdana" w:cstheme="majorBidi"/>
          <w:color w:val="000000"/>
          <w:sz w:val="24"/>
          <w:szCs w:val="24"/>
          <w:shd w:val="clear" w:color="auto" w:fill="FFFFFF"/>
        </w:rPr>
        <w:t xml:space="preserve"> </w:t>
      </w:r>
      <w:r w:rsidR="000F2CE5" w:rsidRPr="004F61E0">
        <w:rPr>
          <w:rFonts w:ascii="Verdana" w:hAnsi="Verdana" w:cstheme="majorBidi"/>
          <w:sz w:val="24"/>
          <w:szCs w:val="24"/>
        </w:rPr>
        <w:t>M, PAUL. (</w:t>
      </w:r>
      <w:r w:rsidRPr="004F61E0">
        <w:rPr>
          <w:rFonts w:ascii="Verdana" w:hAnsi="Verdana" w:cstheme="majorBidi"/>
          <w:sz w:val="24"/>
          <w:szCs w:val="24"/>
        </w:rPr>
        <w:t>2009</w:t>
      </w:r>
      <w:r w:rsidR="000F2CE5" w:rsidRPr="004F61E0">
        <w:rPr>
          <w:rFonts w:ascii="Verdana" w:hAnsi="Verdana" w:cstheme="majorBidi"/>
          <w:sz w:val="24"/>
          <w:szCs w:val="24"/>
        </w:rPr>
        <w:t>)</w:t>
      </w:r>
      <w:r w:rsidRPr="004F61E0">
        <w:rPr>
          <w:rFonts w:ascii="Verdana" w:hAnsi="Verdana" w:cstheme="majorBidi"/>
          <w:sz w:val="24"/>
          <w:szCs w:val="24"/>
        </w:rPr>
        <w:t>.</w:t>
      </w:r>
      <w:r w:rsidR="000F2CE5" w:rsidRPr="004F61E0">
        <w:rPr>
          <w:rFonts w:ascii="Verdana" w:hAnsi="Verdana" w:cstheme="majorBidi"/>
          <w:sz w:val="24"/>
          <w:szCs w:val="24"/>
        </w:rPr>
        <w:t> « </w:t>
      </w:r>
      <w:r w:rsidRPr="004F61E0">
        <w:rPr>
          <w:rFonts w:ascii="Verdana" w:hAnsi="Verdana" w:cstheme="majorBidi"/>
          <w:sz w:val="24"/>
          <w:szCs w:val="24"/>
        </w:rPr>
        <w:t xml:space="preserve"> </w:t>
      </w:r>
      <w:r w:rsidRPr="004F61E0">
        <w:rPr>
          <w:rFonts w:ascii="Verdana" w:hAnsi="Verdana" w:cstheme="majorBidi"/>
          <w:i/>
          <w:iCs/>
          <w:sz w:val="24"/>
          <w:szCs w:val="24"/>
        </w:rPr>
        <w:t>Accompagnement</w:t>
      </w:r>
      <w:r w:rsidR="000F2CE5" w:rsidRPr="004F61E0">
        <w:rPr>
          <w:rFonts w:ascii="Verdana" w:hAnsi="Verdana" w:cstheme="majorBidi"/>
          <w:i/>
          <w:iCs/>
          <w:sz w:val="24"/>
          <w:szCs w:val="24"/>
        </w:rPr>
        <w:t> »</w:t>
      </w:r>
      <w:r w:rsidRPr="004F61E0">
        <w:rPr>
          <w:rFonts w:ascii="Verdana" w:hAnsi="Verdana" w:cstheme="majorBidi"/>
          <w:i/>
          <w:iCs/>
          <w:sz w:val="24"/>
          <w:szCs w:val="24"/>
        </w:rPr>
        <w:t xml:space="preserve"> </w:t>
      </w:r>
      <w:r w:rsidRPr="004F61E0">
        <w:rPr>
          <w:rFonts w:ascii="Verdana" w:hAnsi="Verdana" w:cstheme="majorBidi"/>
          <w:sz w:val="24"/>
          <w:szCs w:val="24"/>
        </w:rPr>
        <w:t>.Openedition.N°</w:t>
      </w:r>
      <w:r w:rsidR="00DF15BB" w:rsidRPr="004F61E0">
        <w:rPr>
          <w:rFonts w:ascii="Verdana" w:hAnsi="Verdana" w:cstheme="majorBidi"/>
          <w:sz w:val="24"/>
          <w:szCs w:val="24"/>
        </w:rPr>
        <w:t xml:space="preserve">62. recherche </w:t>
      </w:r>
      <w:r w:rsidR="000F2CE5" w:rsidRPr="004F61E0">
        <w:rPr>
          <w:rFonts w:ascii="Verdana" w:hAnsi="Verdana" w:cstheme="majorBidi"/>
          <w:sz w:val="24"/>
          <w:szCs w:val="24"/>
        </w:rPr>
        <w:t>formation.108P.</w:t>
      </w:r>
    </w:p>
    <w:p w:rsidR="00402B1F" w:rsidRPr="004F61E0" w:rsidRDefault="00402B1F" w:rsidP="00397593">
      <w:pPr>
        <w:pStyle w:val="Notedebasdepage"/>
        <w:numPr>
          <w:ilvl w:val="0"/>
          <w:numId w:val="16"/>
        </w:numPr>
        <w:spacing w:line="360" w:lineRule="auto"/>
        <w:ind w:left="-490" w:right="-851"/>
        <w:jc w:val="both"/>
        <w:rPr>
          <w:rFonts w:ascii="Verdana" w:hAnsi="Verdana" w:cstheme="majorBidi"/>
          <w:sz w:val="24"/>
          <w:szCs w:val="24"/>
        </w:rPr>
      </w:pPr>
      <w:r w:rsidRPr="004F61E0">
        <w:rPr>
          <w:rStyle w:val="lev"/>
          <w:rFonts w:ascii="Verdana" w:hAnsi="Verdana" w:cstheme="majorBidi"/>
          <w:color w:val="000000"/>
          <w:sz w:val="24"/>
          <w:szCs w:val="24"/>
          <w:shd w:val="clear" w:color="auto" w:fill="FFFFFF"/>
        </w:rPr>
        <w:t xml:space="preserve">  </w:t>
      </w:r>
      <w:r w:rsidRPr="004F61E0">
        <w:rPr>
          <w:rStyle w:val="lev"/>
          <w:rFonts w:ascii="Verdana" w:hAnsi="Verdana" w:cstheme="majorBidi"/>
          <w:b w:val="0"/>
          <w:bCs w:val="0"/>
          <w:color w:val="000000"/>
          <w:sz w:val="24"/>
          <w:szCs w:val="24"/>
          <w:shd w:val="clear" w:color="auto" w:fill="FFFFFF"/>
        </w:rPr>
        <w:t>P</w:t>
      </w:r>
      <w:r w:rsidR="001879AE" w:rsidRPr="004F61E0">
        <w:rPr>
          <w:rStyle w:val="lev"/>
          <w:rFonts w:ascii="Verdana" w:hAnsi="Verdana" w:cstheme="majorBidi"/>
          <w:color w:val="000000"/>
          <w:sz w:val="24"/>
          <w:szCs w:val="24"/>
          <w:shd w:val="clear" w:color="auto" w:fill="FFFFFF"/>
        </w:rPr>
        <w:t>,</w:t>
      </w:r>
      <w:r w:rsidRPr="004F61E0">
        <w:rPr>
          <w:rStyle w:val="lev"/>
          <w:rFonts w:ascii="Verdana" w:hAnsi="Verdana" w:cstheme="majorBidi"/>
          <w:color w:val="000000"/>
          <w:sz w:val="24"/>
          <w:szCs w:val="24"/>
          <w:shd w:val="clear" w:color="auto" w:fill="FFFFFF"/>
        </w:rPr>
        <w:t> </w:t>
      </w:r>
      <w:proofErr w:type="spellStart"/>
      <w:r w:rsidRPr="004F61E0">
        <w:rPr>
          <w:rStyle w:val="familyname"/>
          <w:rFonts w:ascii="Verdana" w:hAnsi="Verdana" w:cstheme="majorBidi"/>
          <w:color w:val="000000"/>
          <w:sz w:val="24"/>
          <w:szCs w:val="24"/>
          <w:shd w:val="clear" w:color="auto" w:fill="FFFFFF"/>
        </w:rPr>
        <w:t>Amblard</w:t>
      </w:r>
      <w:proofErr w:type="spellEnd"/>
      <w:r w:rsidRPr="004F61E0">
        <w:rPr>
          <w:rStyle w:val="lev"/>
          <w:rFonts w:ascii="Verdana" w:hAnsi="Verdana" w:cstheme="majorBidi"/>
          <w:color w:val="000000"/>
          <w:sz w:val="24"/>
          <w:szCs w:val="24"/>
          <w:shd w:val="clear" w:color="auto" w:fill="FFFFFF"/>
        </w:rPr>
        <w:t> </w:t>
      </w:r>
      <w:r w:rsidRPr="004F61E0">
        <w:rPr>
          <w:rStyle w:val="lev"/>
          <w:rFonts w:ascii="Verdana" w:hAnsi="Verdana" w:cstheme="majorBidi"/>
          <w:b w:val="0"/>
          <w:bCs w:val="0"/>
          <w:color w:val="000000"/>
          <w:sz w:val="24"/>
          <w:szCs w:val="24"/>
          <w:shd w:val="clear" w:color="auto" w:fill="FFFFFF"/>
        </w:rPr>
        <w:t>et L</w:t>
      </w:r>
      <w:r w:rsidR="001879AE" w:rsidRPr="004F61E0">
        <w:rPr>
          <w:rStyle w:val="lev"/>
          <w:rFonts w:ascii="Verdana" w:hAnsi="Verdana" w:cstheme="majorBidi"/>
          <w:color w:val="000000"/>
          <w:sz w:val="24"/>
          <w:szCs w:val="24"/>
          <w:shd w:val="clear" w:color="auto" w:fill="FFFFFF"/>
        </w:rPr>
        <w:t>,</w:t>
      </w:r>
      <w:r w:rsidRPr="004F61E0">
        <w:rPr>
          <w:rStyle w:val="lev"/>
          <w:rFonts w:ascii="Verdana" w:hAnsi="Verdana" w:cstheme="majorBidi"/>
          <w:color w:val="000000"/>
          <w:sz w:val="24"/>
          <w:szCs w:val="24"/>
          <w:shd w:val="clear" w:color="auto" w:fill="FFFFFF"/>
        </w:rPr>
        <w:t> </w:t>
      </w:r>
      <w:r w:rsidRPr="004F61E0">
        <w:rPr>
          <w:rStyle w:val="familyname"/>
          <w:rFonts w:ascii="Verdana" w:hAnsi="Verdana" w:cstheme="majorBidi"/>
          <w:color w:val="000000"/>
          <w:sz w:val="24"/>
          <w:szCs w:val="24"/>
          <w:shd w:val="clear" w:color="auto" w:fill="FFFFFF"/>
        </w:rPr>
        <w:t>Rollin</w:t>
      </w:r>
      <w:r w:rsidR="003B5238" w:rsidRPr="004F61E0">
        <w:rPr>
          <w:rStyle w:val="familyname"/>
          <w:rFonts w:ascii="Verdana" w:hAnsi="Verdana" w:cstheme="majorBidi"/>
          <w:color w:val="000000"/>
          <w:sz w:val="24"/>
          <w:szCs w:val="24"/>
          <w:shd w:val="clear" w:color="auto" w:fill="FFFFFF"/>
        </w:rPr>
        <w:t>. (</w:t>
      </w:r>
      <w:r w:rsidRPr="004F61E0">
        <w:rPr>
          <w:rStyle w:val="familyname"/>
          <w:rFonts w:ascii="Verdana" w:hAnsi="Verdana" w:cstheme="majorBidi"/>
          <w:color w:val="000000"/>
          <w:sz w:val="24"/>
          <w:szCs w:val="24"/>
          <w:shd w:val="clear" w:color="auto" w:fill="FFFFFF"/>
        </w:rPr>
        <w:t>2010</w:t>
      </w:r>
      <w:r w:rsidR="003B5238" w:rsidRPr="004F61E0">
        <w:rPr>
          <w:rStyle w:val="familyname"/>
          <w:rFonts w:ascii="Verdana" w:hAnsi="Verdana" w:cstheme="majorBidi"/>
          <w:color w:val="000000"/>
          <w:sz w:val="24"/>
          <w:szCs w:val="24"/>
          <w:shd w:val="clear" w:color="auto" w:fill="FFFFFF"/>
        </w:rPr>
        <w:t>)</w:t>
      </w:r>
      <w:r w:rsidRPr="004F61E0">
        <w:rPr>
          <w:rStyle w:val="familyname"/>
          <w:rFonts w:ascii="Verdana" w:hAnsi="Verdana" w:cstheme="majorBidi"/>
          <w:color w:val="000000"/>
          <w:sz w:val="24"/>
          <w:szCs w:val="24"/>
          <w:shd w:val="clear" w:color="auto" w:fill="FFFFFF"/>
        </w:rPr>
        <w:t xml:space="preserve">. </w:t>
      </w:r>
      <w:r w:rsidR="001879AE" w:rsidRPr="004F61E0">
        <w:rPr>
          <w:rStyle w:val="familyname"/>
          <w:rFonts w:ascii="Verdana" w:hAnsi="Verdana" w:cstheme="majorBidi"/>
          <w:color w:val="000000"/>
          <w:sz w:val="24"/>
          <w:szCs w:val="24"/>
          <w:shd w:val="clear" w:color="auto" w:fill="FFFFFF"/>
        </w:rPr>
        <w:t>« </w:t>
      </w:r>
      <w:r w:rsidR="001879AE" w:rsidRPr="004F61E0">
        <w:rPr>
          <w:rFonts w:ascii="Verdana" w:hAnsi="Verdana" w:cstheme="majorBidi"/>
          <w:i/>
          <w:iCs/>
          <w:sz w:val="24"/>
          <w:szCs w:val="24"/>
        </w:rPr>
        <w:t>TIC et développement de compétences ».</w:t>
      </w:r>
      <w:r w:rsidR="00397593">
        <w:rPr>
          <w:rFonts w:ascii="Verdana" w:hAnsi="Verdana" w:cstheme="majorBidi"/>
          <w:sz w:val="24"/>
          <w:szCs w:val="24"/>
        </w:rPr>
        <w:t xml:space="preserve"> VOL.7.</w:t>
      </w:r>
      <w:r w:rsidRPr="004F61E0">
        <w:rPr>
          <w:rFonts w:ascii="Verdana" w:hAnsi="Verdana" w:cstheme="majorBidi"/>
          <w:sz w:val="24"/>
          <w:szCs w:val="24"/>
        </w:rPr>
        <w:t>N°</w:t>
      </w:r>
      <w:r w:rsidR="00397593">
        <w:rPr>
          <w:rFonts w:ascii="Verdana" w:hAnsi="Verdana" w:cstheme="majorBidi"/>
          <w:sz w:val="24"/>
          <w:szCs w:val="24"/>
        </w:rPr>
        <w:t>14.OPENEDITION.</w:t>
      </w:r>
      <w:r w:rsidR="001879AE" w:rsidRPr="004F61E0">
        <w:rPr>
          <w:rFonts w:ascii="Verdana" w:hAnsi="Verdana" w:cstheme="majorBidi"/>
          <w:sz w:val="24"/>
          <w:szCs w:val="24"/>
        </w:rPr>
        <w:t>p.</w:t>
      </w:r>
      <w:r w:rsidRPr="004F61E0">
        <w:rPr>
          <w:rFonts w:ascii="Verdana" w:hAnsi="Verdana" w:cstheme="majorBidi"/>
          <w:sz w:val="24"/>
          <w:szCs w:val="24"/>
        </w:rPr>
        <w:t xml:space="preserve">35.Disponible </w:t>
      </w:r>
      <w:r w:rsidR="00397593">
        <w:rPr>
          <w:rFonts w:ascii="Verdana" w:hAnsi="Verdana" w:cstheme="majorBidi"/>
          <w:sz w:val="24"/>
          <w:szCs w:val="24"/>
        </w:rPr>
        <w:t xml:space="preserve">sur </w:t>
      </w:r>
      <w:r w:rsidRPr="004F61E0">
        <w:rPr>
          <w:rFonts w:ascii="Verdana" w:hAnsi="Verdana" w:cstheme="majorBidi"/>
          <w:sz w:val="24"/>
          <w:szCs w:val="24"/>
        </w:rPr>
        <w:t>https://journals.openedition.org › questions vives (consulté le 21-02-2022.à 23h).</w:t>
      </w:r>
    </w:p>
    <w:p w:rsidR="00402B1F" w:rsidRPr="004F61E0" w:rsidRDefault="001879AE" w:rsidP="001879AE">
      <w:pPr>
        <w:pStyle w:val="Paragraphedeliste"/>
        <w:numPr>
          <w:ilvl w:val="0"/>
          <w:numId w:val="16"/>
        </w:numPr>
        <w:spacing w:after="0" w:line="360" w:lineRule="auto"/>
        <w:ind w:left="-490" w:right="-851"/>
        <w:jc w:val="both"/>
        <w:rPr>
          <w:rFonts w:ascii="Verdana" w:hAnsi="Verdana" w:cstheme="majorBidi"/>
          <w:sz w:val="24"/>
          <w:szCs w:val="24"/>
        </w:rPr>
      </w:pPr>
      <w:r w:rsidRPr="004F61E0">
        <w:rPr>
          <w:rFonts w:ascii="Verdana" w:hAnsi="Verdana" w:cstheme="majorBidi"/>
          <w:sz w:val="24"/>
          <w:szCs w:val="24"/>
        </w:rPr>
        <w:t xml:space="preserve"> S, AKKOUCHE. (</w:t>
      </w:r>
      <w:r w:rsidR="00402B1F" w:rsidRPr="004F61E0">
        <w:rPr>
          <w:rFonts w:ascii="Verdana" w:hAnsi="Verdana" w:cstheme="majorBidi"/>
          <w:sz w:val="24"/>
          <w:szCs w:val="24"/>
        </w:rPr>
        <w:t>2018</w:t>
      </w:r>
      <w:r w:rsidRPr="004F61E0">
        <w:rPr>
          <w:rFonts w:ascii="Verdana" w:hAnsi="Verdana" w:cstheme="majorBidi"/>
          <w:sz w:val="24"/>
          <w:szCs w:val="24"/>
        </w:rPr>
        <w:t xml:space="preserve">). «  </w:t>
      </w:r>
      <w:r w:rsidRPr="004F61E0">
        <w:rPr>
          <w:rFonts w:ascii="Verdana" w:hAnsi="Verdana" w:cstheme="majorBidi"/>
          <w:i/>
          <w:iCs/>
          <w:sz w:val="24"/>
          <w:szCs w:val="24"/>
        </w:rPr>
        <w:t>F</w:t>
      </w:r>
      <w:r w:rsidR="00402B1F" w:rsidRPr="004F61E0">
        <w:rPr>
          <w:rFonts w:ascii="Verdana" w:hAnsi="Verdana" w:cstheme="majorBidi"/>
          <w:i/>
          <w:iCs/>
          <w:sz w:val="24"/>
          <w:szCs w:val="24"/>
        </w:rPr>
        <w:t>ormation  des enseignants</w:t>
      </w:r>
      <w:r w:rsidRPr="004F61E0">
        <w:rPr>
          <w:rFonts w:ascii="Verdana" w:hAnsi="Verdana" w:cstheme="majorBidi"/>
          <w:i/>
          <w:iCs/>
          <w:sz w:val="24"/>
          <w:szCs w:val="24"/>
        </w:rPr>
        <w:t> »</w:t>
      </w:r>
      <w:r w:rsidR="00402B1F" w:rsidRPr="004F61E0">
        <w:rPr>
          <w:rFonts w:ascii="Verdana" w:hAnsi="Verdana" w:cstheme="majorBidi"/>
          <w:i/>
          <w:iCs/>
          <w:sz w:val="24"/>
          <w:szCs w:val="24"/>
        </w:rPr>
        <w:t xml:space="preserve"> .Le ministère de l’Éducation met en place un plan stratégique national</w:t>
      </w:r>
      <w:r w:rsidR="00402B1F" w:rsidRPr="004F61E0">
        <w:rPr>
          <w:rFonts w:ascii="Verdana" w:hAnsi="Verdana" w:cstheme="majorBidi"/>
          <w:sz w:val="24"/>
          <w:szCs w:val="24"/>
        </w:rPr>
        <w:t>. Le soir d’Algérie .Disponible sur https://www.lesoirdalgerie.com  (consulté le 05-2-2022à 15h</w:t>
      </w:r>
      <w:r w:rsidRPr="004F61E0">
        <w:rPr>
          <w:rFonts w:ascii="Verdana" w:hAnsi="Verdana" w:cstheme="majorBidi"/>
          <w:sz w:val="24"/>
          <w:szCs w:val="24"/>
        </w:rPr>
        <w:t>.</w:t>
      </w:r>
    </w:p>
    <w:p w:rsidR="003C4E8E" w:rsidRPr="00C8005A" w:rsidRDefault="003C4E8E" w:rsidP="00C8005A">
      <w:pPr>
        <w:pStyle w:val="Paragraphedeliste"/>
        <w:numPr>
          <w:ilvl w:val="0"/>
          <w:numId w:val="16"/>
        </w:numPr>
        <w:spacing w:after="0" w:line="360" w:lineRule="auto"/>
        <w:ind w:left="-490" w:right="-851"/>
        <w:jc w:val="both"/>
        <w:rPr>
          <w:rFonts w:ascii="Verdana" w:hAnsi="Verdana" w:cstheme="majorBidi"/>
          <w:sz w:val="24"/>
          <w:szCs w:val="24"/>
        </w:rPr>
      </w:pPr>
      <w:r w:rsidRPr="004F61E0">
        <w:rPr>
          <w:rFonts w:ascii="Verdana" w:hAnsi="Verdana" w:cstheme="majorBidi"/>
          <w:sz w:val="24"/>
          <w:szCs w:val="24"/>
        </w:rPr>
        <w:t xml:space="preserve">F, </w:t>
      </w:r>
      <w:proofErr w:type="spellStart"/>
      <w:r w:rsidR="00397593" w:rsidRPr="004F61E0">
        <w:rPr>
          <w:rFonts w:ascii="Verdana" w:hAnsi="Verdana" w:cstheme="majorBidi"/>
          <w:sz w:val="24"/>
          <w:szCs w:val="24"/>
        </w:rPr>
        <w:t>Tochon</w:t>
      </w:r>
      <w:proofErr w:type="spellEnd"/>
      <w:r w:rsidR="00397593" w:rsidRPr="004F61E0">
        <w:rPr>
          <w:rFonts w:ascii="Verdana" w:hAnsi="Verdana" w:cstheme="majorBidi"/>
          <w:sz w:val="24"/>
          <w:szCs w:val="24"/>
        </w:rPr>
        <w:t>.</w:t>
      </w:r>
      <w:r w:rsidRPr="004F61E0">
        <w:rPr>
          <w:rFonts w:ascii="Verdana" w:hAnsi="Verdana" w:cstheme="majorBidi"/>
          <w:sz w:val="24"/>
          <w:szCs w:val="24"/>
        </w:rPr>
        <w:t xml:space="preserve">  (2004). </w:t>
      </w:r>
      <w:r w:rsidRPr="004F61E0">
        <w:rPr>
          <w:rFonts w:ascii="Verdana" w:hAnsi="Verdana" w:cstheme="majorBidi"/>
          <w:i/>
          <w:iCs/>
          <w:sz w:val="24"/>
          <w:szCs w:val="24"/>
        </w:rPr>
        <w:t>«  le nouveau visage de l’enseignant expert</w:t>
      </w:r>
      <w:r w:rsidRPr="004F61E0">
        <w:rPr>
          <w:rFonts w:ascii="Verdana" w:hAnsi="Verdana" w:cstheme="majorBidi"/>
          <w:sz w:val="24"/>
          <w:szCs w:val="24"/>
        </w:rPr>
        <w:t xml:space="preserve"> ». Article. p89, 103n°47. </w:t>
      </w:r>
    </w:p>
    <w:p w:rsidR="00402B1F" w:rsidRPr="004F61E0" w:rsidRDefault="00402B1F" w:rsidP="003C4E8E">
      <w:pPr>
        <w:pStyle w:val="Paragraphedeliste"/>
        <w:spacing w:before="100" w:beforeAutospacing="1" w:after="100" w:afterAutospacing="1" w:line="360" w:lineRule="auto"/>
        <w:ind w:left="-850" w:right="-851"/>
        <w:jc w:val="both"/>
        <w:rPr>
          <w:rFonts w:ascii="Verdana" w:hAnsi="Verdana" w:cstheme="majorBidi"/>
          <w:b/>
          <w:bCs/>
          <w:sz w:val="28"/>
          <w:szCs w:val="28"/>
        </w:rPr>
      </w:pPr>
      <w:r w:rsidRPr="004F61E0">
        <w:rPr>
          <w:rFonts w:ascii="Verdana" w:hAnsi="Verdana" w:cstheme="majorBidi"/>
          <w:b/>
          <w:bCs/>
          <w:sz w:val="28"/>
          <w:szCs w:val="28"/>
        </w:rPr>
        <w:t xml:space="preserve">Mémoires et thèses </w:t>
      </w:r>
    </w:p>
    <w:p w:rsidR="00402B1F" w:rsidRPr="004F61E0" w:rsidRDefault="00402B1F" w:rsidP="0015038F">
      <w:pPr>
        <w:pStyle w:val="Paragraphedeliste"/>
        <w:numPr>
          <w:ilvl w:val="0"/>
          <w:numId w:val="16"/>
        </w:numPr>
        <w:spacing w:after="0" w:line="360" w:lineRule="auto"/>
        <w:ind w:left="-493" w:right="-851" w:hanging="357"/>
        <w:jc w:val="both"/>
        <w:rPr>
          <w:rFonts w:ascii="Verdana" w:hAnsi="Verdana" w:cstheme="majorBidi"/>
          <w:sz w:val="24"/>
          <w:szCs w:val="24"/>
        </w:rPr>
      </w:pPr>
      <w:r w:rsidRPr="004F61E0">
        <w:rPr>
          <w:rFonts w:ascii="Verdana" w:hAnsi="Verdana" w:cstheme="majorBidi"/>
          <w:sz w:val="24"/>
          <w:szCs w:val="24"/>
        </w:rPr>
        <w:t xml:space="preserve">A. </w:t>
      </w:r>
      <w:proofErr w:type="spellStart"/>
      <w:r w:rsidR="00525A45" w:rsidRPr="004F61E0">
        <w:rPr>
          <w:rFonts w:ascii="Verdana" w:hAnsi="Verdana" w:cstheme="majorBidi"/>
          <w:sz w:val="24"/>
          <w:szCs w:val="24"/>
        </w:rPr>
        <w:t>Dhif</w:t>
      </w:r>
      <w:proofErr w:type="spellEnd"/>
      <w:r w:rsidR="00525A45" w:rsidRPr="004F61E0">
        <w:rPr>
          <w:rFonts w:ascii="Verdana" w:hAnsi="Verdana" w:cstheme="majorBidi"/>
          <w:sz w:val="24"/>
          <w:szCs w:val="24"/>
        </w:rPr>
        <w:t xml:space="preserve">. </w:t>
      </w:r>
      <w:r w:rsidR="0015038F" w:rsidRPr="004F61E0">
        <w:rPr>
          <w:rFonts w:ascii="Verdana" w:hAnsi="Verdana" w:cstheme="majorBidi"/>
          <w:sz w:val="24"/>
          <w:szCs w:val="24"/>
        </w:rPr>
        <w:t>(</w:t>
      </w:r>
      <w:r w:rsidRPr="004F61E0">
        <w:rPr>
          <w:rFonts w:ascii="Verdana" w:hAnsi="Verdana" w:cstheme="majorBidi"/>
          <w:sz w:val="24"/>
          <w:szCs w:val="24"/>
        </w:rPr>
        <w:t>2012</w:t>
      </w:r>
      <w:r w:rsidR="0015038F" w:rsidRPr="004F61E0">
        <w:rPr>
          <w:rFonts w:ascii="Verdana" w:hAnsi="Verdana" w:cstheme="majorBidi"/>
          <w:sz w:val="24"/>
          <w:szCs w:val="24"/>
        </w:rPr>
        <w:t>)</w:t>
      </w:r>
      <w:r w:rsidRPr="004F61E0">
        <w:rPr>
          <w:rFonts w:ascii="Verdana" w:hAnsi="Verdana" w:cstheme="majorBidi"/>
          <w:sz w:val="24"/>
          <w:szCs w:val="24"/>
        </w:rPr>
        <w:t xml:space="preserve">. </w:t>
      </w:r>
      <w:r w:rsidR="00E66CFC" w:rsidRPr="004F61E0">
        <w:rPr>
          <w:rFonts w:ascii="Verdana" w:hAnsi="Verdana" w:cstheme="majorBidi"/>
          <w:sz w:val="24"/>
          <w:szCs w:val="24"/>
        </w:rPr>
        <w:t> </w:t>
      </w:r>
      <w:r w:rsidRPr="004F61E0">
        <w:rPr>
          <w:rFonts w:ascii="Verdana" w:hAnsi="Verdana" w:cstheme="majorBidi"/>
          <w:i/>
          <w:iCs/>
          <w:sz w:val="24"/>
          <w:szCs w:val="24"/>
        </w:rPr>
        <w:t xml:space="preserve">Compétences communicatives et simulation globale en classe de </w:t>
      </w:r>
      <w:r w:rsidR="00397593" w:rsidRPr="004F61E0">
        <w:rPr>
          <w:rFonts w:ascii="Verdana" w:hAnsi="Verdana" w:cstheme="majorBidi"/>
          <w:i/>
          <w:iCs/>
          <w:sz w:val="24"/>
          <w:szCs w:val="24"/>
        </w:rPr>
        <w:t>FLE</w:t>
      </w:r>
      <w:r w:rsidR="00397593">
        <w:rPr>
          <w:rFonts w:ascii="Verdana" w:hAnsi="Verdana" w:cstheme="majorBidi"/>
          <w:sz w:val="24"/>
          <w:szCs w:val="24"/>
        </w:rPr>
        <w:t xml:space="preserve">. </w:t>
      </w:r>
      <w:r w:rsidRPr="004F61E0">
        <w:rPr>
          <w:rFonts w:ascii="Verdana" w:hAnsi="Verdana" w:cstheme="majorBidi"/>
          <w:sz w:val="24"/>
          <w:szCs w:val="24"/>
        </w:rPr>
        <w:t xml:space="preserve">diplôme de </w:t>
      </w:r>
      <w:r w:rsidR="00E66CFC" w:rsidRPr="004F61E0">
        <w:rPr>
          <w:rFonts w:ascii="Verdana" w:hAnsi="Verdana" w:cstheme="majorBidi"/>
          <w:sz w:val="24"/>
          <w:szCs w:val="24"/>
        </w:rPr>
        <w:t xml:space="preserve">Master. Option </w:t>
      </w:r>
      <w:r w:rsidRPr="004F61E0">
        <w:rPr>
          <w:rFonts w:ascii="Verdana" w:hAnsi="Verdana" w:cstheme="majorBidi"/>
          <w:sz w:val="24"/>
          <w:szCs w:val="24"/>
        </w:rPr>
        <w:t xml:space="preserve">: </w:t>
      </w:r>
      <w:r w:rsidR="00E66CFC" w:rsidRPr="004F61E0">
        <w:rPr>
          <w:rFonts w:ascii="Verdana" w:hAnsi="Verdana" w:cstheme="majorBidi"/>
          <w:sz w:val="24"/>
          <w:szCs w:val="24"/>
        </w:rPr>
        <w:t>Didactique des langues -cultures</w:t>
      </w:r>
      <w:r w:rsidRPr="004F61E0">
        <w:rPr>
          <w:rFonts w:ascii="Verdana" w:hAnsi="Verdana" w:cstheme="majorBidi"/>
          <w:sz w:val="24"/>
          <w:szCs w:val="24"/>
        </w:rPr>
        <w:t xml:space="preserve">. </w:t>
      </w:r>
      <w:r w:rsidR="00E66CFC" w:rsidRPr="004F61E0">
        <w:rPr>
          <w:rFonts w:ascii="Verdana" w:hAnsi="Verdana" w:cstheme="majorBidi"/>
          <w:sz w:val="24"/>
          <w:szCs w:val="24"/>
        </w:rPr>
        <w:t xml:space="preserve">Université </w:t>
      </w:r>
      <w:r w:rsidRPr="004F61E0">
        <w:rPr>
          <w:rFonts w:ascii="Verdana" w:hAnsi="Verdana" w:cstheme="majorBidi"/>
          <w:sz w:val="24"/>
          <w:szCs w:val="24"/>
        </w:rPr>
        <w:t xml:space="preserve"> </w:t>
      </w:r>
      <w:r w:rsidR="00DF15BB" w:rsidRPr="004F61E0">
        <w:rPr>
          <w:rFonts w:ascii="Verdana" w:hAnsi="Verdana" w:cstheme="majorBidi"/>
          <w:sz w:val="24"/>
          <w:szCs w:val="24"/>
        </w:rPr>
        <w:t>MOHAMED KHEIDER – BISKRA.</w:t>
      </w:r>
      <w:r w:rsidR="00525A45" w:rsidRPr="004F61E0">
        <w:rPr>
          <w:rFonts w:ascii="Verdana" w:hAnsi="Verdana" w:cstheme="majorBidi"/>
          <w:sz w:val="24"/>
          <w:szCs w:val="24"/>
        </w:rPr>
        <w:t>102P.</w:t>
      </w:r>
    </w:p>
    <w:p w:rsidR="00402B1F" w:rsidRPr="004F61E0" w:rsidRDefault="00525A45" w:rsidP="0015038F">
      <w:pPr>
        <w:pStyle w:val="Paragraphedeliste"/>
        <w:numPr>
          <w:ilvl w:val="0"/>
          <w:numId w:val="16"/>
        </w:numPr>
        <w:spacing w:after="0" w:line="360" w:lineRule="auto"/>
        <w:ind w:left="-493" w:right="-851" w:hanging="357"/>
        <w:jc w:val="both"/>
        <w:rPr>
          <w:rFonts w:ascii="Verdana" w:hAnsi="Verdana" w:cstheme="majorBidi"/>
          <w:sz w:val="24"/>
          <w:szCs w:val="24"/>
        </w:rPr>
      </w:pPr>
      <w:r w:rsidRPr="004F61E0">
        <w:rPr>
          <w:rFonts w:ascii="Verdana" w:hAnsi="Verdana" w:cstheme="majorBidi"/>
          <w:sz w:val="24"/>
          <w:szCs w:val="24"/>
        </w:rPr>
        <w:t xml:space="preserve">  I, KHEDRI. (</w:t>
      </w:r>
      <w:r w:rsidR="00402B1F" w:rsidRPr="004F61E0">
        <w:rPr>
          <w:rFonts w:ascii="Verdana" w:hAnsi="Verdana" w:cstheme="majorBidi"/>
          <w:sz w:val="24"/>
          <w:szCs w:val="24"/>
        </w:rPr>
        <w:t>2020/2021</w:t>
      </w:r>
      <w:r w:rsidRPr="004F61E0">
        <w:rPr>
          <w:rFonts w:ascii="Verdana" w:hAnsi="Verdana" w:cstheme="majorBidi"/>
          <w:sz w:val="24"/>
          <w:szCs w:val="24"/>
        </w:rPr>
        <w:t>)</w:t>
      </w:r>
      <w:r w:rsidR="00402B1F" w:rsidRPr="004F61E0">
        <w:rPr>
          <w:rFonts w:ascii="Verdana" w:hAnsi="Verdana" w:cstheme="majorBidi"/>
          <w:sz w:val="24"/>
          <w:szCs w:val="24"/>
        </w:rPr>
        <w:t xml:space="preserve">. </w:t>
      </w:r>
      <w:r w:rsidRPr="004F61E0">
        <w:rPr>
          <w:rFonts w:ascii="Verdana" w:hAnsi="Verdana" w:cstheme="majorBidi"/>
          <w:sz w:val="24"/>
          <w:szCs w:val="24"/>
        </w:rPr>
        <w:t> </w:t>
      </w:r>
      <w:r w:rsidR="00402B1F" w:rsidRPr="004F61E0">
        <w:rPr>
          <w:rFonts w:ascii="Verdana" w:hAnsi="Verdana" w:cstheme="majorBidi"/>
          <w:sz w:val="24"/>
          <w:szCs w:val="24"/>
        </w:rPr>
        <w:t xml:space="preserve">Professionnalisation de la formation continue des enseignants du FLE au secondaire à travers l’approche par compétences-Cas de la wilaya de </w:t>
      </w:r>
      <w:r w:rsidR="0064271A" w:rsidRPr="004F61E0">
        <w:rPr>
          <w:rFonts w:ascii="Verdana" w:hAnsi="Verdana" w:cstheme="majorBidi"/>
          <w:sz w:val="24"/>
          <w:szCs w:val="24"/>
        </w:rPr>
        <w:t>Batna</w:t>
      </w:r>
      <w:r w:rsidR="0064271A">
        <w:rPr>
          <w:rFonts w:ascii="Verdana" w:hAnsi="Verdana" w:cstheme="majorBidi"/>
          <w:sz w:val="24"/>
          <w:szCs w:val="24"/>
        </w:rPr>
        <w:t xml:space="preserve">. </w:t>
      </w:r>
      <w:r w:rsidR="00402B1F" w:rsidRPr="004F61E0">
        <w:rPr>
          <w:rFonts w:ascii="Verdana" w:hAnsi="Verdana" w:cstheme="majorBidi"/>
          <w:sz w:val="24"/>
          <w:szCs w:val="24"/>
        </w:rPr>
        <w:t xml:space="preserve">Thèse de Doctorat LMD en Français. Option </w:t>
      </w:r>
      <w:r w:rsidRPr="004F61E0">
        <w:rPr>
          <w:rFonts w:ascii="Verdana" w:hAnsi="Verdana" w:cstheme="majorBidi"/>
          <w:sz w:val="24"/>
          <w:szCs w:val="24"/>
        </w:rPr>
        <w:t>didactique. DES</w:t>
      </w:r>
      <w:r w:rsidR="00402B1F" w:rsidRPr="004F61E0">
        <w:rPr>
          <w:rFonts w:ascii="Verdana" w:hAnsi="Verdana" w:cstheme="majorBidi"/>
          <w:sz w:val="24"/>
          <w:szCs w:val="24"/>
        </w:rPr>
        <w:t xml:space="preserve"> LANGUES-CU</w:t>
      </w:r>
      <w:r w:rsidR="00DF15BB" w:rsidRPr="004F61E0">
        <w:rPr>
          <w:rFonts w:ascii="Verdana" w:hAnsi="Verdana" w:cstheme="majorBidi"/>
          <w:sz w:val="24"/>
          <w:szCs w:val="24"/>
        </w:rPr>
        <w:t>LTURES Université de Batna .</w:t>
      </w:r>
      <w:r w:rsidRPr="004F61E0">
        <w:rPr>
          <w:rFonts w:ascii="Verdana" w:hAnsi="Verdana" w:cstheme="majorBidi"/>
          <w:sz w:val="24"/>
          <w:szCs w:val="24"/>
        </w:rPr>
        <w:t>280P.</w:t>
      </w:r>
    </w:p>
    <w:p w:rsidR="00402B1F" w:rsidRPr="004F61E0" w:rsidRDefault="00525A45" w:rsidP="0015038F">
      <w:pPr>
        <w:pStyle w:val="Paragraphedeliste"/>
        <w:numPr>
          <w:ilvl w:val="0"/>
          <w:numId w:val="16"/>
        </w:numPr>
        <w:spacing w:after="0" w:line="360" w:lineRule="auto"/>
        <w:ind w:left="-493" w:right="-851" w:hanging="357"/>
        <w:jc w:val="both"/>
        <w:rPr>
          <w:rFonts w:ascii="Verdana" w:hAnsi="Verdana" w:cstheme="majorBidi"/>
          <w:sz w:val="24"/>
          <w:szCs w:val="24"/>
        </w:rPr>
      </w:pPr>
      <w:r w:rsidRPr="004F61E0">
        <w:rPr>
          <w:rFonts w:ascii="Verdana" w:hAnsi="Verdana" w:cstheme="majorBidi"/>
          <w:sz w:val="24"/>
          <w:szCs w:val="24"/>
        </w:rPr>
        <w:t>S, GHEZAL.</w:t>
      </w:r>
      <w:r w:rsidR="00402B1F" w:rsidRPr="004F61E0">
        <w:rPr>
          <w:rFonts w:ascii="Verdana" w:hAnsi="Verdana" w:cstheme="majorBidi"/>
          <w:sz w:val="24"/>
          <w:szCs w:val="24"/>
        </w:rPr>
        <w:t xml:space="preserve"> </w:t>
      </w:r>
      <w:r w:rsidRPr="004F61E0">
        <w:rPr>
          <w:rFonts w:ascii="Verdana" w:hAnsi="Verdana" w:cstheme="majorBidi"/>
          <w:sz w:val="24"/>
          <w:szCs w:val="24"/>
        </w:rPr>
        <w:t>(</w:t>
      </w:r>
      <w:r w:rsidR="00402B1F" w:rsidRPr="004F61E0">
        <w:rPr>
          <w:rFonts w:ascii="Verdana" w:hAnsi="Verdana" w:cstheme="majorBidi"/>
          <w:sz w:val="24"/>
          <w:szCs w:val="24"/>
        </w:rPr>
        <w:t>2018/2019</w:t>
      </w:r>
      <w:r w:rsidR="0064271A">
        <w:rPr>
          <w:rFonts w:ascii="Verdana" w:hAnsi="Verdana" w:cstheme="majorBidi"/>
          <w:sz w:val="24"/>
          <w:szCs w:val="24"/>
        </w:rPr>
        <w:t>). </w:t>
      </w:r>
      <w:r w:rsidRPr="004F61E0">
        <w:rPr>
          <w:rFonts w:ascii="Verdana" w:hAnsi="Verdana" w:cstheme="majorBidi"/>
          <w:sz w:val="24"/>
          <w:szCs w:val="24"/>
        </w:rPr>
        <w:t> </w:t>
      </w:r>
      <w:r w:rsidR="00402B1F" w:rsidRPr="004F61E0">
        <w:rPr>
          <w:rFonts w:ascii="Verdana" w:hAnsi="Verdana" w:cstheme="majorBidi"/>
          <w:i/>
          <w:iCs/>
          <w:sz w:val="24"/>
          <w:szCs w:val="24"/>
        </w:rPr>
        <w:t xml:space="preserve">l’intégration des tics dans la formation initiale des futurs enseignants de français : cas des étudiants au département du français à LENSET </w:t>
      </w:r>
      <w:r w:rsidR="0064271A" w:rsidRPr="004F61E0">
        <w:rPr>
          <w:rFonts w:ascii="Verdana" w:hAnsi="Verdana" w:cstheme="majorBidi"/>
          <w:i/>
          <w:iCs/>
          <w:sz w:val="24"/>
          <w:szCs w:val="24"/>
        </w:rPr>
        <w:t>d’Oran</w:t>
      </w:r>
      <w:r w:rsidR="0064271A">
        <w:rPr>
          <w:rFonts w:ascii="Verdana" w:hAnsi="Verdana" w:cstheme="majorBidi"/>
          <w:i/>
          <w:iCs/>
          <w:sz w:val="24"/>
          <w:szCs w:val="24"/>
        </w:rPr>
        <w:t xml:space="preserve">. </w:t>
      </w:r>
      <w:r w:rsidR="00402B1F" w:rsidRPr="004F61E0">
        <w:rPr>
          <w:rFonts w:ascii="Verdana" w:hAnsi="Verdana" w:cstheme="majorBidi"/>
          <w:sz w:val="24"/>
          <w:szCs w:val="24"/>
        </w:rPr>
        <w:t>Thèse de doctorat .Didactique/universit</w:t>
      </w:r>
      <w:r w:rsidRPr="004F61E0">
        <w:rPr>
          <w:rFonts w:ascii="Verdana" w:hAnsi="Verdana" w:cstheme="majorBidi"/>
          <w:sz w:val="24"/>
          <w:szCs w:val="24"/>
        </w:rPr>
        <w:t>é de Mostaganem.288P.</w:t>
      </w:r>
    </w:p>
    <w:p w:rsidR="00402B1F" w:rsidRPr="004F61E0" w:rsidRDefault="001879AE" w:rsidP="0015038F">
      <w:pPr>
        <w:pStyle w:val="Paragraphedeliste"/>
        <w:numPr>
          <w:ilvl w:val="0"/>
          <w:numId w:val="16"/>
        </w:numPr>
        <w:spacing w:after="0" w:line="360" w:lineRule="auto"/>
        <w:ind w:left="-493" w:right="-851" w:hanging="357"/>
        <w:jc w:val="both"/>
        <w:rPr>
          <w:rFonts w:ascii="Verdana" w:hAnsi="Verdana" w:cstheme="majorBidi"/>
          <w:sz w:val="24"/>
          <w:szCs w:val="24"/>
        </w:rPr>
      </w:pPr>
      <w:r w:rsidRPr="004F61E0">
        <w:rPr>
          <w:rFonts w:ascii="Verdana" w:hAnsi="Verdana" w:cstheme="majorBidi"/>
          <w:sz w:val="24"/>
          <w:szCs w:val="24"/>
        </w:rPr>
        <w:t>V,</w:t>
      </w:r>
      <w:r w:rsidR="00402B1F" w:rsidRPr="004F61E0">
        <w:rPr>
          <w:rFonts w:ascii="Verdana" w:hAnsi="Verdana" w:cstheme="majorBidi"/>
          <w:sz w:val="24"/>
          <w:szCs w:val="24"/>
        </w:rPr>
        <w:t xml:space="preserve"> Taillandier.</w:t>
      </w:r>
      <w:r w:rsidRPr="004F61E0">
        <w:rPr>
          <w:rFonts w:ascii="Verdana" w:hAnsi="Verdana" w:cstheme="majorBidi"/>
          <w:sz w:val="24"/>
          <w:szCs w:val="24"/>
        </w:rPr>
        <w:t xml:space="preserve"> (</w:t>
      </w:r>
      <w:r w:rsidR="00402B1F" w:rsidRPr="004F61E0">
        <w:rPr>
          <w:rFonts w:ascii="Verdana" w:hAnsi="Verdana" w:cstheme="majorBidi"/>
          <w:sz w:val="24"/>
          <w:szCs w:val="24"/>
        </w:rPr>
        <w:t>2018, 2019</w:t>
      </w:r>
      <w:r w:rsidRPr="004F61E0">
        <w:rPr>
          <w:rFonts w:ascii="Verdana" w:hAnsi="Verdana" w:cstheme="majorBidi"/>
          <w:sz w:val="24"/>
          <w:szCs w:val="24"/>
        </w:rPr>
        <w:t>)</w:t>
      </w:r>
      <w:r w:rsidR="00402B1F" w:rsidRPr="004F61E0">
        <w:rPr>
          <w:rFonts w:ascii="Verdana" w:hAnsi="Verdana" w:cstheme="majorBidi"/>
          <w:sz w:val="24"/>
          <w:szCs w:val="24"/>
        </w:rPr>
        <w:t xml:space="preserve">. </w:t>
      </w:r>
      <w:r w:rsidR="00402B1F" w:rsidRPr="004F61E0">
        <w:rPr>
          <w:rFonts w:ascii="Verdana" w:hAnsi="Verdana" w:cstheme="majorBidi"/>
          <w:i/>
          <w:iCs/>
          <w:sz w:val="24"/>
          <w:szCs w:val="24"/>
        </w:rPr>
        <w:t xml:space="preserve">La démarche d'accompagnement à l'épreuve de la </w:t>
      </w:r>
      <w:r w:rsidR="00397593" w:rsidRPr="004F61E0">
        <w:rPr>
          <w:rFonts w:ascii="Verdana" w:hAnsi="Verdana" w:cstheme="majorBidi"/>
          <w:i/>
          <w:iCs/>
          <w:sz w:val="24"/>
          <w:szCs w:val="24"/>
        </w:rPr>
        <w:t>coopération</w:t>
      </w:r>
      <w:r w:rsidR="00397593">
        <w:rPr>
          <w:rFonts w:ascii="Verdana" w:hAnsi="Verdana" w:cstheme="majorBidi"/>
          <w:i/>
          <w:iCs/>
          <w:sz w:val="24"/>
          <w:szCs w:val="24"/>
        </w:rPr>
        <w:t xml:space="preserve">. </w:t>
      </w:r>
      <w:r w:rsidR="0064271A">
        <w:rPr>
          <w:rFonts w:ascii="Verdana" w:hAnsi="Verdana" w:cstheme="majorBidi"/>
          <w:sz w:val="24"/>
          <w:szCs w:val="24"/>
        </w:rPr>
        <w:t xml:space="preserve">Mémoire pour l’obtention du </w:t>
      </w:r>
      <w:proofErr w:type="spellStart"/>
      <w:r w:rsidR="0064271A">
        <w:rPr>
          <w:rFonts w:ascii="Verdana" w:hAnsi="Verdana" w:cstheme="majorBidi"/>
          <w:sz w:val="24"/>
          <w:szCs w:val="24"/>
        </w:rPr>
        <w:t>DU</w:t>
      </w:r>
      <w:proofErr w:type="spellEnd"/>
      <w:r w:rsidR="0064271A">
        <w:rPr>
          <w:rFonts w:ascii="Verdana" w:hAnsi="Verdana" w:cstheme="majorBidi"/>
          <w:sz w:val="24"/>
          <w:szCs w:val="24"/>
        </w:rPr>
        <w:t xml:space="preserve"> </w:t>
      </w:r>
      <w:r w:rsidR="00402B1F" w:rsidRPr="004F61E0">
        <w:rPr>
          <w:rFonts w:ascii="Verdana" w:hAnsi="Verdana" w:cstheme="majorBidi"/>
          <w:sz w:val="24"/>
          <w:szCs w:val="24"/>
        </w:rPr>
        <w:t>Inintelligence collective. Un</w:t>
      </w:r>
      <w:r w:rsidR="00DF15BB" w:rsidRPr="004F61E0">
        <w:rPr>
          <w:rFonts w:ascii="Verdana" w:hAnsi="Verdana" w:cstheme="majorBidi"/>
          <w:sz w:val="24"/>
          <w:szCs w:val="24"/>
        </w:rPr>
        <w:t>iversité de Cergy Pontoise.</w:t>
      </w:r>
      <w:r w:rsidR="00525A45" w:rsidRPr="004F61E0">
        <w:rPr>
          <w:rFonts w:ascii="Verdana" w:hAnsi="Verdana" w:cstheme="majorBidi"/>
          <w:sz w:val="24"/>
          <w:szCs w:val="24"/>
        </w:rPr>
        <w:t>36P.</w:t>
      </w:r>
    </w:p>
    <w:p w:rsidR="00402B1F" w:rsidRPr="004F61E0" w:rsidRDefault="00402B1F" w:rsidP="0015038F">
      <w:pPr>
        <w:pStyle w:val="Paragraphedeliste"/>
        <w:numPr>
          <w:ilvl w:val="0"/>
          <w:numId w:val="16"/>
        </w:numPr>
        <w:spacing w:after="0" w:line="360" w:lineRule="auto"/>
        <w:ind w:left="-490" w:right="-851"/>
        <w:jc w:val="both"/>
        <w:rPr>
          <w:rFonts w:ascii="Verdana" w:hAnsi="Verdana" w:cstheme="majorBidi"/>
          <w:sz w:val="24"/>
          <w:szCs w:val="24"/>
        </w:rPr>
      </w:pPr>
      <w:r w:rsidRPr="004F61E0">
        <w:rPr>
          <w:rFonts w:ascii="Verdana" w:hAnsi="Verdana" w:cstheme="majorBidi"/>
          <w:sz w:val="24"/>
          <w:szCs w:val="24"/>
        </w:rPr>
        <w:t xml:space="preserve">I, ROUX  (2014).  </w:t>
      </w:r>
      <w:r w:rsidRPr="004F61E0">
        <w:rPr>
          <w:rFonts w:ascii="Verdana" w:hAnsi="Verdana" w:cstheme="majorBidi"/>
          <w:i/>
          <w:iCs/>
          <w:sz w:val="24"/>
          <w:szCs w:val="24"/>
        </w:rPr>
        <w:t>La professionnalisation des professeurs des écoles com</w:t>
      </w:r>
      <w:r w:rsidR="00C13B33" w:rsidRPr="004F61E0">
        <w:rPr>
          <w:rFonts w:ascii="Verdana" w:hAnsi="Verdana" w:cstheme="majorBidi"/>
          <w:i/>
          <w:iCs/>
          <w:sz w:val="24"/>
          <w:szCs w:val="24"/>
        </w:rPr>
        <w:t>m</w:t>
      </w:r>
      <w:r w:rsidRPr="004F61E0">
        <w:rPr>
          <w:rFonts w:ascii="Verdana" w:hAnsi="Verdana" w:cstheme="majorBidi"/>
          <w:i/>
          <w:iCs/>
          <w:sz w:val="24"/>
          <w:szCs w:val="24"/>
        </w:rPr>
        <w:t xml:space="preserve">e experts  des apprentissages, discours et pratiques des professeurs des écoles </w:t>
      </w:r>
      <w:r w:rsidR="0064271A" w:rsidRPr="004F61E0">
        <w:rPr>
          <w:rFonts w:ascii="Verdana" w:hAnsi="Verdana" w:cstheme="majorBidi"/>
          <w:i/>
          <w:iCs/>
          <w:sz w:val="24"/>
          <w:szCs w:val="24"/>
        </w:rPr>
        <w:t>débutants</w:t>
      </w:r>
      <w:r w:rsidR="0064271A">
        <w:rPr>
          <w:rFonts w:ascii="Verdana" w:hAnsi="Verdana" w:cstheme="majorBidi"/>
          <w:i/>
          <w:iCs/>
          <w:sz w:val="24"/>
          <w:szCs w:val="24"/>
        </w:rPr>
        <w:t xml:space="preserve">. </w:t>
      </w:r>
      <w:r w:rsidRPr="004F61E0">
        <w:rPr>
          <w:rFonts w:ascii="Verdana" w:hAnsi="Verdana" w:cstheme="majorBidi"/>
          <w:sz w:val="24"/>
          <w:szCs w:val="24"/>
        </w:rPr>
        <w:t>Thèse de doctorat, Mention : Sciences de l’Éducatio</w:t>
      </w:r>
      <w:r w:rsidR="00DF15BB" w:rsidRPr="004F61E0">
        <w:rPr>
          <w:rFonts w:ascii="Verdana" w:hAnsi="Verdana" w:cstheme="majorBidi"/>
          <w:sz w:val="24"/>
          <w:szCs w:val="24"/>
        </w:rPr>
        <w:t>n. Université de Bordeaux.</w:t>
      </w:r>
      <w:r w:rsidR="001879AE" w:rsidRPr="004F61E0">
        <w:rPr>
          <w:rFonts w:ascii="Verdana" w:hAnsi="Verdana" w:cstheme="majorBidi"/>
          <w:sz w:val="24"/>
          <w:szCs w:val="24"/>
        </w:rPr>
        <w:t>597P</w:t>
      </w:r>
      <w:r w:rsidR="00E66CFC" w:rsidRPr="004F61E0">
        <w:rPr>
          <w:rFonts w:ascii="Verdana" w:hAnsi="Verdana" w:cstheme="majorBidi"/>
          <w:sz w:val="24"/>
          <w:szCs w:val="24"/>
        </w:rPr>
        <w:t>.</w:t>
      </w:r>
    </w:p>
    <w:p w:rsidR="00402B1F" w:rsidRPr="004F61E0" w:rsidRDefault="00E66CFC" w:rsidP="0015038F">
      <w:pPr>
        <w:pStyle w:val="Paragraphedeliste"/>
        <w:spacing w:before="100" w:beforeAutospacing="1" w:after="100" w:afterAutospacing="1" w:line="360" w:lineRule="auto"/>
        <w:ind w:left="-850" w:right="-851"/>
        <w:jc w:val="both"/>
        <w:rPr>
          <w:rFonts w:ascii="Verdana" w:hAnsi="Verdana" w:cstheme="majorBidi"/>
          <w:b/>
          <w:bCs/>
          <w:sz w:val="28"/>
          <w:szCs w:val="28"/>
        </w:rPr>
      </w:pPr>
      <w:proofErr w:type="spellStart"/>
      <w:r w:rsidRPr="004F61E0">
        <w:rPr>
          <w:rFonts w:ascii="Verdana" w:hAnsi="Verdana" w:cstheme="majorBidi"/>
          <w:b/>
          <w:bCs/>
          <w:sz w:val="28"/>
          <w:szCs w:val="28"/>
        </w:rPr>
        <w:lastRenderedPageBreak/>
        <w:t>Sito</w:t>
      </w:r>
      <w:r w:rsidR="00402B1F" w:rsidRPr="004F61E0">
        <w:rPr>
          <w:rFonts w:ascii="Verdana" w:hAnsi="Verdana" w:cstheme="majorBidi"/>
          <w:b/>
          <w:bCs/>
          <w:sz w:val="28"/>
          <w:szCs w:val="28"/>
        </w:rPr>
        <w:t>graphie</w:t>
      </w:r>
      <w:proofErr w:type="spellEnd"/>
      <w:r w:rsidRPr="004F61E0">
        <w:rPr>
          <w:rFonts w:ascii="Verdana" w:hAnsi="Verdana" w:cstheme="majorBidi"/>
          <w:b/>
          <w:bCs/>
          <w:sz w:val="28"/>
          <w:szCs w:val="28"/>
        </w:rPr>
        <w:t xml:space="preserve"> </w:t>
      </w:r>
    </w:p>
    <w:p w:rsidR="00402B1F" w:rsidRPr="004F61E0" w:rsidRDefault="00E66CFC" w:rsidP="00B81E4A">
      <w:pPr>
        <w:pStyle w:val="Paragraphedeliste"/>
        <w:numPr>
          <w:ilvl w:val="0"/>
          <w:numId w:val="16"/>
        </w:numPr>
        <w:spacing w:after="0" w:line="360" w:lineRule="auto"/>
        <w:ind w:left="-490" w:right="-851"/>
        <w:jc w:val="both"/>
        <w:rPr>
          <w:rFonts w:ascii="Verdana" w:hAnsi="Verdana" w:cstheme="majorBidi"/>
          <w:sz w:val="24"/>
          <w:szCs w:val="24"/>
        </w:rPr>
      </w:pPr>
      <w:r w:rsidRPr="004F61E0">
        <w:rPr>
          <w:rFonts w:ascii="Verdana" w:hAnsi="Verdana" w:cstheme="majorBidi"/>
          <w:sz w:val="24"/>
          <w:szCs w:val="24"/>
        </w:rPr>
        <w:t xml:space="preserve">B, </w:t>
      </w:r>
      <w:r w:rsidR="00402B1F" w:rsidRPr="004F61E0">
        <w:rPr>
          <w:rFonts w:ascii="Verdana" w:hAnsi="Verdana" w:cstheme="majorBidi"/>
          <w:sz w:val="24"/>
          <w:szCs w:val="24"/>
        </w:rPr>
        <w:t>Rougier</w:t>
      </w:r>
      <w:r w:rsidRPr="004F61E0">
        <w:rPr>
          <w:rFonts w:ascii="Verdana" w:hAnsi="Verdana" w:cstheme="majorBidi"/>
          <w:sz w:val="24"/>
          <w:szCs w:val="24"/>
        </w:rPr>
        <w:t>. (</w:t>
      </w:r>
      <w:r w:rsidR="00402B1F" w:rsidRPr="004F61E0">
        <w:rPr>
          <w:rFonts w:ascii="Verdana" w:hAnsi="Verdana" w:cstheme="majorBidi"/>
          <w:sz w:val="24"/>
          <w:szCs w:val="24"/>
        </w:rPr>
        <w:t>2019</w:t>
      </w:r>
      <w:r w:rsidRPr="004F61E0">
        <w:rPr>
          <w:rFonts w:ascii="Verdana" w:hAnsi="Verdana" w:cstheme="majorBidi"/>
          <w:sz w:val="24"/>
          <w:szCs w:val="24"/>
        </w:rPr>
        <w:t>)</w:t>
      </w:r>
      <w:r w:rsidR="00402B1F" w:rsidRPr="004F61E0">
        <w:rPr>
          <w:rFonts w:ascii="Verdana" w:hAnsi="Verdana" w:cstheme="majorBidi"/>
          <w:sz w:val="24"/>
          <w:szCs w:val="24"/>
        </w:rPr>
        <w:t xml:space="preserve">. </w:t>
      </w:r>
      <w:r w:rsidRPr="004F61E0">
        <w:rPr>
          <w:rFonts w:ascii="Verdana" w:hAnsi="Verdana" w:cstheme="majorBidi"/>
          <w:sz w:val="24"/>
          <w:szCs w:val="24"/>
        </w:rPr>
        <w:t> </w:t>
      </w:r>
      <w:r w:rsidR="00402B1F" w:rsidRPr="004F61E0">
        <w:rPr>
          <w:rFonts w:ascii="Verdana" w:hAnsi="Verdana" w:cstheme="majorBidi"/>
          <w:i/>
          <w:iCs/>
          <w:sz w:val="24"/>
          <w:szCs w:val="24"/>
        </w:rPr>
        <w:t>Construc</w:t>
      </w:r>
      <w:r w:rsidRPr="004F61E0">
        <w:rPr>
          <w:rFonts w:ascii="Verdana" w:hAnsi="Verdana" w:cstheme="majorBidi"/>
          <w:i/>
          <w:iCs/>
          <w:sz w:val="24"/>
          <w:szCs w:val="24"/>
        </w:rPr>
        <w:t>tion d'une séquence pédagogique</w:t>
      </w:r>
      <w:r w:rsidR="0064271A">
        <w:rPr>
          <w:rFonts w:ascii="Verdana" w:hAnsi="Verdana" w:cstheme="majorBidi"/>
          <w:sz w:val="24"/>
          <w:szCs w:val="24"/>
        </w:rPr>
        <w:t> </w:t>
      </w:r>
      <w:r w:rsidRPr="004F61E0">
        <w:rPr>
          <w:rFonts w:ascii="Verdana" w:hAnsi="Verdana" w:cstheme="majorBidi"/>
          <w:sz w:val="24"/>
          <w:szCs w:val="24"/>
        </w:rPr>
        <w:t xml:space="preserve"> </w:t>
      </w:r>
      <w:r w:rsidR="00402B1F" w:rsidRPr="004F61E0">
        <w:rPr>
          <w:rFonts w:ascii="Verdana" w:hAnsi="Verdana" w:cstheme="majorBidi"/>
          <w:sz w:val="24"/>
          <w:szCs w:val="24"/>
        </w:rPr>
        <w:t xml:space="preserve">- Fiche didactique. </w:t>
      </w:r>
    </w:p>
    <w:p w:rsidR="00402B1F" w:rsidRPr="004F61E0" w:rsidRDefault="00402B1F" w:rsidP="00B81E4A">
      <w:pPr>
        <w:pStyle w:val="Paragraphedeliste"/>
        <w:spacing w:after="0" w:line="360" w:lineRule="auto"/>
        <w:ind w:left="-850" w:right="-851"/>
        <w:jc w:val="both"/>
        <w:rPr>
          <w:rFonts w:ascii="Verdana" w:hAnsi="Verdana" w:cstheme="majorBidi"/>
          <w:sz w:val="24"/>
          <w:szCs w:val="24"/>
        </w:rPr>
      </w:pPr>
      <w:r w:rsidRPr="004F61E0">
        <w:rPr>
          <w:rFonts w:ascii="Verdana" w:hAnsi="Verdana" w:cstheme="majorBidi"/>
          <w:sz w:val="24"/>
          <w:szCs w:val="24"/>
        </w:rPr>
        <w:t>SBSS.</w:t>
      </w:r>
      <w:r w:rsidR="00E66CFC" w:rsidRPr="004F61E0">
        <w:rPr>
          <w:rFonts w:ascii="Verdana" w:hAnsi="Verdana" w:cstheme="majorBidi"/>
          <w:sz w:val="24"/>
          <w:szCs w:val="24"/>
        </w:rPr>
        <w:t xml:space="preserve"> </w:t>
      </w:r>
      <w:r w:rsidRPr="004F61E0">
        <w:rPr>
          <w:rFonts w:ascii="Verdana" w:hAnsi="Verdana" w:cstheme="majorBidi"/>
          <w:sz w:val="24"/>
          <w:szCs w:val="24"/>
        </w:rPr>
        <w:t xml:space="preserve">Science biologique et sociales appliquées. Disponible sur https://sbssa.ac-versailles.fr › </w:t>
      </w:r>
      <w:proofErr w:type="spellStart"/>
      <w:r w:rsidRPr="004F61E0">
        <w:rPr>
          <w:rFonts w:ascii="Verdana" w:hAnsi="Verdana" w:cstheme="majorBidi"/>
          <w:sz w:val="24"/>
          <w:szCs w:val="24"/>
        </w:rPr>
        <w:t>spip</w:t>
      </w:r>
      <w:proofErr w:type="spellEnd"/>
      <w:r w:rsidRPr="004F61E0">
        <w:rPr>
          <w:rFonts w:ascii="Verdana" w:hAnsi="Verdana" w:cstheme="majorBidi"/>
          <w:sz w:val="24"/>
          <w:szCs w:val="24"/>
        </w:rPr>
        <w:t xml:space="preserve"> › article50 (consulté le 06-04-2022).</w:t>
      </w:r>
    </w:p>
    <w:p w:rsidR="00402B1F" w:rsidRPr="004F61E0" w:rsidRDefault="00402B1F" w:rsidP="00B81E4A">
      <w:pPr>
        <w:pStyle w:val="Paragraphedeliste"/>
        <w:numPr>
          <w:ilvl w:val="0"/>
          <w:numId w:val="16"/>
        </w:numPr>
        <w:spacing w:after="0" w:line="360" w:lineRule="auto"/>
        <w:ind w:left="-493" w:right="-851" w:hanging="357"/>
        <w:rPr>
          <w:rFonts w:ascii="Verdana" w:hAnsi="Verdana"/>
        </w:rPr>
      </w:pPr>
      <w:r w:rsidRPr="004F61E0">
        <w:rPr>
          <w:rFonts w:ascii="Verdana" w:hAnsi="Verdana"/>
        </w:rPr>
        <w:t>D</w:t>
      </w:r>
      <w:r w:rsidR="00E66CFC" w:rsidRPr="004F61E0">
        <w:rPr>
          <w:rFonts w:ascii="Verdana" w:hAnsi="Verdana" w:cstheme="majorBidi"/>
          <w:sz w:val="24"/>
          <w:szCs w:val="24"/>
          <w:vertAlign w:val="subscript"/>
        </w:rPr>
        <w:t xml:space="preserve">, </w:t>
      </w:r>
      <w:proofErr w:type="spellStart"/>
      <w:r w:rsidR="003C4E8E" w:rsidRPr="004F61E0">
        <w:rPr>
          <w:rFonts w:ascii="Verdana" w:hAnsi="Verdana" w:cstheme="majorBidi"/>
          <w:sz w:val="24"/>
          <w:szCs w:val="24"/>
        </w:rPr>
        <w:t>Adailton</w:t>
      </w:r>
      <w:proofErr w:type="spellEnd"/>
      <w:r w:rsidR="003C4E8E" w:rsidRPr="004F61E0">
        <w:rPr>
          <w:rFonts w:ascii="Verdana" w:hAnsi="Verdana" w:cstheme="majorBidi"/>
          <w:sz w:val="24"/>
          <w:szCs w:val="24"/>
        </w:rPr>
        <w:t>. </w:t>
      </w:r>
      <w:r w:rsidRPr="004F61E0">
        <w:rPr>
          <w:rFonts w:ascii="Verdana" w:hAnsi="Verdana" w:cstheme="majorBidi"/>
          <w:sz w:val="24"/>
          <w:szCs w:val="24"/>
        </w:rPr>
        <w:t xml:space="preserve">La performance de l'enseignant et la relation d'affectivité et d’apprentissage du point de vue de PIAGET ET </w:t>
      </w:r>
      <w:r w:rsidR="0064271A" w:rsidRPr="004F61E0">
        <w:rPr>
          <w:rFonts w:ascii="Verdana" w:hAnsi="Verdana" w:cstheme="majorBidi"/>
          <w:sz w:val="24"/>
          <w:szCs w:val="24"/>
        </w:rPr>
        <w:t>WALLON</w:t>
      </w:r>
      <w:r w:rsidR="0064271A">
        <w:rPr>
          <w:rFonts w:ascii="Verdana" w:hAnsi="Verdana" w:cstheme="majorBidi"/>
          <w:sz w:val="24"/>
          <w:szCs w:val="24"/>
        </w:rPr>
        <w:t xml:space="preserve">. </w:t>
      </w:r>
      <w:r w:rsidRPr="004F61E0">
        <w:rPr>
          <w:rFonts w:ascii="Verdana" w:hAnsi="Verdana" w:cstheme="majorBidi"/>
          <w:sz w:val="24"/>
          <w:szCs w:val="24"/>
        </w:rPr>
        <w:t>Disponible sur  https:</w:t>
      </w:r>
      <w:r w:rsidR="00E66CFC" w:rsidRPr="004F61E0">
        <w:rPr>
          <w:rFonts w:ascii="Verdana" w:hAnsi="Verdana" w:cstheme="majorBidi"/>
          <w:sz w:val="24"/>
          <w:szCs w:val="24"/>
        </w:rPr>
        <w:t>//www.nucleodoconhecimento.com. (</w:t>
      </w:r>
      <w:r w:rsidRPr="004F61E0">
        <w:rPr>
          <w:rFonts w:ascii="Verdana" w:hAnsi="Verdana" w:cstheme="majorBidi"/>
          <w:sz w:val="24"/>
          <w:szCs w:val="24"/>
        </w:rPr>
        <w:t>Consulté le 08-3-2022.à 22h</w:t>
      </w:r>
      <w:r w:rsidR="007002B7" w:rsidRPr="004F61E0">
        <w:rPr>
          <w:rFonts w:ascii="Verdana" w:hAnsi="Verdana" w:cstheme="majorBidi"/>
          <w:sz w:val="24"/>
          <w:szCs w:val="24"/>
        </w:rPr>
        <w:t>).</w:t>
      </w:r>
    </w:p>
    <w:p w:rsidR="00402B1F" w:rsidRPr="004F61E0" w:rsidRDefault="00402B1F" w:rsidP="00B81E4A">
      <w:pPr>
        <w:pStyle w:val="Paragraphedeliste"/>
        <w:numPr>
          <w:ilvl w:val="0"/>
          <w:numId w:val="16"/>
        </w:numPr>
        <w:spacing w:after="0" w:line="360" w:lineRule="auto"/>
        <w:ind w:left="-490" w:right="-851"/>
        <w:jc w:val="both"/>
        <w:rPr>
          <w:rFonts w:ascii="Verdana" w:hAnsi="Verdana" w:cstheme="majorBidi"/>
          <w:sz w:val="24"/>
          <w:szCs w:val="24"/>
        </w:rPr>
      </w:pPr>
      <w:r w:rsidRPr="004F61E0">
        <w:rPr>
          <w:rFonts w:ascii="Verdana" w:hAnsi="Verdana" w:cstheme="majorBidi"/>
          <w:sz w:val="24"/>
          <w:szCs w:val="24"/>
        </w:rPr>
        <w:t xml:space="preserve">ENS-stage-pratique. ENS- Constantine. </w:t>
      </w:r>
      <w:r w:rsidRPr="004F61E0">
        <w:rPr>
          <w:rFonts w:ascii="Verdana" w:hAnsi="Verdana" w:cstheme="majorBidi"/>
          <w:i/>
          <w:iCs/>
          <w:sz w:val="24"/>
          <w:szCs w:val="24"/>
        </w:rPr>
        <w:t xml:space="preserve">Le stage </w:t>
      </w:r>
      <w:r w:rsidR="00397593" w:rsidRPr="004F61E0">
        <w:rPr>
          <w:rFonts w:ascii="Verdana" w:hAnsi="Verdana" w:cstheme="majorBidi"/>
          <w:i/>
          <w:iCs/>
          <w:sz w:val="24"/>
          <w:szCs w:val="24"/>
        </w:rPr>
        <w:t>pratique</w:t>
      </w:r>
      <w:r w:rsidR="00397593">
        <w:rPr>
          <w:rFonts w:ascii="Verdana" w:hAnsi="Verdana" w:cstheme="majorBidi"/>
          <w:sz w:val="24"/>
          <w:szCs w:val="24"/>
        </w:rPr>
        <w:t xml:space="preserve">. </w:t>
      </w:r>
      <w:r w:rsidRPr="004F61E0">
        <w:rPr>
          <w:rFonts w:ascii="Verdana" w:hAnsi="Verdana" w:cstheme="majorBidi"/>
          <w:sz w:val="24"/>
          <w:szCs w:val="24"/>
        </w:rPr>
        <w:t xml:space="preserve">Disponible sur  http://www30.ensc.dz › </w:t>
      </w:r>
      <w:r w:rsidR="007002B7" w:rsidRPr="004F61E0">
        <w:rPr>
          <w:rFonts w:ascii="Verdana" w:hAnsi="Verdana" w:cstheme="majorBidi"/>
          <w:sz w:val="24"/>
          <w:szCs w:val="24"/>
        </w:rPr>
        <w:t>index. PHP</w:t>
      </w:r>
      <w:r w:rsidRPr="004F61E0">
        <w:rPr>
          <w:rFonts w:ascii="Verdana" w:hAnsi="Verdana" w:cstheme="majorBidi"/>
          <w:sz w:val="24"/>
          <w:szCs w:val="24"/>
        </w:rPr>
        <w:t xml:space="preserve"> (Consulté le 05-2-2022 à 22h).</w:t>
      </w:r>
    </w:p>
    <w:p w:rsidR="00402B1F" w:rsidRPr="004F61E0" w:rsidRDefault="007002B7" w:rsidP="00B81E4A">
      <w:pPr>
        <w:pStyle w:val="Notedebasdepage"/>
        <w:numPr>
          <w:ilvl w:val="0"/>
          <w:numId w:val="16"/>
        </w:numPr>
        <w:spacing w:line="360" w:lineRule="auto"/>
        <w:ind w:left="-490" w:right="-851"/>
        <w:jc w:val="both"/>
        <w:rPr>
          <w:rFonts w:ascii="Verdana" w:hAnsi="Verdana" w:cstheme="majorBidi"/>
          <w:sz w:val="24"/>
          <w:szCs w:val="24"/>
        </w:rPr>
      </w:pPr>
      <w:r w:rsidRPr="004F61E0">
        <w:rPr>
          <w:rFonts w:ascii="Verdana" w:hAnsi="Verdana" w:cstheme="majorBidi"/>
          <w:sz w:val="24"/>
          <w:szCs w:val="24"/>
        </w:rPr>
        <w:t>R, GUIR</w:t>
      </w:r>
      <w:r w:rsidR="00402B1F" w:rsidRPr="004F61E0">
        <w:rPr>
          <w:rFonts w:ascii="Verdana" w:hAnsi="Verdana" w:cstheme="majorBidi"/>
          <w:sz w:val="24"/>
          <w:szCs w:val="24"/>
        </w:rPr>
        <w:t xml:space="preserve"> et </w:t>
      </w:r>
      <w:r w:rsidR="0064271A">
        <w:rPr>
          <w:rFonts w:ascii="Verdana" w:hAnsi="Verdana" w:cstheme="majorBidi"/>
          <w:sz w:val="24"/>
          <w:szCs w:val="24"/>
        </w:rPr>
        <w:t>BESSIERE. </w:t>
      </w:r>
      <w:r w:rsidR="00402B1F" w:rsidRPr="004F61E0">
        <w:rPr>
          <w:rFonts w:ascii="Verdana" w:hAnsi="Verdana" w:cstheme="majorBidi"/>
          <w:i/>
          <w:iCs/>
          <w:sz w:val="24"/>
          <w:szCs w:val="24"/>
        </w:rPr>
        <w:t>Pour aller plus loin sur la notion de compétences</w:t>
      </w:r>
      <w:r w:rsidRPr="004F61E0">
        <w:rPr>
          <w:rFonts w:ascii="Verdana" w:hAnsi="Verdana" w:cstheme="majorBidi"/>
          <w:i/>
          <w:iCs/>
          <w:sz w:val="24"/>
          <w:szCs w:val="24"/>
        </w:rPr>
        <w:t> »</w:t>
      </w:r>
      <w:r w:rsidR="00402B1F" w:rsidRPr="004F61E0">
        <w:rPr>
          <w:rFonts w:ascii="Verdana" w:hAnsi="Verdana" w:cstheme="majorBidi"/>
          <w:sz w:val="24"/>
          <w:szCs w:val="24"/>
        </w:rPr>
        <w:t xml:space="preserve">. Disponible sur https://eduscol.education.fr › supérieur › boite </w:t>
      </w:r>
      <w:r w:rsidR="0015038F" w:rsidRPr="004F61E0">
        <w:rPr>
          <w:rFonts w:ascii="Verdana" w:hAnsi="Verdana" w:cstheme="majorBidi"/>
          <w:sz w:val="24"/>
          <w:szCs w:val="24"/>
        </w:rPr>
        <w:t>›. (Consulté</w:t>
      </w:r>
      <w:r w:rsidR="00402B1F" w:rsidRPr="004F61E0">
        <w:rPr>
          <w:rFonts w:ascii="Verdana" w:hAnsi="Verdana" w:cstheme="majorBidi"/>
          <w:sz w:val="24"/>
          <w:szCs w:val="24"/>
        </w:rPr>
        <w:t xml:space="preserve"> le 08/03/22.à19h</w:t>
      </w:r>
      <w:r w:rsidRPr="004F61E0">
        <w:rPr>
          <w:rFonts w:ascii="Verdana" w:hAnsi="Verdana" w:cstheme="majorBidi"/>
          <w:sz w:val="24"/>
          <w:szCs w:val="24"/>
        </w:rPr>
        <w:t>)</w:t>
      </w:r>
      <w:r w:rsidR="00402B1F" w:rsidRPr="004F61E0">
        <w:rPr>
          <w:rFonts w:ascii="Verdana" w:hAnsi="Verdana" w:cstheme="majorBidi"/>
          <w:sz w:val="24"/>
          <w:szCs w:val="24"/>
        </w:rPr>
        <w:t>.</w:t>
      </w:r>
    </w:p>
    <w:p w:rsidR="00402B1F" w:rsidRPr="004F61E0" w:rsidRDefault="00E7503B" w:rsidP="00B81E4A">
      <w:pPr>
        <w:pStyle w:val="Paragraphedeliste"/>
        <w:numPr>
          <w:ilvl w:val="0"/>
          <w:numId w:val="16"/>
        </w:numPr>
        <w:tabs>
          <w:tab w:val="left" w:pos="2450"/>
        </w:tabs>
        <w:spacing w:after="0" w:line="360" w:lineRule="auto"/>
        <w:ind w:left="-490" w:right="-851"/>
        <w:jc w:val="both"/>
        <w:rPr>
          <w:rFonts w:ascii="Verdana" w:hAnsi="Verdana" w:cstheme="majorBidi"/>
          <w:sz w:val="24"/>
          <w:szCs w:val="24"/>
        </w:rPr>
      </w:pPr>
      <w:hyperlink r:id="rId75" w:history="1">
        <w:r w:rsidR="007002B7" w:rsidRPr="004F61E0">
          <w:rPr>
            <w:rFonts w:ascii="Verdana" w:hAnsi="Verdana" w:cstheme="majorBidi"/>
            <w:sz w:val="24"/>
            <w:szCs w:val="24"/>
            <w:shd w:val="clear" w:color="auto" w:fill="FFFFFE"/>
          </w:rPr>
          <w:t xml:space="preserve">H, </w:t>
        </w:r>
        <w:proofErr w:type="spellStart"/>
        <w:r w:rsidR="00402B1F" w:rsidRPr="004F61E0">
          <w:rPr>
            <w:rFonts w:ascii="Verdana" w:hAnsi="Verdana" w:cstheme="majorBidi"/>
            <w:sz w:val="24"/>
            <w:szCs w:val="24"/>
            <w:shd w:val="clear" w:color="auto" w:fill="FFFFFE"/>
          </w:rPr>
          <w:t>Bouari</w:t>
        </w:r>
        <w:proofErr w:type="spellEnd"/>
      </w:hyperlink>
      <w:r w:rsidR="0015038F" w:rsidRPr="004F61E0">
        <w:rPr>
          <w:rFonts w:ascii="Verdana" w:hAnsi="Verdana" w:cstheme="majorBidi"/>
          <w:sz w:val="24"/>
          <w:szCs w:val="24"/>
        </w:rPr>
        <w:t>. (</w:t>
      </w:r>
      <w:r w:rsidR="00402B1F" w:rsidRPr="004F61E0">
        <w:rPr>
          <w:rFonts w:ascii="Verdana" w:hAnsi="Verdana" w:cstheme="majorBidi"/>
          <w:sz w:val="24"/>
          <w:szCs w:val="24"/>
        </w:rPr>
        <w:t>2015</w:t>
      </w:r>
      <w:r w:rsidR="007002B7" w:rsidRPr="004F61E0">
        <w:rPr>
          <w:rFonts w:ascii="Verdana" w:hAnsi="Verdana" w:cstheme="majorBidi"/>
          <w:sz w:val="24"/>
          <w:szCs w:val="24"/>
        </w:rPr>
        <w:t>)</w:t>
      </w:r>
      <w:r w:rsidR="00402B1F" w:rsidRPr="004F61E0">
        <w:rPr>
          <w:rFonts w:ascii="Verdana" w:hAnsi="Verdana" w:cstheme="majorBidi"/>
          <w:sz w:val="24"/>
          <w:szCs w:val="24"/>
        </w:rPr>
        <w:t xml:space="preserve">.  </w:t>
      </w:r>
      <w:r w:rsidR="007002B7" w:rsidRPr="004F61E0">
        <w:rPr>
          <w:rFonts w:ascii="Verdana" w:hAnsi="Verdana" w:cstheme="majorBidi"/>
          <w:sz w:val="24"/>
          <w:szCs w:val="24"/>
        </w:rPr>
        <w:t>« </w:t>
      </w:r>
      <w:r w:rsidR="00402B1F" w:rsidRPr="004F61E0">
        <w:rPr>
          <w:rFonts w:ascii="Verdana" w:hAnsi="Verdana" w:cstheme="majorBidi"/>
          <w:i/>
          <w:iCs/>
          <w:sz w:val="24"/>
          <w:szCs w:val="24"/>
        </w:rPr>
        <w:t>Approches : communicative  et  actionnelle</w:t>
      </w:r>
      <w:r w:rsidR="007002B7" w:rsidRPr="004F61E0">
        <w:rPr>
          <w:rFonts w:ascii="Verdana" w:hAnsi="Verdana" w:cstheme="majorBidi"/>
          <w:sz w:val="24"/>
          <w:szCs w:val="24"/>
        </w:rPr>
        <w:t> »</w:t>
      </w:r>
      <w:r w:rsidR="00402B1F" w:rsidRPr="004F61E0">
        <w:rPr>
          <w:rFonts w:ascii="Verdana" w:hAnsi="Verdana" w:cstheme="majorBidi"/>
          <w:sz w:val="24"/>
          <w:szCs w:val="24"/>
        </w:rPr>
        <w:t xml:space="preserve">. Disponible sur  https: //moodle.univ-ouargla.dz. </w:t>
      </w:r>
      <w:r w:rsidR="007002B7" w:rsidRPr="004F61E0">
        <w:rPr>
          <w:rFonts w:ascii="Verdana" w:hAnsi="Verdana" w:cstheme="majorBidi"/>
          <w:sz w:val="24"/>
          <w:szCs w:val="24"/>
        </w:rPr>
        <w:t>(</w:t>
      </w:r>
      <w:r w:rsidR="00402B1F" w:rsidRPr="004F61E0">
        <w:rPr>
          <w:rFonts w:ascii="Verdana" w:hAnsi="Verdana" w:cstheme="majorBidi"/>
          <w:sz w:val="24"/>
          <w:szCs w:val="24"/>
        </w:rPr>
        <w:t>Consulté le 03-03-20022.à 22h</w:t>
      </w:r>
      <w:r w:rsidR="007002B7" w:rsidRPr="004F61E0">
        <w:rPr>
          <w:rFonts w:ascii="Verdana" w:hAnsi="Verdana" w:cstheme="majorBidi"/>
          <w:sz w:val="24"/>
          <w:szCs w:val="24"/>
        </w:rPr>
        <w:t>)</w:t>
      </w:r>
      <w:r w:rsidR="00402B1F" w:rsidRPr="004F61E0">
        <w:rPr>
          <w:rFonts w:ascii="Verdana" w:hAnsi="Verdana" w:cstheme="majorBidi"/>
          <w:sz w:val="24"/>
          <w:szCs w:val="24"/>
        </w:rPr>
        <w:t>.</w:t>
      </w:r>
    </w:p>
    <w:p w:rsidR="00402B1F" w:rsidRPr="004F61E0" w:rsidRDefault="00402B1F" w:rsidP="0015038F">
      <w:pPr>
        <w:pStyle w:val="Paragraphedeliste"/>
        <w:numPr>
          <w:ilvl w:val="0"/>
          <w:numId w:val="16"/>
        </w:numPr>
        <w:spacing w:after="0" w:line="360" w:lineRule="auto"/>
        <w:ind w:left="-490" w:right="-851"/>
        <w:jc w:val="both"/>
        <w:rPr>
          <w:rFonts w:ascii="Verdana" w:hAnsi="Verdana" w:cstheme="majorBidi"/>
          <w:sz w:val="24"/>
          <w:szCs w:val="24"/>
        </w:rPr>
      </w:pPr>
      <w:r w:rsidRPr="004F61E0">
        <w:rPr>
          <w:rFonts w:ascii="Verdana" w:hAnsi="Verdana" w:cstheme="majorBidi"/>
          <w:sz w:val="24"/>
          <w:szCs w:val="24"/>
        </w:rPr>
        <w:t>IRESMO</w:t>
      </w:r>
      <w:r w:rsidR="0015038F" w:rsidRPr="004F61E0">
        <w:rPr>
          <w:rFonts w:ascii="Verdana" w:hAnsi="Verdana" w:cstheme="majorBidi"/>
          <w:sz w:val="24"/>
          <w:szCs w:val="24"/>
        </w:rPr>
        <w:t>. (</w:t>
      </w:r>
      <w:r w:rsidRPr="004F61E0">
        <w:rPr>
          <w:rFonts w:ascii="Verdana" w:hAnsi="Verdana" w:cstheme="majorBidi"/>
          <w:sz w:val="24"/>
          <w:szCs w:val="24"/>
        </w:rPr>
        <w:t>2015</w:t>
      </w:r>
      <w:r w:rsidR="007002B7" w:rsidRPr="004F61E0">
        <w:rPr>
          <w:rFonts w:ascii="Verdana" w:hAnsi="Verdana" w:cstheme="majorBidi"/>
          <w:sz w:val="24"/>
          <w:szCs w:val="24"/>
        </w:rPr>
        <w:t>)</w:t>
      </w:r>
      <w:r w:rsidRPr="004F61E0">
        <w:rPr>
          <w:rFonts w:ascii="Verdana" w:hAnsi="Verdana" w:cstheme="majorBidi"/>
          <w:sz w:val="24"/>
          <w:szCs w:val="24"/>
        </w:rPr>
        <w:t xml:space="preserve">. </w:t>
      </w:r>
      <w:r w:rsidR="007002B7" w:rsidRPr="004F61E0">
        <w:rPr>
          <w:rFonts w:ascii="Verdana" w:hAnsi="Verdana" w:cstheme="majorBidi"/>
          <w:i/>
          <w:iCs/>
          <w:sz w:val="24"/>
          <w:szCs w:val="24"/>
        </w:rPr>
        <w:t> </w:t>
      </w:r>
      <w:r w:rsidR="0015038F" w:rsidRPr="004F61E0">
        <w:rPr>
          <w:rFonts w:ascii="Verdana" w:hAnsi="Verdana" w:cstheme="majorBidi"/>
          <w:i/>
          <w:iCs/>
          <w:sz w:val="24"/>
          <w:szCs w:val="24"/>
        </w:rPr>
        <w:t xml:space="preserve">Enseignement </w:t>
      </w:r>
      <w:r w:rsidR="0064271A" w:rsidRPr="004F61E0">
        <w:rPr>
          <w:rFonts w:ascii="Verdana" w:hAnsi="Verdana" w:cstheme="majorBidi"/>
          <w:i/>
          <w:iCs/>
          <w:sz w:val="24"/>
          <w:szCs w:val="24"/>
        </w:rPr>
        <w:t>: du</w:t>
      </w:r>
      <w:r w:rsidRPr="004F61E0">
        <w:rPr>
          <w:rFonts w:ascii="Verdana" w:hAnsi="Verdana" w:cstheme="majorBidi"/>
          <w:i/>
          <w:iCs/>
          <w:sz w:val="24"/>
          <w:szCs w:val="24"/>
        </w:rPr>
        <w:t xml:space="preserve"> novice à </w:t>
      </w:r>
      <w:proofErr w:type="gramStart"/>
      <w:r w:rsidRPr="004F61E0">
        <w:rPr>
          <w:rFonts w:ascii="Verdana" w:hAnsi="Verdana" w:cstheme="majorBidi"/>
          <w:i/>
          <w:iCs/>
          <w:sz w:val="24"/>
          <w:szCs w:val="24"/>
        </w:rPr>
        <w:t>l’expert</w:t>
      </w:r>
      <w:r w:rsidR="0064271A">
        <w:rPr>
          <w:rFonts w:ascii="Verdana" w:hAnsi="Verdana" w:cstheme="majorBidi"/>
          <w:i/>
          <w:iCs/>
          <w:sz w:val="24"/>
          <w:szCs w:val="24"/>
        </w:rPr>
        <w:t> </w:t>
      </w:r>
      <w:r w:rsidRPr="004F61E0">
        <w:rPr>
          <w:rFonts w:ascii="Verdana" w:hAnsi="Verdana" w:cstheme="majorBidi"/>
          <w:i/>
          <w:iCs/>
          <w:sz w:val="24"/>
          <w:szCs w:val="24"/>
        </w:rPr>
        <w:t>.</w:t>
      </w:r>
      <w:proofErr w:type="gramEnd"/>
      <w:r w:rsidRPr="004F61E0">
        <w:rPr>
          <w:rFonts w:ascii="Verdana" w:hAnsi="Verdana" w:cstheme="majorBidi"/>
          <w:i/>
          <w:iCs/>
          <w:sz w:val="24"/>
          <w:szCs w:val="24"/>
        </w:rPr>
        <w:t xml:space="preserve"> </w:t>
      </w:r>
      <w:r w:rsidRPr="004F61E0">
        <w:rPr>
          <w:rFonts w:ascii="Verdana" w:hAnsi="Verdana" w:cstheme="majorBidi"/>
          <w:sz w:val="24"/>
          <w:szCs w:val="24"/>
        </w:rPr>
        <w:t xml:space="preserve">Disponible sur  https://iresmo.jimdofree.com. </w:t>
      </w:r>
      <w:r w:rsidR="007002B7" w:rsidRPr="004F61E0">
        <w:rPr>
          <w:rFonts w:ascii="Verdana" w:hAnsi="Verdana" w:cstheme="majorBidi"/>
          <w:sz w:val="24"/>
          <w:szCs w:val="24"/>
        </w:rPr>
        <w:t>(</w:t>
      </w:r>
      <w:r w:rsidRPr="004F61E0">
        <w:rPr>
          <w:rFonts w:ascii="Verdana" w:hAnsi="Verdana" w:cstheme="majorBidi"/>
          <w:sz w:val="24"/>
          <w:szCs w:val="24"/>
        </w:rPr>
        <w:t>Consulté le 13/02/2022.à 14h</w:t>
      </w:r>
      <w:r w:rsidR="007002B7" w:rsidRPr="004F61E0">
        <w:rPr>
          <w:rFonts w:ascii="Verdana" w:hAnsi="Verdana" w:cstheme="majorBidi"/>
          <w:sz w:val="24"/>
          <w:szCs w:val="24"/>
        </w:rPr>
        <w:t>).</w:t>
      </w:r>
    </w:p>
    <w:p w:rsidR="00402B1F" w:rsidRPr="004F61E0" w:rsidRDefault="003C4E8E" w:rsidP="00B81E4A">
      <w:pPr>
        <w:pStyle w:val="Paragraphedeliste"/>
        <w:numPr>
          <w:ilvl w:val="0"/>
          <w:numId w:val="16"/>
        </w:numPr>
        <w:tabs>
          <w:tab w:val="left" w:pos="2450"/>
        </w:tabs>
        <w:spacing w:after="0" w:line="360" w:lineRule="auto"/>
        <w:ind w:left="-490" w:right="-851"/>
        <w:jc w:val="both"/>
        <w:rPr>
          <w:rFonts w:ascii="Verdana" w:hAnsi="Verdana" w:cstheme="majorBidi"/>
          <w:sz w:val="24"/>
          <w:szCs w:val="24"/>
        </w:rPr>
      </w:pPr>
      <w:r w:rsidRPr="004F61E0">
        <w:rPr>
          <w:rFonts w:ascii="Verdana" w:hAnsi="Verdana" w:cstheme="majorBidi"/>
          <w:sz w:val="24"/>
          <w:szCs w:val="24"/>
        </w:rPr>
        <w:t>R,</w:t>
      </w:r>
      <w:r w:rsidR="007002B7" w:rsidRPr="004F61E0">
        <w:rPr>
          <w:rFonts w:ascii="Verdana" w:hAnsi="Verdana" w:cstheme="majorBidi"/>
          <w:sz w:val="24"/>
          <w:szCs w:val="24"/>
        </w:rPr>
        <w:t xml:space="preserve"> </w:t>
      </w:r>
      <w:proofErr w:type="spellStart"/>
      <w:r w:rsidRPr="004F61E0">
        <w:rPr>
          <w:rFonts w:ascii="Verdana" w:hAnsi="Verdana" w:cstheme="majorBidi"/>
          <w:sz w:val="24"/>
          <w:szCs w:val="24"/>
        </w:rPr>
        <w:t>Goigoux</w:t>
      </w:r>
      <w:proofErr w:type="spellEnd"/>
      <w:r w:rsidRPr="004F61E0">
        <w:rPr>
          <w:rFonts w:ascii="Verdana" w:hAnsi="Verdana" w:cstheme="majorBidi"/>
          <w:sz w:val="24"/>
          <w:szCs w:val="24"/>
        </w:rPr>
        <w:t xml:space="preserve">. </w:t>
      </w:r>
      <w:r w:rsidR="00402B1F" w:rsidRPr="004F61E0">
        <w:rPr>
          <w:rFonts w:ascii="Verdana" w:hAnsi="Verdana" w:cstheme="majorBidi"/>
          <w:sz w:val="24"/>
          <w:szCs w:val="24"/>
        </w:rPr>
        <w:t>Tâche et activité en didactique du français</w:t>
      </w:r>
      <w:r w:rsidR="0064271A">
        <w:rPr>
          <w:rFonts w:ascii="Verdana" w:hAnsi="Verdana" w:cstheme="majorBidi"/>
          <w:sz w:val="24"/>
          <w:szCs w:val="24"/>
        </w:rPr>
        <w:t> </w:t>
      </w:r>
      <w:r w:rsidR="00402B1F" w:rsidRPr="004F61E0">
        <w:rPr>
          <w:rFonts w:ascii="Verdana" w:hAnsi="Verdana" w:cstheme="majorBidi"/>
          <w:sz w:val="24"/>
          <w:szCs w:val="24"/>
        </w:rPr>
        <w:t xml:space="preserve"> - http://airdf.ouvaton.org › archives › </w:t>
      </w:r>
      <w:r w:rsidR="000839AF" w:rsidRPr="004F61E0">
        <w:rPr>
          <w:rFonts w:ascii="Verdana" w:hAnsi="Verdana" w:cstheme="majorBidi"/>
          <w:sz w:val="24"/>
          <w:szCs w:val="24"/>
        </w:rPr>
        <w:t>.</w:t>
      </w:r>
      <w:r w:rsidR="00402B1F" w:rsidRPr="004F61E0">
        <w:rPr>
          <w:rFonts w:ascii="Verdana" w:hAnsi="Verdana" w:cstheme="majorBidi"/>
          <w:sz w:val="24"/>
          <w:szCs w:val="24"/>
        </w:rPr>
        <w:t>Conférence. (Consulté le 2mars 2022.à18h</w:t>
      </w:r>
      <w:r w:rsidR="007002B7" w:rsidRPr="004F61E0">
        <w:rPr>
          <w:rFonts w:ascii="Verdana" w:hAnsi="Verdana" w:cstheme="majorBidi"/>
          <w:sz w:val="24"/>
          <w:szCs w:val="24"/>
        </w:rPr>
        <w:t>).</w:t>
      </w:r>
    </w:p>
    <w:p w:rsidR="00402B1F" w:rsidRDefault="00402B1F" w:rsidP="00A27B65">
      <w:pPr>
        <w:jc w:val="center"/>
        <w:rPr>
          <w:rFonts w:asciiTheme="majorBidi" w:hAnsiTheme="majorBidi" w:cstheme="majorBidi"/>
          <w:sz w:val="24"/>
          <w:szCs w:val="24"/>
        </w:rPr>
      </w:pPr>
    </w:p>
    <w:p w:rsidR="00B46D0C" w:rsidRDefault="00B46D0C" w:rsidP="00A27B65">
      <w:pPr>
        <w:jc w:val="center"/>
        <w:rPr>
          <w:rFonts w:asciiTheme="majorBidi" w:hAnsiTheme="majorBidi" w:cstheme="majorBidi"/>
          <w:sz w:val="24"/>
          <w:szCs w:val="24"/>
        </w:rPr>
        <w:sectPr w:rsidR="00B46D0C" w:rsidSect="00DB4E10">
          <w:footerReference w:type="default" r:id="rId76"/>
          <w:pgSz w:w="11906" w:h="16838"/>
          <w:pgMar w:top="1418" w:right="1797" w:bottom="1418" w:left="1797" w:header="708" w:footer="708" w:gutter="0"/>
          <w:pgNumType w:start="102"/>
          <w:cols w:space="708"/>
          <w:docGrid w:linePitch="360"/>
        </w:sectPr>
      </w:pPr>
    </w:p>
    <w:p w:rsidR="00402B1F" w:rsidRDefault="00402B1F" w:rsidP="00B46D0C">
      <w:pPr>
        <w:rPr>
          <w:rFonts w:asciiTheme="majorBidi" w:hAnsiTheme="majorBidi" w:cstheme="majorBidi"/>
          <w:sz w:val="24"/>
          <w:szCs w:val="24"/>
        </w:rPr>
      </w:pPr>
    </w:p>
    <w:p w:rsidR="00402B1F" w:rsidRDefault="00402B1F" w:rsidP="00A27B65">
      <w:pPr>
        <w:jc w:val="center"/>
        <w:rPr>
          <w:rFonts w:asciiTheme="majorBidi" w:hAnsiTheme="majorBidi" w:cstheme="majorBidi"/>
          <w:sz w:val="24"/>
          <w:szCs w:val="24"/>
        </w:rPr>
      </w:pPr>
    </w:p>
    <w:p w:rsidR="00402B1F" w:rsidRDefault="00402B1F" w:rsidP="00A27B65">
      <w:pPr>
        <w:jc w:val="center"/>
        <w:rPr>
          <w:rFonts w:asciiTheme="majorBidi" w:hAnsiTheme="majorBidi" w:cstheme="majorBidi"/>
          <w:sz w:val="24"/>
          <w:szCs w:val="24"/>
        </w:rPr>
      </w:pPr>
    </w:p>
    <w:p w:rsidR="00A27B65" w:rsidRDefault="00A27B65" w:rsidP="005D7D9F">
      <w:pPr>
        <w:rPr>
          <w:rFonts w:asciiTheme="majorBidi" w:hAnsiTheme="majorBidi" w:cstheme="majorBidi"/>
          <w:sz w:val="24"/>
          <w:szCs w:val="24"/>
        </w:rPr>
      </w:pPr>
    </w:p>
    <w:p w:rsidR="00A27B65" w:rsidRPr="00A27B65" w:rsidRDefault="00A27B65" w:rsidP="00A27B65">
      <w:pPr>
        <w:rPr>
          <w:rFonts w:asciiTheme="majorBidi" w:hAnsiTheme="majorBidi" w:cstheme="majorBidi"/>
          <w:sz w:val="24"/>
          <w:szCs w:val="24"/>
        </w:rPr>
      </w:pPr>
    </w:p>
    <w:p w:rsidR="00A27B65" w:rsidRDefault="00A27B65" w:rsidP="00A27B65">
      <w:pPr>
        <w:rPr>
          <w:rFonts w:asciiTheme="majorBidi" w:hAnsiTheme="majorBidi" w:cstheme="majorBidi"/>
          <w:sz w:val="24"/>
          <w:szCs w:val="24"/>
        </w:rPr>
      </w:pPr>
    </w:p>
    <w:p w:rsidR="00402B1F" w:rsidRDefault="00402B1F" w:rsidP="00A27B65">
      <w:pPr>
        <w:rPr>
          <w:rFonts w:asciiTheme="majorBidi" w:hAnsiTheme="majorBidi" w:cstheme="majorBidi"/>
          <w:sz w:val="24"/>
          <w:szCs w:val="24"/>
        </w:rPr>
      </w:pPr>
    </w:p>
    <w:p w:rsidR="00402B1F" w:rsidRDefault="00402B1F" w:rsidP="00A27B65">
      <w:pPr>
        <w:rPr>
          <w:rFonts w:asciiTheme="majorBidi" w:hAnsiTheme="majorBidi" w:cstheme="majorBidi"/>
          <w:sz w:val="24"/>
          <w:szCs w:val="24"/>
        </w:rPr>
      </w:pPr>
    </w:p>
    <w:p w:rsidR="00402B1F" w:rsidRDefault="00E7503B" w:rsidP="00A27B65">
      <w:pPr>
        <w:rPr>
          <w:rFonts w:asciiTheme="majorBidi" w:hAnsiTheme="majorBidi" w:cstheme="majorBidi"/>
          <w:sz w:val="24"/>
          <w:szCs w:val="24"/>
        </w:rPr>
      </w:pPr>
      <w:r>
        <w:rPr>
          <w:noProof/>
        </w:rPr>
        <w:pict>
          <v:roundrect id="Rectangle à coins arrondis 19" o:spid="_x0000_s1047" style="position:absolute;margin-left:-6.6pt;margin-top:8.5pt;width:393pt;height:115.65pt;z-index:251684864;visibility:visible;mso-wrap-distance-left:9pt;mso-wrap-distance-top:0;mso-wrap-distance-right:9pt;mso-wrap-distance-bottom:0;mso-position-horizontal-relative:text;mso-position-vertical-relative:text;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" fillcolor="white [3201]" strokecolor="#f3a176 [1942]" strokeweight="1pt">
            <v:fill color2="#f7c0a3 [1302]" rotate="t" focusposition="1" focussize="" focus="100%" type="gradient"/>
            <v:shadow on="t" type="perspective" color="#77300a [1606]" opacity=".5" offset="1pt" offset2="-3pt"/>
            <v:textbox style="mso-next-textbox:#Rectangle à coins arrondis 19">
              <w:txbxContent>
                <w:p w:rsidR="00C727C6" w:rsidRPr="00BB1959" w:rsidRDefault="00C727C6" w:rsidP="006C0ACF">
                  <w:pPr>
                    <w:bidi/>
                    <w:jc w:val="center"/>
                    <w:rPr>
                      <w:rFonts w:ascii="Verdana" w:hAnsi="Verdana" w:cstheme="majorBidi"/>
                      <w:b/>
                      <w:bCs/>
                      <w:sz w:val="48"/>
                      <w:szCs w:val="48"/>
                    </w:rPr>
                  </w:pPr>
                  <w:r w:rsidRPr="00BB1959">
                    <w:rPr>
                      <w:rFonts w:ascii="Verdana" w:hAnsi="Verdana" w:cstheme="majorBidi"/>
                      <w:b/>
                      <w:bCs/>
                      <w:sz w:val="48"/>
                      <w:szCs w:val="48"/>
                    </w:rPr>
                    <w:t>LISTE DES ANNEXES</w:t>
                  </w:r>
                </w:p>
              </w:txbxContent>
            </v:textbox>
          </v:roundrect>
        </w:pict>
      </w:r>
    </w:p>
    <w:p w:rsidR="00402B1F" w:rsidRDefault="00402B1F" w:rsidP="00A27B65">
      <w:pPr>
        <w:rPr>
          <w:rFonts w:asciiTheme="majorBidi" w:hAnsiTheme="majorBidi" w:cstheme="majorBidi"/>
          <w:sz w:val="24"/>
          <w:szCs w:val="24"/>
        </w:rPr>
      </w:pPr>
    </w:p>
    <w:p w:rsidR="00402B1F" w:rsidRDefault="00402B1F" w:rsidP="00A27B65">
      <w:pPr>
        <w:rPr>
          <w:rFonts w:asciiTheme="majorBidi" w:hAnsiTheme="majorBidi" w:cstheme="majorBidi"/>
          <w:sz w:val="24"/>
          <w:szCs w:val="24"/>
        </w:rPr>
      </w:pPr>
    </w:p>
    <w:p w:rsidR="00402B1F" w:rsidRDefault="00402B1F" w:rsidP="00A27B65">
      <w:pPr>
        <w:rPr>
          <w:rFonts w:asciiTheme="majorBidi" w:hAnsiTheme="majorBidi" w:cstheme="majorBidi"/>
          <w:sz w:val="24"/>
          <w:szCs w:val="24"/>
        </w:rPr>
      </w:pPr>
    </w:p>
    <w:p w:rsidR="00402B1F" w:rsidRDefault="00402B1F" w:rsidP="00A27B65">
      <w:pPr>
        <w:rPr>
          <w:rFonts w:asciiTheme="majorBidi" w:hAnsiTheme="majorBidi" w:cstheme="majorBidi"/>
          <w:sz w:val="24"/>
          <w:szCs w:val="24"/>
        </w:rPr>
      </w:pPr>
    </w:p>
    <w:p w:rsidR="00402B1F" w:rsidRDefault="00402B1F" w:rsidP="00A27B65">
      <w:pPr>
        <w:rPr>
          <w:rFonts w:asciiTheme="majorBidi" w:hAnsiTheme="majorBidi" w:cstheme="majorBidi"/>
          <w:sz w:val="24"/>
          <w:szCs w:val="24"/>
        </w:rPr>
      </w:pPr>
    </w:p>
    <w:p w:rsidR="00402B1F" w:rsidRDefault="00402B1F" w:rsidP="00A27B65">
      <w:pPr>
        <w:rPr>
          <w:rFonts w:asciiTheme="majorBidi" w:hAnsiTheme="majorBidi" w:cstheme="majorBidi"/>
          <w:sz w:val="24"/>
          <w:szCs w:val="24"/>
        </w:rPr>
      </w:pPr>
    </w:p>
    <w:p w:rsidR="00402B1F" w:rsidRDefault="00402B1F" w:rsidP="00A27B65">
      <w:pPr>
        <w:rPr>
          <w:rFonts w:asciiTheme="majorBidi" w:hAnsiTheme="majorBidi" w:cstheme="majorBidi"/>
          <w:sz w:val="24"/>
          <w:szCs w:val="24"/>
        </w:rPr>
      </w:pPr>
    </w:p>
    <w:p w:rsidR="00402B1F" w:rsidRDefault="00402B1F" w:rsidP="00A27B65">
      <w:pPr>
        <w:rPr>
          <w:rFonts w:asciiTheme="majorBidi" w:hAnsiTheme="majorBidi" w:cstheme="majorBidi"/>
          <w:sz w:val="24"/>
          <w:szCs w:val="24"/>
        </w:rPr>
      </w:pPr>
    </w:p>
    <w:p w:rsidR="00A27B65" w:rsidRPr="00A27B65" w:rsidRDefault="00A27B65" w:rsidP="00A27B65">
      <w:pPr>
        <w:rPr>
          <w:rFonts w:asciiTheme="majorBidi" w:hAnsiTheme="majorBidi" w:cstheme="majorBidi"/>
          <w:sz w:val="24"/>
          <w:szCs w:val="24"/>
        </w:rPr>
      </w:pPr>
    </w:p>
    <w:p w:rsidR="00A27B65" w:rsidRPr="00A27B65" w:rsidRDefault="00A27B65" w:rsidP="00A27B65">
      <w:pPr>
        <w:rPr>
          <w:rFonts w:asciiTheme="majorBidi" w:hAnsiTheme="majorBidi" w:cstheme="majorBidi"/>
          <w:sz w:val="24"/>
          <w:szCs w:val="24"/>
        </w:rPr>
      </w:pPr>
    </w:p>
    <w:p w:rsidR="00A27B65" w:rsidRPr="00A27B65" w:rsidRDefault="00A27B65" w:rsidP="00A27B65">
      <w:pPr>
        <w:rPr>
          <w:rFonts w:asciiTheme="majorBidi" w:hAnsiTheme="majorBidi" w:cstheme="majorBidi"/>
          <w:sz w:val="24"/>
          <w:szCs w:val="24"/>
        </w:rPr>
      </w:pPr>
    </w:p>
    <w:p w:rsidR="00A27B65" w:rsidRDefault="00A27B65" w:rsidP="00A27B65">
      <w:pPr>
        <w:rPr>
          <w:rFonts w:asciiTheme="majorBidi" w:hAnsiTheme="majorBidi" w:cstheme="majorBidi"/>
          <w:sz w:val="24"/>
          <w:szCs w:val="24"/>
        </w:rPr>
      </w:pPr>
    </w:p>
    <w:p w:rsidR="00A27B65" w:rsidRDefault="00A27B65" w:rsidP="00A27B65">
      <w:pPr>
        <w:tabs>
          <w:tab w:val="left" w:pos="6324"/>
        </w:tabs>
        <w:rPr>
          <w:rFonts w:asciiTheme="majorBidi" w:hAnsiTheme="majorBidi" w:cstheme="majorBidi"/>
          <w:sz w:val="24"/>
          <w:szCs w:val="24"/>
        </w:rPr>
      </w:pPr>
      <w:r>
        <w:rPr>
          <w:rFonts w:asciiTheme="majorBidi" w:hAnsiTheme="majorBidi" w:cstheme="majorBidi"/>
          <w:sz w:val="24"/>
          <w:szCs w:val="24"/>
        </w:rPr>
        <w:tab/>
      </w:r>
    </w:p>
    <w:p w:rsidR="00A27B65" w:rsidRDefault="00A27B65" w:rsidP="00A27B65">
      <w:pPr>
        <w:tabs>
          <w:tab w:val="left" w:pos="6324"/>
        </w:tabs>
        <w:rPr>
          <w:rFonts w:asciiTheme="majorBidi" w:hAnsiTheme="majorBidi" w:cstheme="majorBidi"/>
          <w:sz w:val="24"/>
          <w:szCs w:val="24"/>
        </w:rPr>
      </w:pPr>
    </w:p>
    <w:p w:rsidR="00A27B65" w:rsidRDefault="00A27B65" w:rsidP="00A27B65">
      <w:pPr>
        <w:tabs>
          <w:tab w:val="left" w:pos="6324"/>
        </w:tabs>
        <w:rPr>
          <w:rFonts w:asciiTheme="majorBidi" w:hAnsiTheme="majorBidi" w:cstheme="majorBidi"/>
          <w:sz w:val="24"/>
          <w:szCs w:val="24"/>
        </w:rPr>
      </w:pPr>
    </w:p>
    <w:p w:rsidR="00A27B65" w:rsidRDefault="00A27B65" w:rsidP="00A27B65">
      <w:pPr>
        <w:tabs>
          <w:tab w:val="left" w:pos="6324"/>
        </w:tabs>
        <w:rPr>
          <w:rFonts w:asciiTheme="majorBidi" w:hAnsiTheme="majorBidi" w:cstheme="majorBidi"/>
          <w:sz w:val="24"/>
          <w:szCs w:val="24"/>
        </w:rPr>
      </w:pPr>
    </w:p>
    <w:p w:rsidR="00A07522" w:rsidRDefault="00A07522" w:rsidP="00A27B65">
      <w:pPr>
        <w:tabs>
          <w:tab w:val="left" w:pos="6324"/>
        </w:tabs>
        <w:rPr>
          <w:rFonts w:asciiTheme="majorBidi" w:hAnsiTheme="majorBidi" w:cstheme="majorBidi"/>
          <w:sz w:val="24"/>
          <w:szCs w:val="24"/>
        </w:rPr>
        <w:sectPr w:rsidR="00A07522" w:rsidSect="008A30DC">
          <w:headerReference w:type="default" r:id="rId77"/>
          <w:footerReference w:type="default" r:id="rId78"/>
          <w:pgSz w:w="11906" w:h="16838"/>
          <w:pgMar w:top="1418" w:right="1797" w:bottom="1418" w:left="1797" w:header="708" w:footer="708" w:gutter="0"/>
          <w:cols w:space="708"/>
          <w:docGrid w:linePitch="360"/>
        </w:sectPr>
      </w:pPr>
    </w:p>
    <w:p w:rsidR="00FF4641" w:rsidRDefault="00FF4641" w:rsidP="00A27B65">
      <w:pPr>
        <w:tabs>
          <w:tab w:val="left" w:pos="6324"/>
        </w:tabs>
        <w:rPr>
          <w:rFonts w:asciiTheme="majorBidi" w:hAnsiTheme="majorBidi" w:cstheme="majorBidi"/>
          <w:sz w:val="24"/>
          <w:szCs w:val="24"/>
        </w:rPr>
        <w:sectPr w:rsidR="00FF4641" w:rsidSect="00A07522">
          <w:type w:val="continuous"/>
          <w:pgSz w:w="11906" w:h="16838"/>
          <w:pgMar w:top="1418" w:right="1797" w:bottom="1418" w:left="1797" w:header="708" w:footer="708" w:gutter="0"/>
          <w:cols w:space="708"/>
          <w:docGrid w:linePitch="360"/>
        </w:sectPr>
      </w:pPr>
    </w:p>
    <w:p w:rsidR="00A27B65" w:rsidRPr="00BB1959" w:rsidRDefault="00A27B65" w:rsidP="00A27B65">
      <w:pPr>
        <w:spacing w:before="100" w:beforeAutospacing="1" w:after="100" w:afterAutospacing="1" w:line="360" w:lineRule="auto"/>
        <w:ind w:left="-851" w:right="-851"/>
        <w:rPr>
          <w:rFonts w:ascii="Verdana" w:hAnsi="Verdana" w:cstheme="majorBidi"/>
          <w:b/>
          <w:bCs/>
          <w:sz w:val="28"/>
          <w:szCs w:val="28"/>
        </w:rPr>
      </w:pPr>
      <w:r w:rsidRPr="00BB1959">
        <w:rPr>
          <w:rFonts w:ascii="Verdana" w:hAnsi="Verdana" w:cstheme="majorBidi"/>
          <w:b/>
          <w:bCs/>
          <w:sz w:val="28"/>
          <w:szCs w:val="28"/>
        </w:rPr>
        <w:lastRenderedPageBreak/>
        <w:t>Annexe 1 :    Questionnaire à l’intention des enseignants formateurs au secondaire</w:t>
      </w:r>
      <w:r w:rsidR="003B1722" w:rsidRPr="00BB1959">
        <w:rPr>
          <w:rFonts w:ascii="Verdana" w:hAnsi="Verdana" w:cstheme="majorBidi"/>
          <w:b/>
          <w:bCs/>
          <w:sz w:val="28"/>
          <w:szCs w:val="28"/>
        </w:rPr>
        <w:t>.</w:t>
      </w:r>
    </w:p>
    <w:p w:rsidR="00723F22" w:rsidRPr="00BB1959" w:rsidRDefault="00723F22" w:rsidP="008104A4">
      <w:pPr>
        <w:spacing w:before="100" w:beforeAutospacing="1" w:after="100" w:afterAutospacing="1" w:line="360" w:lineRule="auto"/>
        <w:ind w:left="-851" w:right="-851"/>
        <w:rPr>
          <w:rFonts w:ascii="Verdana" w:hAnsi="Verdana" w:cstheme="majorBidi"/>
          <w:sz w:val="24"/>
          <w:szCs w:val="24"/>
        </w:rPr>
      </w:pPr>
      <w:r w:rsidRPr="00BB1959">
        <w:rPr>
          <w:rFonts w:ascii="Verdana" w:hAnsi="Verdana" w:cstheme="majorBidi"/>
          <w:sz w:val="24"/>
          <w:szCs w:val="24"/>
        </w:rPr>
        <w:t xml:space="preserve">       En vous exprimant notre profonde gratitude, on vous prie de bien vouloir répondre à ce questionnaire de recherche sur la formation des stagiaires, votre rôle et les obstacles que vous rencontrez. </w:t>
      </w:r>
    </w:p>
    <w:p w:rsidR="00723F22" w:rsidRPr="00BB1959" w:rsidRDefault="00723F22" w:rsidP="008104A4">
      <w:pPr>
        <w:pStyle w:val="Paragraphedeliste"/>
        <w:spacing w:before="100" w:beforeAutospacing="1" w:after="100" w:afterAutospacing="1" w:line="360" w:lineRule="auto"/>
        <w:ind w:left="-851" w:right="-851"/>
        <w:rPr>
          <w:rFonts w:ascii="Verdana" w:hAnsi="Verdana" w:cstheme="majorBidi"/>
          <w:sz w:val="24"/>
          <w:szCs w:val="24"/>
        </w:rPr>
      </w:pPr>
      <w:r w:rsidRPr="00BB1959">
        <w:rPr>
          <w:rFonts w:ascii="Verdana" w:hAnsi="Verdana" w:cstheme="majorBidi"/>
          <w:sz w:val="24"/>
          <w:szCs w:val="24"/>
        </w:rPr>
        <w:t xml:space="preserve">                                     </w:t>
      </w:r>
      <w:r w:rsidR="004F61E0">
        <w:rPr>
          <w:rFonts w:ascii="Verdana" w:hAnsi="Verdana" w:cstheme="majorBidi"/>
          <w:sz w:val="24"/>
          <w:szCs w:val="24"/>
        </w:rPr>
        <w:t xml:space="preserve">     </w:t>
      </w:r>
      <w:r w:rsidRPr="00BB1959">
        <w:rPr>
          <w:rFonts w:ascii="Verdana" w:hAnsi="Verdana" w:cstheme="majorBidi"/>
          <w:sz w:val="24"/>
          <w:szCs w:val="24"/>
        </w:rPr>
        <w:t xml:space="preserve">  Merci infiniment pour votre contribution. </w:t>
      </w:r>
    </w:p>
    <w:p w:rsidR="00723F22" w:rsidRPr="00BB1959" w:rsidRDefault="00723F22" w:rsidP="008104A4">
      <w:pPr>
        <w:spacing w:before="100" w:beforeAutospacing="1" w:after="100" w:afterAutospacing="1" w:line="360" w:lineRule="auto"/>
        <w:ind w:left="-851" w:right="-851"/>
        <w:rPr>
          <w:rFonts w:ascii="Verdana" w:hAnsi="Verdana" w:cstheme="majorBidi"/>
          <w:sz w:val="24"/>
          <w:szCs w:val="24"/>
        </w:rPr>
      </w:pPr>
      <w:r w:rsidRPr="00BB1959">
        <w:rPr>
          <w:rFonts w:ascii="Verdana" w:hAnsi="Verdana" w:cstheme="majorBidi"/>
          <w:b/>
          <w:bCs/>
          <w:sz w:val="24"/>
          <w:szCs w:val="24"/>
          <w:u w:val="single"/>
        </w:rPr>
        <w:t>Première partie</w:t>
      </w:r>
      <w:r w:rsidRPr="00BB1959">
        <w:rPr>
          <w:rFonts w:ascii="Verdana" w:hAnsi="Verdana" w:cstheme="majorBidi"/>
          <w:sz w:val="24"/>
          <w:szCs w:val="24"/>
        </w:rPr>
        <w:t xml:space="preserve"> : </w:t>
      </w:r>
    </w:p>
    <w:p w:rsidR="00723F22" w:rsidRPr="00BB1959" w:rsidRDefault="00723F22" w:rsidP="008104A4">
      <w:pPr>
        <w:spacing w:before="100" w:beforeAutospacing="1" w:after="100" w:afterAutospacing="1" w:line="360" w:lineRule="auto"/>
        <w:ind w:left="-851" w:right="-851"/>
        <w:rPr>
          <w:rFonts w:ascii="Verdana" w:hAnsi="Verdana" w:cstheme="majorBidi"/>
          <w:sz w:val="24"/>
          <w:szCs w:val="24"/>
        </w:rPr>
      </w:pPr>
      <w:r w:rsidRPr="00BB1959">
        <w:rPr>
          <w:rFonts w:ascii="Verdana" w:hAnsi="Verdana" w:cstheme="majorBidi"/>
          <w:b/>
          <w:bCs/>
          <w:sz w:val="24"/>
          <w:szCs w:val="24"/>
        </w:rPr>
        <w:t>Sexe :</w:t>
      </w:r>
      <w:r w:rsidRPr="00BB1959">
        <w:rPr>
          <w:rFonts w:ascii="Verdana" w:hAnsi="Verdana" w:cstheme="majorBidi"/>
          <w:sz w:val="24"/>
          <w:szCs w:val="24"/>
        </w:rPr>
        <w:t xml:space="preserve">                 </w:t>
      </w:r>
      <w:r w:rsidRPr="00BB1959">
        <w:rPr>
          <w:rFonts w:ascii="MS Gothic" w:eastAsia="MS Gothic" w:hAnsi="MS Gothic" w:cs="MS Gothic" w:hint="eastAsia"/>
          <w:sz w:val="24"/>
          <w:szCs w:val="24"/>
        </w:rPr>
        <w:t>☐</w:t>
      </w:r>
      <w:r w:rsidRPr="00BB1959">
        <w:rPr>
          <w:rFonts w:ascii="Verdana" w:hAnsi="Verdana" w:cstheme="majorBidi"/>
          <w:sz w:val="24"/>
          <w:szCs w:val="24"/>
        </w:rPr>
        <w:t xml:space="preserve">   Homme                              </w:t>
      </w:r>
      <w:r w:rsidRPr="00BB1959">
        <w:rPr>
          <w:rFonts w:ascii="MS Gothic" w:eastAsia="MS Gothic" w:hAnsi="MS Gothic" w:cs="MS Gothic" w:hint="eastAsia"/>
          <w:sz w:val="24"/>
          <w:szCs w:val="24"/>
        </w:rPr>
        <w:t>☐</w:t>
      </w:r>
      <w:r w:rsidRPr="00BB1959">
        <w:rPr>
          <w:rFonts w:ascii="Verdana" w:hAnsi="Verdana" w:cstheme="majorBidi"/>
          <w:sz w:val="24"/>
          <w:szCs w:val="24"/>
        </w:rPr>
        <w:t xml:space="preserve">   Femme </w:t>
      </w:r>
    </w:p>
    <w:p w:rsidR="00723F22" w:rsidRPr="00BB1959" w:rsidRDefault="00723F22" w:rsidP="008104A4">
      <w:pPr>
        <w:spacing w:before="100" w:beforeAutospacing="1" w:after="100" w:afterAutospacing="1" w:line="360" w:lineRule="auto"/>
        <w:ind w:left="-851" w:right="-851"/>
        <w:rPr>
          <w:rFonts w:ascii="Verdana" w:hAnsi="Verdana" w:cstheme="majorBidi"/>
          <w:sz w:val="24"/>
          <w:szCs w:val="24"/>
        </w:rPr>
      </w:pPr>
      <w:r w:rsidRPr="00BB1959">
        <w:rPr>
          <w:rFonts w:ascii="Verdana" w:hAnsi="Verdana" w:cstheme="majorBidi"/>
          <w:sz w:val="24"/>
          <w:szCs w:val="24"/>
        </w:rPr>
        <w:t>Années d’enseignement : …………….</w:t>
      </w:r>
    </w:p>
    <w:p w:rsidR="00723F22" w:rsidRPr="00BB1959" w:rsidRDefault="00723F22" w:rsidP="008104A4">
      <w:pPr>
        <w:spacing w:before="100" w:beforeAutospacing="1" w:after="100" w:afterAutospacing="1" w:line="360" w:lineRule="auto"/>
        <w:ind w:left="-851" w:right="-851"/>
        <w:rPr>
          <w:rFonts w:ascii="Verdana" w:hAnsi="Verdana" w:cstheme="majorBidi"/>
          <w:b/>
          <w:bCs/>
          <w:sz w:val="24"/>
          <w:szCs w:val="24"/>
        </w:rPr>
      </w:pPr>
      <w:r w:rsidRPr="00BB1959">
        <w:rPr>
          <w:rFonts w:ascii="Verdana" w:hAnsi="Verdana" w:cstheme="majorBidi"/>
          <w:b/>
          <w:bCs/>
          <w:sz w:val="24"/>
          <w:szCs w:val="24"/>
        </w:rPr>
        <w:t xml:space="preserve">Diplôme :       </w:t>
      </w:r>
    </w:p>
    <w:p w:rsidR="00723F22" w:rsidRPr="00BB1959" w:rsidRDefault="00723F22" w:rsidP="008104A4">
      <w:pPr>
        <w:spacing w:before="100" w:beforeAutospacing="1" w:after="100" w:afterAutospacing="1" w:line="360" w:lineRule="auto"/>
        <w:ind w:left="-851" w:right="-851"/>
        <w:rPr>
          <w:rFonts w:ascii="Verdana" w:hAnsi="Verdana" w:cstheme="majorBidi"/>
          <w:sz w:val="24"/>
          <w:szCs w:val="24"/>
        </w:rPr>
      </w:pPr>
      <w:r w:rsidRPr="00BB1959">
        <w:rPr>
          <w:rFonts w:ascii="Verdana" w:hAnsi="Verdana" w:cstheme="majorBidi"/>
          <w:sz w:val="24"/>
          <w:szCs w:val="24"/>
        </w:rPr>
        <w:t xml:space="preserve">  - Licence de langue française.</w:t>
      </w:r>
    </w:p>
    <w:p w:rsidR="00723F22" w:rsidRPr="00BB1959" w:rsidRDefault="00723F22" w:rsidP="008104A4">
      <w:pPr>
        <w:spacing w:before="100" w:beforeAutospacing="1" w:after="100" w:afterAutospacing="1" w:line="360" w:lineRule="auto"/>
        <w:ind w:left="-851" w:right="-851"/>
        <w:rPr>
          <w:rFonts w:ascii="Verdana" w:hAnsi="Verdana" w:cstheme="majorBidi"/>
          <w:sz w:val="24"/>
          <w:szCs w:val="24"/>
        </w:rPr>
      </w:pPr>
      <w:r w:rsidRPr="00BB1959">
        <w:rPr>
          <w:rFonts w:ascii="Verdana" w:hAnsi="Verdana" w:cstheme="majorBidi"/>
          <w:sz w:val="24"/>
          <w:szCs w:val="24"/>
        </w:rPr>
        <w:t xml:space="preserve">  - Ingénieur.</w:t>
      </w:r>
    </w:p>
    <w:p w:rsidR="00723F22" w:rsidRPr="00BB1959" w:rsidRDefault="00723F22" w:rsidP="008104A4">
      <w:pPr>
        <w:spacing w:before="100" w:beforeAutospacing="1" w:after="100" w:afterAutospacing="1" w:line="360" w:lineRule="auto"/>
        <w:ind w:left="-851" w:right="-851"/>
        <w:rPr>
          <w:rFonts w:ascii="Verdana" w:hAnsi="Verdana" w:cstheme="majorBidi"/>
          <w:sz w:val="24"/>
          <w:szCs w:val="24"/>
        </w:rPr>
      </w:pPr>
      <w:r w:rsidRPr="00BB1959">
        <w:rPr>
          <w:rFonts w:ascii="Verdana" w:hAnsi="Verdana" w:cstheme="majorBidi"/>
          <w:sz w:val="24"/>
          <w:szCs w:val="24"/>
        </w:rPr>
        <w:t xml:space="preserve">   - Autres (précisez.) </w:t>
      </w:r>
    </w:p>
    <w:p w:rsidR="00723F22" w:rsidRPr="00BB1959" w:rsidRDefault="00723F22" w:rsidP="008104A4">
      <w:pPr>
        <w:spacing w:before="100" w:beforeAutospacing="1" w:after="100" w:afterAutospacing="1" w:line="360" w:lineRule="auto"/>
        <w:ind w:left="-851" w:right="-851"/>
        <w:rPr>
          <w:rFonts w:ascii="Verdana" w:hAnsi="Verdana" w:cstheme="majorBidi"/>
          <w:b/>
          <w:bCs/>
          <w:sz w:val="24"/>
          <w:szCs w:val="24"/>
          <w:u w:val="single"/>
        </w:rPr>
      </w:pPr>
      <w:r w:rsidRPr="00BB1959">
        <w:rPr>
          <w:rFonts w:ascii="Verdana" w:hAnsi="Verdana" w:cstheme="majorBidi"/>
          <w:b/>
          <w:bCs/>
          <w:sz w:val="24"/>
          <w:szCs w:val="24"/>
          <w:u w:val="single"/>
        </w:rPr>
        <w:t>QUESTIONS</w:t>
      </w:r>
    </w:p>
    <w:p w:rsidR="00723F22" w:rsidRPr="00BB1959" w:rsidRDefault="00723F22" w:rsidP="008104A4">
      <w:pPr>
        <w:pStyle w:val="Paragraphedeliste"/>
        <w:numPr>
          <w:ilvl w:val="0"/>
          <w:numId w:val="18"/>
        </w:numPr>
        <w:spacing w:before="100" w:beforeAutospacing="1" w:after="100" w:afterAutospacing="1" w:line="360" w:lineRule="auto"/>
        <w:ind w:left="-851" w:right="-851"/>
        <w:rPr>
          <w:rFonts w:ascii="Verdana" w:hAnsi="Verdana" w:cstheme="majorBidi"/>
          <w:sz w:val="24"/>
          <w:szCs w:val="24"/>
        </w:rPr>
      </w:pPr>
      <w:r w:rsidRPr="00BB1959">
        <w:rPr>
          <w:rFonts w:ascii="Verdana" w:hAnsi="Verdana" w:cstheme="majorBidi"/>
          <w:sz w:val="24"/>
          <w:szCs w:val="24"/>
        </w:rPr>
        <w:t>Combien de stagiaires encadrez-vous chaque année ?</w:t>
      </w:r>
    </w:p>
    <w:p w:rsidR="00723F22" w:rsidRPr="00BB1959" w:rsidRDefault="00723F22" w:rsidP="008104A4">
      <w:pPr>
        <w:pStyle w:val="Paragraphedeliste"/>
        <w:tabs>
          <w:tab w:val="left" w:pos="4545"/>
        </w:tabs>
        <w:spacing w:before="100" w:beforeAutospacing="1" w:after="100" w:afterAutospacing="1" w:line="360" w:lineRule="auto"/>
        <w:ind w:left="-851" w:right="-851"/>
        <w:rPr>
          <w:rFonts w:ascii="Verdana" w:hAnsi="Verdana" w:cstheme="majorBidi"/>
          <w:sz w:val="24"/>
          <w:szCs w:val="24"/>
        </w:rPr>
      </w:pPr>
      <w:r w:rsidRPr="00BB1959">
        <w:rPr>
          <w:rFonts w:ascii="Verdana" w:eastAsia="MS Gothic" w:hAnsi="Verdana" w:cstheme="majorBidi"/>
          <w:sz w:val="24"/>
          <w:szCs w:val="24"/>
        </w:rPr>
        <w:t xml:space="preserve">00 </w:t>
      </w:r>
      <w:r w:rsidRPr="00BB1959">
        <w:rPr>
          <w:rFonts w:ascii="MS Gothic" w:eastAsia="MS Gothic" w:hAnsi="MS Gothic" w:cs="MS Gothic" w:hint="eastAsia"/>
          <w:sz w:val="24"/>
          <w:szCs w:val="24"/>
        </w:rPr>
        <w:t>☐</w:t>
      </w:r>
      <w:r w:rsidRPr="00BB1959">
        <w:rPr>
          <w:rFonts w:ascii="Verdana" w:eastAsia="MS Gothic" w:hAnsi="Verdana" w:cstheme="majorBidi"/>
          <w:sz w:val="24"/>
          <w:szCs w:val="24"/>
        </w:rPr>
        <w:t xml:space="preserve">  - </w:t>
      </w:r>
      <w:r w:rsidRPr="00BB1959">
        <w:rPr>
          <w:rFonts w:ascii="Verdana" w:hAnsi="Verdana" w:cstheme="majorBidi"/>
          <w:sz w:val="24"/>
          <w:szCs w:val="24"/>
        </w:rPr>
        <w:t xml:space="preserve">1à 2  </w:t>
      </w:r>
      <w:r w:rsidRPr="00BB1959">
        <w:rPr>
          <w:rFonts w:ascii="MS Gothic" w:eastAsia="MS Gothic" w:hAnsi="MS Gothic" w:cs="MS Gothic" w:hint="eastAsia"/>
          <w:sz w:val="24"/>
          <w:szCs w:val="24"/>
        </w:rPr>
        <w:t>☐</w:t>
      </w:r>
      <w:r w:rsidRPr="00BB1959">
        <w:rPr>
          <w:rFonts w:ascii="Verdana" w:hAnsi="Verdana" w:cstheme="majorBidi"/>
          <w:sz w:val="24"/>
          <w:szCs w:val="24"/>
        </w:rPr>
        <w:t xml:space="preserve"> -   3 à 4</w:t>
      </w:r>
      <w:r w:rsidRPr="00BB1959">
        <w:rPr>
          <w:rFonts w:ascii="Verdana" w:eastAsia="MS Gothic" w:hAnsi="Verdana" w:cstheme="majorBidi"/>
          <w:sz w:val="24"/>
          <w:szCs w:val="24"/>
        </w:rPr>
        <w:t xml:space="preserve"> </w:t>
      </w:r>
      <w:r w:rsidRPr="00BB1959">
        <w:rPr>
          <w:rFonts w:ascii="MS Gothic" w:eastAsia="MS Gothic" w:hAnsi="MS Gothic" w:cs="MS Gothic" w:hint="eastAsia"/>
          <w:sz w:val="24"/>
          <w:szCs w:val="24"/>
        </w:rPr>
        <w:t>☐</w:t>
      </w:r>
      <w:r w:rsidRPr="00BB1959">
        <w:rPr>
          <w:rFonts w:ascii="Verdana" w:hAnsi="Verdana" w:cstheme="majorBidi"/>
          <w:sz w:val="24"/>
          <w:szCs w:val="24"/>
        </w:rPr>
        <w:t xml:space="preserve">   -   plus  </w:t>
      </w:r>
      <w:r w:rsidRPr="00BB1959">
        <w:rPr>
          <w:rFonts w:ascii="MS Gothic" w:eastAsia="MS Gothic" w:hAnsi="MS Gothic" w:cs="MS Gothic" w:hint="eastAsia"/>
          <w:sz w:val="24"/>
          <w:szCs w:val="24"/>
        </w:rPr>
        <w:t>☐</w:t>
      </w:r>
    </w:p>
    <w:p w:rsidR="00723F22" w:rsidRPr="00BB1959" w:rsidRDefault="00723F22" w:rsidP="008104A4">
      <w:pPr>
        <w:pStyle w:val="Paragraphedeliste"/>
        <w:numPr>
          <w:ilvl w:val="0"/>
          <w:numId w:val="18"/>
        </w:numPr>
        <w:spacing w:before="100" w:beforeAutospacing="1" w:after="100" w:afterAutospacing="1" w:line="360" w:lineRule="auto"/>
        <w:ind w:left="-851" w:right="-851"/>
        <w:rPr>
          <w:rFonts w:ascii="Verdana" w:hAnsi="Verdana" w:cstheme="majorBidi"/>
          <w:sz w:val="24"/>
          <w:szCs w:val="24"/>
        </w:rPr>
      </w:pPr>
      <w:r w:rsidRPr="00BB1959">
        <w:rPr>
          <w:rFonts w:ascii="Verdana" w:hAnsi="Verdana" w:cstheme="majorBidi"/>
          <w:sz w:val="24"/>
          <w:szCs w:val="24"/>
        </w:rPr>
        <w:t>Comment jugez-vous les savoirs  -  les savoirs faire- les compétences des stagiaires ?</w:t>
      </w:r>
    </w:p>
    <w:p w:rsidR="00723F22" w:rsidRPr="00BB1959" w:rsidRDefault="00723F22" w:rsidP="008104A4">
      <w:pPr>
        <w:pStyle w:val="Paragraphedeliste"/>
        <w:tabs>
          <w:tab w:val="left" w:pos="-135"/>
          <w:tab w:val="center" w:pos="4153"/>
        </w:tabs>
        <w:spacing w:before="100" w:beforeAutospacing="1" w:after="100" w:afterAutospacing="1" w:line="360" w:lineRule="auto"/>
        <w:ind w:left="-851" w:right="-851"/>
        <w:rPr>
          <w:rFonts w:ascii="Verdana" w:hAnsi="Verdana" w:cstheme="majorBidi"/>
          <w:sz w:val="24"/>
          <w:szCs w:val="24"/>
        </w:rPr>
      </w:pPr>
      <w:proofErr w:type="gramStart"/>
      <w:r w:rsidRPr="00BB1959">
        <w:rPr>
          <w:rFonts w:ascii="MS Gothic" w:eastAsia="MS Gothic" w:hAnsi="MS Gothic" w:cs="MS Gothic" w:hint="eastAsia"/>
          <w:sz w:val="24"/>
          <w:szCs w:val="24"/>
        </w:rPr>
        <w:t>☐</w:t>
      </w:r>
      <w:r w:rsidRPr="00BB1959">
        <w:rPr>
          <w:rFonts w:ascii="Verdana" w:hAnsi="Verdana" w:cstheme="majorBidi"/>
          <w:sz w:val="24"/>
          <w:szCs w:val="24"/>
        </w:rPr>
        <w:t xml:space="preserve">   Bonnes             </w:t>
      </w:r>
      <w:r w:rsidR="003B1722" w:rsidRPr="00BB1959">
        <w:rPr>
          <w:rFonts w:ascii="Verdana" w:hAnsi="Verdana" w:cstheme="majorBidi"/>
          <w:sz w:val="24"/>
          <w:szCs w:val="24"/>
        </w:rPr>
        <w:t xml:space="preserve">    </w:t>
      </w:r>
      <w:r w:rsidRPr="00BB1959">
        <w:rPr>
          <w:rFonts w:ascii="MS Gothic" w:eastAsia="MS Gothic" w:hAnsi="MS Gothic" w:cs="MS Gothic" w:hint="eastAsia"/>
          <w:sz w:val="24"/>
          <w:szCs w:val="24"/>
        </w:rPr>
        <w:t>☐</w:t>
      </w:r>
      <w:r w:rsidRPr="00BB1959">
        <w:rPr>
          <w:rFonts w:ascii="Verdana" w:hAnsi="Verdana" w:cstheme="majorBidi"/>
          <w:sz w:val="24"/>
          <w:szCs w:val="24"/>
        </w:rPr>
        <w:t xml:space="preserve"> Acceptables            </w:t>
      </w:r>
      <w:r w:rsidR="00142243">
        <w:rPr>
          <w:rFonts w:ascii="Verdana" w:hAnsi="Verdana" w:cstheme="majorBidi"/>
          <w:sz w:val="24"/>
          <w:szCs w:val="24"/>
        </w:rPr>
        <w:t xml:space="preserve"> </w:t>
      </w:r>
      <w:r w:rsidRPr="00BB1959">
        <w:rPr>
          <w:rFonts w:ascii="Verdana" w:hAnsi="Verdana" w:cstheme="majorBidi"/>
          <w:sz w:val="24"/>
          <w:szCs w:val="24"/>
        </w:rPr>
        <w:t xml:space="preserve">   </w:t>
      </w:r>
      <w:r w:rsidRPr="00BB1959">
        <w:rPr>
          <w:rFonts w:ascii="MS Gothic" w:eastAsia="MS Gothic" w:hAnsi="MS Gothic" w:cs="MS Gothic" w:hint="eastAsia"/>
          <w:sz w:val="24"/>
          <w:szCs w:val="24"/>
        </w:rPr>
        <w:t>☐</w:t>
      </w:r>
      <w:r w:rsidRPr="00BB1959">
        <w:rPr>
          <w:rFonts w:ascii="Verdana" w:hAnsi="Verdana" w:cstheme="majorBidi"/>
          <w:sz w:val="24"/>
          <w:szCs w:val="24"/>
        </w:rPr>
        <w:t xml:space="preserve">   Faibles.</w:t>
      </w:r>
      <w:proofErr w:type="gramEnd"/>
    </w:p>
    <w:p w:rsidR="00723F22" w:rsidRPr="00BB1959" w:rsidRDefault="00723F22" w:rsidP="008104A4">
      <w:pPr>
        <w:pStyle w:val="Paragraphedeliste"/>
        <w:numPr>
          <w:ilvl w:val="0"/>
          <w:numId w:val="18"/>
        </w:numPr>
        <w:spacing w:before="100" w:beforeAutospacing="1" w:after="100" w:afterAutospacing="1" w:line="360" w:lineRule="auto"/>
        <w:ind w:left="-851" w:right="-851"/>
        <w:rPr>
          <w:rFonts w:ascii="Verdana" w:hAnsi="Verdana" w:cstheme="majorBidi"/>
          <w:sz w:val="24"/>
          <w:szCs w:val="24"/>
        </w:rPr>
      </w:pPr>
      <w:r w:rsidRPr="00BB1959">
        <w:rPr>
          <w:rFonts w:ascii="Verdana" w:hAnsi="Verdana" w:cstheme="majorBidi"/>
          <w:sz w:val="24"/>
          <w:szCs w:val="24"/>
        </w:rPr>
        <w:t>Trouvez-vous que les stagiaires sont assez formés à l’Université pour  se lancer dans l’enseignement ?</w:t>
      </w:r>
    </w:p>
    <w:p w:rsidR="00723F22" w:rsidRPr="00BB1959" w:rsidRDefault="00723F22" w:rsidP="008104A4">
      <w:pPr>
        <w:pStyle w:val="Paragraphedeliste"/>
        <w:spacing w:before="100" w:beforeAutospacing="1" w:after="100" w:afterAutospacing="1" w:line="360" w:lineRule="auto"/>
        <w:ind w:left="-851" w:right="-851"/>
        <w:rPr>
          <w:rFonts w:ascii="Verdana" w:hAnsi="Verdana" w:cstheme="majorBidi"/>
          <w:sz w:val="24"/>
          <w:szCs w:val="24"/>
        </w:rPr>
      </w:pPr>
      <w:r w:rsidRPr="00BB1959">
        <w:rPr>
          <w:rFonts w:ascii="MS Gothic" w:eastAsia="MS Gothic" w:hAnsi="MS Gothic" w:cs="MS Gothic" w:hint="eastAsia"/>
          <w:sz w:val="24"/>
          <w:szCs w:val="24"/>
        </w:rPr>
        <w:t>☐</w:t>
      </w:r>
      <w:r w:rsidRPr="00BB1959">
        <w:rPr>
          <w:rFonts w:ascii="Verdana" w:hAnsi="Verdana" w:cstheme="majorBidi"/>
          <w:sz w:val="24"/>
          <w:szCs w:val="24"/>
        </w:rPr>
        <w:t xml:space="preserve"> Oui                                    </w:t>
      </w:r>
      <w:r w:rsidRPr="00BB1959">
        <w:rPr>
          <w:rFonts w:ascii="MS Gothic" w:eastAsia="MS Gothic" w:hAnsi="MS Gothic" w:cs="MS Gothic" w:hint="eastAsia"/>
          <w:sz w:val="24"/>
          <w:szCs w:val="24"/>
        </w:rPr>
        <w:t>☐</w:t>
      </w:r>
      <w:r w:rsidRPr="00BB1959">
        <w:rPr>
          <w:rFonts w:ascii="Verdana" w:hAnsi="Verdana" w:cstheme="majorBidi"/>
          <w:sz w:val="24"/>
          <w:szCs w:val="24"/>
        </w:rPr>
        <w:t xml:space="preserve"> Non</w:t>
      </w:r>
    </w:p>
    <w:p w:rsidR="00723F22" w:rsidRPr="00BB1959" w:rsidRDefault="00723F22" w:rsidP="008104A4">
      <w:pPr>
        <w:pStyle w:val="Paragraphedeliste"/>
        <w:numPr>
          <w:ilvl w:val="0"/>
          <w:numId w:val="18"/>
        </w:numPr>
        <w:spacing w:before="100" w:beforeAutospacing="1" w:after="100" w:afterAutospacing="1" w:line="360" w:lineRule="auto"/>
        <w:ind w:left="-851" w:right="-851"/>
        <w:rPr>
          <w:rFonts w:ascii="Verdana" w:hAnsi="Verdana" w:cstheme="majorBidi"/>
          <w:sz w:val="24"/>
          <w:szCs w:val="24"/>
        </w:rPr>
      </w:pPr>
      <w:r w:rsidRPr="00BB1959">
        <w:rPr>
          <w:rFonts w:ascii="Verdana" w:hAnsi="Verdana" w:cstheme="majorBidi"/>
          <w:sz w:val="24"/>
          <w:szCs w:val="24"/>
        </w:rPr>
        <w:t>Quel genre de difficultés ressentent les stagiaires  durant la formation ?</w:t>
      </w:r>
    </w:p>
    <w:p w:rsidR="00723F22" w:rsidRPr="00BB1959" w:rsidRDefault="00723F22" w:rsidP="008104A4">
      <w:pPr>
        <w:pStyle w:val="Paragraphedeliste"/>
        <w:spacing w:before="100" w:beforeAutospacing="1" w:after="100" w:afterAutospacing="1" w:line="360" w:lineRule="auto"/>
        <w:ind w:left="-851" w:right="-851"/>
        <w:rPr>
          <w:rFonts w:ascii="Verdana" w:hAnsi="Verdana" w:cstheme="majorBidi"/>
          <w:sz w:val="24"/>
          <w:szCs w:val="24"/>
        </w:rPr>
      </w:pPr>
      <w:r w:rsidRPr="00BB1959">
        <w:rPr>
          <w:rFonts w:ascii="MS Gothic" w:eastAsia="MS Gothic" w:hAnsi="MS Gothic" w:cs="MS Gothic" w:hint="eastAsia"/>
          <w:sz w:val="24"/>
          <w:szCs w:val="24"/>
        </w:rPr>
        <w:lastRenderedPageBreak/>
        <w:t>☐</w:t>
      </w:r>
      <w:r w:rsidRPr="00BB1959">
        <w:rPr>
          <w:rFonts w:ascii="Verdana" w:hAnsi="Verdana" w:cstheme="majorBidi"/>
          <w:sz w:val="24"/>
          <w:szCs w:val="24"/>
        </w:rPr>
        <w:t xml:space="preserve">   Ordre discursif     </w:t>
      </w:r>
      <w:r w:rsidRPr="00BB1959">
        <w:rPr>
          <w:rFonts w:ascii="MS Gothic" w:eastAsia="MS Gothic" w:hAnsi="MS Gothic" w:cs="MS Gothic" w:hint="eastAsia"/>
          <w:sz w:val="24"/>
          <w:szCs w:val="24"/>
        </w:rPr>
        <w:t>☐</w:t>
      </w:r>
      <w:r w:rsidRPr="00BB1959">
        <w:rPr>
          <w:rFonts w:ascii="Verdana" w:hAnsi="Verdana" w:cstheme="majorBidi"/>
          <w:sz w:val="24"/>
          <w:szCs w:val="24"/>
        </w:rPr>
        <w:t xml:space="preserve"> Ordre instructif       </w:t>
      </w:r>
      <w:r w:rsidRPr="00BB1959">
        <w:rPr>
          <w:rFonts w:ascii="MS Gothic" w:eastAsia="MS Gothic" w:hAnsi="MS Gothic" w:cs="MS Gothic" w:hint="eastAsia"/>
          <w:sz w:val="24"/>
          <w:szCs w:val="24"/>
        </w:rPr>
        <w:t>☐</w:t>
      </w:r>
      <w:r w:rsidRPr="00BB1959">
        <w:rPr>
          <w:rFonts w:ascii="Verdana" w:hAnsi="Verdana" w:cstheme="majorBidi"/>
          <w:sz w:val="24"/>
          <w:szCs w:val="24"/>
        </w:rPr>
        <w:t xml:space="preserve"> Ordre productif         </w:t>
      </w:r>
      <w:r w:rsidRPr="00BB1959">
        <w:rPr>
          <w:rFonts w:ascii="MS Gothic" w:eastAsia="MS Gothic" w:hAnsi="MS Gothic" w:cs="MS Gothic" w:hint="eastAsia"/>
          <w:sz w:val="24"/>
          <w:szCs w:val="24"/>
        </w:rPr>
        <w:t>☐</w:t>
      </w:r>
      <w:r w:rsidRPr="00BB1959">
        <w:rPr>
          <w:rFonts w:ascii="Verdana" w:hAnsi="Verdana" w:cstheme="majorBidi"/>
          <w:sz w:val="24"/>
          <w:szCs w:val="24"/>
        </w:rPr>
        <w:t xml:space="preserve">    Autres</w:t>
      </w:r>
    </w:p>
    <w:p w:rsidR="00723F22" w:rsidRPr="00BB1959" w:rsidRDefault="00723F22" w:rsidP="008104A4">
      <w:pPr>
        <w:pStyle w:val="Paragraphedeliste"/>
        <w:numPr>
          <w:ilvl w:val="0"/>
          <w:numId w:val="18"/>
        </w:numPr>
        <w:spacing w:before="100" w:beforeAutospacing="1" w:after="100" w:afterAutospacing="1" w:line="360" w:lineRule="auto"/>
        <w:ind w:left="-851" w:right="-851"/>
        <w:rPr>
          <w:rFonts w:ascii="Verdana" w:hAnsi="Verdana" w:cstheme="majorBidi"/>
          <w:sz w:val="24"/>
          <w:szCs w:val="24"/>
        </w:rPr>
      </w:pPr>
      <w:r w:rsidRPr="00BB1959">
        <w:rPr>
          <w:rFonts w:ascii="Verdana" w:hAnsi="Verdana" w:cstheme="majorBidi"/>
          <w:sz w:val="24"/>
          <w:szCs w:val="24"/>
        </w:rPr>
        <w:t>Est-ce que de nos jours,  l’accompagnement des novices est toujours  utile ?</w:t>
      </w:r>
    </w:p>
    <w:p w:rsidR="00723F22" w:rsidRPr="00BB1959" w:rsidRDefault="00723F22" w:rsidP="008104A4">
      <w:pPr>
        <w:pStyle w:val="Paragraphedeliste"/>
        <w:spacing w:before="100" w:beforeAutospacing="1" w:after="100" w:afterAutospacing="1" w:line="360" w:lineRule="auto"/>
        <w:ind w:left="-851" w:right="-851"/>
        <w:rPr>
          <w:rFonts w:ascii="Verdana" w:hAnsi="Verdana" w:cstheme="majorBidi"/>
          <w:sz w:val="24"/>
          <w:szCs w:val="24"/>
        </w:rPr>
      </w:pPr>
      <w:r w:rsidRPr="00BB1959">
        <w:rPr>
          <w:rFonts w:ascii="MS Gothic" w:eastAsia="MS Gothic" w:hAnsi="MS Gothic" w:cs="MS Gothic" w:hint="eastAsia"/>
          <w:sz w:val="24"/>
          <w:szCs w:val="24"/>
        </w:rPr>
        <w:t>☐</w:t>
      </w:r>
      <w:r w:rsidRPr="00BB1959">
        <w:rPr>
          <w:rFonts w:ascii="Verdana" w:hAnsi="Verdana" w:cstheme="majorBidi"/>
          <w:sz w:val="24"/>
          <w:szCs w:val="24"/>
        </w:rPr>
        <w:t xml:space="preserve"> Oui                                    </w:t>
      </w:r>
      <w:r w:rsidRPr="00BB1959">
        <w:rPr>
          <w:rFonts w:ascii="MS Gothic" w:eastAsia="MS Gothic" w:hAnsi="MS Gothic" w:cs="MS Gothic" w:hint="eastAsia"/>
          <w:sz w:val="24"/>
          <w:szCs w:val="24"/>
        </w:rPr>
        <w:t>☐</w:t>
      </w:r>
      <w:r w:rsidRPr="00BB1959">
        <w:rPr>
          <w:rFonts w:ascii="Verdana" w:hAnsi="Verdana" w:cstheme="majorBidi"/>
          <w:sz w:val="24"/>
          <w:szCs w:val="24"/>
        </w:rPr>
        <w:t xml:space="preserve">   Non </w:t>
      </w:r>
    </w:p>
    <w:p w:rsidR="00723F22" w:rsidRPr="00BB1959" w:rsidRDefault="00723F22" w:rsidP="00BE18CD">
      <w:pPr>
        <w:pStyle w:val="Paragraphedeliste"/>
        <w:numPr>
          <w:ilvl w:val="0"/>
          <w:numId w:val="18"/>
        </w:numPr>
        <w:spacing w:before="100" w:beforeAutospacing="1" w:after="100" w:afterAutospacing="1" w:line="360" w:lineRule="auto"/>
        <w:ind w:left="-851" w:right="-851"/>
        <w:rPr>
          <w:rFonts w:ascii="Verdana" w:hAnsi="Verdana" w:cstheme="majorBidi"/>
          <w:sz w:val="24"/>
          <w:szCs w:val="24"/>
        </w:rPr>
      </w:pPr>
      <w:r w:rsidRPr="00BB1959">
        <w:rPr>
          <w:rFonts w:ascii="Verdana" w:hAnsi="Verdana" w:cstheme="majorBidi"/>
          <w:sz w:val="24"/>
          <w:szCs w:val="24"/>
        </w:rPr>
        <w:t>Les questions posées par les stagiaires lors des formations sont :</w:t>
      </w:r>
    </w:p>
    <w:p w:rsidR="00723F22" w:rsidRPr="00BB1959" w:rsidRDefault="00723F22" w:rsidP="00723F22">
      <w:pPr>
        <w:pStyle w:val="Paragraphedeliste"/>
        <w:spacing w:before="100" w:beforeAutospacing="1" w:after="100" w:afterAutospacing="1" w:line="360" w:lineRule="auto"/>
        <w:ind w:left="-851" w:right="-851"/>
        <w:rPr>
          <w:rFonts w:ascii="Verdana" w:hAnsi="Verdana" w:cstheme="majorBidi"/>
          <w:sz w:val="24"/>
          <w:szCs w:val="24"/>
        </w:rPr>
      </w:pPr>
      <w:r w:rsidRPr="00BB1959">
        <w:rPr>
          <w:rFonts w:ascii="MS Gothic" w:eastAsia="MS Gothic" w:hAnsi="MS Gothic" w:cs="MS Gothic" w:hint="eastAsia"/>
          <w:sz w:val="24"/>
          <w:szCs w:val="24"/>
        </w:rPr>
        <w:t>☐</w:t>
      </w:r>
      <w:r w:rsidRPr="00BB1959">
        <w:rPr>
          <w:rFonts w:ascii="Verdana" w:hAnsi="Verdana" w:cstheme="majorBidi"/>
          <w:sz w:val="24"/>
          <w:szCs w:val="24"/>
        </w:rPr>
        <w:t xml:space="preserve"> D’ordre pratique                              </w:t>
      </w:r>
      <w:r w:rsidRPr="00BB1959">
        <w:rPr>
          <w:rFonts w:ascii="MS Gothic" w:eastAsia="MS Gothic" w:hAnsi="MS Gothic" w:cs="MS Gothic" w:hint="eastAsia"/>
          <w:sz w:val="24"/>
          <w:szCs w:val="24"/>
        </w:rPr>
        <w:t>☐</w:t>
      </w:r>
      <w:r w:rsidRPr="00BB1959">
        <w:rPr>
          <w:rFonts w:ascii="Verdana" w:hAnsi="Verdana" w:cstheme="majorBidi"/>
          <w:sz w:val="24"/>
          <w:szCs w:val="24"/>
        </w:rPr>
        <w:t xml:space="preserve"> D’ordre théorique</w:t>
      </w:r>
    </w:p>
    <w:p w:rsidR="00723F22" w:rsidRPr="00BB1959" w:rsidRDefault="00723F22" w:rsidP="00723F22">
      <w:pPr>
        <w:pStyle w:val="Paragraphedeliste"/>
        <w:spacing w:before="100" w:beforeAutospacing="1" w:after="100" w:afterAutospacing="1" w:line="360" w:lineRule="auto"/>
        <w:ind w:left="-1191" w:right="-851"/>
        <w:rPr>
          <w:rFonts w:ascii="Verdana" w:hAnsi="Verdana" w:cstheme="majorBidi"/>
          <w:sz w:val="24"/>
          <w:szCs w:val="24"/>
        </w:rPr>
      </w:pPr>
      <w:r w:rsidRPr="00BB1959">
        <w:rPr>
          <w:rFonts w:ascii="Verdana" w:hAnsi="Verdana" w:cstheme="majorBidi"/>
          <w:sz w:val="24"/>
          <w:szCs w:val="24"/>
        </w:rPr>
        <w:t>7- Les stagiaires vous considèrent  comme transmetteurs ou médiateurs ?</w:t>
      </w:r>
    </w:p>
    <w:p w:rsidR="00723F22" w:rsidRPr="00BB1959" w:rsidRDefault="00723F22" w:rsidP="00723F22">
      <w:pPr>
        <w:pStyle w:val="Paragraphedeliste"/>
        <w:tabs>
          <w:tab w:val="left" w:pos="6285"/>
        </w:tabs>
        <w:spacing w:before="100" w:beforeAutospacing="1" w:after="100" w:afterAutospacing="1" w:line="360" w:lineRule="auto"/>
        <w:ind w:left="-851" w:right="-851"/>
        <w:rPr>
          <w:rFonts w:ascii="Verdana" w:hAnsi="Verdana" w:cstheme="majorBidi"/>
          <w:sz w:val="24"/>
          <w:szCs w:val="24"/>
        </w:rPr>
      </w:pPr>
      <w:r w:rsidRPr="00BB1959">
        <w:rPr>
          <w:rFonts w:ascii="MS Gothic" w:eastAsia="MS Gothic" w:hAnsi="MS Gothic" w:cs="MS Gothic" w:hint="eastAsia"/>
          <w:sz w:val="24"/>
          <w:szCs w:val="24"/>
        </w:rPr>
        <w:t>☐</w:t>
      </w:r>
      <w:r w:rsidRPr="00BB1959">
        <w:rPr>
          <w:rFonts w:ascii="Verdana" w:hAnsi="Verdana" w:cstheme="majorBidi"/>
          <w:sz w:val="24"/>
          <w:szCs w:val="24"/>
        </w:rPr>
        <w:t xml:space="preserve"> Transmetteurs                                </w:t>
      </w:r>
      <w:r w:rsidRPr="00BB1959">
        <w:rPr>
          <w:rFonts w:ascii="MS Gothic" w:eastAsia="MS Gothic" w:hAnsi="MS Gothic" w:cs="MS Gothic" w:hint="eastAsia"/>
          <w:sz w:val="24"/>
          <w:szCs w:val="24"/>
        </w:rPr>
        <w:t>☐</w:t>
      </w:r>
      <w:r w:rsidRPr="00BB1959">
        <w:rPr>
          <w:rFonts w:ascii="Verdana" w:hAnsi="Verdana" w:cstheme="majorBidi"/>
          <w:sz w:val="24"/>
          <w:szCs w:val="24"/>
        </w:rPr>
        <w:t xml:space="preserve"> Médiateurs </w:t>
      </w:r>
    </w:p>
    <w:p w:rsidR="00723F22" w:rsidRPr="00BB1959" w:rsidRDefault="00723F22" w:rsidP="00BE18CD">
      <w:pPr>
        <w:pStyle w:val="Paragraphedeliste"/>
        <w:numPr>
          <w:ilvl w:val="0"/>
          <w:numId w:val="19"/>
        </w:numPr>
        <w:spacing w:before="100" w:beforeAutospacing="1" w:after="100" w:afterAutospacing="1" w:line="360" w:lineRule="auto"/>
        <w:ind w:left="-851" w:right="-851"/>
        <w:rPr>
          <w:rFonts w:ascii="Verdana" w:hAnsi="Verdana" w:cstheme="majorBidi"/>
          <w:sz w:val="24"/>
          <w:szCs w:val="24"/>
        </w:rPr>
      </w:pPr>
      <w:r w:rsidRPr="00BB1959">
        <w:rPr>
          <w:rFonts w:ascii="Verdana" w:hAnsi="Verdana" w:cstheme="majorBidi"/>
          <w:sz w:val="24"/>
          <w:szCs w:val="24"/>
        </w:rPr>
        <w:t xml:space="preserve">Selon vous, l’accompagnement du stagiaire est nécessaire,  juste durant le stage de formation  ou même après ? </w:t>
      </w:r>
    </w:p>
    <w:p w:rsidR="00723F22" w:rsidRPr="00BB1959" w:rsidRDefault="00723F22" w:rsidP="00723F22">
      <w:pPr>
        <w:pStyle w:val="Paragraphedeliste"/>
        <w:spacing w:before="100" w:beforeAutospacing="1" w:after="100" w:afterAutospacing="1" w:line="360" w:lineRule="auto"/>
        <w:ind w:left="-851" w:right="-851"/>
        <w:rPr>
          <w:rFonts w:ascii="Verdana" w:hAnsi="Verdana" w:cstheme="majorBidi"/>
          <w:sz w:val="24"/>
          <w:szCs w:val="24"/>
        </w:rPr>
      </w:pPr>
      <w:r w:rsidRPr="00BB1959">
        <w:rPr>
          <w:rFonts w:ascii="Verdana" w:hAnsi="Verdana" w:cstheme="majorBidi"/>
          <w:sz w:val="24"/>
          <w:szCs w:val="24"/>
        </w:rPr>
        <w:t xml:space="preserve">  Durant le stage   </w:t>
      </w:r>
      <w:r w:rsidRPr="00BB1959">
        <w:rPr>
          <w:rFonts w:ascii="MS Gothic" w:eastAsia="MS Gothic" w:hAnsi="MS Gothic" w:cs="MS Gothic" w:hint="eastAsia"/>
          <w:sz w:val="24"/>
          <w:szCs w:val="24"/>
        </w:rPr>
        <w:t>☐</w:t>
      </w:r>
      <w:r w:rsidRPr="00BB1959">
        <w:rPr>
          <w:rFonts w:ascii="Verdana" w:hAnsi="Verdana" w:cstheme="majorBidi"/>
          <w:sz w:val="24"/>
          <w:szCs w:val="24"/>
        </w:rPr>
        <w:t xml:space="preserve">                                                 Avant et après le stage </w:t>
      </w:r>
      <w:r w:rsidRPr="00BB1959">
        <w:rPr>
          <w:rFonts w:ascii="MS Gothic" w:eastAsia="MS Gothic" w:hAnsi="MS Gothic" w:cs="MS Gothic" w:hint="eastAsia"/>
          <w:sz w:val="24"/>
          <w:szCs w:val="24"/>
        </w:rPr>
        <w:t>☐</w:t>
      </w:r>
    </w:p>
    <w:p w:rsidR="00723F22" w:rsidRPr="00BB1959" w:rsidRDefault="00723F22" w:rsidP="00BE18CD">
      <w:pPr>
        <w:pStyle w:val="Paragraphedeliste"/>
        <w:numPr>
          <w:ilvl w:val="0"/>
          <w:numId w:val="19"/>
        </w:numPr>
        <w:spacing w:before="100" w:beforeAutospacing="1" w:after="100" w:afterAutospacing="1" w:line="360" w:lineRule="auto"/>
        <w:ind w:left="-851" w:right="-851"/>
        <w:rPr>
          <w:rFonts w:ascii="Verdana" w:hAnsi="Verdana" w:cstheme="majorBidi"/>
          <w:sz w:val="24"/>
          <w:szCs w:val="24"/>
        </w:rPr>
      </w:pPr>
      <w:r w:rsidRPr="00BB1959">
        <w:rPr>
          <w:rFonts w:ascii="Verdana" w:hAnsi="Verdana" w:cstheme="majorBidi"/>
          <w:sz w:val="24"/>
          <w:szCs w:val="24"/>
        </w:rPr>
        <w:t xml:space="preserve">A votre avis,  la posture du formateur a  évoluée ?  </w:t>
      </w:r>
    </w:p>
    <w:p w:rsidR="00723F22" w:rsidRPr="00BB1959" w:rsidRDefault="00723F22" w:rsidP="00723F22">
      <w:pPr>
        <w:pStyle w:val="Paragraphedeliste"/>
        <w:tabs>
          <w:tab w:val="left" w:pos="6270"/>
        </w:tabs>
        <w:spacing w:before="100" w:beforeAutospacing="1" w:after="100" w:afterAutospacing="1" w:line="360" w:lineRule="auto"/>
        <w:ind w:left="-851" w:right="-851"/>
        <w:rPr>
          <w:rFonts w:ascii="Verdana" w:hAnsi="Verdana" w:cstheme="majorBidi"/>
          <w:sz w:val="24"/>
          <w:szCs w:val="24"/>
        </w:rPr>
      </w:pPr>
      <w:r w:rsidRPr="00BB1959">
        <w:rPr>
          <w:rFonts w:ascii="Verdana" w:hAnsi="Verdana" w:cstheme="majorBidi"/>
          <w:sz w:val="24"/>
          <w:szCs w:val="24"/>
        </w:rPr>
        <w:t xml:space="preserve">Oui  </w:t>
      </w:r>
      <w:r w:rsidRPr="00BB1959">
        <w:rPr>
          <w:rFonts w:ascii="MS Gothic" w:eastAsia="MS Gothic" w:hAnsi="MS Gothic" w:cs="MS Gothic" w:hint="eastAsia"/>
          <w:sz w:val="24"/>
          <w:szCs w:val="24"/>
        </w:rPr>
        <w:t>☐</w:t>
      </w:r>
      <w:r w:rsidRPr="00BB1959">
        <w:rPr>
          <w:rFonts w:ascii="Verdana" w:hAnsi="Verdana" w:cstheme="majorBidi"/>
          <w:sz w:val="24"/>
          <w:szCs w:val="24"/>
        </w:rPr>
        <w:t xml:space="preserve">                                      Non   </w:t>
      </w:r>
      <w:r w:rsidRPr="00BB1959">
        <w:rPr>
          <w:rFonts w:ascii="MS Gothic" w:eastAsia="MS Gothic" w:hAnsi="MS Gothic" w:cs="MS Gothic" w:hint="eastAsia"/>
          <w:sz w:val="24"/>
          <w:szCs w:val="24"/>
        </w:rPr>
        <w:t>☐</w:t>
      </w:r>
      <w:r w:rsidRPr="00BB1959">
        <w:rPr>
          <w:rFonts w:ascii="Verdana" w:hAnsi="Verdana" w:cstheme="majorBidi"/>
          <w:sz w:val="24"/>
          <w:szCs w:val="24"/>
        </w:rPr>
        <w:tab/>
      </w:r>
    </w:p>
    <w:p w:rsidR="00723F22" w:rsidRPr="00BB1959" w:rsidRDefault="00723F22" w:rsidP="00BE18CD">
      <w:pPr>
        <w:pStyle w:val="Paragraphedeliste"/>
        <w:numPr>
          <w:ilvl w:val="0"/>
          <w:numId w:val="17"/>
        </w:numPr>
        <w:tabs>
          <w:tab w:val="left" w:pos="6270"/>
        </w:tabs>
        <w:spacing w:before="100" w:beforeAutospacing="1" w:after="100" w:afterAutospacing="1" w:line="360" w:lineRule="auto"/>
        <w:ind w:left="-851" w:right="-851"/>
        <w:rPr>
          <w:rFonts w:ascii="Verdana" w:hAnsi="Verdana" w:cstheme="majorBidi"/>
          <w:sz w:val="24"/>
          <w:szCs w:val="24"/>
        </w:rPr>
      </w:pPr>
      <w:r w:rsidRPr="00BB1959">
        <w:rPr>
          <w:rFonts w:ascii="Verdana" w:hAnsi="Verdana" w:cstheme="majorBidi"/>
          <w:sz w:val="24"/>
          <w:szCs w:val="24"/>
        </w:rPr>
        <w:t>Si oui, comment ?  si non, pourquoi ?</w:t>
      </w:r>
    </w:p>
    <w:p w:rsidR="00723F22" w:rsidRPr="00BB1959" w:rsidRDefault="00723F22" w:rsidP="00723F22">
      <w:pPr>
        <w:pStyle w:val="Paragraphedeliste"/>
        <w:tabs>
          <w:tab w:val="left" w:pos="6270"/>
        </w:tabs>
        <w:spacing w:before="100" w:beforeAutospacing="1" w:after="100" w:afterAutospacing="1" w:line="360" w:lineRule="auto"/>
        <w:ind w:left="-851" w:right="-851"/>
        <w:rPr>
          <w:rFonts w:ascii="Verdana" w:hAnsi="Verdana" w:cstheme="majorBidi"/>
          <w:sz w:val="24"/>
          <w:szCs w:val="24"/>
        </w:rPr>
      </w:pPr>
      <w:r w:rsidRPr="00BB1959">
        <w:rPr>
          <w:rFonts w:ascii="Verdana" w:hAnsi="Verdana" w:cstheme="majorBidi"/>
          <w:sz w:val="24"/>
          <w:szCs w:val="24"/>
        </w:rPr>
        <w:t>…………………………………………………………………………………………………………………………………………………………………………………………………………………………………………………</w:t>
      </w:r>
      <w:r w:rsidR="003B1722" w:rsidRPr="00BB1959">
        <w:rPr>
          <w:rFonts w:ascii="Verdana" w:hAnsi="Verdana" w:cstheme="majorBidi"/>
          <w:sz w:val="24"/>
          <w:szCs w:val="24"/>
        </w:rPr>
        <w:t>…………………………………………………………………..</w:t>
      </w:r>
    </w:p>
    <w:p w:rsidR="00723F22" w:rsidRPr="00BB1959" w:rsidRDefault="00723F22" w:rsidP="00BE18CD">
      <w:pPr>
        <w:pStyle w:val="Paragraphedeliste"/>
        <w:numPr>
          <w:ilvl w:val="0"/>
          <w:numId w:val="19"/>
        </w:numPr>
        <w:spacing w:before="100" w:beforeAutospacing="1" w:after="100" w:afterAutospacing="1" w:line="360" w:lineRule="auto"/>
        <w:ind w:left="-851" w:right="-851"/>
        <w:rPr>
          <w:rFonts w:ascii="Verdana" w:hAnsi="Verdana" w:cstheme="majorBidi"/>
          <w:sz w:val="24"/>
          <w:szCs w:val="24"/>
        </w:rPr>
      </w:pPr>
      <w:r w:rsidRPr="00BB1959">
        <w:rPr>
          <w:rFonts w:ascii="Verdana" w:hAnsi="Verdana" w:cstheme="majorBidi"/>
          <w:sz w:val="24"/>
          <w:szCs w:val="24"/>
        </w:rPr>
        <w:t>Pensez-vous que les forums  et les espaces enseignants en ligne  apportent un plus à l’enseignant novice ?</w:t>
      </w:r>
    </w:p>
    <w:p w:rsidR="00723F22" w:rsidRPr="00BB1959" w:rsidRDefault="00723F22" w:rsidP="00723F22">
      <w:pPr>
        <w:pStyle w:val="Paragraphedeliste"/>
        <w:spacing w:before="100" w:beforeAutospacing="1" w:after="100" w:afterAutospacing="1" w:line="360" w:lineRule="auto"/>
        <w:ind w:left="-851" w:right="-851"/>
        <w:rPr>
          <w:rFonts w:ascii="Verdana" w:hAnsi="Verdana" w:cstheme="majorBidi"/>
          <w:sz w:val="24"/>
          <w:szCs w:val="24"/>
        </w:rPr>
      </w:pPr>
      <w:r w:rsidRPr="00BB1959">
        <w:rPr>
          <w:rFonts w:ascii="MS Gothic" w:eastAsia="MS Gothic" w:hAnsi="MS Gothic" w:cs="MS Gothic" w:hint="eastAsia"/>
          <w:sz w:val="24"/>
          <w:szCs w:val="24"/>
        </w:rPr>
        <w:t>☐</w:t>
      </w:r>
      <w:r w:rsidRPr="00BB1959">
        <w:rPr>
          <w:rFonts w:ascii="Verdana" w:hAnsi="Verdana" w:cstheme="majorBidi"/>
          <w:sz w:val="24"/>
          <w:szCs w:val="24"/>
        </w:rPr>
        <w:t xml:space="preserve">     Oui                            </w:t>
      </w:r>
      <w:r w:rsidRPr="00BB1959">
        <w:rPr>
          <w:rFonts w:ascii="MS Gothic" w:eastAsia="MS Gothic" w:hAnsi="MS Gothic" w:cs="MS Gothic" w:hint="eastAsia"/>
          <w:sz w:val="24"/>
          <w:szCs w:val="24"/>
        </w:rPr>
        <w:t>☐</w:t>
      </w:r>
      <w:r w:rsidRPr="00BB1959">
        <w:rPr>
          <w:rFonts w:ascii="Verdana" w:hAnsi="Verdana" w:cstheme="majorBidi"/>
          <w:sz w:val="24"/>
          <w:szCs w:val="24"/>
        </w:rPr>
        <w:t xml:space="preserve">   Non </w:t>
      </w:r>
    </w:p>
    <w:p w:rsidR="00723F22" w:rsidRPr="00BB1959" w:rsidRDefault="00723F22" w:rsidP="00BE18CD">
      <w:pPr>
        <w:pStyle w:val="Paragraphedeliste"/>
        <w:numPr>
          <w:ilvl w:val="0"/>
          <w:numId w:val="19"/>
        </w:numPr>
        <w:spacing w:before="100" w:beforeAutospacing="1" w:after="100" w:afterAutospacing="1" w:line="360" w:lineRule="auto"/>
        <w:ind w:left="-851" w:right="-851"/>
        <w:rPr>
          <w:rFonts w:ascii="Verdana" w:hAnsi="Verdana" w:cstheme="majorBidi"/>
          <w:sz w:val="24"/>
          <w:szCs w:val="24"/>
        </w:rPr>
      </w:pPr>
      <w:r w:rsidRPr="00BB1959">
        <w:rPr>
          <w:rFonts w:ascii="Verdana" w:hAnsi="Verdana" w:cstheme="majorBidi"/>
          <w:sz w:val="24"/>
          <w:szCs w:val="24"/>
        </w:rPr>
        <w:t>Avez-vous déjà encadré vos stagiaires à distance ?</w:t>
      </w:r>
    </w:p>
    <w:p w:rsidR="00723F22" w:rsidRPr="00BB1959" w:rsidRDefault="00723F22" w:rsidP="00723F22">
      <w:pPr>
        <w:pStyle w:val="Paragraphedeliste"/>
        <w:tabs>
          <w:tab w:val="left" w:pos="5565"/>
          <w:tab w:val="left" w:pos="6420"/>
        </w:tabs>
        <w:spacing w:before="100" w:beforeAutospacing="1" w:after="100" w:afterAutospacing="1" w:line="360" w:lineRule="auto"/>
        <w:ind w:left="-851" w:right="-851"/>
        <w:rPr>
          <w:rFonts w:ascii="Verdana" w:hAnsi="Verdana" w:cstheme="majorBidi"/>
          <w:sz w:val="24"/>
          <w:szCs w:val="24"/>
        </w:rPr>
      </w:pPr>
      <w:r w:rsidRPr="00BB1959">
        <w:rPr>
          <w:rFonts w:ascii="MS Gothic" w:eastAsia="MS Gothic" w:hAnsi="MS Gothic" w:cs="MS Gothic" w:hint="eastAsia"/>
          <w:sz w:val="24"/>
          <w:szCs w:val="24"/>
        </w:rPr>
        <w:t>☐</w:t>
      </w:r>
      <w:r w:rsidRPr="00BB1959">
        <w:rPr>
          <w:rFonts w:ascii="Verdana" w:hAnsi="Verdana" w:cstheme="majorBidi"/>
          <w:sz w:val="24"/>
          <w:szCs w:val="24"/>
        </w:rPr>
        <w:t xml:space="preserve">       Oui                                     </w:t>
      </w:r>
      <w:r w:rsidRPr="00BB1959">
        <w:rPr>
          <w:rFonts w:ascii="MS Gothic" w:eastAsia="MS Gothic" w:hAnsi="MS Gothic" w:cs="MS Gothic" w:hint="eastAsia"/>
          <w:sz w:val="24"/>
          <w:szCs w:val="24"/>
        </w:rPr>
        <w:t>☐</w:t>
      </w:r>
      <w:r w:rsidRPr="00BB1959">
        <w:rPr>
          <w:rFonts w:ascii="Verdana" w:hAnsi="Verdana" w:cstheme="majorBidi"/>
          <w:sz w:val="24"/>
          <w:szCs w:val="24"/>
        </w:rPr>
        <w:t xml:space="preserve">   Non</w:t>
      </w:r>
      <w:r w:rsidRPr="00BB1959">
        <w:rPr>
          <w:rFonts w:ascii="Verdana" w:hAnsi="Verdana" w:cstheme="majorBidi"/>
          <w:sz w:val="24"/>
          <w:szCs w:val="24"/>
        </w:rPr>
        <w:tab/>
      </w:r>
    </w:p>
    <w:p w:rsidR="00723F22" w:rsidRPr="00BB1959" w:rsidRDefault="00723F22" w:rsidP="00723F22">
      <w:pPr>
        <w:pStyle w:val="Paragraphedeliste"/>
        <w:tabs>
          <w:tab w:val="left" w:pos="6420"/>
        </w:tabs>
        <w:spacing w:before="100" w:beforeAutospacing="1" w:after="100" w:afterAutospacing="1" w:line="360" w:lineRule="auto"/>
        <w:ind w:left="-851" w:right="-851"/>
        <w:rPr>
          <w:rFonts w:ascii="Verdana" w:hAnsi="Verdana" w:cstheme="majorBidi"/>
          <w:sz w:val="24"/>
          <w:szCs w:val="24"/>
        </w:rPr>
      </w:pPr>
      <w:r w:rsidRPr="00BB1959">
        <w:rPr>
          <w:rFonts w:ascii="Verdana" w:hAnsi="Verdana" w:cstheme="majorBidi"/>
          <w:sz w:val="24"/>
          <w:szCs w:val="24"/>
        </w:rPr>
        <w:t>Si non, Pourquoi ?</w:t>
      </w:r>
    </w:p>
    <w:p w:rsidR="00723F22" w:rsidRPr="00BB1959" w:rsidRDefault="00723F22" w:rsidP="003B1722">
      <w:pPr>
        <w:pStyle w:val="Paragraphedeliste"/>
        <w:tabs>
          <w:tab w:val="left" w:pos="6420"/>
        </w:tabs>
        <w:spacing w:before="100" w:beforeAutospacing="1" w:after="100" w:afterAutospacing="1" w:line="360" w:lineRule="auto"/>
        <w:ind w:left="-851" w:right="-851"/>
        <w:rPr>
          <w:rFonts w:ascii="Verdana" w:hAnsi="Verdana" w:cstheme="majorBidi"/>
          <w:sz w:val="24"/>
          <w:szCs w:val="24"/>
        </w:rPr>
      </w:pPr>
      <w:r w:rsidRPr="00BB1959">
        <w:rPr>
          <w:rFonts w:ascii="Verdana" w:hAnsi="Verdana" w:cstheme="majorBidi"/>
          <w:sz w:val="24"/>
          <w:szCs w:val="24"/>
        </w:rPr>
        <w:t>………………………………………………………………………………………………………………………………………………………………………………………………………………………………………………………………………………………………………………………</w:t>
      </w:r>
    </w:p>
    <w:p w:rsidR="00723F22" w:rsidRPr="00BB1959" w:rsidRDefault="00723F22" w:rsidP="00BE18CD">
      <w:pPr>
        <w:pStyle w:val="Paragraphedeliste"/>
        <w:numPr>
          <w:ilvl w:val="0"/>
          <w:numId w:val="19"/>
        </w:numPr>
        <w:spacing w:before="100" w:beforeAutospacing="1" w:after="100" w:afterAutospacing="1" w:line="360" w:lineRule="auto"/>
        <w:ind w:left="-887" w:right="-851"/>
        <w:rPr>
          <w:rFonts w:ascii="Verdana" w:hAnsi="Verdana" w:cstheme="majorBidi"/>
          <w:sz w:val="24"/>
          <w:szCs w:val="24"/>
        </w:rPr>
      </w:pPr>
      <w:r w:rsidRPr="00BB1959">
        <w:rPr>
          <w:rFonts w:ascii="Verdana" w:hAnsi="Verdana" w:cstheme="majorBidi"/>
          <w:sz w:val="24"/>
          <w:szCs w:val="24"/>
        </w:rPr>
        <w:t>Les dispositifs  d’accompagnement conçus par l’inspection générale sont- ils efficaces et suffisants ?</w:t>
      </w:r>
    </w:p>
    <w:p w:rsidR="00723F22" w:rsidRPr="00BB1959" w:rsidRDefault="00723F22" w:rsidP="00723F22">
      <w:pPr>
        <w:pStyle w:val="Paragraphedeliste"/>
        <w:spacing w:before="100" w:beforeAutospacing="1" w:after="100" w:afterAutospacing="1" w:line="360" w:lineRule="auto"/>
        <w:ind w:left="-851" w:right="-851"/>
        <w:rPr>
          <w:rFonts w:ascii="Verdana" w:hAnsi="Verdana" w:cstheme="majorBidi"/>
          <w:sz w:val="24"/>
          <w:szCs w:val="24"/>
        </w:rPr>
      </w:pPr>
      <w:r w:rsidRPr="00BB1959">
        <w:rPr>
          <w:rFonts w:ascii="MS Gothic" w:eastAsia="MS Gothic" w:hAnsi="MS Gothic" w:cs="MS Gothic" w:hint="eastAsia"/>
          <w:sz w:val="24"/>
          <w:szCs w:val="24"/>
        </w:rPr>
        <w:t>☐</w:t>
      </w:r>
      <w:r w:rsidRPr="00BB1959">
        <w:rPr>
          <w:rFonts w:ascii="Verdana" w:hAnsi="Verdana" w:cstheme="majorBidi"/>
          <w:sz w:val="24"/>
          <w:szCs w:val="24"/>
        </w:rPr>
        <w:t xml:space="preserve">   Oui                                     </w:t>
      </w:r>
      <w:r w:rsidRPr="00BB1959">
        <w:rPr>
          <w:rFonts w:ascii="MS Gothic" w:eastAsia="MS Gothic" w:hAnsi="MS Gothic" w:cs="MS Gothic" w:hint="eastAsia"/>
          <w:sz w:val="24"/>
          <w:szCs w:val="24"/>
        </w:rPr>
        <w:t>☐</w:t>
      </w:r>
      <w:r w:rsidRPr="00BB1959">
        <w:rPr>
          <w:rFonts w:ascii="Verdana" w:hAnsi="Verdana" w:cstheme="majorBidi"/>
          <w:sz w:val="24"/>
          <w:szCs w:val="24"/>
        </w:rPr>
        <w:t xml:space="preserve"> Non </w:t>
      </w:r>
    </w:p>
    <w:p w:rsidR="00723F22" w:rsidRPr="00BB1959" w:rsidRDefault="00723F22" w:rsidP="00723F22">
      <w:pPr>
        <w:pStyle w:val="Paragraphedeliste"/>
        <w:spacing w:before="100" w:beforeAutospacing="1" w:after="100" w:afterAutospacing="1" w:line="360" w:lineRule="auto"/>
        <w:ind w:left="-851" w:right="-851"/>
        <w:rPr>
          <w:rFonts w:ascii="Verdana" w:hAnsi="Verdana" w:cstheme="majorBidi"/>
          <w:sz w:val="24"/>
          <w:szCs w:val="24"/>
        </w:rPr>
      </w:pPr>
      <w:r w:rsidRPr="00BB1959">
        <w:rPr>
          <w:rFonts w:ascii="Verdana" w:hAnsi="Verdana" w:cstheme="majorBidi"/>
          <w:sz w:val="24"/>
          <w:szCs w:val="24"/>
        </w:rPr>
        <w:t>Si non pourquoi ?</w:t>
      </w:r>
    </w:p>
    <w:p w:rsidR="00723F22" w:rsidRPr="00BB1959" w:rsidRDefault="00723F22" w:rsidP="003B1722">
      <w:pPr>
        <w:pStyle w:val="Paragraphedeliste"/>
        <w:spacing w:before="100" w:beforeAutospacing="1" w:after="100" w:afterAutospacing="1" w:line="360" w:lineRule="auto"/>
        <w:ind w:left="-851" w:right="-851"/>
        <w:rPr>
          <w:rFonts w:ascii="Verdana" w:hAnsi="Verdana" w:cstheme="majorBidi"/>
          <w:sz w:val="24"/>
          <w:szCs w:val="24"/>
        </w:rPr>
      </w:pPr>
      <w:r w:rsidRPr="00BB1959">
        <w:rPr>
          <w:rFonts w:ascii="Verdana" w:hAnsi="Verdana" w:cstheme="majorBidi"/>
          <w:sz w:val="24"/>
          <w:szCs w:val="24"/>
        </w:rPr>
        <w:lastRenderedPageBreak/>
        <w:t>………………………………………………………………………………………………………………………………………………………………………………………………………………</w:t>
      </w:r>
    </w:p>
    <w:p w:rsidR="00723F22" w:rsidRPr="00BB1959" w:rsidRDefault="00723F22" w:rsidP="00BE18CD">
      <w:pPr>
        <w:pStyle w:val="Paragraphedeliste"/>
        <w:numPr>
          <w:ilvl w:val="0"/>
          <w:numId w:val="19"/>
        </w:numPr>
        <w:spacing w:before="100" w:beforeAutospacing="1" w:after="100" w:afterAutospacing="1" w:line="360" w:lineRule="auto"/>
        <w:ind w:left="-851" w:right="-851"/>
        <w:rPr>
          <w:rFonts w:ascii="Verdana" w:hAnsi="Verdana" w:cstheme="majorBidi"/>
          <w:sz w:val="24"/>
          <w:szCs w:val="24"/>
        </w:rPr>
      </w:pPr>
      <w:r w:rsidRPr="00BB1959">
        <w:rPr>
          <w:rFonts w:ascii="Verdana" w:hAnsi="Verdana" w:cstheme="majorBidi"/>
          <w:sz w:val="24"/>
          <w:szCs w:val="24"/>
        </w:rPr>
        <w:t>Rencontrez-vous des  obstacles dans vos pratiques pédagogiques en tant que formateurs ?</w:t>
      </w:r>
    </w:p>
    <w:p w:rsidR="00723F22" w:rsidRPr="00BB1959" w:rsidRDefault="00723F22" w:rsidP="00723F22">
      <w:pPr>
        <w:pStyle w:val="Paragraphedeliste"/>
        <w:spacing w:before="100" w:beforeAutospacing="1" w:after="100" w:afterAutospacing="1" w:line="360" w:lineRule="auto"/>
        <w:ind w:left="-851" w:right="-851"/>
        <w:rPr>
          <w:rFonts w:ascii="Verdana" w:hAnsi="Verdana" w:cstheme="majorBidi"/>
          <w:sz w:val="24"/>
          <w:szCs w:val="24"/>
        </w:rPr>
      </w:pPr>
      <w:r w:rsidRPr="00BB1959">
        <w:rPr>
          <w:rFonts w:ascii="MS Gothic" w:eastAsia="MS Gothic" w:hAnsi="MS Gothic" w:cs="MS Gothic" w:hint="eastAsia"/>
          <w:sz w:val="24"/>
          <w:szCs w:val="24"/>
        </w:rPr>
        <w:t>☐</w:t>
      </w:r>
      <w:r w:rsidRPr="00BB1959">
        <w:rPr>
          <w:rFonts w:ascii="Verdana" w:hAnsi="Verdana" w:cstheme="majorBidi"/>
          <w:sz w:val="24"/>
          <w:szCs w:val="24"/>
        </w:rPr>
        <w:t xml:space="preserve"> Oui                         </w:t>
      </w:r>
      <w:r w:rsidRPr="00BB1959">
        <w:rPr>
          <w:rFonts w:ascii="MS Gothic" w:eastAsia="MS Gothic" w:hAnsi="MS Gothic" w:cs="MS Gothic" w:hint="eastAsia"/>
          <w:sz w:val="24"/>
          <w:szCs w:val="24"/>
        </w:rPr>
        <w:t>☐</w:t>
      </w:r>
      <w:r w:rsidRPr="00BB1959">
        <w:rPr>
          <w:rFonts w:ascii="Verdana" w:hAnsi="Verdana" w:cstheme="majorBidi"/>
          <w:sz w:val="24"/>
          <w:szCs w:val="24"/>
        </w:rPr>
        <w:t xml:space="preserve"> Non </w:t>
      </w:r>
    </w:p>
    <w:p w:rsidR="00723F22" w:rsidRPr="00BB1959" w:rsidRDefault="00723F22" w:rsidP="00BE18CD">
      <w:pPr>
        <w:pStyle w:val="Paragraphedeliste"/>
        <w:numPr>
          <w:ilvl w:val="0"/>
          <w:numId w:val="17"/>
        </w:numPr>
        <w:spacing w:before="100" w:beforeAutospacing="1" w:after="100" w:afterAutospacing="1" w:line="360" w:lineRule="auto"/>
        <w:ind w:left="-851" w:right="-851"/>
        <w:rPr>
          <w:rFonts w:ascii="Verdana" w:hAnsi="Verdana" w:cstheme="majorBidi"/>
          <w:sz w:val="24"/>
          <w:szCs w:val="24"/>
        </w:rPr>
      </w:pPr>
      <w:r w:rsidRPr="00BB1959">
        <w:rPr>
          <w:rFonts w:ascii="Verdana" w:hAnsi="Verdana" w:cstheme="majorBidi"/>
          <w:sz w:val="24"/>
          <w:szCs w:val="24"/>
        </w:rPr>
        <w:t>Si oui,  pourriez-vous les citer ?</w:t>
      </w:r>
    </w:p>
    <w:p w:rsidR="00723F22" w:rsidRPr="00BB1959" w:rsidRDefault="00723F22" w:rsidP="00723F22">
      <w:pPr>
        <w:pStyle w:val="Paragraphedeliste"/>
        <w:spacing w:before="100" w:beforeAutospacing="1" w:after="100" w:afterAutospacing="1" w:line="360" w:lineRule="auto"/>
        <w:ind w:left="-851" w:right="-851"/>
        <w:rPr>
          <w:rFonts w:ascii="Verdana" w:hAnsi="Verdana" w:cstheme="majorBidi"/>
          <w:sz w:val="24"/>
          <w:szCs w:val="24"/>
        </w:rPr>
      </w:pPr>
      <w:r w:rsidRPr="00BB1959">
        <w:rPr>
          <w:rFonts w:ascii="Verdana" w:hAnsi="Verdana" w:cstheme="majorBidi"/>
          <w:sz w:val="24"/>
          <w:szCs w:val="24"/>
        </w:rPr>
        <w:t>………………………………………………………………………………………………………………………………………………………………………………………………………………………………………………………………</w:t>
      </w:r>
      <w:r w:rsidR="003B1722" w:rsidRPr="00BB1959">
        <w:rPr>
          <w:rFonts w:ascii="Verdana" w:hAnsi="Verdana" w:cstheme="majorBidi"/>
          <w:sz w:val="24"/>
          <w:szCs w:val="24"/>
        </w:rPr>
        <w:t>………………………………………………………</w:t>
      </w:r>
    </w:p>
    <w:p w:rsidR="00723F22" w:rsidRPr="00BB1959" w:rsidRDefault="00723F22" w:rsidP="00723F22">
      <w:pPr>
        <w:pStyle w:val="Paragraphedeliste"/>
        <w:spacing w:before="100" w:beforeAutospacing="1" w:after="100" w:afterAutospacing="1" w:line="360" w:lineRule="auto"/>
        <w:ind w:left="0" w:right="-851"/>
        <w:rPr>
          <w:rFonts w:ascii="Verdana" w:hAnsi="Verdana" w:cstheme="majorBidi"/>
          <w:sz w:val="24"/>
          <w:szCs w:val="24"/>
        </w:rPr>
      </w:pPr>
    </w:p>
    <w:p w:rsidR="00723F22" w:rsidRPr="00BB1959" w:rsidRDefault="00723F22" w:rsidP="00723F22">
      <w:pPr>
        <w:pStyle w:val="Paragraphedeliste"/>
        <w:spacing w:before="100" w:beforeAutospacing="1" w:after="100" w:afterAutospacing="1" w:line="360" w:lineRule="auto"/>
        <w:ind w:left="0" w:right="-851"/>
        <w:rPr>
          <w:rFonts w:ascii="Verdana" w:hAnsi="Verdana" w:cstheme="majorBidi"/>
          <w:b/>
          <w:bCs/>
          <w:sz w:val="28"/>
          <w:szCs w:val="28"/>
        </w:rPr>
      </w:pPr>
      <w:r w:rsidRPr="00BB1959">
        <w:rPr>
          <w:rFonts w:ascii="Verdana" w:hAnsi="Verdana" w:cstheme="majorBidi"/>
          <w:sz w:val="24"/>
          <w:szCs w:val="24"/>
        </w:rPr>
        <w:t xml:space="preserve">         </w:t>
      </w:r>
      <w:r w:rsidR="004F61E0">
        <w:rPr>
          <w:rFonts w:ascii="Verdana" w:hAnsi="Verdana" w:cstheme="majorBidi"/>
          <w:sz w:val="24"/>
          <w:szCs w:val="24"/>
        </w:rPr>
        <w:t xml:space="preserve">          </w:t>
      </w:r>
      <w:r w:rsidRPr="00BB1959">
        <w:rPr>
          <w:rFonts w:ascii="Verdana" w:hAnsi="Verdana" w:cstheme="majorBidi"/>
          <w:sz w:val="24"/>
          <w:szCs w:val="24"/>
        </w:rPr>
        <w:t xml:space="preserve"> </w:t>
      </w:r>
      <w:r w:rsidRPr="00BB1959">
        <w:rPr>
          <w:rFonts w:ascii="Verdana" w:hAnsi="Verdana" w:cstheme="majorBidi"/>
          <w:b/>
          <w:bCs/>
          <w:sz w:val="24"/>
          <w:szCs w:val="24"/>
        </w:rPr>
        <w:t xml:space="preserve"> Merci pour votre contribution et collaboration</w:t>
      </w:r>
    </w:p>
    <w:p w:rsidR="00A27B65" w:rsidRPr="00BB1959" w:rsidRDefault="00A27B65" w:rsidP="00723F22">
      <w:pPr>
        <w:tabs>
          <w:tab w:val="left" w:pos="2450"/>
        </w:tabs>
        <w:spacing w:before="100" w:beforeAutospacing="1" w:after="100" w:afterAutospacing="1" w:line="360" w:lineRule="auto"/>
        <w:ind w:right="-851"/>
        <w:rPr>
          <w:rFonts w:ascii="Verdana" w:hAnsi="Verdana" w:cstheme="majorBidi"/>
          <w:sz w:val="56"/>
          <w:szCs w:val="56"/>
        </w:rPr>
      </w:pPr>
    </w:p>
    <w:p w:rsidR="006C0ACF" w:rsidRPr="00BB1959" w:rsidRDefault="006C0ACF" w:rsidP="00723F22">
      <w:pPr>
        <w:tabs>
          <w:tab w:val="left" w:pos="2450"/>
        </w:tabs>
        <w:spacing w:before="100" w:beforeAutospacing="1" w:after="100" w:afterAutospacing="1" w:line="360" w:lineRule="auto"/>
        <w:ind w:right="-851"/>
        <w:rPr>
          <w:rFonts w:ascii="Verdana" w:hAnsi="Verdana" w:cstheme="majorBidi"/>
          <w:sz w:val="56"/>
          <w:szCs w:val="56"/>
        </w:rPr>
      </w:pPr>
    </w:p>
    <w:p w:rsidR="006C0ACF" w:rsidRPr="00BB1959" w:rsidRDefault="006C0ACF" w:rsidP="00723F22">
      <w:pPr>
        <w:tabs>
          <w:tab w:val="left" w:pos="2450"/>
        </w:tabs>
        <w:spacing w:before="100" w:beforeAutospacing="1" w:after="100" w:afterAutospacing="1" w:line="360" w:lineRule="auto"/>
        <w:ind w:right="-851"/>
        <w:rPr>
          <w:rFonts w:ascii="Verdana" w:hAnsi="Verdana" w:cstheme="majorBidi"/>
          <w:sz w:val="56"/>
          <w:szCs w:val="56"/>
        </w:rPr>
      </w:pPr>
    </w:p>
    <w:p w:rsidR="006C0ACF" w:rsidRDefault="006C0ACF" w:rsidP="00723F22">
      <w:pPr>
        <w:tabs>
          <w:tab w:val="left" w:pos="2450"/>
        </w:tabs>
        <w:spacing w:before="100" w:beforeAutospacing="1" w:after="100" w:afterAutospacing="1" w:line="360" w:lineRule="auto"/>
        <w:ind w:right="-851"/>
        <w:rPr>
          <w:rFonts w:asciiTheme="majorBidi" w:hAnsiTheme="majorBidi" w:cstheme="majorBidi"/>
          <w:sz w:val="56"/>
          <w:szCs w:val="56"/>
        </w:rPr>
      </w:pPr>
    </w:p>
    <w:p w:rsidR="006C0ACF" w:rsidRDefault="006C0ACF" w:rsidP="00723F22">
      <w:pPr>
        <w:tabs>
          <w:tab w:val="left" w:pos="2450"/>
        </w:tabs>
        <w:spacing w:before="100" w:beforeAutospacing="1" w:after="100" w:afterAutospacing="1" w:line="360" w:lineRule="auto"/>
        <w:ind w:right="-851"/>
        <w:rPr>
          <w:rFonts w:asciiTheme="majorBidi" w:hAnsiTheme="majorBidi" w:cstheme="majorBidi"/>
          <w:sz w:val="56"/>
          <w:szCs w:val="56"/>
        </w:rPr>
      </w:pPr>
    </w:p>
    <w:p w:rsidR="006C0ACF" w:rsidRDefault="006C0ACF" w:rsidP="00723F22">
      <w:pPr>
        <w:tabs>
          <w:tab w:val="left" w:pos="2450"/>
        </w:tabs>
        <w:spacing w:before="100" w:beforeAutospacing="1" w:after="100" w:afterAutospacing="1" w:line="360" w:lineRule="auto"/>
        <w:ind w:right="-851"/>
        <w:rPr>
          <w:rFonts w:asciiTheme="majorBidi" w:hAnsiTheme="majorBidi" w:cstheme="majorBidi"/>
          <w:sz w:val="56"/>
          <w:szCs w:val="56"/>
        </w:rPr>
      </w:pPr>
    </w:p>
    <w:p w:rsidR="003B1722" w:rsidRDefault="003B1722" w:rsidP="003B1722"/>
    <w:p w:rsidR="00142243" w:rsidRDefault="00142243" w:rsidP="003B1722"/>
    <w:p w:rsidR="00A27B65" w:rsidRPr="00E248CF" w:rsidRDefault="00A27B65" w:rsidP="00723F22">
      <w:pPr>
        <w:spacing w:before="100" w:beforeAutospacing="1" w:after="100" w:afterAutospacing="1" w:line="360" w:lineRule="auto"/>
        <w:ind w:left="-4989" w:right="-851"/>
        <w:jc w:val="center"/>
        <w:rPr>
          <w:rFonts w:asciiTheme="majorBidi" w:hAnsiTheme="majorBidi" w:cstheme="majorBidi"/>
          <w:b/>
          <w:bCs/>
          <w:sz w:val="28"/>
          <w:szCs w:val="28"/>
        </w:rPr>
      </w:pPr>
      <w:r w:rsidRPr="00E248CF">
        <w:rPr>
          <w:rFonts w:asciiTheme="majorBidi" w:hAnsiTheme="majorBidi" w:cstheme="majorBidi"/>
          <w:b/>
          <w:bCs/>
          <w:sz w:val="28"/>
          <w:szCs w:val="28"/>
        </w:rPr>
        <w:lastRenderedPageBreak/>
        <w:t>Annexe 2 : Questionnaire aux futurs enseignants</w:t>
      </w:r>
    </w:p>
    <w:p w:rsidR="00A27B65" w:rsidRPr="00321CD1" w:rsidRDefault="00A27B65" w:rsidP="00A27B65">
      <w:pPr>
        <w:spacing w:before="100" w:beforeAutospacing="1" w:after="100" w:afterAutospacing="1" w:line="360" w:lineRule="auto"/>
        <w:ind w:left="-851" w:right="-851"/>
        <w:rPr>
          <w:rFonts w:asciiTheme="majorBidi" w:hAnsiTheme="majorBidi" w:cstheme="majorBidi"/>
          <w:sz w:val="24"/>
          <w:szCs w:val="24"/>
        </w:rPr>
      </w:pPr>
      <w:r w:rsidRPr="00321CD1">
        <w:rPr>
          <w:rFonts w:asciiTheme="majorBidi" w:hAnsiTheme="majorBidi" w:cstheme="majorBidi"/>
          <w:sz w:val="24"/>
          <w:szCs w:val="24"/>
        </w:rPr>
        <w:t xml:space="preserve">     Dans le cadre de la recherche que nous effectuons sur la formation des futurs enseignants, nous vous demandons de bien vouloir répondre à ce questionnaire.</w:t>
      </w:r>
    </w:p>
    <w:p w:rsidR="00A27B65" w:rsidRPr="00321CD1" w:rsidRDefault="00A27B65" w:rsidP="00723F22">
      <w:pPr>
        <w:spacing w:before="100" w:beforeAutospacing="1" w:after="100" w:afterAutospacing="1" w:line="360" w:lineRule="auto"/>
        <w:ind w:left="-851" w:right="-851"/>
        <w:rPr>
          <w:rFonts w:asciiTheme="majorBidi" w:hAnsiTheme="majorBidi" w:cstheme="majorBidi"/>
          <w:sz w:val="24"/>
          <w:szCs w:val="24"/>
        </w:rPr>
      </w:pPr>
      <w:r w:rsidRPr="00321CD1">
        <w:rPr>
          <w:rFonts w:asciiTheme="majorBidi" w:hAnsiTheme="majorBidi" w:cstheme="majorBidi"/>
          <w:sz w:val="24"/>
          <w:szCs w:val="24"/>
        </w:rPr>
        <w:t xml:space="preserve">    Votre point de vue nous intéresse fortement, nous vous garantissons, bien sûr le plus strict anonymat de vos réponses.</w:t>
      </w:r>
    </w:p>
    <w:p w:rsidR="00A27B65" w:rsidRPr="00321CD1" w:rsidRDefault="00A27B65" w:rsidP="003B1722">
      <w:pPr>
        <w:spacing w:before="100" w:beforeAutospacing="1" w:after="100" w:afterAutospacing="1" w:line="360" w:lineRule="auto"/>
        <w:ind w:left="-851" w:right="-851"/>
        <w:rPr>
          <w:rFonts w:asciiTheme="majorBidi" w:hAnsiTheme="majorBidi" w:cstheme="majorBidi"/>
          <w:b/>
          <w:bCs/>
          <w:sz w:val="24"/>
          <w:szCs w:val="24"/>
          <w:u w:val="single"/>
        </w:rPr>
      </w:pPr>
      <w:r w:rsidRPr="00321CD1">
        <w:rPr>
          <w:rFonts w:asciiTheme="majorBidi" w:hAnsiTheme="majorBidi" w:cstheme="majorBidi"/>
          <w:b/>
          <w:bCs/>
          <w:sz w:val="24"/>
          <w:szCs w:val="24"/>
          <w:u w:val="single"/>
        </w:rPr>
        <w:t>Informations générales</w:t>
      </w:r>
    </w:p>
    <w:p w:rsidR="00A27B65" w:rsidRPr="00321CD1" w:rsidRDefault="00A27B65" w:rsidP="003B1722">
      <w:pPr>
        <w:pStyle w:val="Paragraphedeliste"/>
        <w:numPr>
          <w:ilvl w:val="0"/>
          <w:numId w:val="20"/>
        </w:numPr>
        <w:spacing w:before="100" w:beforeAutospacing="1" w:after="100" w:afterAutospacing="1" w:line="360" w:lineRule="auto"/>
        <w:ind w:left="-851" w:right="-851"/>
        <w:rPr>
          <w:rFonts w:asciiTheme="majorBidi" w:hAnsiTheme="majorBidi" w:cstheme="majorBidi"/>
          <w:sz w:val="24"/>
          <w:szCs w:val="24"/>
        </w:rPr>
      </w:pPr>
      <w:r w:rsidRPr="00321CD1">
        <w:rPr>
          <w:rFonts w:asciiTheme="majorBidi" w:hAnsiTheme="majorBidi" w:cstheme="majorBidi"/>
          <w:sz w:val="24"/>
          <w:szCs w:val="24"/>
        </w:rPr>
        <w:t xml:space="preserve">Vous êtes    :   Homme  </w:t>
      </w:r>
      <w:r w:rsidRPr="00321CD1">
        <w:rPr>
          <w:rFonts w:ascii="MS Mincho" w:eastAsia="MS Mincho" w:hAnsi="MS Mincho" w:cs="MS Mincho" w:hint="eastAsia"/>
          <w:sz w:val="24"/>
          <w:szCs w:val="24"/>
        </w:rPr>
        <w:t>☐</w:t>
      </w:r>
      <w:r w:rsidRPr="00321CD1">
        <w:rPr>
          <w:rFonts w:asciiTheme="majorBidi" w:hAnsiTheme="majorBidi" w:cstheme="majorBidi"/>
          <w:sz w:val="24"/>
          <w:szCs w:val="24"/>
        </w:rPr>
        <w:t xml:space="preserve">           Femme</w:t>
      </w:r>
      <w:r w:rsidRPr="00321CD1">
        <w:rPr>
          <w:rFonts w:asciiTheme="majorBidi" w:eastAsia="MS Gothic" w:hAnsiTheme="majorBidi" w:cstheme="majorBidi"/>
          <w:sz w:val="24"/>
          <w:szCs w:val="24"/>
        </w:rPr>
        <w:t xml:space="preserve"> </w:t>
      </w:r>
      <w:r w:rsidRPr="00321CD1">
        <w:rPr>
          <w:rFonts w:ascii="MS Mincho" w:eastAsia="MS Mincho" w:hAnsi="MS Mincho" w:cs="MS Mincho" w:hint="eastAsia"/>
          <w:sz w:val="24"/>
          <w:szCs w:val="24"/>
        </w:rPr>
        <w:t>☐</w:t>
      </w:r>
    </w:p>
    <w:p w:rsidR="00A27B65" w:rsidRPr="00321CD1" w:rsidRDefault="00A27B65" w:rsidP="003B1722">
      <w:pPr>
        <w:pStyle w:val="Paragraphedeliste"/>
        <w:numPr>
          <w:ilvl w:val="0"/>
          <w:numId w:val="20"/>
        </w:numPr>
        <w:spacing w:before="100" w:beforeAutospacing="1" w:after="100" w:afterAutospacing="1" w:line="360" w:lineRule="auto"/>
        <w:ind w:left="-851" w:right="-851"/>
        <w:rPr>
          <w:rFonts w:asciiTheme="majorBidi" w:hAnsiTheme="majorBidi" w:cstheme="majorBidi"/>
          <w:sz w:val="24"/>
          <w:szCs w:val="24"/>
        </w:rPr>
      </w:pPr>
      <w:r w:rsidRPr="00321CD1">
        <w:rPr>
          <w:rFonts w:asciiTheme="majorBidi" w:eastAsia="MS Gothic" w:hAnsiTheme="majorBidi" w:cstheme="majorBidi"/>
          <w:sz w:val="24"/>
          <w:szCs w:val="24"/>
        </w:rPr>
        <w:t xml:space="preserve">Statut :        vacataire  </w:t>
      </w:r>
      <w:r w:rsidRPr="00321CD1">
        <w:rPr>
          <w:rFonts w:ascii="MS Mincho" w:eastAsia="MS Mincho" w:hAnsi="MS Mincho" w:cs="MS Mincho" w:hint="eastAsia"/>
          <w:sz w:val="24"/>
          <w:szCs w:val="24"/>
        </w:rPr>
        <w:t>☐</w:t>
      </w:r>
      <w:r w:rsidRPr="00321CD1">
        <w:rPr>
          <w:rFonts w:asciiTheme="majorBidi" w:eastAsia="MS Gothic" w:hAnsiTheme="majorBidi" w:cstheme="majorBidi"/>
          <w:sz w:val="24"/>
          <w:szCs w:val="24"/>
        </w:rPr>
        <w:t xml:space="preserve">            Stagiaire  </w:t>
      </w:r>
      <w:r w:rsidRPr="00321CD1">
        <w:rPr>
          <w:rFonts w:ascii="MS Mincho" w:eastAsia="MS Mincho" w:hAnsi="MS Mincho" w:cs="MS Mincho" w:hint="eastAsia"/>
          <w:sz w:val="24"/>
          <w:szCs w:val="24"/>
        </w:rPr>
        <w:t>☐</w:t>
      </w:r>
      <w:r w:rsidRPr="00321CD1">
        <w:rPr>
          <w:rFonts w:asciiTheme="majorBidi" w:eastAsia="MS Gothic" w:hAnsiTheme="majorBidi" w:cstheme="majorBidi"/>
          <w:sz w:val="24"/>
          <w:szCs w:val="24"/>
        </w:rPr>
        <w:t xml:space="preserve">             Etudiant futur enseignant  </w:t>
      </w:r>
      <w:r w:rsidRPr="00321CD1">
        <w:rPr>
          <w:rFonts w:ascii="MS Mincho" w:eastAsia="MS Mincho" w:hAnsi="MS Mincho" w:cs="MS Mincho" w:hint="eastAsia"/>
          <w:sz w:val="24"/>
          <w:szCs w:val="24"/>
        </w:rPr>
        <w:t>☐</w:t>
      </w:r>
    </w:p>
    <w:p w:rsidR="00A27B65" w:rsidRPr="00321CD1" w:rsidRDefault="00A27B65" w:rsidP="003B1722">
      <w:pPr>
        <w:pStyle w:val="Paragraphedeliste"/>
        <w:numPr>
          <w:ilvl w:val="0"/>
          <w:numId w:val="20"/>
        </w:numPr>
        <w:spacing w:before="100" w:beforeAutospacing="1" w:after="100" w:afterAutospacing="1" w:line="360" w:lineRule="auto"/>
        <w:ind w:left="-851" w:right="-851"/>
        <w:rPr>
          <w:rFonts w:asciiTheme="majorBidi" w:hAnsiTheme="majorBidi" w:cstheme="majorBidi"/>
          <w:sz w:val="24"/>
          <w:szCs w:val="24"/>
        </w:rPr>
      </w:pPr>
      <w:r w:rsidRPr="00321CD1">
        <w:rPr>
          <w:rFonts w:asciiTheme="majorBidi" w:eastAsia="MS Gothic" w:hAnsiTheme="majorBidi" w:cstheme="majorBidi"/>
          <w:sz w:val="24"/>
          <w:szCs w:val="24"/>
        </w:rPr>
        <w:t xml:space="preserve">Niveau d’étude :       licence   </w:t>
      </w:r>
      <w:r w:rsidRPr="00321CD1">
        <w:rPr>
          <w:rFonts w:ascii="MS Mincho" w:eastAsia="MS Mincho" w:hAnsi="MS Mincho" w:cs="MS Mincho" w:hint="eastAsia"/>
          <w:sz w:val="24"/>
          <w:szCs w:val="24"/>
        </w:rPr>
        <w:t>☐</w:t>
      </w:r>
      <w:r w:rsidRPr="00321CD1">
        <w:rPr>
          <w:rFonts w:asciiTheme="majorBidi" w:eastAsia="MS Gothic" w:hAnsiTheme="majorBidi" w:cstheme="majorBidi"/>
          <w:sz w:val="24"/>
          <w:szCs w:val="24"/>
        </w:rPr>
        <w:t xml:space="preserve">            Master1 </w:t>
      </w:r>
      <w:r w:rsidRPr="00321CD1">
        <w:rPr>
          <w:rFonts w:ascii="MS Mincho" w:eastAsia="MS Mincho" w:hAnsi="MS Mincho" w:cs="MS Mincho" w:hint="eastAsia"/>
          <w:sz w:val="24"/>
          <w:szCs w:val="24"/>
        </w:rPr>
        <w:t>☐</w:t>
      </w:r>
      <w:r w:rsidRPr="00321CD1">
        <w:rPr>
          <w:rFonts w:asciiTheme="majorBidi" w:eastAsia="MS Gothic" w:hAnsiTheme="majorBidi" w:cstheme="majorBidi"/>
          <w:sz w:val="24"/>
          <w:szCs w:val="24"/>
        </w:rPr>
        <w:t xml:space="preserve">                           Master2  </w:t>
      </w:r>
      <w:r w:rsidRPr="00321CD1">
        <w:rPr>
          <w:rFonts w:ascii="MS Mincho" w:eastAsia="MS Mincho" w:hAnsi="MS Mincho" w:cs="MS Mincho" w:hint="eastAsia"/>
          <w:sz w:val="24"/>
          <w:szCs w:val="24"/>
        </w:rPr>
        <w:t>☐</w:t>
      </w:r>
    </w:p>
    <w:p w:rsidR="00A27B65" w:rsidRPr="00321CD1" w:rsidRDefault="00A27B65" w:rsidP="003B1722">
      <w:pPr>
        <w:pStyle w:val="Paragraphedeliste"/>
        <w:numPr>
          <w:ilvl w:val="0"/>
          <w:numId w:val="20"/>
        </w:numPr>
        <w:spacing w:before="100" w:beforeAutospacing="1" w:after="100" w:afterAutospacing="1" w:line="360" w:lineRule="auto"/>
        <w:ind w:left="-851" w:right="-851"/>
        <w:rPr>
          <w:rFonts w:asciiTheme="majorBidi" w:hAnsiTheme="majorBidi" w:cstheme="majorBidi"/>
          <w:sz w:val="24"/>
          <w:szCs w:val="24"/>
        </w:rPr>
      </w:pPr>
      <w:r w:rsidRPr="00321CD1">
        <w:rPr>
          <w:rFonts w:asciiTheme="majorBidi" w:eastAsia="MS Gothic" w:hAnsiTheme="majorBidi" w:cstheme="majorBidi"/>
          <w:sz w:val="24"/>
          <w:szCs w:val="24"/>
        </w:rPr>
        <w:t xml:space="preserve">Option :                   Didactique   </w:t>
      </w:r>
      <w:r w:rsidRPr="00321CD1">
        <w:rPr>
          <w:rFonts w:ascii="MS Mincho" w:eastAsia="MS Mincho" w:hAnsi="MS Mincho" w:cs="MS Mincho" w:hint="eastAsia"/>
          <w:sz w:val="24"/>
          <w:szCs w:val="24"/>
        </w:rPr>
        <w:t>☐</w:t>
      </w:r>
      <w:r w:rsidRPr="00321CD1">
        <w:rPr>
          <w:rFonts w:asciiTheme="majorBidi" w:eastAsia="MS Gothic" w:hAnsiTheme="majorBidi" w:cstheme="majorBidi"/>
          <w:sz w:val="24"/>
          <w:szCs w:val="24"/>
        </w:rPr>
        <w:t xml:space="preserve">              Littérature   </w:t>
      </w:r>
      <w:r w:rsidRPr="00321CD1">
        <w:rPr>
          <w:rFonts w:ascii="MS Mincho" w:eastAsia="MS Mincho" w:hAnsi="MS Mincho" w:cs="MS Mincho" w:hint="eastAsia"/>
          <w:sz w:val="24"/>
          <w:szCs w:val="24"/>
        </w:rPr>
        <w:t>☐</w:t>
      </w:r>
    </w:p>
    <w:p w:rsidR="00A27B65" w:rsidRPr="00321CD1" w:rsidRDefault="00A27B65" w:rsidP="003B1722">
      <w:pPr>
        <w:pStyle w:val="Paragraphedeliste"/>
        <w:spacing w:before="100" w:beforeAutospacing="1" w:after="100" w:afterAutospacing="1" w:line="360" w:lineRule="auto"/>
        <w:ind w:left="-851" w:right="-851"/>
        <w:rPr>
          <w:rFonts w:asciiTheme="majorBidi" w:eastAsia="MS Gothic" w:hAnsiTheme="majorBidi" w:cstheme="majorBidi"/>
          <w:sz w:val="24"/>
          <w:szCs w:val="24"/>
        </w:rPr>
      </w:pPr>
    </w:p>
    <w:p w:rsidR="00723F22" w:rsidRPr="00321CD1" w:rsidRDefault="00723F22" w:rsidP="003B1722">
      <w:pPr>
        <w:pStyle w:val="Paragraphedeliste"/>
        <w:numPr>
          <w:ilvl w:val="0"/>
          <w:numId w:val="21"/>
        </w:numPr>
        <w:spacing w:before="100" w:beforeAutospacing="1" w:after="100" w:afterAutospacing="1" w:line="360" w:lineRule="auto"/>
        <w:ind w:left="-850" w:right="-851"/>
        <w:rPr>
          <w:rFonts w:asciiTheme="majorBidi" w:hAnsiTheme="majorBidi" w:cstheme="majorBidi"/>
          <w:sz w:val="24"/>
          <w:szCs w:val="24"/>
        </w:rPr>
      </w:pPr>
      <w:r w:rsidRPr="00321CD1">
        <w:rPr>
          <w:rFonts w:asciiTheme="majorBidi" w:eastAsia="MS Gothic" w:hAnsiTheme="majorBidi" w:cstheme="majorBidi"/>
          <w:sz w:val="24"/>
          <w:szCs w:val="24"/>
        </w:rPr>
        <w:t xml:space="preserve">Est-ce que vous pensez que votre formation </w:t>
      </w:r>
      <w:r>
        <w:rPr>
          <w:rFonts w:asciiTheme="majorBidi" w:eastAsia="MS Gothic" w:hAnsiTheme="majorBidi" w:cstheme="majorBidi"/>
          <w:sz w:val="24"/>
          <w:szCs w:val="24"/>
        </w:rPr>
        <w:t xml:space="preserve">Universitaire </w:t>
      </w:r>
      <w:r w:rsidRPr="00321CD1">
        <w:rPr>
          <w:rFonts w:asciiTheme="majorBidi" w:eastAsia="MS Gothic" w:hAnsiTheme="majorBidi" w:cstheme="majorBidi"/>
          <w:sz w:val="24"/>
          <w:szCs w:val="24"/>
        </w:rPr>
        <w:t>v</w:t>
      </w:r>
      <w:r>
        <w:rPr>
          <w:rFonts w:asciiTheme="majorBidi" w:eastAsia="MS Gothic" w:hAnsiTheme="majorBidi" w:cstheme="majorBidi"/>
          <w:sz w:val="24"/>
          <w:szCs w:val="24"/>
        </w:rPr>
        <w:t>ous a préparé à enseigner le FLE</w:t>
      </w:r>
      <w:r w:rsidRPr="00321CD1">
        <w:rPr>
          <w:rFonts w:asciiTheme="majorBidi" w:eastAsia="MS Gothic" w:hAnsiTheme="majorBidi" w:cstheme="majorBidi"/>
          <w:sz w:val="24"/>
          <w:szCs w:val="24"/>
        </w:rPr>
        <w:t> ?</w:t>
      </w:r>
    </w:p>
    <w:p w:rsidR="00723F22" w:rsidRPr="00321CD1" w:rsidRDefault="00723F22" w:rsidP="003B1722">
      <w:pPr>
        <w:pStyle w:val="Paragraphedeliste"/>
        <w:spacing w:before="100" w:beforeAutospacing="1" w:after="100" w:afterAutospacing="1" w:line="360" w:lineRule="auto"/>
        <w:ind w:left="-850" w:right="-851"/>
        <w:rPr>
          <w:rFonts w:asciiTheme="majorBidi" w:eastAsia="MS Gothic" w:hAnsiTheme="majorBidi" w:cstheme="majorBidi"/>
          <w:sz w:val="24"/>
          <w:szCs w:val="24"/>
        </w:rPr>
      </w:pPr>
      <w:r w:rsidRPr="00321CD1">
        <w:rPr>
          <w:rFonts w:asciiTheme="majorBidi" w:eastAsia="MS Gothic" w:hAnsiTheme="majorBidi" w:cstheme="majorBidi"/>
          <w:sz w:val="24"/>
          <w:szCs w:val="24"/>
        </w:rPr>
        <w:t xml:space="preserve">Oui   </w:t>
      </w:r>
      <w:r w:rsidRPr="00321CD1">
        <w:rPr>
          <w:rFonts w:ascii="MS Mincho" w:eastAsia="MS Mincho" w:hAnsi="MS Mincho" w:cs="MS Mincho" w:hint="eastAsia"/>
          <w:sz w:val="24"/>
          <w:szCs w:val="24"/>
        </w:rPr>
        <w:t>☐</w:t>
      </w:r>
      <w:r w:rsidRPr="00321CD1">
        <w:rPr>
          <w:rFonts w:asciiTheme="majorBidi" w:eastAsia="MS Gothic" w:hAnsiTheme="majorBidi" w:cstheme="majorBidi"/>
          <w:sz w:val="24"/>
          <w:szCs w:val="24"/>
        </w:rPr>
        <w:t xml:space="preserve">                                      Non  </w:t>
      </w:r>
      <w:r w:rsidRPr="00321CD1">
        <w:rPr>
          <w:rFonts w:ascii="MS Mincho" w:eastAsia="MS Mincho" w:hAnsi="MS Mincho" w:cs="MS Mincho" w:hint="eastAsia"/>
          <w:sz w:val="24"/>
          <w:szCs w:val="24"/>
        </w:rPr>
        <w:t>☐</w:t>
      </w:r>
    </w:p>
    <w:p w:rsidR="00723F22" w:rsidRDefault="00723F22" w:rsidP="003B1722">
      <w:pPr>
        <w:pStyle w:val="Paragraphedeliste"/>
        <w:numPr>
          <w:ilvl w:val="0"/>
          <w:numId w:val="21"/>
        </w:numPr>
        <w:spacing w:before="100" w:beforeAutospacing="1" w:after="100" w:afterAutospacing="1" w:line="360" w:lineRule="auto"/>
        <w:ind w:left="-850" w:right="-851"/>
        <w:rPr>
          <w:rFonts w:asciiTheme="majorBidi" w:hAnsiTheme="majorBidi" w:cstheme="majorBidi"/>
          <w:sz w:val="24"/>
          <w:szCs w:val="24"/>
        </w:rPr>
      </w:pPr>
      <w:r w:rsidRPr="00321CD1">
        <w:rPr>
          <w:rFonts w:asciiTheme="majorBidi" w:hAnsiTheme="majorBidi" w:cstheme="majorBidi"/>
          <w:sz w:val="24"/>
          <w:szCs w:val="24"/>
        </w:rPr>
        <w:t xml:space="preserve">Avez-vous déjà eu une expérience en tant qu’enseignant dans l’un des cycles suivants ? </w:t>
      </w:r>
    </w:p>
    <w:p w:rsidR="00723F22" w:rsidRDefault="00723F22" w:rsidP="00BE18CD">
      <w:pPr>
        <w:pStyle w:val="Paragraphedeliste"/>
        <w:numPr>
          <w:ilvl w:val="0"/>
          <w:numId w:val="20"/>
        </w:numPr>
        <w:spacing w:before="100" w:beforeAutospacing="1" w:after="100" w:afterAutospacing="1" w:line="360" w:lineRule="auto"/>
        <w:ind w:left="-850" w:right="-851"/>
        <w:rPr>
          <w:rFonts w:asciiTheme="majorBidi" w:hAnsiTheme="majorBidi" w:cstheme="majorBidi"/>
          <w:sz w:val="24"/>
          <w:szCs w:val="24"/>
        </w:rPr>
      </w:pPr>
      <w:r w:rsidRPr="00595E28">
        <w:rPr>
          <w:rFonts w:asciiTheme="majorBidi" w:hAnsiTheme="majorBidi" w:cstheme="majorBidi"/>
          <w:sz w:val="24"/>
          <w:szCs w:val="24"/>
        </w:rPr>
        <w:t xml:space="preserve"> primaire        -    moyen             -  secondaire ?</w:t>
      </w:r>
    </w:p>
    <w:p w:rsidR="00723F22" w:rsidRPr="00595E28" w:rsidRDefault="00723F22" w:rsidP="00723F22">
      <w:pPr>
        <w:pStyle w:val="Paragraphedeliste"/>
        <w:spacing w:before="100" w:beforeAutospacing="1" w:after="100" w:afterAutospacing="1" w:line="360" w:lineRule="auto"/>
        <w:ind w:left="-850" w:right="-851"/>
        <w:rPr>
          <w:rFonts w:asciiTheme="majorBidi" w:hAnsiTheme="majorBidi" w:cstheme="majorBidi"/>
          <w:sz w:val="24"/>
          <w:szCs w:val="24"/>
        </w:rPr>
      </w:pPr>
    </w:p>
    <w:p w:rsidR="00723F22" w:rsidRPr="00321CD1" w:rsidRDefault="00723F22" w:rsidP="00723F22">
      <w:pPr>
        <w:pStyle w:val="Paragraphedeliste"/>
        <w:spacing w:before="100" w:beforeAutospacing="1" w:after="100" w:afterAutospacing="1" w:line="360" w:lineRule="auto"/>
        <w:ind w:left="-850" w:right="-851"/>
        <w:rPr>
          <w:rFonts w:asciiTheme="majorBidi" w:hAnsiTheme="majorBidi" w:cstheme="majorBidi"/>
          <w:sz w:val="24"/>
          <w:szCs w:val="24"/>
        </w:rPr>
      </w:pPr>
      <w:r w:rsidRPr="00321CD1">
        <w:rPr>
          <w:rFonts w:asciiTheme="majorBidi" w:hAnsiTheme="majorBidi" w:cstheme="majorBidi"/>
          <w:sz w:val="24"/>
          <w:szCs w:val="24"/>
        </w:rPr>
        <w:t xml:space="preserve">Oui    </w:t>
      </w:r>
      <w:r w:rsidRPr="00321CD1">
        <w:rPr>
          <w:rFonts w:ascii="MS Mincho" w:eastAsia="MS Mincho" w:hAnsi="MS Mincho" w:cs="MS Mincho" w:hint="eastAsia"/>
          <w:sz w:val="24"/>
          <w:szCs w:val="24"/>
        </w:rPr>
        <w:t>☐</w:t>
      </w:r>
      <w:r w:rsidRPr="00321CD1">
        <w:rPr>
          <w:rFonts w:asciiTheme="majorBidi" w:hAnsiTheme="majorBidi" w:cstheme="majorBidi"/>
          <w:sz w:val="24"/>
          <w:szCs w:val="24"/>
        </w:rPr>
        <w:t xml:space="preserve">                                                  Non </w:t>
      </w:r>
      <w:r w:rsidRPr="00321CD1">
        <w:rPr>
          <w:rFonts w:ascii="MS Mincho" w:eastAsia="MS Mincho" w:hAnsi="MS Mincho" w:cs="MS Mincho" w:hint="eastAsia"/>
          <w:sz w:val="24"/>
          <w:szCs w:val="24"/>
        </w:rPr>
        <w:t>☐</w:t>
      </w:r>
    </w:p>
    <w:p w:rsidR="00723F22" w:rsidRPr="00595E28" w:rsidRDefault="00723F22" w:rsidP="00BE18CD">
      <w:pPr>
        <w:pStyle w:val="Paragraphedeliste"/>
        <w:numPr>
          <w:ilvl w:val="0"/>
          <w:numId w:val="21"/>
        </w:numPr>
        <w:spacing w:before="100" w:beforeAutospacing="1" w:after="100" w:afterAutospacing="1" w:line="360" w:lineRule="auto"/>
        <w:ind w:left="-850" w:right="-851"/>
        <w:rPr>
          <w:rFonts w:asciiTheme="majorBidi" w:hAnsiTheme="majorBidi" w:cstheme="majorBidi"/>
          <w:sz w:val="24"/>
          <w:szCs w:val="24"/>
        </w:rPr>
      </w:pPr>
      <w:r w:rsidRPr="00321CD1">
        <w:rPr>
          <w:rFonts w:asciiTheme="majorBidi" w:hAnsiTheme="majorBidi" w:cstheme="majorBidi"/>
          <w:sz w:val="24"/>
          <w:szCs w:val="24"/>
        </w:rPr>
        <w:t xml:space="preserve">Votre formation initiale était :   </w:t>
      </w:r>
      <w:r w:rsidRPr="00321CD1">
        <w:rPr>
          <w:rFonts w:ascii="MS Mincho" w:eastAsia="MS Mincho" w:hAnsi="MS Mincho" w:cs="MS Mincho" w:hint="eastAsia"/>
          <w:sz w:val="24"/>
          <w:szCs w:val="24"/>
        </w:rPr>
        <w:t>☐</w:t>
      </w:r>
      <w:r w:rsidRPr="00321CD1">
        <w:rPr>
          <w:rFonts w:asciiTheme="majorBidi" w:hAnsiTheme="majorBidi" w:cstheme="majorBidi"/>
          <w:sz w:val="24"/>
          <w:szCs w:val="24"/>
        </w:rPr>
        <w:t xml:space="preserve">- Pratique      </w:t>
      </w:r>
      <w:r w:rsidRPr="00321CD1">
        <w:rPr>
          <w:rFonts w:ascii="MS Mincho" w:eastAsia="MS Mincho" w:hAnsi="MS Mincho" w:cs="MS Mincho" w:hint="eastAsia"/>
          <w:sz w:val="24"/>
          <w:szCs w:val="24"/>
        </w:rPr>
        <w:t>☐</w:t>
      </w:r>
      <w:r w:rsidRPr="00321CD1">
        <w:rPr>
          <w:rFonts w:asciiTheme="majorBidi" w:hAnsiTheme="majorBidi" w:cstheme="majorBidi"/>
          <w:sz w:val="24"/>
          <w:szCs w:val="24"/>
        </w:rPr>
        <w:t xml:space="preserve">- théorique         </w:t>
      </w:r>
      <w:r w:rsidRPr="00321CD1">
        <w:rPr>
          <w:rFonts w:ascii="MS Mincho" w:eastAsia="MS Mincho" w:hAnsi="MS Mincho" w:cs="MS Mincho" w:hint="eastAsia"/>
          <w:sz w:val="24"/>
          <w:szCs w:val="24"/>
        </w:rPr>
        <w:t>☐</w:t>
      </w:r>
      <w:r w:rsidRPr="00321CD1">
        <w:rPr>
          <w:rFonts w:asciiTheme="majorBidi" w:hAnsiTheme="majorBidi" w:cstheme="majorBidi"/>
          <w:sz w:val="24"/>
          <w:szCs w:val="24"/>
        </w:rPr>
        <w:t>-  théorique et pratique ?</w:t>
      </w:r>
    </w:p>
    <w:p w:rsidR="00723F22" w:rsidRPr="00321CD1" w:rsidRDefault="00723F22" w:rsidP="00BE18CD">
      <w:pPr>
        <w:pStyle w:val="Paragraphedeliste"/>
        <w:numPr>
          <w:ilvl w:val="0"/>
          <w:numId w:val="21"/>
        </w:numPr>
        <w:spacing w:before="100" w:beforeAutospacing="1" w:after="100" w:afterAutospacing="1" w:line="360" w:lineRule="auto"/>
        <w:ind w:left="-850" w:right="-851"/>
        <w:rPr>
          <w:rFonts w:asciiTheme="majorBidi" w:hAnsiTheme="majorBidi" w:cstheme="majorBidi"/>
          <w:sz w:val="24"/>
          <w:szCs w:val="24"/>
        </w:rPr>
      </w:pPr>
      <w:r w:rsidRPr="00321CD1">
        <w:rPr>
          <w:rFonts w:asciiTheme="majorBidi" w:hAnsiTheme="majorBidi" w:cstheme="majorBidi"/>
          <w:sz w:val="24"/>
          <w:szCs w:val="24"/>
        </w:rPr>
        <w:t>Quelle tâche pédagogique vous semble difficile à réaliser dans l’enseignement ?</w:t>
      </w:r>
    </w:p>
    <w:p w:rsidR="00723F22" w:rsidRPr="00321CD1" w:rsidRDefault="00723F22" w:rsidP="00BE18CD">
      <w:pPr>
        <w:pStyle w:val="Paragraphedeliste"/>
        <w:numPr>
          <w:ilvl w:val="0"/>
          <w:numId w:val="20"/>
        </w:numPr>
        <w:spacing w:before="100" w:beforeAutospacing="1" w:after="100" w:afterAutospacing="1" w:line="360" w:lineRule="auto"/>
        <w:ind w:left="-850" w:right="-851"/>
        <w:rPr>
          <w:rFonts w:asciiTheme="majorBidi" w:hAnsiTheme="majorBidi" w:cstheme="majorBidi"/>
          <w:sz w:val="24"/>
          <w:szCs w:val="24"/>
        </w:rPr>
      </w:pPr>
      <w:r w:rsidRPr="00321CD1">
        <w:rPr>
          <w:rFonts w:ascii="MS Mincho" w:eastAsia="MS Mincho" w:hAnsi="MS Mincho" w:cs="MS Mincho" w:hint="eastAsia"/>
          <w:sz w:val="24"/>
          <w:szCs w:val="24"/>
        </w:rPr>
        <w:t>☐</w:t>
      </w:r>
      <w:r w:rsidRPr="00321CD1">
        <w:rPr>
          <w:rFonts w:asciiTheme="majorBidi" w:hAnsiTheme="majorBidi" w:cstheme="majorBidi"/>
          <w:sz w:val="24"/>
          <w:szCs w:val="24"/>
        </w:rPr>
        <w:t xml:space="preserve">Gérer vos classes.  </w:t>
      </w:r>
      <w:r w:rsidR="003B1722">
        <w:rPr>
          <w:rFonts w:asciiTheme="majorBidi" w:hAnsiTheme="majorBidi" w:cstheme="majorBidi"/>
          <w:sz w:val="24"/>
          <w:szCs w:val="24"/>
        </w:rPr>
        <w:t xml:space="preserve">   </w:t>
      </w:r>
      <w:r w:rsidRPr="00321CD1">
        <w:rPr>
          <w:rFonts w:ascii="MS Mincho" w:eastAsia="MS Mincho" w:hAnsi="MS Mincho" w:cs="MS Mincho" w:hint="eastAsia"/>
          <w:sz w:val="24"/>
          <w:szCs w:val="24"/>
        </w:rPr>
        <w:t>☐</w:t>
      </w:r>
      <w:r>
        <w:rPr>
          <w:rFonts w:asciiTheme="majorBidi" w:hAnsiTheme="majorBidi" w:cstheme="majorBidi"/>
          <w:sz w:val="24"/>
          <w:szCs w:val="24"/>
        </w:rPr>
        <w:t xml:space="preserve">planifier vos objectifs.  </w:t>
      </w:r>
      <w:r w:rsidRPr="00321CD1">
        <w:rPr>
          <w:rFonts w:asciiTheme="majorBidi" w:hAnsiTheme="majorBidi" w:cstheme="majorBidi"/>
          <w:sz w:val="24"/>
          <w:szCs w:val="24"/>
        </w:rPr>
        <w:t xml:space="preserve">   </w:t>
      </w:r>
      <w:r>
        <w:rPr>
          <w:rFonts w:ascii="MS Gothic" w:eastAsia="MS Gothic" w:hAnsi="MS Gothic" w:cstheme="majorBidi" w:hint="eastAsia"/>
          <w:sz w:val="24"/>
          <w:szCs w:val="24"/>
        </w:rPr>
        <w:t>☐</w:t>
      </w:r>
      <w:r w:rsidRPr="00321CD1">
        <w:rPr>
          <w:rFonts w:asciiTheme="majorBidi" w:hAnsiTheme="majorBidi" w:cstheme="majorBidi"/>
          <w:sz w:val="24"/>
          <w:szCs w:val="24"/>
        </w:rPr>
        <w:t xml:space="preserve">Choisir des supports adéquats. </w:t>
      </w:r>
      <w:r w:rsidR="003B1722">
        <w:rPr>
          <w:rFonts w:asciiTheme="majorBidi" w:hAnsiTheme="majorBidi" w:cstheme="majorBidi"/>
          <w:sz w:val="24"/>
          <w:szCs w:val="24"/>
        </w:rPr>
        <w:t xml:space="preserve">   </w:t>
      </w:r>
      <w:r w:rsidRPr="00321CD1">
        <w:rPr>
          <w:rFonts w:asciiTheme="majorBidi" w:hAnsiTheme="majorBidi" w:cstheme="majorBidi"/>
          <w:sz w:val="24"/>
          <w:szCs w:val="24"/>
        </w:rPr>
        <w:t xml:space="preserve"> </w:t>
      </w:r>
      <w:r w:rsidRPr="00321CD1">
        <w:rPr>
          <w:rFonts w:ascii="MS Mincho" w:eastAsia="MS Mincho" w:hAnsi="MS Mincho" w:cs="MS Mincho" w:hint="eastAsia"/>
          <w:sz w:val="24"/>
          <w:szCs w:val="24"/>
        </w:rPr>
        <w:t>☐</w:t>
      </w:r>
      <w:r w:rsidRPr="00321CD1">
        <w:rPr>
          <w:rFonts w:asciiTheme="majorBidi" w:hAnsiTheme="majorBidi" w:cstheme="majorBidi"/>
          <w:sz w:val="24"/>
          <w:szCs w:val="24"/>
        </w:rPr>
        <w:t xml:space="preserve">Installer une compétence rédactionnelle chez vos apprenants.  </w:t>
      </w:r>
      <w:r w:rsidR="003B1722">
        <w:rPr>
          <w:rFonts w:asciiTheme="majorBidi" w:hAnsiTheme="majorBidi" w:cstheme="majorBidi"/>
          <w:sz w:val="24"/>
          <w:szCs w:val="24"/>
        </w:rPr>
        <w:t xml:space="preserve">   </w:t>
      </w:r>
      <w:r>
        <w:rPr>
          <w:rFonts w:asciiTheme="majorBidi" w:hAnsiTheme="majorBidi" w:cstheme="majorBidi"/>
          <w:sz w:val="24"/>
          <w:szCs w:val="24"/>
        </w:rPr>
        <w:t xml:space="preserve"> </w:t>
      </w:r>
      <w:r>
        <w:rPr>
          <w:rFonts w:ascii="MS Gothic" w:eastAsia="MS Gothic" w:hAnsi="MS Gothic" w:cstheme="majorBidi" w:hint="eastAsia"/>
          <w:sz w:val="24"/>
          <w:szCs w:val="24"/>
        </w:rPr>
        <w:t>☐</w:t>
      </w:r>
      <w:r>
        <w:rPr>
          <w:rFonts w:asciiTheme="majorBidi" w:hAnsiTheme="majorBidi" w:cstheme="majorBidi"/>
          <w:sz w:val="24"/>
          <w:szCs w:val="24"/>
        </w:rPr>
        <w:t xml:space="preserve">Préparer vos </w:t>
      </w:r>
      <w:r w:rsidR="003B1722">
        <w:rPr>
          <w:rFonts w:asciiTheme="majorBidi" w:hAnsiTheme="majorBidi" w:cstheme="majorBidi"/>
          <w:sz w:val="24"/>
          <w:szCs w:val="24"/>
        </w:rPr>
        <w:t xml:space="preserve">cours.    </w:t>
      </w:r>
      <w:r w:rsidR="003B1722" w:rsidRPr="00321CD1">
        <w:rPr>
          <w:rFonts w:ascii="MS Mincho" w:eastAsia="MS Mincho" w:hAnsi="MS Mincho" w:cs="MS Mincho" w:hint="eastAsia"/>
          <w:sz w:val="24"/>
          <w:szCs w:val="24"/>
        </w:rPr>
        <w:t>☐</w:t>
      </w:r>
      <w:r w:rsidRPr="00321CD1">
        <w:rPr>
          <w:rFonts w:asciiTheme="majorBidi" w:hAnsiTheme="majorBidi" w:cstheme="majorBidi"/>
          <w:sz w:val="24"/>
          <w:szCs w:val="24"/>
        </w:rPr>
        <w:t xml:space="preserve">Diagnostiquer les lacunes </w:t>
      </w:r>
      <w:proofErr w:type="gramStart"/>
      <w:r w:rsidRPr="00321CD1">
        <w:rPr>
          <w:rFonts w:asciiTheme="majorBidi" w:hAnsiTheme="majorBidi" w:cstheme="majorBidi"/>
          <w:sz w:val="24"/>
          <w:szCs w:val="24"/>
        </w:rPr>
        <w:t>et</w:t>
      </w:r>
      <w:proofErr w:type="gramEnd"/>
      <w:r w:rsidRPr="00321CD1">
        <w:rPr>
          <w:rFonts w:asciiTheme="majorBidi" w:hAnsiTheme="majorBidi" w:cstheme="majorBidi"/>
          <w:sz w:val="24"/>
          <w:szCs w:val="24"/>
        </w:rPr>
        <w:t xml:space="preserve"> </w:t>
      </w:r>
      <w:r w:rsidR="003B1722">
        <w:rPr>
          <w:rFonts w:asciiTheme="majorBidi" w:hAnsiTheme="majorBidi" w:cstheme="majorBidi"/>
          <w:sz w:val="24"/>
          <w:szCs w:val="24"/>
        </w:rPr>
        <w:t xml:space="preserve">les </w:t>
      </w:r>
      <w:r w:rsidRPr="00321CD1">
        <w:rPr>
          <w:rFonts w:asciiTheme="majorBidi" w:hAnsiTheme="majorBidi" w:cstheme="majorBidi"/>
          <w:sz w:val="24"/>
          <w:szCs w:val="24"/>
        </w:rPr>
        <w:t xml:space="preserve">besoins de vos élèves.    </w:t>
      </w:r>
    </w:p>
    <w:p w:rsidR="00723F22" w:rsidRPr="00321CD1" w:rsidRDefault="00723F22" w:rsidP="00BE18CD">
      <w:pPr>
        <w:pStyle w:val="Paragraphedeliste"/>
        <w:numPr>
          <w:ilvl w:val="0"/>
          <w:numId w:val="21"/>
        </w:numPr>
        <w:spacing w:before="100" w:beforeAutospacing="1" w:after="100" w:afterAutospacing="1" w:line="360" w:lineRule="auto"/>
        <w:ind w:left="-850" w:right="-851"/>
        <w:rPr>
          <w:rFonts w:asciiTheme="majorBidi" w:hAnsiTheme="majorBidi" w:cstheme="majorBidi"/>
          <w:sz w:val="24"/>
          <w:szCs w:val="24"/>
        </w:rPr>
      </w:pPr>
      <w:r w:rsidRPr="00321CD1">
        <w:rPr>
          <w:rFonts w:asciiTheme="majorBidi" w:hAnsiTheme="majorBidi" w:cstheme="majorBidi"/>
          <w:sz w:val="24"/>
          <w:szCs w:val="24"/>
        </w:rPr>
        <w:t xml:space="preserve">–Est ce que vous vous exprimez bien à l’oral ?  </w:t>
      </w:r>
    </w:p>
    <w:p w:rsidR="00723F22" w:rsidRPr="00321CD1" w:rsidRDefault="00723F22" w:rsidP="00723F22">
      <w:pPr>
        <w:pStyle w:val="Paragraphedeliste"/>
        <w:spacing w:before="100" w:beforeAutospacing="1" w:after="100" w:afterAutospacing="1" w:line="360" w:lineRule="auto"/>
        <w:ind w:left="-850" w:right="-851"/>
        <w:rPr>
          <w:rFonts w:asciiTheme="majorBidi" w:hAnsiTheme="majorBidi" w:cstheme="majorBidi"/>
          <w:sz w:val="24"/>
          <w:szCs w:val="24"/>
        </w:rPr>
      </w:pPr>
      <w:r w:rsidRPr="00321CD1">
        <w:rPr>
          <w:rFonts w:ascii="MS Mincho" w:eastAsia="MS Mincho" w:hAnsi="MS Mincho" w:cs="MS Mincho" w:hint="eastAsia"/>
          <w:sz w:val="24"/>
          <w:szCs w:val="24"/>
        </w:rPr>
        <w:t>☐</w:t>
      </w:r>
      <w:r w:rsidRPr="00321CD1">
        <w:rPr>
          <w:rFonts w:asciiTheme="majorBidi" w:hAnsiTheme="majorBidi" w:cstheme="majorBidi"/>
          <w:sz w:val="24"/>
          <w:szCs w:val="24"/>
        </w:rPr>
        <w:t xml:space="preserve"> Oui                               </w:t>
      </w:r>
      <w:r w:rsidRPr="00321CD1">
        <w:rPr>
          <w:rFonts w:ascii="MS Mincho" w:eastAsia="MS Mincho" w:hAnsi="MS Mincho" w:cs="MS Mincho" w:hint="eastAsia"/>
          <w:sz w:val="24"/>
          <w:szCs w:val="24"/>
        </w:rPr>
        <w:t>☐</w:t>
      </w:r>
      <w:r w:rsidRPr="00321CD1">
        <w:rPr>
          <w:rFonts w:asciiTheme="majorBidi" w:hAnsiTheme="majorBidi" w:cstheme="majorBidi"/>
          <w:sz w:val="24"/>
          <w:szCs w:val="24"/>
        </w:rPr>
        <w:t>non</w:t>
      </w:r>
    </w:p>
    <w:p w:rsidR="00723F22" w:rsidRPr="00321CD1" w:rsidRDefault="00723F22" w:rsidP="00BE18CD">
      <w:pPr>
        <w:pStyle w:val="Paragraphedeliste"/>
        <w:numPr>
          <w:ilvl w:val="0"/>
          <w:numId w:val="21"/>
        </w:numPr>
        <w:spacing w:before="100" w:beforeAutospacing="1" w:after="100" w:afterAutospacing="1" w:line="360" w:lineRule="auto"/>
        <w:ind w:left="-850" w:right="-851"/>
        <w:rPr>
          <w:rFonts w:asciiTheme="majorBidi" w:hAnsiTheme="majorBidi" w:cstheme="majorBidi"/>
          <w:sz w:val="24"/>
          <w:szCs w:val="24"/>
        </w:rPr>
      </w:pPr>
      <w:r w:rsidRPr="00321CD1">
        <w:rPr>
          <w:rFonts w:asciiTheme="majorBidi" w:hAnsiTheme="majorBidi" w:cstheme="majorBidi"/>
          <w:sz w:val="24"/>
          <w:szCs w:val="24"/>
        </w:rPr>
        <w:t xml:space="preserve">-  Rencontrez-vous des difficultés à l’écrit ? </w:t>
      </w:r>
    </w:p>
    <w:p w:rsidR="00723F22" w:rsidRPr="00321CD1" w:rsidRDefault="00723F22" w:rsidP="00723F22">
      <w:pPr>
        <w:pStyle w:val="Paragraphedeliste"/>
        <w:spacing w:before="100" w:beforeAutospacing="1" w:after="100" w:afterAutospacing="1" w:line="360" w:lineRule="auto"/>
        <w:ind w:left="-850" w:right="-851"/>
        <w:rPr>
          <w:rFonts w:asciiTheme="majorBidi" w:hAnsiTheme="majorBidi" w:cstheme="majorBidi"/>
          <w:sz w:val="24"/>
          <w:szCs w:val="24"/>
        </w:rPr>
      </w:pPr>
      <w:r w:rsidRPr="00321CD1">
        <w:rPr>
          <w:rFonts w:ascii="MS Mincho" w:eastAsia="MS Mincho" w:hAnsi="MS Mincho" w:cs="MS Mincho" w:hint="eastAsia"/>
          <w:sz w:val="24"/>
          <w:szCs w:val="24"/>
        </w:rPr>
        <w:t>☐</w:t>
      </w:r>
      <w:r w:rsidRPr="00321CD1">
        <w:rPr>
          <w:rFonts w:asciiTheme="majorBidi" w:eastAsia="MS Gothic" w:hAnsiTheme="majorBidi" w:cstheme="majorBidi"/>
          <w:sz w:val="24"/>
          <w:szCs w:val="24"/>
        </w:rPr>
        <w:t xml:space="preserve"> </w:t>
      </w:r>
      <w:r w:rsidRPr="00321CD1">
        <w:rPr>
          <w:rFonts w:asciiTheme="majorBidi" w:hAnsiTheme="majorBidi" w:cstheme="majorBidi"/>
          <w:sz w:val="24"/>
          <w:szCs w:val="24"/>
        </w:rPr>
        <w:t xml:space="preserve">  Oui                           - </w:t>
      </w:r>
      <w:r w:rsidRPr="00321CD1">
        <w:rPr>
          <w:rFonts w:ascii="MS Mincho" w:eastAsia="MS Mincho" w:hAnsi="MS Mincho" w:cs="MS Mincho" w:hint="eastAsia"/>
          <w:sz w:val="24"/>
          <w:szCs w:val="24"/>
        </w:rPr>
        <w:t>☐</w:t>
      </w:r>
      <w:r w:rsidRPr="00321CD1">
        <w:rPr>
          <w:rFonts w:asciiTheme="majorBidi" w:hAnsiTheme="majorBidi" w:cstheme="majorBidi"/>
          <w:sz w:val="24"/>
          <w:szCs w:val="24"/>
        </w:rPr>
        <w:t xml:space="preserve"> non </w:t>
      </w:r>
    </w:p>
    <w:p w:rsidR="00723F22" w:rsidRPr="00321CD1" w:rsidRDefault="00723F22" w:rsidP="00BE18CD">
      <w:pPr>
        <w:pStyle w:val="Paragraphedeliste"/>
        <w:numPr>
          <w:ilvl w:val="0"/>
          <w:numId w:val="21"/>
        </w:numPr>
        <w:spacing w:before="100" w:beforeAutospacing="1" w:after="100" w:afterAutospacing="1" w:line="360" w:lineRule="auto"/>
        <w:ind w:left="-850" w:right="-851"/>
        <w:rPr>
          <w:rFonts w:asciiTheme="majorBidi" w:hAnsiTheme="majorBidi" w:cstheme="majorBidi"/>
          <w:sz w:val="24"/>
          <w:szCs w:val="24"/>
        </w:rPr>
      </w:pPr>
      <w:r w:rsidRPr="00321CD1">
        <w:rPr>
          <w:rFonts w:asciiTheme="majorBidi" w:hAnsiTheme="majorBidi" w:cstheme="majorBidi"/>
          <w:sz w:val="24"/>
          <w:szCs w:val="24"/>
        </w:rPr>
        <w:t>A quoi ces difficultés sont-elles dues ?</w:t>
      </w:r>
    </w:p>
    <w:p w:rsidR="00723F22" w:rsidRPr="003A6A96" w:rsidRDefault="00723F22" w:rsidP="00723F22">
      <w:pPr>
        <w:pStyle w:val="Paragraphedeliste"/>
        <w:spacing w:before="100" w:beforeAutospacing="1" w:after="100" w:afterAutospacing="1" w:line="360" w:lineRule="auto"/>
        <w:ind w:left="-850" w:right="-851"/>
        <w:rPr>
          <w:rFonts w:asciiTheme="majorBidi" w:hAnsiTheme="majorBidi" w:cstheme="majorBidi"/>
          <w:sz w:val="24"/>
          <w:szCs w:val="24"/>
        </w:rPr>
      </w:pPr>
      <w:r w:rsidRPr="00321CD1">
        <w:rPr>
          <w:rFonts w:asciiTheme="majorBidi" w:hAnsiTheme="majorBidi" w:cstheme="majorBidi"/>
          <w:sz w:val="24"/>
          <w:szCs w:val="24"/>
        </w:rPr>
        <w:t>………………………………………………………………………………………………………………………………………………………………………………………………………………</w:t>
      </w:r>
      <w:r w:rsidRPr="00321CD1">
        <w:rPr>
          <w:rFonts w:asciiTheme="majorBidi" w:hAnsiTheme="majorBidi" w:cstheme="majorBidi"/>
          <w:sz w:val="24"/>
          <w:szCs w:val="24"/>
        </w:rPr>
        <w:lastRenderedPageBreak/>
        <w:t>…………………………………………………………………………</w:t>
      </w:r>
      <w:r>
        <w:rPr>
          <w:rFonts w:asciiTheme="majorBidi" w:hAnsiTheme="majorBidi" w:cstheme="majorBidi"/>
          <w:sz w:val="24"/>
          <w:szCs w:val="24"/>
        </w:rPr>
        <w:t>…………………………………………………………………………...</w:t>
      </w:r>
    </w:p>
    <w:p w:rsidR="00723F22" w:rsidRPr="00321CD1" w:rsidRDefault="00723F22" w:rsidP="00723F22">
      <w:pPr>
        <w:pStyle w:val="Paragraphedeliste"/>
        <w:spacing w:before="100" w:beforeAutospacing="1" w:after="100" w:afterAutospacing="1" w:line="360" w:lineRule="auto"/>
        <w:ind w:left="-851" w:right="-851"/>
        <w:rPr>
          <w:rFonts w:asciiTheme="majorBidi" w:hAnsiTheme="majorBidi" w:cstheme="majorBidi"/>
          <w:sz w:val="24"/>
          <w:szCs w:val="24"/>
        </w:rPr>
      </w:pPr>
      <w:r w:rsidRPr="00321CD1">
        <w:rPr>
          <w:rFonts w:asciiTheme="majorBidi" w:hAnsiTheme="majorBidi" w:cstheme="majorBidi"/>
          <w:sz w:val="24"/>
          <w:szCs w:val="24"/>
        </w:rPr>
        <w:t>8 - Que faites-vous face à ces difficultés ?</w:t>
      </w:r>
    </w:p>
    <w:p w:rsidR="00723F22" w:rsidRPr="003A6A96" w:rsidRDefault="00723F22" w:rsidP="00E14A9D">
      <w:pPr>
        <w:pStyle w:val="Paragraphedeliste"/>
        <w:spacing w:before="100" w:beforeAutospacing="1" w:after="100" w:afterAutospacing="1" w:line="360" w:lineRule="auto"/>
        <w:ind w:left="-851" w:right="-851"/>
        <w:rPr>
          <w:rFonts w:asciiTheme="majorBidi" w:hAnsiTheme="majorBidi" w:cstheme="majorBidi"/>
          <w:sz w:val="24"/>
          <w:szCs w:val="24"/>
        </w:rPr>
      </w:pPr>
      <w:r w:rsidRPr="00321CD1">
        <w:rPr>
          <w:rFonts w:asciiTheme="majorBidi" w:hAnsiTheme="majorBidi" w:cstheme="majorBidi"/>
          <w:sz w:val="24"/>
          <w:szCs w:val="24"/>
        </w:rPr>
        <w:t>....................................................................................................................................................................................................................................................................................................................................................................................</w:t>
      </w:r>
      <w:r>
        <w:rPr>
          <w:rFonts w:asciiTheme="majorBidi" w:hAnsiTheme="majorBidi" w:cstheme="majorBidi"/>
          <w:sz w:val="24"/>
          <w:szCs w:val="24"/>
        </w:rPr>
        <w:t>...................................................................................................</w:t>
      </w:r>
    </w:p>
    <w:p w:rsidR="00723F22" w:rsidRPr="00321CD1" w:rsidRDefault="00723F22" w:rsidP="00723F22">
      <w:pPr>
        <w:spacing w:before="100" w:beforeAutospacing="1" w:after="100" w:afterAutospacing="1" w:line="360" w:lineRule="auto"/>
        <w:ind w:left="-851" w:right="-851"/>
        <w:rPr>
          <w:rFonts w:asciiTheme="majorBidi" w:hAnsiTheme="majorBidi" w:cstheme="majorBidi"/>
          <w:sz w:val="24"/>
          <w:szCs w:val="24"/>
        </w:rPr>
      </w:pPr>
      <w:r>
        <w:rPr>
          <w:rFonts w:asciiTheme="majorBidi" w:hAnsiTheme="majorBidi" w:cstheme="majorBidi"/>
          <w:sz w:val="24"/>
          <w:szCs w:val="24"/>
        </w:rPr>
        <w:t>9 – Qu’e</w:t>
      </w:r>
      <w:r w:rsidRPr="00321CD1">
        <w:rPr>
          <w:rFonts w:asciiTheme="majorBidi" w:hAnsiTheme="majorBidi" w:cstheme="majorBidi"/>
          <w:sz w:val="24"/>
          <w:szCs w:val="24"/>
        </w:rPr>
        <w:t>st ce qui peut vous aider à vous perfectionner ?</w:t>
      </w:r>
    </w:p>
    <w:p w:rsidR="00723F22" w:rsidRPr="003A6A96" w:rsidRDefault="00723F22" w:rsidP="00E14A9D">
      <w:pPr>
        <w:pStyle w:val="Paragraphedeliste"/>
        <w:numPr>
          <w:ilvl w:val="0"/>
          <w:numId w:val="20"/>
        </w:numPr>
        <w:spacing w:before="100" w:beforeAutospacing="1" w:after="100" w:afterAutospacing="1" w:line="360" w:lineRule="auto"/>
        <w:ind w:left="-490" w:right="-851"/>
        <w:rPr>
          <w:rFonts w:asciiTheme="majorBidi" w:hAnsiTheme="majorBidi" w:cstheme="majorBidi"/>
          <w:sz w:val="24"/>
          <w:szCs w:val="24"/>
        </w:rPr>
      </w:pPr>
      <w:r w:rsidRPr="00321CD1">
        <w:rPr>
          <w:rFonts w:asciiTheme="majorBidi" w:hAnsiTheme="majorBidi" w:cstheme="majorBidi"/>
          <w:sz w:val="24"/>
          <w:szCs w:val="24"/>
        </w:rPr>
        <w:t xml:space="preserve">Les conseils d’un formateur  </w:t>
      </w:r>
      <w:r w:rsidRPr="00321CD1">
        <w:rPr>
          <w:rFonts w:ascii="MS Mincho" w:eastAsia="MS Mincho" w:hAnsi="MS Mincho" w:cs="MS Mincho" w:hint="eastAsia"/>
          <w:sz w:val="24"/>
          <w:szCs w:val="24"/>
        </w:rPr>
        <w:t>☐</w:t>
      </w:r>
      <w:r w:rsidRPr="00321CD1">
        <w:rPr>
          <w:rFonts w:asciiTheme="majorBidi" w:hAnsiTheme="majorBidi" w:cstheme="majorBidi"/>
          <w:sz w:val="24"/>
          <w:szCs w:val="24"/>
        </w:rPr>
        <w:t xml:space="preserve">     </w:t>
      </w:r>
      <w:r w:rsidR="00E14A9D">
        <w:rPr>
          <w:rFonts w:asciiTheme="majorBidi" w:hAnsiTheme="majorBidi" w:cstheme="majorBidi"/>
          <w:sz w:val="24"/>
          <w:szCs w:val="24"/>
        </w:rPr>
        <w:t xml:space="preserve">         </w:t>
      </w:r>
      <w:r w:rsidRPr="00321CD1">
        <w:rPr>
          <w:rFonts w:asciiTheme="majorBidi" w:hAnsiTheme="majorBidi" w:cstheme="majorBidi"/>
          <w:sz w:val="24"/>
          <w:szCs w:val="24"/>
        </w:rPr>
        <w:t xml:space="preserve">-  Les échanges avec différents collègues  </w:t>
      </w:r>
      <w:r w:rsidRPr="00321CD1">
        <w:rPr>
          <w:rFonts w:ascii="MS Mincho" w:eastAsia="MS Mincho" w:hAnsi="MS Mincho" w:cs="MS Mincho" w:hint="eastAsia"/>
          <w:sz w:val="24"/>
          <w:szCs w:val="24"/>
        </w:rPr>
        <w:t>☐</w:t>
      </w:r>
      <w:r>
        <w:rPr>
          <w:rFonts w:asciiTheme="majorBidi" w:hAnsiTheme="majorBidi" w:cstheme="majorBidi"/>
          <w:sz w:val="24"/>
          <w:szCs w:val="24"/>
        </w:rPr>
        <w:t xml:space="preserve">          </w:t>
      </w:r>
      <w:r w:rsidR="00E14A9D">
        <w:rPr>
          <w:rFonts w:asciiTheme="majorBidi" w:hAnsiTheme="majorBidi" w:cstheme="majorBidi"/>
          <w:sz w:val="24"/>
          <w:szCs w:val="24"/>
        </w:rPr>
        <w:t xml:space="preserve">          </w:t>
      </w:r>
      <w:r w:rsidRPr="00321CD1">
        <w:rPr>
          <w:rFonts w:asciiTheme="majorBidi" w:hAnsiTheme="majorBidi" w:cstheme="majorBidi"/>
          <w:sz w:val="24"/>
          <w:szCs w:val="24"/>
        </w:rPr>
        <w:t xml:space="preserve"> -  l’autoformation  </w:t>
      </w:r>
      <w:r w:rsidRPr="00321CD1">
        <w:rPr>
          <w:rFonts w:ascii="MS Mincho" w:eastAsia="MS Mincho" w:hAnsi="MS Mincho" w:cs="MS Mincho" w:hint="eastAsia"/>
          <w:sz w:val="24"/>
          <w:szCs w:val="24"/>
        </w:rPr>
        <w:t>☐</w:t>
      </w:r>
      <w:r w:rsidRPr="00321CD1">
        <w:rPr>
          <w:rFonts w:asciiTheme="majorBidi" w:hAnsiTheme="majorBidi" w:cstheme="majorBidi"/>
          <w:sz w:val="24"/>
          <w:szCs w:val="24"/>
        </w:rPr>
        <w:t xml:space="preserve">    </w:t>
      </w:r>
      <w:r w:rsidR="00E14A9D">
        <w:rPr>
          <w:rFonts w:asciiTheme="majorBidi" w:hAnsiTheme="majorBidi" w:cstheme="majorBidi"/>
          <w:sz w:val="24"/>
          <w:szCs w:val="24"/>
        </w:rPr>
        <w:t xml:space="preserve">           -  </w:t>
      </w:r>
      <w:r>
        <w:rPr>
          <w:rFonts w:asciiTheme="majorBidi" w:hAnsiTheme="majorBidi" w:cstheme="majorBidi"/>
          <w:sz w:val="24"/>
          <w:szCs w:val="24"/>
        </w:rPr>
        <w:t xml:space="preserve">Espaces enseignants en ligne </w:t>
      </w:r>
      <w:r w:rsidRPr="00504BAF">
        <w:rPr>
          <w:rFonts w:ascii="MS Mincho" w:eastAsia="MS Mincho" w:hAnsi="MS Mincho" w:cs="MS Mincho" w:hint="eastAsia"/>
          <w:sz w:val="24"/>
          <w:szCs w:val="24"/>
        </w:rPr>
        <w:t>☐</w:t>
      </w:r>
      <w:r w:rsidR="00E14A9D">
        <w:rPr>
          <w:rFonts w:ascii="MS Mincho" w:eastAsia="MS Mincho" w:hAnsi="MS Mincho" w:cs="MS Mincho"/>
          <w:sz w:val="24"/>
          <w:szCs w:val="24"/>
        </w:rPr>
        <w:t>.</w:t>
      </w:r>
    </w:p>
    <w:p w:rsidR="00723F22" w:rsidRPr="00321CD1" w:rsidRDefault="00723F22" w:rsidP="00723F22">
      <w:pPr>
        <w:pStyle w:val="Paragraphedeliste"/>
        <w:spacing w:before="100" w:beforeAutospacing="1" w:after="100" w:afterAutospacing="1" w:line="360" w:lineRule="auto"/>
        <w:ind w:left="-851" w:right="-851"/>
        <w:rPr>
          <w:rFonts w:asciiTheme="majorBidi" w:hAnsiTheme="majorBidi" w:cstheme="majorBidi"/>
          <w:sz w:val="24"/>
          <w:szCs w:val="24"/>
        </w:rPr>
      </w:pPr>
      <w:r w:rsidRPr="00321CD1">
        <w:rPr>
          <w:rFonts w:asciiTheme="majorBidi" w:hAnsiTheme="majorBidi" w:cstheme="majorBidi"/>
          <w:sz w:val="24"/>
          <w:szCs w:val="24"/>
        </w:rPr>
        <w:t>10- Utilisez-vous des forums</w:t>
      </w:r>
      <w:r>
        <w:rPr>
          <w:rFonts w:asciiTheme="majorBidi" w:hAnsiTheme="majorBidi" w:cstheme="majorBidi"/>
          <w:sz w:val="24"/>
          <w:szCs w:val="24"/>
        </w:rPr>
        <w:t xml:space="preserve"> en ligne </w:t>
      </w:r>
      <w:r w:rsidRPr="00321CD1">
        <w:rPr>
          <w:rFonts w:asciiTheme="majorBidi" w:hAnsiTheme="majorBidi" w:cstheme="majorBidi"/>
          <w:sz w:val="24"/>
          <w:szCs w:val="24"/>
        </w:rPr>
        <w:t xml:space="preserve"> pour échanger avec d’autres enseignants ?</w:t>
      </w:r>
    </w:p>
    <w:p w:rsidR="00723F22" w:rsidRPr="00321CD1" w:rsidRDefault="00723F22" w:rsidP="00723F22">
      <w:pPr>
        <w:pStyle w:val="Paragraphedeliste"/>
        <w:spacing w:before="100" w:beforeAutospacing="1" w:after="100" w:afterAutospacing="1" w:line="360" w:lineRule="auto"/>
        <w:ind w:left="-851" w:right="-851"/>
        <w:rPr>
          <w:rFonts w:asciiTheme="majorBidi" w:hAnsiTheme="majorBidi" w:cstheme="majorBidi"/>
          <w:sz w:val="24"/>
          <w:szCs w:val="24"/>
        </w:rPr>
      </w:pPr>
      <w:r w:rsidRPr="00321CD1">
        <w:rPr>
          <w:rFonts w:asciiTheme="majorBidi" w:hAnsiTheme="majorBidi" w:cstheme="majorBidi"/>
          <w:sz w:val="24"/>
          <w:szCs w:val="24"/>
        </w:rPr>
        <w:t xml:space="preserve">       Oui  </w:t>
      </w:r>
      <w:r w:rsidRPr="00321CD1">
        <w:rPr>
          <w:rFonts w:ascii="MS Mincho" w:eastAsia="MS Mincho" w:hAnsi="MS Mincho" w:cs="MS Mincho" w:hint="eastAsia"/>
          <w:sz w:val="24"/>
          <w:szCs w:val="24"/>
        </w:rPr>
        <w:t>☐</w:t>
      </w:r>
      <w:r w:rsidRPr="00321CD1">
        <w:rPr>
          <w:rFonts w:asciiTheme="majorBidi" w:hAnsiTheme="majorBidi" w:cstheme="majorBidi"/>
          <w:sz w:val="24"/>
          <w:szCs w:val="24"/>
        </w:rPr>
        <w:t xml:space="preserve">                                                 Non  </w:t>
      </w:r>
      <w:r w:rsidRPr="00321CD1">
        <w:rPr>
          <w:rFonts w:ascii="MS Mincho" w:eastAsia="MS Mincho" w:hAnsi="MS Mincho" w:cs="MS Mincho" w:hint="eastAsia"/>
          <w:sz w:val="24"/>
          <w:szCs w:val="24"/>
        </w:rPr>
        <w:t>☐</w:t>
      </w:r>
    </w:p>
    <w:p w:rsidR="00723F22" w:rsidRPr="00321CD1" w:rsidRDefault="00723F22" w:rsidP="00723F22">
      <w:pPr>
        <w:pStyle w:val="Paragraphedeliste"/>
        <w:spacing w:before="100" w:beforeAutospacing="1" w:after="100" w:afterAutospacing="1" w:line="360" w:lineRule="auto"/>
        <w:ind w:left="-851" w:right="-851"/>
        <w:rPr>
          <w:rFonts w:asciiTheme="majorBidi" w:hAnsiTheme="majorBidi" w:cstheme="majorBidi"/>
          <w:sz w:val="24"/>
          <w:szCs w:val="24"/>
        </w:rPr>
      </w:pPr>
    </w:p>
    <w:p w:rsidR="00723F22" w:rsidRPr="00321CD1" w:rsidRDefault="00723F22" w:rsidP="00723F22">
      <w:pPr>
        <w:pStyle w:val="Paragraphedeliste"/>
        <w:spacing w:before="100" w:beforeAutospacing="1" w:after="100" w:afterAutospacing="1" w:line="360" w:lineRule="auto"/>
        <w:ind w:left="-851" w:right="-851"/>
        <w:rPr>
          <w:rFonts w:asciiTheme="majorBidi" w:hAnsiTheme="majorBidi" w:cstheme="majorBidi"/>
          <w:sz w:val="24"/>
          <w:szCs w:val="24"/>
        </w:rPr>
      </w:pPr>
    </w:p>
    <w:p w:rsidR="00723F22" w:rsidRPr="00321CD1" w:rsidRDefault="00723F22" w:rsidP="00723F22">
      <w:pPr>
        <w:pStyle w:val="Paragraphedeliste"/>
        <w:spacing w:before="100" w:beforeAutospacing="1" w:after="100" w:afterAutospacing="1" w:line="360" w:lineRule="auto"/>
        <w:ind w:left="-851" w:right="-851"/>
        <w:rPr>
          <w:rFonts w:asciiTheme="majorBidi" w:hAnsiTheme="majorBidi" w:cstheme="majorBidi"/>
          <w:sz w:val="24"/>
          <w:szCs w:val="24"/>
        </w:rPr>
      </w:pPr>
      <w:r w:rsidRPr="00321CD1">
        <w:rPr>
          <w:rFonts w:asciiTheme="majorBidi" w:hAnsiTheme="majorBidi" w:cstheme="majorBidi"/>
          <w:sz w:val="24"/>
          <w:szCs w:val="24"/>
        </w:rPr>
        <w:t xml:space="preserve">                                                          </w:t>
      </w:r>
      <w:r w:rsidRPr="00321CD1">
        <w:rPr>
          <w:rFonts w:asciiTheme="majorBidi" w:hAnsiTheme="majorBidi" w:cstheme="majorBidi"/>
          <w:b/>
          <w:bCs/>
          <w:sz w:val="24"/>
          <w:szCs w:val="24"/>
        </w:rPr>
        <w:t>Merci pour votre collaboration</w:t>
      </w:r>
      <w:r w:rsidRPr="00321CD1">
        <w:rPr>
          <w:rFonts w:asciiTheme="majorBidi" w:hAnsiTheme="majorBidi" w:cstheme="majorBidi"/>
          <w:sz w:val="24"/>
          <w:szCs w:val="24"/>
        </w:rPr>
        <w:t>.</w:t>
      </w:r>
    </w:p>
    <w:p w:rsidR="00723F22" w:rsidRPr="00321CD1" w:rsidRDefault="00723F22" w:rsidP="00723F22">
      <w:pPr>
        <w:tabs>
          <w:tab w:val="left" w:pos="2450"/>
        </w:tabs>
        <w:spacing w:before="100" w:beforeAutospacing="1" w:after="100" w:afterAutospacing="1" w:line="360" w:lineRule="auto"/>
        <w:ind w:left="-851" w:right="-851"/>
        <w:rPr>
          <w:rFonts w:asciiTheme="majorBidi" w:hAnsiTheme="majorBidi" w:cstheme="majorBidi"/>
          <w:sz w:val="24"/>
          <w:szCs w:val="24"/>
        </w:rPr>
      </w:pPr>
    </w:p>
    <w:p w:rsidR="00723F22" w:rsidRDefault="00723F22" w:rsidP="00723F22">
      <w:pPr>
        <w:tabs>
          <w:tab w:val="left" w:pos="2450"/>
        </w:tabs>
        <w:rPr>
          <w:rFonts w:asciiTheme="majorBidi" w:hAnsiTheme="majorBidi" w:cstheme="majorBidi"/>
          <w:sz w:val="56"/>
          <w:szCs w:val="56"/>
        </w:rPr>
      </w:pPr>
    </w:p>
    <w:p w:rsidR="00A27B65" w:rsidRDefault="00A27B65" w:rsidP="00A27B65">
      <w:pPr>
        <w:tabs>
          <w:tab w:val="left" w:pos="2450"/>
        </w:tabs>
        <w:rPr>
          <w:rFonts w:asciiTheme="majorBidi" w:hAnsiTheme="majorBidi" w:cstheme="majorBidi"/>
          <w:sz w:val="56"/>
          <w:szCs w:val="56"/>
        </w:rPr>
      </w:pPr>
    </w:p>
    <w:p w:rsidR="006C0ACF" w:rsidRDefault="006C0ACF" w:rsidP="00A27B65">
      <w:pPr>
        <w:tabs>
          <w:tab w:val="left" w:pos="2450"/>
        </w:tabs>
        <w:rPr>
          <w:rFonts w:asciiTheme="majorBidi" w:hAnsiTheme="majorBidi" w:cstheme="majorBidi"/>
          <w:sz w:val="56"/>
          <w:szCs w:val="56"/>
        </w:rPr>
      </w:pPr>
    </w:p>
    <w:p w:rsidR="003B1722" w:rsidRDefault="003B1722" w:rsidP="00E14A9D">
      <w:pPr>
        <w:pStyle w:val="yiv1300259853gmail-msolistparagraph"/>
        <w:shd w:val="clear" w:color="auto" w:fill="FFFFFF"/>
        <w:spacing w:line="360" w:lineRule="auto"/>
        <w:ind w:right="-851"/>
        <w:rPr>
          <w:rFonts w:asciiTheme="majorBidi" w:hAnsiTheme="majorBidi" w:cstheme="majorBidi"/>
          <w:b/>
          <w:bCs/>
          <w:color w:val="1D2228"/>
          <w:sz w:val="28"/>
          <w:szCs w:val="28"/>
        </w:rPr>
      </w:pPr>
    </w:p>
    <w:p w:rsidR="004F61E0" w:rsidRDefault="004F61E0" w:rsidP="00E14A9D">
      <w:pPr>
        <w:pStyle w:val="yiv1300259853gmail-msolistparagraph"/>
        <w:shd w:val="clear" w:color="auto" w:fill="FFFFFF"/>
        <w:spacing w:line="360" w:lineRule="auto"/>
        <w:ind w:right="-851"/>
        <w:rPr>
          <w:rFonts w:asciiTheme="majorBidi" w:hAnsiTheme="majorBidi" w:cstheme="majorBidi"/>
          <w:b/>
          <w:bCs/>
          <w:color w:val="1D2228"/>
          <w:sz w:val="28"/>
          <w:szCs w:val="28"/>
        </w:rPr>
      </w:pPr>
    </w:p>
    <w:p w:rsidR="004F61E0" w:rsidRDefault="004F61E0" w:rsidP="00E14A9D">
      <w:pPr>
        <w:pStyle w:val="yiv1300259853gmail-msolistparagraph"/>
        <w:shd w:val="clear" w:color="auto" w:fill="FFFFFF"/>
        <w:spacing w:line="360" w:lineRule="auto"/>
        <w:ind w:right="-851"/>
        <w:rPr>
          <w:rFonts w:asciiTheme="majorBidi" w:hAnsiTheme="majorBidi" w:cstheme="majorBidi"/>
          <w:b/>
          <w:bCs/>
          <w:color w:val="1D2228"/>
          <w:sz w:val="28"/>
          <w:szCs w:val="28"/>
        </w:rPr>
      </w:pPr>
    </w:p>
    <w:p w:rsidR="00A27B65" w:rsidRDefault="00A27B65" w:rsidP="00A27B65">
      <w:pPr>
        <w:tabs>
          <w:tab w:val="left" w:pos="2450"/>
        </w:tabs>
        <w:spacing w:before="100" w:beforeAutospacing="1" w:after="100" w:afterAutospacing="1" w:line="360" w:lineRule="auto"/>
        <w:ind w:left="-851" w:right="-851"/>
        <w:rPr>
          <w:rFonts w:asciiTheme="majorBidi" w:hAnsiTheme="majorBidi" w:cstheme="majorBidi"/>
          <w:sz w:val="24"/>
          <w:szCs w:val="24"/>
        </w:rPr>
      </w:pPr>
    </w:p>
    <w:p w:rsidR="00FE144C" w:rsidRDefault="0047474A" w:rsidP="00A27B65">
      <w:pPr>
        <w:tabs>
          <w:tab w:val="left" w:pos="6324"/>
        </w:tabs>
        <w:rPr>
          <w:rFonts w:asciiTheme="majorBidi" w:hAnsiTheme="majorBidi" w:cstheme="majorBidi"/>
          <w:sz w:val="24"/>
          <w:szCs w:val="24"/>
        </w:rPr>
      </w:pPr>
      <w:r>
        <w:rPr>
          <w:noProof/>
          <w:sz w:val="20"/>
          <w:lang w:eastAsia="fr-FR"/>
        </w:rPr>
        <w:lastRenderedPageBreak/>
        <w:drawing>
          <wp:inline distT="0" distB="0" distL="0" distR="0" wp14:anchorId="54BDEED2" wp14:editId="157FDC5D">
            <wp:extent cx="5278120" cy="7451963"/>
            <wp:effectExtent l="0" t="0" r="0" b="0"/>
            <wp:docPr id="3"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79" cstate="print"/>
                    <a:stretch>
                      <a:fillRect/>
                    </a:stretch>
                  </pic:blipFill>
                  <pic:spPr>
                    <a:xfrm>
                      <a:off x="0" y="0"/>
                      <a:ext cx="5278120" cy="7451963"/>
                    </a:xfrm>
                    <a:prstGeom prst="rect">
                      <a:avLst/>
                    </a:prstGeom>
                  </pic:spPr>
                </pic:pic>
              </a:graphicData>
            </a:graphic>
          </wp:inline>
        </w:drawing>
      </w:r>
    </w:p>
    <w:p w:rsidR="00FE144C" w:rsidRPr="00FE144C" w:rsidRDefault="00FE144C" w:rsidP="00FE144C">
      <w:pPr>
        <w:rPr>
          <w:rFonts w:asciiTheme="majorBidi" w:hAnsiTheme="majorBidi" w:cstheme="majorBidi"/>
          <w:sz w:val="24"/>
          <w:szCs w:val="24"/>
        </w:rPr>
      </w:pPr>
    </w:p>
    <w:p w:rsidR="00FE144C" w:rsidRPr="00FE144C" w:rsidRDefault="00FE144C" w:rsidP="00FE144C">
      <w:pPr>
        <w:rPr>
          <w:rFonts w:asciiTheme="majorBidi" w:hAnsiTheme="majorBidi" w:cstheme="majorBidi"/>
          <w:sz w:val="24"/>
          <w:szCs w:val="24"/>
        </w:rPr>
      </w:pPr>
      <w:r>
        <w:rPr>
          <w:noProof/>
          <w:sz w:val="20"/>
          <w:lang w:eastAsia="fr-FR"/>
        </w:rPr>
        <w:lastRenderedPageBreak/>
        <w:drawing>
          <wp:inline distT="0" distB="0" distL="0" distR="0" wp14:anchorId="22CD38A7" wp14:editId="360317C4">
            <wp:extent cx="4918075" cy="6993732"/>
            <wp:effectExtent l="0" t="0" r="0" b="0"/>
            <wp:docPr id="47"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80" cstate="print"/>
                    <a:stretch>
                      <a:fillRect/>
                    </a:stretch>
                  </pic:blipFill>
                  <pic:spPr>
                    <a:xfrm>
                      <a:off x="0" y="0"/>
                      <a:ext cx="4918075" cy="6993732"/>
                    </a:xfrm>
                    <a:prstGeom prst="rect">
                      <a:avLst/>
                    </a:prstGeom>
                  </pic:spPr>
                </pic:pic>
              </a:graphicData>
            </a:graphic>
          </wp:inline>
        </w:drawing>
      </w:r>
    </w:p>
    <w:p w:rsidR="00A27B65" w:rsidRPr="00FE144C" w:rsidRDefault="00FE144C" w:rsidP="00FE144C">
      <w:pPr>
        <w:tabs>
          <w:tab w:val="left" w:pos="6424"/>
        </w:tabs>
        <w:rPr>
          <w:rFonts w:asciiTheme="majorBidi" w:hAnsiTheme="majorBidi" w:cstheme="majorBidi"/>
          <w:sz w:val="24"/>
          <w:szCs w:val="24"/>
        </w:rPr>
      </w:pPr>
      <w:r>
        <w:rPr>
          <w:rFonts w:asciiTheme="majorBidi" w:hAnsiTheme="majorBidi" w:cstheme="majorBidi"/>
          <w:sz w:val="24"/>
          <w:szCs w:val="24"/>
        </w:rPr>
        <w:tab/>
      </w:r>
    </w:p>
    <w:p w:rsidR="0047474A" w:rsidRDefault="0047474A" w:rsidP="00A27B65">
      <w:pPr>
        <w:tabs>
          <w:tab w:val="left" w:pos="6324"/>
        </w:tabs>
        <w:rPr>
          <w:noProof/>
          <w:sz w:val="20"/>
          <w:lang w:eastAsia="fr-FR"/>
        </w:rPr>
      </w:pPr>
      <w:r>
        <w:rPr>
          <w:noProof/>
          <w:sz w:val="20"/>
          <w:lang w:eastAsia="fr-FR"/>
        </w:rPr>
        <w:lastRenderedPageBreak/>
        <w:drawing>
          <wp:inline distT="0" distB="0" distL="0" distR="0" wp14:anchorId="638CE876" wp14:editId="2FBEDB92">
            <wp:extent cx="5278120" cy="7644306"/>
            <wp:effectExtent l="0" t="0" r="0" b="0"/>
            <wp:docPr id="15"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jpeg"/>
                    <pic:cNvPicPr/>
                  </pic:nvPicPr>
                  <pic:blipFill>
                    <a:blip r:embed="rId81" cstate="print"/>
                    <a:stretch>
                      <a:fillRect/>
                    </a:stretch>
                  </pic:blipFill>
                  <pic:spPr>
                    <a:xfrm>
                      <a:off x="0" y="0"/>
                      <a:ext cx="5278120" cy="7644306"/>
                    </a:xfrm>
                    <a:prstGeom prst="rect">
                      <a:avLst/>
                    </a:prstGeom>
                  </pic:spPr>
                </pic:pic>
              </a:graphicData>
            </a:graphic>
          </wp:inline>
        </w:drawing>
      </w:r>
      <w:r w:rsidRPr="0047474A">
        <w:rPr>
          <w:noProof/>
          <w:sz w:val="20"/>
          <w:lang w:eastAsia="fr-FR"/>
        </w:rPr>
        <w:t xml:space="preserve"> </w:t>
      </w:r>
      <w:r>
        <w:rPr>
          <w:noProof/>
          <w:sz w:val="20"/>
          <w:lang w:eastAsia="fr-FR"/>
        </w:rPr>
        <w:lastRenderedPageBreak/>
        <w:drawing>
          <wp:inline distT="0" distB="0" distL="0" distR="0" wp14:anchorId="47FA4EAC" wp14:editId="68A90622">
            <wp:extent cx="5278120" cy="7126449"/>
            <wp:effectExtent l="0" t="0" r="0" b="0"/>
            <wp:docPr id="19" name="image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4.jpeg"/>
                    <pic:cNvPicPr/>
                  </pic:nvPicPr>
                  <pic:blipFill>
                    <a:blip r:embed="rId82" cstate="print"/>
                    <a:stretch>
                      <a:fillRect/>
                    </a:stretch>
                  </pic:blipFill>
                  <pic:spPr>
                    <a:xfrm>
                      <a:off x="0" y="0"/>
                      <a:ext cx="5278120" cy="7126449"/>
                    </a:xfrm>
                    <a:prstGeom prst="rect">
                      <a:avLst/>
                    </a:prstGeom>
                  </pic:spPr>
                </pic:pic>
              </a:graphicData>
            </a:graphic>
          </wp:inline>
        </w:drawing>
      </w:r>
      <w:r w:rsidRPr="0047474A">
        <w:rPr>
          <w:noProof/>
          <w:sz w:val="20"/>
          <w:lang w:eastAsia="fr-FR"/>
        </w:rPr>
        <w:t xml:space="preserve"> </w:t>
      </w:r>
      <w:r>
        <w:rPr>
          <w:noProof/>
          <w:sz w:val="20"/>
          <w:lang w:eastAsia="fr-FR"/>
        </w:rPr>
        <w:lastRenderedPageBreak/>
        <w:drawing>
          <wp:inline distT="0" distB="0" distL="0" distR="0" wp14:anchorId="375D248A" wp14:editId="0B4F81FA">
            <wp:extent cx="5278120" cy="7425152"/>
            <wp:effectExtent l="0" t="0" r="0" b="0"/>
            <wp:docPr id="25" name="image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5.jpeg"/>
                    <pic:cNvPicPr/>
                  </pic:nvPicPr>
                  <pic:blipFill>
                    <a:blip r:embed="rId83" cstate="print"/>
                    <a:stretch>
                      <a:fillRect/>
                    </a:stretch>
                  </pic:blipFill>
                  <pic:spPr>
                    <a:xfrm>
                      <a:off x="0" y="0"/>
                      <a:ext cx="5278120" cy="7425152"/>
                    </a:xfrm>
                    <a:prstGeom prst="rect">
                      <a:avLst/>
                    </a:prstGeom>
                  </pic:spPr>
                </pic:pic>
              </a:graphicData>
            </a:graphic>
          </wp:inline>
        </w:drawing>
      </w:r>
      <w:r w:rsidRPr="0047474A">
        <w:rPr>
          <w:noProof/>
          <w:sz w:val="20"/>
          <w:lang w:eastAsia="fr-FR"/>
        </w:rPr>
        <w:t xml:space="preserve"> </w:t>
      </w:r>
      <w:r>
        <w:rPr>
          <w:noProof/>
          <w:sz w:val="20"/>
          <w:lang w:eastAsia="fr-FR"/>
        </w:rPr>
        <w:lastRenderedPageBreak/>
        <w:drawing>
          <wp:inline distT="0" distB="0" distL="0" distR="0" wp14:anchorId="0439FE02" wp14:editId="3FD25051">
            <wp:extent cx="5278120" cy="7346514"/>
            <wp:effectExtent l="0" t="0" r="0" b="0"/>
            <wp:docPr id="29" name="image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6.jpeg"/>
                    <pic:cNvPicPr/>
                  </pic:nvPicPr>
                  <pic:blipFill>
                    <a:blip r:embed="rId84" cstate="print"/>
                    <a:stretch>
                      <a:fillRect/>
                    </a:stretch>
                  </pic:blipFill>
                  <pic:spPr>
                    <a:xfrm>
                      <a:off x="0" y="0"/>
                      <a:ext cx="5278120" cy="7346514"/>
                    </a:xfrm>
                    <a:prstGeom prst="rect">
                      <a:avLst/>
                    </a:prstGeom>
                  </pic:spPr>
                </pic:pic>
              </a:graphicData>
            </a:graphic>
          </wp:inline>
        </w:drawing>
      </w:r>
      <w:r w:rsidRPr="0047474A">
        <w:rPr>
          <w:noProof/>
          <w:sz w:val="20"/>
          <w:lang w:eastAsia="fr-FR"/>
        </w:rPr>
        <w:t xml:space="preserve"> </w:t>
      </w:r>
      <w:r>
        <w:rPr>
          <w:noProof/>
          <w:sz w:val="20"/>
          <w:lang w:eastAsia="fr-FR"/>
        </w:rPr>
        <w:lastRenderedPageBreak/>
        <w:drawing>
          <wp:inline distT="0" distB="0" distL="0" distR="0" wp14:anchorId="0260191C" wp14:editId="3BAFE6F1">
            <wp:extent cx="5278120" cy="7324062"/>
            <wp:effectExtent l="0" t="0" r="0" b="0"/>
            <wp:docPr id="30" name="image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7.jpeg"/>
                    <pic:cNvPicPr/>
                  </pic:nvPicPr>
                  <pic:blipFill>
                    <a:blip r:embed="rId85" cstate="print"/>
                    <a:stretch>
                      <a:fillRect/>
                    </a:stretch>
                  </pic:blipFill>
                  <pic:spPr>
                    <a:xfrm>
                      <a:off x="0" y="0"/>
                      <a:ext cx="5278120" cy="7324062"/>
                    </a:xfrm>
                    <a:prstGeom prst="rect">
                      <a:avLst/>
                    </a:prstGeom>
                  </pic:spPr>
                </pic:pic>
              </a:graphicData>
            </a:graphic>
          </wp:inline>
        </w:drawing>
      </w:r>
      <w:r w:rsidRPr="0047474A">
        <w:rPr>
          <w:noProof/>
          <w:sz w:val="20"/>
          <w:lang w:eastAsia="fr-FR"/>
        </w:rPr>
        <w:t xml:space="preserve"> </w:t>
      </w:r>
      <w:r>
        <w:rPr>
          <w:noProof/>
          <w:sz w:val="20"/>
          <w:lang w:eastAsia="fr-FR"/>
        </w:rPr>
        <w:lastRenderedPageBreak/>
        <w:drawing>
          <wp:inline distT="0" distB="0" distL="0" distR="0" wp14:anchorId="663B85FD" wp14:editId="149034F9">
            <wp:extent cx="5278120" cy="7318279"/>
            <wp:effectExtent l="0" t="0" r="0" b="0"/>
            <wp:docPr id="32" name="image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8.jpeg"/>
                    <pic:cNvPicPr/>
                  </pic:nvPicPr>
                  <pic:blipFill>
                    <a:blip r:embed="rId86" cstate="print"/>
                    <a:stretch>
                      <a:fillRect/>
                    </a:stretch>
                  </pic:blipFill>
                  <pic:spPr>
                    <a:xfrm>
                      <a:off x="0" y="0"/>
                      <a:ext cx="5278120" cy="7318279"/>
                    </a:xfrm>
                    <a:prstGeom prst="rect">
                      <a:avLst/>
                    </a:prstGeom>
                  </pic:spPr>
                </pic:pic>
              </a:graphicData>
            </a:graphic>
          </wp:inline>
        </w:drawing>
      </w:r>
    </w:p>
    <w:p w:rsidR="0047474A" w:rsidRDefault="0047474A" w:rsidP="00A27B65">
      <w:pPr>
        <w:tabs>
          <w:tab w:val="left" w:pos="6324"/>
        </w:tabs>
        <w:rPr>
          <w:noProof/>
          <w:sz w:val="20"/>
          <w:lang w:eastAsia="fr-FR"/>
        </w:rPr>
      </w:pPr>
    </w:p>
    <w:p w:rsidR="0047474A" w:rsidRDefault="0047474A" w:rsidP="00A27B65">
      <w:pPr>
        <w:tabs>
          <w:tab w:val="left" w:pos="6324"/>
        </w:tabs>
        <w:rPr>
          <w:noProof/>
          <w:sz w:val="20"/>
          <w:lang w:eastAsia="fr-FR"/>
        </w:rPr>
      </w:pPr>
    </w:p>
    <w:p w:rsidR="00A27B65" w:rsidRDefault="0047474A" w:rsidP="00A27B65">
      <w:pPr>
        <w:tabs>
          <w:tab w:val="left" w:pos="6324"/>
        </w:tabs>
        <w:rPr>
          <w:noProof/>
          <w:sz w:val="20"/>
          <w:lang w:eastAsia="fr-FR"/>
        </w:rPr>
      </w:pPr>
      <w:r>
        <w:rPr>
          <w:noProof/>
          <w:sz w:val="20"/>
          <w:lang w:eastAsia="fr-FR"/>
        </w:rPr>
        <w:lastRenderedPageBreak/>
        <w:drawing>
          <wp:inline distT="0" distB="0" distL="0" distR="0" wp14:anchorId="7B4CE3CF" wp14:editId="4FCC749C">
            <wp:extent cx="5278120" cy="7296515"/>
            <wp:effectExtent l="0" t="0" r="0" b="0"/>
            <wp:docPr id="34"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87" cstate="print"/>
                    <a:stretch>
                      <a:fillRect/>
                    </a:stretch>
                  </pic:blipFill>
                  <pic:spPr>
                    <a:xfrm>
                      <a:off x="0" y="0"/>
                      <a:ext cx="5278120" cy="7296515"/>
                    </a:xfrm>
                    <a:prstGeom prst="rect">
                      <a:avLst/>
                    </a:prstGeom>
                  </pic:spPr>
                </pic:pic>
              </a:graphicData>
            </a:graphic>
          </wp:inline>
        </w:drawing>
      </w:r>
      <w:r w:rsidRPr="0047474A">
        <w:rPr>
          <w:noProof/>
          <w:sz w:val="20"/>
          <w:lang w:eastAsia="fr-FR"/>
        </w:rPr>
        <w:t xml:space="preserve"> </w:t>
      </w:r>
      <w:r>
        <w:rPr>
          <w:noProof/>
          <w:sz w:val="20"/>
          <w:lang w:eastAsia="fr-FR"/>
        </w:rPr>
        <w:lastRenderedPageBreak/>
        <w:drawing>
          <wp:inline distT="0" distB="0" distL="0" distR="0" wp14:anchorId="71A25A9D" wp14:editId="7C7B1FFC">
            <wp:extent cx="5278120" cy="7582849"/>
            <wp:effectExtent l="0" t="0" r="0" b="0"/>
            <wp:docPr id="38"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88" cstate="print"/>
                    <a:stretch>
                      <a:fillRect/>
                    </a:stretch>
                  </pic:blipFill>
                  <pic:spPr>
                    <a:xfrm>
                      <a:off x="0" y="0"/>
                      <a:ext cx="5278120" cy="7582849"/>
                    </a:xfrm>
                    <a:prstGeom prst="rect">
                      <a:avLst/>
                    </a:prstGeom>
                  </pic:spPr>
                </pic:pic>
              </a:graphicData>
            </a:graphic>
          </wp:inline>
        </w:drawing>
      </w:r>
      <w:r w:rsidRPr="0047474A">
        <w:rPr>
          <w:noProof/>
          <w:sz w:val="20"/>
          <w:lang w:eastAsia="fr-FR"/>
        </w:rPr>
        <w:t xml:space="preserve"> </w:t>
      </w:r>
      <w:r>
        <w:rPr>
          <w:noProof/>
          <w:sz w:val="20"/>
          <w:lang w:eastAsia="fr-FR"/>
        </w:rPr>
        <w:lastRenderedPageBreak/>
        <w:drawing>
          <wp:inline distT="0" distB="0" distL="0" distR="0" wp14:anchorId="1A86F66B" wp14:editId="46A821B1">
            <wp:extent cx="5278120" cy="7793777"/>
            <wp:effectExtent l="0" t="0" r="0" b="0"/>
            <wp:docPr id="39"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jpeg"/>
                    <pic:cNvPicPr/>
                  </pic:nvPicPr>
                  <pic:blipFill>
                    <a:blip r:embed="rId89" cstate="print"/>
                    <a:stretch>
                      <a:fillRect/>
                    </a:stretch>
                  </pic:blipFill>
                  <pic:spPr>
                    <a:xfrm>
                      <a:off x="0" y="0"/>
                      <a:ext cx="5278120" cy="7793777"/>
                    </a:xfrm>
                    <a:prstGeom prst="rect">
                      <a:avLst/>
                    </a:prstGeom>
                  </pic:spPr>
                </pic:pic>
              </a:graphicData>
            </a:graphic>
          </wp:inline>
        </w:drawing>
      </w:r>
      <w:r w:rsidRPr="0047474A">
        <w:rPr>
          <w:noProof/>
          <w:sz w:val="20"/>
          <w:lang w:eastAsia="fr-FR"/>
        </w:rPr>
        <w:t xml:space="preserve"> </w:t>
      </w:r>
      <w:r>
        <w:rPr>
          <w:noProof/>
          <w:sz w:val="20"/>
          <w:lang w:eastAsia="fr-FR"/>
        </w:rPr>
        <w:lastRenderedPageBreak/>
        <w:drawing>
          <wp:inline distT="0" distB="0" distL="0" distR="0" wp14:anchorId="3B214D55" wp14:editId="07A07B0B">
            <wp:extent cx="5278120" cy="7529500"/>
            <wp:effectExtent l="0" t="0" r="0" b="0"/>
            <wp:docPr id="40" name="image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4.jpeg"/>
                    <pic:cNvPicPr/>
                  </pic:nvPicPr>
                  <pic:blipFill>
                    <a:blip r:embed="rId90" cstate="print"/>
                    <a:stretch>
                      <a:fillRect/>
                    </a:stretch>
                  </pic:blipFill>
                  <pic:spPr>
                    <a:xfrm>
                      <a:off x="0" y="0"/>
                      <a:ext cx="5278120" cy="7529500"/>
                    </a:xfrm>
                    <a:prstGeom prst="rect">
                      <a:avLst/>
                    </a:prstGeom>
                  </pic:spPr>
                </pic:pic>
              </a:graphicData>
            </a:graphic>
          </wp:inline>
        </w:drawing>
      </w:r>
      <w:r w:rsidRPr="0047474A">
        <w:rPr>
          <w:noProof/>
          <w:sz w:val="20"/>
          <w:lang w:eastAsia="fr-FR"/>
        </w:rPr>
        <w:t xml:space="preserve"> </w:t>
      </w:r>
      <w:r>
        <w:rPr>
          <w:noProof/>
          <w:sz w:val="20"/>
          <w:lang w:eastAsia="fr-FR"/>
        </w:rPr>
        <w:lastRenderedPageBreak/>
        <w:drawing>
          <wp:inline distT="0" distB="0" distL="0" distR="0" wp14:anchorId="329CFB36" wp14:editId="4B5E1285">
            <wp:extent cx="5278120" cy="7879175"/>
            <wp:effectExtent l="0" t="0" r="0" b="0"/>
            <wp:docPr id="41" name="image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5.jpeg"/>
                    <pic:cNvPicPr/>
                  </pic:nvPicPr>
                  <pic:blipFill>
                    <a:blip r:embed="rId91" cstate="print"/>
                    <a:stretch>
                      <a:fillRect/>
                    </a:stretch>
                  </pic:blipFill>
                  <pic:spPr>
                    <a:xfrm>
                      <a:off x="0" y="0"/>
                      <a:ext cx="5278120" cy="7879175"/>
                    </a:xfrm>
                    <a:prstGeom prst="rect">
                      <a:avLst/>
                    </a:prstGeom>
                  </pic:spPr>
                </pic:pic>
              </a:graphicData>
            </a:graphic>
          </wp:inline>
        </w:drawing>
      </w:r>
      <w:r w:rsidRPr="0047474A">
        <w:rPr>
          <w:noProof/>
          <w:sz w:val="20"/>
          <w:lang w:eastAsia="fr-FR"/>
        </w:rPr>
        <w:t xml:space="preserve"> </w:t>
      </w:r>
      <w:r>
        <w:rPr>
          <w:noProof/>
          <w:sz w:val="20"/>
          <w:lang w:eastAsia="fr-FR"/>
        </w:rPr>
        <w:lastRenderedPageBreak/>
        <w:drawing>
          <wp:inline distT="0" distB="0" distL="0" distR="0" wp14:anchorId="72F9523A" wp14:editId="61D47A12">
            <wp:extent cx="5278120" cy="7776773"/>
            <wp:effectExtent l="0" t="0" r="0" b="0"/>
            <wp:docPr id="42" name="image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6.jpeg"/>
                    <pic:cNvPicPr/>
                  </pic:nvPicPr>
                  <pic:blipFill>
                    <a:blip r:embed="rId92" cstate="print"/>
                    <a:stretch>
                      <a:fillRect/>
                    </a:stretch>
                  </pic:blipFill>
                  <pic:spPr>
                    <a:xfrm>
                      <a:off x="0" y="0"/>
                      <a:ext cx="5278120" cy="7776773"/>
                    </a:xfrm>
                    <a:prstGeom prst="rect">
                      <a:avLst/>
                    </a:prstGeom>
                  </pic:spPr>
                </pic:pic>
              </a:graphicData>
            </a:graphic>
          </wp:inline>
        </w:drawing>
      </w:r>
      <w:r>
        <w:rPr>
          <w:noProof/>
          <w:sz w:val="20"/>
          <w:lang w:eastAsia="fr-FR"/>
        </w:rPr>
        <w:lastRenderedPageBreak/>
        <w:drawing>
          <wp:inline distT="0" distB="0" distL="0" distR="0" wp14:anchorId="2F5C003F" wp14:editId="77824674">
            <wp:extent cx="5278120" cy="7415949"/>
            <wp:effectExtent l="0" t="0" r="0" b="0"/>
            <wp:docPr id="43" name="image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7.jpeg"/>
                    <pic:cNvPicPr/>
                  </pic:nvPicPr>
                  <pic:blipFill>
                    <a:blip r:embed="rId93" cstate="print"/>
                    <a:stretch>
                      <a:fillRect/>
                    </a:stretch>
                  </pic:blipFill>
                  <pic:spPr>
                    <a:xfrm>
                      <a:off x="0" y="0"/>
                      <a:ext cx="5278120" cy="7415949"/>
                    </a:xfrm>
                    <a:prstGeom prst="rect">
                      <a:avLst/>
                    </a:prstGeom>
                  </pic:spPr>
                </pic:pic>
              </a:graphicData>
            </a:graphic>
          </wp:inline>
        </w:drawing>
      </w:r>
      <w:r>
        <w:rPr>
          <w:noProof/>
          <w:sz w:val="20"/>
          <w:lang w:eastAsia="fr-FR"/>
        </w:rPr>
        <w:lastRenderedPageBreak/>
        <w:drawing>
          <wp:inline distT="0" distB="0" distL="0" distR="0" wp14:anchorId="5BD5BA9D" wp14:editId="3164F739">
            <wp:extent cx="5278120" cy="7847777"/>
            <wp:effectExtent l="0" t="0" r="0" b="0"/>
            <wp:docPr id="44" name="image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8.jpeg"/>
                    <pic:cNvPicPr/>
                  </pic:nvPicPr>
                  <pic:blipFill>
                    <a:blip r:embed="rId94" cstate="print"/>
                    <a:stretch>
                      <a:fillRect/>
                    </a:stretch>
                  </pic:blipFill>
                  <pic:spPr>
                    <a:xfrm>
                      <a:off x="0" y="0"/>
                      <a:ext cx="5278120" cy="7847777"/>
                    </a:xfrm>
                    <a:prstGeom prst="rect">
                      <a:avLst/>
                    </a:prstGeom>
                  </pic:spPr>
                </pic:pic>
              </a:graphicData>
            </a:graphic>
          </wp:inline>
        </w:drawing>
      </w:r>
    </w:p>
    <w:p w:rsidR="00A07522" w:rsidRDefault="00A07522" w:rsidP="00A27B65">
      <w:pPr>
        <w:tabs>
          <w:tab w:val="left" w:pos="6324"/>
        </w:tabs>
        <w:rPr>
          <w:noProof/>
          <w:sz w:val="20"/>
          <w:lang w:eastAsia="fr-FR"/>
        </w:rPr>
        <w:sectPr w:rsidR="00A07522" w:rsidSect="00DB4E10">
          <w:headerReference w:type="default" r:id="rId95"/>
          <w:footerReference w:type="default" r:id="rId96"/>
          <w:pgSz w:w="11906" w:h="16838"/>
          <w:pgMar w:top="1418" w:right="1797" w:bottom="1418" w:left="1797" w:header="709" w:footer="709" w:gutter="567"/>
          <w:pgNumType w:start="107"/>
          <w:cols w:space="708"/>
          <w:docGrid w:linePitch="360"/>
        </w:sectPr>
      </w:pPr>
    </w:p>
    <w:p w:rsidR="00F5379A" w:rsidRDefault="00F5379A" w:rsidP="00A27B65">
      <w:pPr>
        <w:tabs>
          <w:tab w:val="left" w:pos="6324"/>
        </w:tabs>
        <w:rPr>
          <w:noProof/>
          <w:sz w:val="20"/>
          <w:lang w:eastAsia="fr-FR"/>
        </w:rPr>
      </w:pPr>
    </w:p>
    <w:p w:rsidR="00F5379A" w:rsidRDefault="00F5379A" w:rsidP="00A27B65">
      <w:pPr>
        <w:tabs>
          <w:tab w:val="left" w:pos="6324"/>
        </w:tabs>
        <w:rPr>
          <w:noProof/>
          <w:sz w:val="20"/>
          <w:lang w:eastAsia="fr-FR"/>
        </w:rPr>
      </w:pPr>
    </w:p>
    <w:p w:rsidR="0019573A" w:rsidRDefault="0019573A" w:rsidP="00A27B65">
      <w:pPr>
        <w:tabs>
          <w:tab w:val="left" w:pos="6324"/>
        </w:tabs>
        <w:rPr>
          <w:noProof/>
          <w:sz w:val="20"/>
          <w:lang w:eastAsia="fr-FR"/>
        </w:rPr>
        <w:sectPr w:rsidR="0019573A" w:rsidSect="00A07522">
          <w:type w:val="continuous"/>
          <w:pgSz w:w="11906" w:h="16838"/>
          <w:pgMar w:top="1418" w:right="1797" w:bottom="1418" w:left="1797" w:header="708" w:footer="708" w:gutter="0"/>
          <w:cols w:space="708"/>
          <w:docGrid w:linePitch="360"/>
        </w:sectPr>
      </w:pPr>
    </w:p>
    <w:p w:rsidR="0019573A" w:rsidRDefault="0019573A" w:rsidP="00A27B65">
      <w:pPr>
        <w:tabs>
          <w:tab w:val="left" w:pos="6324"/>
        </w:tabs>
        <w:rPr>
          <w:noProof/>
          <w:sz w:val="20"/>
          <w:lang w:eastAsia="fr-FR"/>
        </w:rPr>
        <w:sectPr w:rsidR="0019573A" w:rsidSect="00A07522">
          <w:type w:val="continuous"/>
          <w:pgSz w:w="11906" w:h="16838"/>
          <w:pgMar w:top="1418" w:right="1797" w:bottom="1418" w:left="1797" w:header="708" w:footer="708" w:gutter="0"/>
          <w:cols w:space="708"/>
          <w:docGrid w:linePitch="360"/>
        </w:sectPr>
      </w:pPr>
    </w:p>
    <w:p w:rsidR="00F5379A" w:rsidRDefault="00F5379A" w:rsidP="00A27B65">
      <w:pPr>
        <w:tabs>
          <w:tab w:val="left" w:pos="6324"/>
        </w:tabs>
        <w:rPr>
          <w:noProof/>
          <w:sz w:val="20"/>
          <w:lang w:eastAsia="fr-FR"/>
        </w:rPr>
      </w:pPr>
    </w:p>
    <w:p w:rsidR="00BA58B0" w:rsidRPr="00142243" w:rsidRDefault="00BA58B0" w:rsidP="003562B8">
      <w:pPr>
        <w:tabs>
          <w:tab w:val="left" w:pos="6324"/>
        </w:tabs>
        <w:spacing w:after="0"/>
        <w:ind w:left="-850" w:right="-850"/>
        <w:rPr>
          <w:rFonts w:ascii="Verdana" w:hAnsi="Verdana"/>
          <w:noProof/>
          <w:sz w:val="24"/>
          <w:szCs w:val="24"/>
          <w:lang w:eastAsia="fr-FR"/>
        </w:rPr>
      </w:pPr>
      <w:r w:rsidRPr="00142243">
        <w:rPr>
          <w:rFonts w:ascii="Verdana" w:hAnsi="Verdana"/>
          <w:b/>
          <w:bCs/>
          <w:noProof/>
          <w:sz w:val="24"/>
          <w:szCs w:val="24"/>
          <w:lang w:eastAsia="fr-FR"/>
        </w:rPr>
        <w:t>Annexe 3 : guide d’entretien</w:t>
      </w:r>
      <w:r w:rsidRPr="00142243">
        <w:rPr>
          <w:rFonts w:ascii="Verdana" w:hAnsi="Verdana"/>
          <w:noProof/>
          <w:sz w:val="24"/>
          <w:szCs w:val="24"/>
          <w:lang w:eastAsia="fr-FR"/>
        </w:rPr>
        <w:t xml:space="preserve"> </w:t>
      </w:r>
    </w:p>
    <w:p w:rsidR="00BA58B0" w:rsidRPr="00142243" w:rsidRDefault="00BA58B0" w:rsidP="003562B8">
      <w:pPr>
        <w:numPr>
          <w:ilvl w:val="0"/>
          <w:numId w:val="16"/>
        </w:numPr>
        <w:tabs>
          <w:tab w:val="left" w:pos="6324"/>
        </w:tabs>
        <w:spacing w:after="0"/>
        <w:ind w:left="-490" w:right="-850"/>
        <w:rPr>
          <w:rFonts w:ascii="Verdana" w:hAnsi="Verdana"/>
          <w:b/>
          <w:bCs/>
          <w:noProof/>
          <w:sz w:val="24"/>
          <w:szCs w:val="24"/>
          <w:lang w:eastAsia="fr-FR"/>
        </w:rPr>
      </w:pPr>
      <w:r w:rsidRPr="00142243">
        <w:rPr>
          <w:rFonts w:ascii="Verdana" w:hAnsi="Verdana"/>
          <w:b/>
          <w:bCs/>
          <w:noProof/>
          <w:sz w:val="24"/>
          <w:szCs w:val="24"/>
          <w:lang w:eastAsia="fr-FR"/>
        </w:rPr>
        <w:t>Nous : Pourquoi il n'y a pas assez de formations pour  les formateurs au secondaire? </w:t>
      </w:r>
    </w:p>
    <w:p w:rsidR="00BA58B0" w:rsidRPr="00142243" w:rsidRDefault="00BA58B0" w:rsidP="003562B8">
      <w:pPr>
        <w:numPr>
          <w:ilvl w:val="0"/>
          <w:numId w:val="16"/>
        </w:numPr>
        <w:tabs>
          <w:tab w:val="left" w:pos="6324"/>
        </w:tabs>
        <w:spacing w:after="0"/>
        <w:ind w:left="-490" w:right="-850"/>
        <w:rPr>
          <w:rFonts w:ascii="Verdana" w:hAnsi="Verdana"/>
          <w:i/>
          <w:iCs/>
          <w:noProof/>
          <w:sz w:val="24"/>
          <w:szCs w:val="24"/>
          <w:lang w:eastAsia="fr-FR"/>
        </w:rPr>
      </w:pPr>
      <w:r w:rsidRPr="00142243">
        <w:rPr>
          <w:rFonts w:ascii="Verdana" w:hAnsi="Verdana"/>
          <w:b/>
          <w:bCs/>
          <w:noProof/>
          <w:sz w:val="24"/>
          <w:szCs w:val="24"/>
          <w:lang w:eastAsia="fr-FR"/>
        </w:rPr>
        <w:t>Le formateur pédagogique</w:t>
      </w:r>
      <w:r w:rsidRPr="00142243">
        <w:rPr>
          <w:rFonts w:ascii="Verdana" w:hAnsi="Verdana"/>
          <w:noProof/>
          <w:sz w:val="24"/>
          <w:szCs w:val="24"/>
          <w:lang w:eastAsia="fr-FR"/>
        </w:rPr>
        <w:t xml:space="preserve"> : </w:t>
      </w:r>
    </w:p>
    <w:p w:rsidR="00BA58B0" w:rsidRPr="00142243" w:rsidRDefault="00BA58B0" w:rsidP="003562B8">
      <w:pPr>
        <w:tabs>
          <w:tab w:val="left" w:pos="6324"/>
        </w:tabs>
        <w:spacing w:after="0"/>
        <w:ind w:left="-170" w:right="-850"/>
        <w:rPr>
          <w:rFonts w:ascii="Verdana" w:hAnsi="Verdana"/>
          <w:i/>
          <w:iCs/>
          <w:noProof/>
          <w:sz w:val="24"/>
          <w:szCs w:val="24"/>
          <w:lang w:eastAsia="fr-FR"/>
        </w:rPr>
      </w:pPr>
      <w:r w:rsidRPr="00142243">
        <w:rPr>
          <w:rFonts w:ascii="Verdana" w:hAnsi="Verdana"/>
          <w:i/>
          <w:iCs/>
          <w:noProof/>
          <w:sz w:val="24"/>
          <w:szCs w:val="24"/>
          <w:lang w:eastAsia="fr-FR"/>
        </w:rPr>
        <w:t>« La direction de la formation, au niveau du ministère, agit selon les priorités constatées sur le terrain. Elle assure deux types de formation : celles programmées par les I.E.N durant l’année scolaire, dans le cadre de la formation en postes et celles programmées par les directions de l’éducation pour les nouvelles recrues ».</w:t>
      </w:r>
    </w:p>
    <w:p w:rsidR="00BA58B0" w:rsidRPr="00142243" w:rsidRDefault="00BA58B0" w:rsidP="003562B8">
      <w:pPr>
        <w:numPr>
          <w:ilvl w:val="0"/>
          <w:numId w:val="16"/>
        </w:numPr>
        <w:tabs>
          <w:tab w:val="left" w:pos="6324"/>
        </w:tabs>
        <w:spacing w:after="0"/>
        <w:ind w:left="-490" w:right="-850"/>
        <w:rPr>
          <w:rFonts w:ascii="Verdana" w:hAnsi="Verdana"/>
          <w:noProof/>
          <w:sz w:val="24"/>
          <w:szCs w:val="24"/>
          <w:lang w:eastAsia="fr-FR"/>
        </w:rPr>
      </w:pPr>
      <w:r w:rsidRPr="00142243">
        <w:rPr>
          <w:rFonts w:ascii="Verdana" w:hAnsi="Verdana"/>
          <w:b/>
          <w:bCs/>
          <w:noProof/>
          <w:sz w:val="24"/>
          <w:szCs w:val="24"/>
          <w:lang w:eastAsia="fr-FR"/>
        </w:rPr>
        <w:t>Nous : Pensez- vous que la posture du formateur doit changer pour répondre aux attentes nouvelles de enseignants novices?      - Si oui, comment?</w:t>
      </w:r>
      <w:r w:rsidRPr="00142243">
        <w:rPr>
          <w:rFonts w:ascii="Verdana" w:hAnsi="Verdana"/>
          <w:noProof/>
          <w:sz w:val="24"/>
          <w:szCs w:val="24"/>
          <w:lang w:eastAsia="fr-FR"/>
        </w:rPr>
        <w:t> </w:t>
      </w:r>
      <w:r w:rsidRPr="00142243">
        <w:rPr>
          <w:rFonts w:ascii="Verdana" w:hAnsi="Verdana"/>
          <w:b/>
          <w:bCs/>
          <w:noProof/>
          <w:sz w:val="24"/>
          <w:szCs w:val="24"/>
          <w:lang w:eastAsia="fr-FR"/>
        </w:rPr>
        <w:t> </w:t>
      </w:r>
    </w:p>
    <w:p w:rsidR="00BA58B0" w:rsidRPr="00142243" w:rsidRDefault="00BA58B0" w:rsidP="003562B8">
      <w:pPr>
        <w:numPr>
          <w:ilvl w:val="0"/>
          <w:numId w:val="16"/>
        </w:numPr>
        <w:tabs>
          <w:tab w:val="left" w:pos="6324"/>
        </w:tabs>
        <w:spacing w:after="0"/>
        <w:ind w:left="-490" w:right="-850"/>
        <w:rPr>
          <w:rFonts w:ascii="Verdana" w:hAnsi="Verdana"/>
          <w:noProof/>
          <w:sz w:val="24"/>
          <w:szCs w:val="24"/>
          <w:lang w:eastAsia="fr-FR"/>
        </w:rPr>
      </w:pPr>
      <w:r w:rsidRPr="00142243">
        <w:rPr>
          <w:rFonts w:ascii="Verdana" w:hAnsi="Verdana"/>
          <w:b/>
          <w:bCs/>
          <w:noProof/>
          <w:sz w:val="24"/>
          <w:szCs w:val="24"/>
          <w:lang w:eastAsia="fr-FR"/>
        </w:rPr>
        <w:t>Le formateur pédagogique</w:t>
      </w:r>
      <w:r w:rsidRPr="00142243">
        <w:rPr>
          <w:rFonts w:ascii="Verdana" w:hAnsi="Verdana"/>
          <w:noProof/>
          <w:sz w:val="24"/>
          <w:szCs w:val="24"/>
          <w:lang w:eastAsia="fr-FR"/>
        </w:rPr>
        <w:t xml:space="preserve"> : </w:t>
      </w:r>
    </w:p>
    <w:p w:rsidR="00BA58B0" w:rsidRPr="00142243" w:rsidRDefault="00BA58B0" w:rsidP="00855226">
      <w:pPr>
        <w:tabs>
          <w:tab w:val="left" w:pos="6324"/>
        </w:tabs>
        <w:spacing w:after="0"/>
        <w:ind w:left="-170" w:right="-850"/>
        <w:rPr>
          <w:rFonts w:ascii="Verdana" w:hAnsi="Verdana"/>
          <w:i/>
          <w:iCs/>
          <w:noProof/>
          <w:sz w:val="24"/>
          <w:szCs w:val="24"/>
          <w:lang w:eastAsia="fr-FR"/>
        </w:rPr>
      </w:pPr>
      <w:r w:rsidRPr="00142243">
        <w:rPr>
          <w:rFonts w:ascii="Verdana" w:hAnsi="Verdana"/>
          <w:i/>
          <w:iCs/>
          <w:noProof/>
          <w:sz w:val="24"/>
          <w:szCs w:val="24"/>
          <w:lang w:eastAsia="fr-FR"/>
        </w:rPr>
        <w:t>«J’en suis entièrement d’accord.    Le formateur doit :</w:t>
      </w:r>
    </w:p>
    <w:p w:rsidR="00BA58B0" w:rsidRPr="00142243" w:rsidRDefault="00BA58B0" w:rsidP="00855226">
      <w:pPr>
        <w:numPr>
          <w:ilvl w:val="0"/>
          <w:numId w:val="22"/>
        </w:numPr>
        <w:tabs>
          <w:tab w:val="left" w:pos="6324"/>
        </w:tabs>
        <w:spacing w:after="0"/>
        <w:ind w:left="190" w:right="-850"/>
        <w:rPr>
          <w:rFonts w:ascii="Verdana" w:hAnsi="Verdana"/>
          <w:i/>
          <w:iCs/>
          <w:noProof/>
          <w:sz w:val="24"/>
          <w:szCs w:val="24"/>
          <w:lang w:eastAsia="fr-FR"/>
        </w:rPr>
      </w:pPr>
      <w:r w:rsidRPr="00142243">
        <w:rPr>
          <w:rFonts w:ascii="Verdana" w:hAnsi="Verdana"/>
          <w:i/>
          <w:iCs/>
          <w:noProof/>
          <w:sz w:val="24"/>
          <w:szCs w:val="24"/>
          <w:lang w:eastAsia="fr-FR"/>
        </w:rPr>
        <w:t> Actualiser régulièrement ses connaissances sur tous les plans savoirs, savoir-faire.</w:t>
      </w:r>
    </w:p>
    <w:p w:rsidR="00BA58B0" w:rsidRPr="00142243" w:rsidRDefault="00BA58B0" w:rsidP="00855226">
      <w:pPr>
        <w:numPr>
          <w:ilvl w:val="0"/>
          <w:numId w:val="22"/>
        </w:numPr>
        <w:tabs>
          <w:tab w:val="left" w:pos="6324"/>
        </w:tabs>
        <w:spacing w:after="0"/>
        <w:ind w:left="190" w:right="-850"/>
        <w:rPr>
          <w:rFonts w:ascii="Verdana" w:hAnsi="Verdana"/>
          <w:i/>
          <w:iCs/>
          <w:noProof/>
          <w:sz w:val="24"/>
          <w:szCs w:val="24"/>
          <w:lang w:eastAsia="fr-FR"/>
        </w:rPr>
      </w:pPr>
      <w:r w:rsidRPr="00142243">
        <w:rPr>
          <w:rFonts w:ascii="Verdana" w:hAnsi="Verdana"/>
          <w:i/>
          <w:iCs/>
          <w:noProof/>
          <w:sz w:val="24"/>
          <w:szCs w:val="24"/>
          <w:lang w:eastAsia="fr-FR"/>
        </w:rPr>
        <w:t>S’auto former (éternel chercheur, en particulier dans les domaines didactique et pédagogique).</w:t>
      </w:r>
    </w:p>
    <w:p w:rsidR="00BA58B0" w:rsidRPr="00142243" w:rsidRDefault="00BA58B0" w:rsidP="00855226">
      <w:pPr>
        <w:numPr>
          <w:ilvl w:val="0"/>
          <w:numId w:val="22"/>
        </w:numPr>
        <w:tabs>
          <w:tab w:val="left" w:pos="6324"/>
        </w:tabs>
        <w:spacing w:after="0"/>
        <w:ind w:left="190" w:right="-850"/>
        <w:rPr>
          <w:rFonts w:ascii="Verdana" w:hAnsi="Verdana"/>
          <w:i/>
          <w:iCs/>
          <w:noProof/>
          <w:sz w:val="24"/>
          <w:szCs w:val="24"/>
          <w:lang w:eastAsia="fr-FR"/>
        </w:rPr>
      </w:pPr>
      <w:r w:rsidRPr="00142243">
        <w:rPr>
          <w:rFonts w:ascii="Verdana" w:hAnsi="Verdana"/>
          <w:i/>
          <w:iCs/>
          <w:noProof/>
          <w:sz w:val="24"/>
          <w:szCs w:val="24"/>
          <w:lang w:eastAsia="fr-FR"/>
        </w:rPr>
        <w:t>Avoir une bonne maîtrise des contenus de sa matière.</w:t>
      </w:r>
    </w:p>
    <w:p w:rsidR="00BA58B0" w:rsidRPr="00142243" w:rsidRDefault="00BA58B0" w:rsidP="00855226">
      <w:pPr>
        <w:numPr>
          <w:ilvl w:val="0"/>
          <w:numId w:val="22"/>
        </w:numPr>
        <w:tabs>
          <w:tab w:val="left" w:pos="6324"/>
        </w:tabs>
        <w:spacing w:after="0"/>
        <w:ind w:left="190" w:right="-850"/>
        <w:rPr>
          <w:rFonts w:ascii="Verdana" w:hAnsi="Verdana"/>
          <w:i/>
          <w:iCs/>
          <w:noProof/>
          <w:sz w:val="24"/>
          <w:szCs w:val="24"/>
          <w:lang w:eastAsia="fr-FR"/>
        </w:rPr>
      </w:pPr>
      <w:r w:rsidRPr="00142243">
        <w:rPr>
          <w:rFonts w:ascii="Verdana" w:hAnsi="Verdana"/>
          <w:i/>
          <w:iCs/>
          <w:noProof/>
          <w:sz w:val="24"/>
          <w:szCs w:val="24"/>
          <w:lang w:eastAsia="fr-FR"/>
        </w:rPr>
        <w:t>Etre prédisposé à encadrer et à former d’autres enseignants ».</w:t>
      </w:r>
    </w:p>
    <w:p w:rsidR="00BA58B0" w:rsidRPr="00142243" w:rsidRDefault="00BA58B0" w:rsidP="003562B8">
      <w:pPr>
        <w:numPr>
          <w:ilvl w:val="0"/>
          <w:numId w:val="16"/>
        </w:numPr>
        <w:tabs>
          <w:tab w:val="left" w:pos="6324"/>
        </w:tabs>
        <w:spacing w:after="0"/>
        <w:ind w:left="-490" w:right="-850"/>
        <w:rPr>
          <w:rFonts w:ascii="Verdana" w:hAnsi="Verdana"/>
          <w:b/>
          <w:bCs/>
          <w:noProof/>
          <w:sz w:val="24"/>
          <w:szCs w:val="24"/>
          <w:lang w:eastAsia="fr-FR"/>
        </w:rPr>
      </w:pPr>
      <w:r w:rsidRPr="00142243">
        <w:rPr>
          <w:rFonts w:ascii="Verdana" w:hAnsi="Verdana"/>
          <w:b/>
          <w:bCs/>
          <w:noProof/>
          <w:sz w:val="24"/>
          <w:szCs w:val="24"/>
          <w:lang w:eastAsia="fr-FR"/>
        </w:rPr>
        <w:t>Nous : Comment expliquez-vous le fait que certains formateurs n'ont jamais encadré des stagiaires? </w:t>
      </w:r>
    </w:p>
    <w:p w:rsidR="00BA58B0" w:rsidRPr="00142243" w:rsidRDefault="00BA58B0" w:rsidP="003562B8">
      <w:pPr>
        <w:numPr>
          <w:ilvl w:val="0"/>
          <w:numId w:val="16"/>
        </w:numPr>
        <w:tabs>
          <w:tab w:val="left" w:pos="6324"/>
        </w:tabs>
        <w:spacing w:after="0"/>
        <w:ind w:left="-490" w:right="-850"/>
        <w:rPr>
          <w:rFonts w:ascii="Verdana" w:hAnsi="Verdana"/>
          <w:noProof/>
          <w:sz w:val="24"/>
          <w:szCs w:val="24"/>
          <w:lang w:eastAsia="fr-FR"/>
        </w:rPr>
      </w:pPr>
      <w:r w:rsidRPr="00142243">
        <w:rPr>
          <w:rFonts w:ascii="Verdana" w:hAnsi="Verdana"/>
          <w:b/>
          <w:bCs/>
          <w:noProof/>
          <w:sz w:val="24"/>
          <w:szCs w:val="24"/>
          <w:lang w:eastAsia="fr-FR"/>
        </w:rPr>
        <w:t>Le formateur pédagogique</w:t>
      </w:r>
      <w:r w:rsidRPr="00142243">
        <w:rPr>
          <w:rFonts w:ascii="Verdana" w:hAnsi="Verdana"/>
          <w:noProof/>
          <w:sz w:val="24"/>
          <w:szCs w:val="24"/>
          <w:lang w:eastAsia="fr-FR"/>
        </w:rPr>
        <w:t xml:space="preserve"> : </w:t>
      </w:r>
    </w:p>
    <w:p w:rsidR="00BA58B0" w:rsidRPr="00142243" w:rsidRDefault="00BA58B0" w:rsidP="00855226">
      <w:pPr>
        <w:tabs>
          <w:tab w:val="left" w:pos="6324"/>
        </w:tabs>
        <w:spacing w:after="0"/>
        <w:ind w:left="-170" w:right="-850"/>
        <w:rPr>
          <w:rFonts w:ascii="Verdana" w:hAnsi="Verdana"/>
          <w:i/>
          <w:iCs/>
          <w:noProof/>
          <w:sz w:val="24"/>
          <w:szCs w:val="24"/>
          <w:lang w:eastAsia="fr-FR"/>
        </w:rPr>
      </w:pPr>
      <w:r w:rsidRPr="00142243">
        <w:rPr>
          <w:rFonts w:ascii="Verdana" w:hAnsi="Verdana"/>
          <w:i/>
          <w:iCs/>
          <w:noProof/>
          <w:sz w:val="24"/>
          <w:szCs w:val="24"/>
          <w:lang w:eastAsia="fr-FR"/>
        </w:rPr>
        <w:t>«Formateur est un titre attribué par l’administration selon des critères purement administratifs, en revanche, l’encadrement des stagiaires est proposé par l’I.E .N selon des critères purement didactique et pédagogique ».</w:t>
      </w:r>
    </w:p>
    <w:p w:rsidR="00BA58B0" w:rsidRPr="00142243" w:rsidRDefault="00BA58B0" w:rsidP="003562B8">
      <w:pPr>
        <w:numPr>
          <w:ilvl w:val="0"/>
          <w:numId w:val="16"/>
        </w:numPr>
        <w:tabs>
          <w:tab w:val="left" w:pos="6324"/>
        </w:tabs>
        <w:spacing w:after="0"/>
        <w:ind w:left="-490" w:right="-850"/>
        <w:rPr>
          <w:rFonts w:ascii="Verdana" w:hAnsi="Verdana"/>
          <w:b/>
          <w:bCs/>
          <w:noProof/>
          <w:sz w:val="24"/>
          <w:szCs w:val="24"/>
          <w:lang w:eastAsia="fr-FR"/>
        </w:rPr>
      </w:pPr>
      <w:r w:rsidRPr="00142243">
        <w:rPr>
          <w:rFonts w:ascii="Verdana" w:hAnsi="Verdana"/>
          <w:b/>
          <w:bCs/>
          <w:noProof/>
          <w:sz w:val="24"/>
          <w:szCs w:val="24"/>
          <w:lang w:eastAsia="fr-FR"/>
        </w:rPr>
        <w:t>Nous : Selon vous, quels sont les critères d'un bon formateur?</w:t>
      </w:r>
    </w:p>
    <w:p w:rsidR="00BA58B0" w:rsidRPr="00142243" w:rsidRDefault="00BA58B0" w:rsidP="003562B8">
      <w:pPr>
        <w:numPr>
          <w:ilvl w:val="0"/>
          <w:numId w:val="16"/>
        </w:numPr>
        <w:tabs>
          <w:tab w:val="left" w:pos="6324"/>
        </w:tabs>
        <w:spacing w:after="0"/>
        <w:ind w:left="-490" w:right="-850"/>
        <w:rPr>
          <w:rFonts w:ascii="Verdana" w:hAnsi="Verdana"/>
          <w:noProof/>
          <w:sz w:val="24"/>
          <w:szCs w:val="24"/>
          <w:lang w:eastAsia="fr-FR"/>
        </w:rPr>
      </w:pPr>
      <w:r w:rsidRPr="00142243">
        <w:rPr>
          <w:rFonts w:ascii="Verdana" w:hAnsi="Verdana"/>
          <w:b/>
          <w:bCs/>
          <w:noProof/>
          <w:sz w:val="24"/>
          <w:szCs w:val="24"/>
          <w:lang w:eastAsia="fr-FR"/>
        </w:rPr>
        <w:t>Le formateur pédagogique</w:t>
      </w:r>
      <w:r w:rsidRPr="00142243">
        <w:rPr>
          <w:rFonts w:ascii="Verdana" w:hAnsi="Verdana"/>
          <w:noProof/>
          <w:sz w:val="24"/>
          <w:szCs w:val="24"/>
          <w:lang w:eastAsia="fr-FR"/>
        </w:rPr>
        <w:t> :</w:t>
      </w:r>
    </w:p>
    <w:p w:rsidR="00BA58B0" w:rsidRPr="00142243" w:rsidRDefault="00BA58B0" w:rsidP="00855226">
      <w:pPr>
        <w:tabs>
          <w:tab w:val="left" w:pos="6324"/>
        </w:tabs>
        <w:spacing w:after="0"/>
        <w:ind w:left="-170" w:right="-850"/>
        <w:rPr>
          <w:rFonts w:ascii="Verdana" w:hAnsi="Verdana"/>
          <w:i/>
          <w:iCs/>
          <w:noProof/>
          <w:sz w:val="24"/>
          <w:szCs w:val="24"/>
          <w:lang w:eastAsia="fr-FR"/>
        </w:rPr>
      </w:pPr>
      <w:r w:rsidRPr="00142243">
        <w:rPr>
          <w:rFonts w:ascii="Verdana" w:hAnsi="Verdana"/>
          <w:i/>
          <w:iCs/>
          <w:noProof/>
          <w:sz w:val="24"/>
          <w:szCs w:val="24"/>
          <w:lang w:eastAsia="fr-FR"/>
        </w:rPr>
        <w:t xml:space="preserve"> «Les critères d’un bon formateur, à mon sens, sont :</w:t>
      </w:r>
    </w:p>
    <w:p w:rsidR="00BA58B0" w:rsidRPr="00142243" w:rsidRDefault="00BA58B0" w:rsidP="00855226">
      <w:pPr>
        <w:numPr>
          <w:ilvl w:val="0"/>
          <w:numId w:val="23"/>
        </w:numPr>
        <w:tabs>
          <w:tab w:val="left" w:pos="6324"/>
        </w:tabs>
        <w:spacing w:after="0"/>
        <w:ind w:left="190" w:right="-850"/>
        <w:rPr>
          <w:rFonts w:ascii="Verdana" w:hAnsi="Verdana"/>
          <w:i/>
          <w:iCs/>
          <w:noProof/>
          <w:sz w:val="24"/>
          <w:szCs w:val="24"/>
          <w:lang w:eastAsia="fr-FR"/>
        </w:rPr>
      </w:pPr>
      <w:r w:rsidRPr="00142243">
        <w:rPr>
          <w:rFonts w:ascii="Verdana" w:hAnsi="Verdana"/>
          <w:i/>
          <w:iCs/>
          <w:noProof/>
          <w:sz w:val="24"/>
          <w:szCs w:val="24"/>
          <w:lang w:eastAsia="fr-FR"/>
        </w:rPr>
        <w:t>Prédisposition (envie d’encadrer et de former).</w:t>
      </w:r>
    </w:p>
    <w:p w:rsidR="00BA58B0" w:rsidRPr="00142243" w:rsidRDefault="00BA58B0" w:rsidP="00855226">
      <w:pPr>
        <w:numPr>
          <w:ilvl w:val="0"/>
          <w:numId w:val="23"/>
        </w:numPr>
        <w:tabs>
          <w:tab w:val="left" w:pos="6324"/>
        </w:tabs>
        <w:spacing w:after="0"/>
        <w:ind w:left="190" w:right="-850"/>
        <w:rPr>
          <w:rFonts w:ascii="Verdana" w:hAnsi="Verdana"/>
          <w:i/>
          <w:iCs/>
          <w:noProof/>
          <w:sz w:val="24"/>
          <w:szCs w:val="24"/>
          <w:lang w:eastAsia="fr-FR"/>
        </w:rPr>
      </w:pPr>
      <w:r w:rsidRPr="00142243">
        <w:rPr>
          <w:rFonts w:ascii="Verdana" w:hAnsi="Verdana"/>
          <w:i/>
          <w:iCs/>
          <w:noProof/>
          <w:sz w:val="24"/>
          <w:szCs w:val="24"/>
          <w:lang w:eastAsia="fr-FR"/>
        </w:rPr>
        <w:t>Etre bien formé.</w:t>
      </w:r>
    </w:p>
    <w:p w:rsidR="00BA58B0" w:rsidRPr="00142243" w:rsidRDefault="00BA58B0" w:rsidP="00855226">
      <w:pPr>
        <w:numPr>
          <w:ilvl w:val="0"/>
          <w:numId w:val="23"/>
        </w:numPr>
        <w:tabs>
          <w:tab w:val="left" w:pos="6324"/>
        </w:tabs>
        <w:spacing w:after="0"/>
        <w:ind w:left="190" w:right="-850"/>
        <w:rPr>
          <w:rFonts w:ascii="Verdana" w:hAnsi="Verdana"/>
          <w:i/>
          <w:iCs/>
          <w:noProof/>
          <w:sz w:val="24"/>
          <w:szCs w:val="24"/>
          <w:lang w:eastAsia="fr-FR"/>
        </w:rPr>
      </w:pPr>
      <w:r w:rsidRPr="00142243">
        <w:rPr>
          <w:rFonts w:ascii="Verdana" w:hAnsi="Verdana"/>
          <w:i/>
          <w:iCs/>
          <w:noProof/>
          <w:sz w:val="24"/>
          <w:szCs w:val="24"/>
          <w:lang w:eastAsia="fr-FR"/>
        </w:rPr>
        <w:t> Une bonne maîtrise des contenus des programmes et de la démarche pédagogique préconisée par les documents officiels.</w:t>
      </w:r>
    </w:p>
    <w:p w:rsidR="00BA58B0" w:rsidRPr="00142243" w:rsidRDefault="00BA58B0" w:rsidP="00855226">
      <w:pPr>
        <w:numPr>
          <w:ilvl w:val="0"/>
          <w:numId w:val="23"/>
        </w:numPr>
        <w:tabs>
          <w:tab w:val="left" w:pos="6324"/>
        </w:tabs>
        <w:spacing w:after="0"/>
        <w:ind w:left="190" w:right="-850"/>
        <w:rPr>
          <w:rFonts w:ascii="Verdana" w:hAnsi="Verdana"/>
          <w:i/>
          <w:iCs/>
          <w:noProof/>
          <w:sz w:val="24"/>
          <w:szCs w:val="24"/>
          <w:lang w:eastAsia="fr-FR"/>
        </w:rPr>
      </w:pPr>
      <w:r w:rsidRPr="00142243">
        <w:rPr>
          <w:rFonts w:ascii="Verdana" w:hAnsi="Verdana"/>
          <w:i/>
          <w:iCs/>
          <w:noProof/>
          <w:sz w:val="24"/>
          <w:szCs w:val="24"/>
          <w:lang w:eastAsia="fr-FR"/>
        </w:rPr>
        <w:t>Savoir écouter, puis conseiller le stagiaire ».</w:t>
      </w:r>
    </w:p>
    <w:p w:rsidR="00BA58B0" w:rsidRPr="00142243" w:rsidRDefault="00BA58B0" w:rsidP="00855226">
      <w:pPr>
        <w:numPr>
          <w:ilvl w:val="0"/>
          <w:numId w:val="16"/>
        </w:numPr>
        <w:tabs>
          <w:tab w:val="left" w:pos="6324"/>
        </w:tabs>
        <w:spacing w:after="0"/>
        <w:ind w:left="-490" w:right="-850"/>
        <w:rPr>
          <w:rFonts w:ascii="Verdana" w:hAnsi="Verdana"/>
          <w:b/>
          <w:bCs/>
          <w:noProof/>
          <w:sz w:val="24"/>
          <w:szCs w:val="24"/>
          <w:lang w:eastAsia="fr-FR"/>
        </w:rPr>
      </w:pPr>
      <w:r w:rsidRPr="00142243">
        <w:rPr>
          <w:rFonts w:ascii="Verdana" w:hAnsi="Verdana"/>
          <w:b/>
          <w:bCs/>
          <w:noProof/>
          <w:sz w:val="24"/>
          <w:szCs w:val="24"/>
          <w:lang w:eastAsia="fr-FR"/>
        </w:rPr>
        <w:t>Nous : comment jugez-vous les compétences actuelles des futurs enseignants dans notre circonscription?</w:t>
      </w:r>
    </w:p>
    <w:p w:rsidR="00BA58B0" w:rsidRPr="00142243" w:rsidRDefault="00BA58B0" w:rsidP="00855226">
      <w:pPr>
        <w:numPr>
          <w:ilvl w:val="0"/>
          <w:numId w:val="16"/>
        </w:numPr>
        <w:tabs>
          <w:tab w:val="left" w:pos="6324"/>
        </w:tabs>
        <w:spacing w:after="0"/>
        <w:ind w:left="-490" w:right="-850"/>
        <w:rPr>
          <w:rFonts w:ascii="Verdana" w:hAnsi="Verdana"/>
          <w:noProof/>
          <w:sz w:val="24"/>
          <w:szCs w:val="24"/>
          <w:lang w:eastAsia="fr-FR"/>
        </w:rPr>
      </w:pPr>
      <w:r w:rsidRPr="00142243">
        <w:rPr>
          <w:rFonts w:ascii="Verdana" w:hAnsi="Verdana"/>
          <w:b/>
          <w:bCs/>
          <w:noProof/>
          <w:sz w:val="24"/>
          <w:szCs w:val="24"/>
          <w:lang w:eastAsia="fr-FR"/>
        </w:rPr>
        <w:t>Le formateur pédagogique</w:t>
      </w:r>
      <w:r w:rsidRPr="00142243">
        <w:rPr>
          <w:rFonts w:ascii="Verdana" w:hAnsi="Verdana"/>
          <w:noProof/>
          <w:sz w:val="24"/>
          <w:szCs w:val="24"/>
          <w:lang w:eastAsia="fr-FR"/>
        </w:rPr>
        <w:t xml:space="preserve"> : </w:t>
      </w:r>
    </w:p>
    <w:p w:rsidR="00BA58B0" w:rsidRPr="00142243" w:rsidRDefault="00BA58B0" w:rsidP="00855226">
      <w:pPr>
        <w:tabs>
          <w:tab w:val="left" w:pos="6324"/>
        </w:tabs>
        <w:spacing w:after="0"/>
        <w:ind w:left="-170" w:right="-850"/>
        <w:rPr>
          <w:rFonts w:ascii="Verdana" w:hAnsi="Verdana"/>
          <w:i/>
          <w:iCs/>
          <w:noProof/>
          <w:sz w:val="24"/>
          <w:szCs w:val="24"/>
          <w:lang w:eastAsia="fr-FR"/>
        </w:rPr>
      </w:pPr>
      <w:r w:rsidRPr="00142243">
        <w:rPr>
          <w:rFonts w:ascii="Verdana" w:hAnsi="Verdana"/>
          <w:i/>
          <w:iCs/>
          <w:noProof/>
          <w:sz w:val="24"/>
          <w:szCs w:val="24"/>
          <w:lang w:eastAsia="fr-FR"/>
        </w:rPr>
        <w:t>«Dans notre circonscription, on trouve trois types de professeurs :</w:t>
      </w:r>
    </w:p>
    <w:p w:rsidR="00BA58B0" w:rsidRPr="00142243" w:rsidRDefault="00BA58B0" w:rsidP="00855226">
      <w:pPr>
        <w:numPr>
          <w:ilvl w:val="0"/>
          <w:numId w:val="24"/>
        </w:numPr>
        <w:tabs>
          <w:tab w:val="left" w:pos="6324"/>
        </w:tabs>
        <w:spacing w:after="0"/>
        <w:ind w:left="190" w:right="-850"/>
        <w:rPr>
          <w:rFonts w:ascii="Verdana" w:hAnsi="Verdana"/>
          <w:i/>
          <w:iCs/>
          <w:noProof/>
          <w:sz w:val="24"/>
          <w:szCs w:val="24"/>
          <w:lang w:eastAsia="fr-FR"/>
        </w:rPr>
      </w:pPr>
      <w:r w:rsidRPr="00142243">
        <w:rPr>
          <w:rFonts w:ascii="Verdana" w:hAnsi="Verdana"/>
          <w:i/>
          <w:iCs/>
          <w:noProof/>
          <w:sz w:val="24"/>
          <w:szCs w:val="24"/>
          <w:lang w:eastAsia="fr-FR"/>
        </w:rPr>
        <w:lastRenderedPageBreak/>
        <w:t> les sortants des ENS sont en général excellents sur les plans didactique et pédagogique.</w:t>
      </w:r>
    </w:p>
    <w:p w:rsidR="00BA58B0" w:rsidRPr="00142243" w:rsidRDefault="00BA58B0" w:rsidP="00855226">
      <w:pPr>
        <w:numPr>
          <w:ilvl w:val="0"/>
          <w:numId w:val="24"/>
        </w:numPr>
        <w:tabs>
          <w:tab w:val="left" w:pos="6324"/>
        </w:tabs>
        <w:spacing w:after="0"/>
        <w:ind w:left="190" w:right="-850"/>
        <w:rPr>
          <w:rFonts w:ascii="Verdana" w:hAnsi="Verdana"/>
          <w:i/>
          <w:iCs/>
          <w:noProof/>
          <w:sz w:val="24"/>
          <w:szCs w:val="24"/>
          <w:lang w:eastAsia="fr-FR"/>
        </w:rPr>
      </w:pPr>
      <w:r w:rsidRPr="00142243">
        <w:rPr>
          <w:rFonts w:ascii="Verdana" w:hAnsi="Verdana"/>
          <w:i/>
          <w:iCs/>
          <w:noProof/>
          <w:sz w:val="24"/>
          <w:szCs w:val="24"/>
          <w:lang w:eastAsia="fr-FR"/>
        </w:rPr>
        <w:t xml:space="preserve">Les recrues par voie de concours : ceux qui ont le Master sont mieux formés que les licenciés. </w:t>
      </w:r>
    </w:p>
    <w:p w:rsidR="00BA58B0" w:rsidRPr="00142243" w:rsidRDefault="00BA58B0" w:rsidP="00855226">
      <w:pPr>
        <w:numPr>
          <w:ilvl w:val="0"/>
          <w:numId w:val="24"/>
        </w:numPr>
        <w:tabs>
          <w:tab w:val="left" w:pos="6324"/>
        </w:tabs>
        <w:spacing w:after="0"/>
        <w:ind w:left="190" w:right="-850"/>
        <w:rPr>
          <w:rFonts w:ascii="Verdana" w:hAnsi="Verdana"/>
          <w:i/>
          <w:iCs/>
          <w:noProof/>
          <w:sz w:val="24"/>
          <w:szCs w:val="24"/>
          <w:lang w:eastAsia="fr-FR"/>
        </w:rPr>
      </w:pPr>
      <w:r w:rsidRPr="00142243">
        <w:rPr>
          <w:rFonts w:ascii="Verdana" w:hAnsi="Verdana"/>
          <w:i/>
          <w:iCs/>
          <w:noProof/>
          <w:sz w:val="24"/>
          <w:szCs w:val="24"/>
          <w:lang w:eastAsia="fr-FR"/>
        </w:rPr>
        <w:t>Ces derniers sont malheureusement, faibles sur tous les plans. La maîtrise de la langue, à mon sens, est intrinsèquement liée au passé scolaire et familial de l’enseignant ».</w:t>
      </w:r>
    </w:p>
    <w:p w:rsidR="00BA58B0" w:rsidRPr="00142243" w:rsidRDefault="00BA58B0" w:rsidP="00855226">
      <w:pPr>
        <w:numPr>
          <w:ilvl w:val="0"/>
          <w:numId w:val="16"/>
        </w:numPr>
        <w:tabs>
          <w:tab w:val="left" w:pos="6324"/>
        </w:tabs>
        <w:spacing w:after="0"/>
        <w:ind w:left="-490" w:right="-850"/>
        <w:rPr>
          <w:rFonts w:ascii="Verdana" w:hAnsi="Verdana"/>
          <w:b/>
          <w:bCs/>
          <w:noProof/>
          <w:sz w:val="24"/>
          <w:szCs w:val="24"/>
          <w:lang w:eastAsia="fr-FR"/>
        </w:rPr>
      </w:pPr>
      <w:r w:rsidRPr="00142243">
        <w:rPr>
          <w:rFonts w:ascii="Verdana" w:hAnsi="Verdana"/>
          <w:b/>
          <w:bCs/>
          <w:noProof/>
          <w:sz w:val="24"/>
          <w:szCs w:val="24"/>
          <w:lang w:eastAsia="fr-FR"/>
        </w:rPr>
        <w:t>Nous : Est- ce que vous pensez que le recours aux espaces enseignants en ligne peut rendre service aux stagiaires?</w:t>
      </w:r>
    </w:p>
    <w:p w:rsidR="00BA58B0" w:rsidRPr="00142243" w:rsidRDefault="00BA58B0" w:rsidP="00855226">
      <w:pPr>
        <w:numPr>
          <w:ilvl w:val="0"/>
          <w:numId w:val="16"/>
        </w:numPr>
        <w:tabs>
          <w:tab w:val="left" w:pos="6324"/>
        </w:tabs>
        <w:spacing w:after="0"/>
        <w:ind w:left="-490" w:right="-850"/>
        <w:rPr>
          <w:rFonts w:ascii="Verdana" w:hAnsi="Verdana"/>
          <w:noProof/>
          <w:sz w:val="24"/>
          <w:szCs w:val="24"/>
          <w:lang w:eastAsia="fr-FR"/>
        </w:rPr>
      </w:pPr>
      <w:r w:rsidRPr="00142243">
        <w:rPr>
          <w:rFonts w:ascii="Verdana" w:hAnsi="Verdana"/>
          <w:b/>
          <w:bCs/>
          <w:noProof/>
          <w:sz w:val="24"/>
          <w:szCs w:val="24"/>
          <w:lang w:eastAsia="fr-FR"/>
        </w:rPr>
        <w:t>Le formateur pédagogique</w:t>
      </w:r>
      <w:r w:rsidRPr="00142243">
        <w:rPr>
          <w:rFonts w:ascii="Verdana" w:hAnsi="Verdana"/>
          <w:noProof/>
          <w:sz w:val="24"/>
          <w:szCs w:val="24"/>
          <w:lang w:eastAsia="fr-FR"/>
        </w:rPr>
        <w:t xml:space="preserve"> : </w:t>
      </w:r>
    </w:p>
    <w:p w:rsidR="00BA58B0" w:rsidRPr="00142243" w:rsidRDefault="00BA58B0" w:rsidP="00855226">
      <w:pPr>
        <w:tabs>
          <w:tab w:val="left" w:pos="6324"/>
        </w:tabs>
        <w:spacing w:after="0"/>
        <w:ind w:left="-170" w:right="-850"/>
        <w:rPr>
          <w:rFonts w:ascii="Verdana" w:hAnsi="Verdana"/>
          <w:i/>
          <w:iCs/>
          <w:noProof/>
          <w:sz w:val="24"/>
          <w:szCs w:val="24"/>
          <w:lang w:eastAsia="fr-FR"/>
        </w:rPr>
      </w:pPr>
      <w:r w:rsidRPr="00142243">
        <w:rPr>
          <w:rFonts w:ascii="Verdana" w:hAnsi="Verdana"/>
          <w:i/>
          <w:iCs/>
          <w:noProof/>
          <w:sz w:val="24"/>
          <w:szCs w:val="24"/>
          <w:lang w:eastAsia="fr-FR"/>
        </w:rPr>
        <w:t>«C’est selon l’importance de l’espace et de l’équipe qui l’anime ».</w:t>
      </w:r>
    </w:p>
    <w:p w:rsidR="00BA58B0" w:rsidRPr="00142243" w:rsidRDefault="00BA58B0" w:rsidP="00855226">
      <w:pPr>
        <w:numPr>
          <w:ilvl w:val="0"/>
          <w:numId w:val="16"/>
        </w:numPr>
        <w:tabs>
          <w:tab w:val="left" w:pos="6324"/>
        </w:tabs>
        <w:spacing w:after="0"/>
        <w:ind w:left="-490" w:right="-850"/>
        <w:rPr>
          <w:rFonts w:ascii="Verdana" w:hAnsi="Verdana"/>
          <w:b/>
          <w:bCs/>
          <w:noProof/>
          <w:sz w:val="24"/>
          <w:szCs w:val="24"/>
          <w:lang w:eastAsia="fr-FR"/>
        </w:rPr>
      </w:pPr>
      <w:r w:rsidRPr="00142243">
        <w:rPr>
          <w:rFonts w:ascii="Verdana" w:hAnsi="Verdana"/>
          <w:b/>
          <w:bCs/>
          <w:noProof/>
          <w:sz w:val="24"/>
          <w:szCs w:val="24"/>
          <w:lang w:eastAsia="fr-FR"/>
        </w:rPr>
        <w:t>Nous : Est- ce que la formation en ligne des nouvelles recrues peut- être efficace? </w:t>
      </w:r>
    </w:p>
    <w:p w:rsidR="00BA58B0" w:rsidRPr="00142243" w:rsidRDefault="00BA58B0" w:rsidP="00855226">
      <w:pPr>
        <w:numPr>
          <w:ilvl w:val="0"/>
          <w:numId w:val="16"/>
        </w:numPr>
        <w:tabs>
          <w:tab w:val="left" w:pos="6324"/>
        </w:tabs>
        <w:spacing w:after="0"/>
        <w:ind w:left="-490" w:right="-850"/>
        <w:rPr>
          <w:rFonts w:ascii="Verdana" w:hAnsi="Verdana"/>
          <w:noProof/>
          <w:sz w:val="24"/>
          <w:szCs w:val="24"/>
          <w:lang w:eastAsia="fr-FR"/>
        </w:rPr>
      </w:pPr>
      <w:r w:rsidRPr="00142243">
        <w:rPr>
          <w:rFonts w:ascii="Verdana" w:hAnsi="Verdana"/>
          <w:b/>
          <w:bCs/>
          <w:noProof/>
          <w:sz w:val="24"/>
          <w:szCs w:val="24"/>
          <w:lang w:eastAsia="fr-FR"/>
        </w:rPr>
        <w:t>Le formateur pédagogique</w:t>
      </w:r>
      <w:r w:rsidRPr="00142243">
        <w:rPr>
          <w:rFonts w:ascii="Verdana" w:hAnsi="Verdana"/>
          <w:noProof/>
          <w:sz w:val="24"/>
          <w:szCs w:val="24"/>
          <w:lang w:eastAsia="fr-FR"/>
        </w:rPr>
        <w:t xml:space="preserve"> : </w:t>
      </w:r>
    </w:p>
    <w:p w:rsidR="00BA58B0" w:rsidRPr="00142243" w:rsidRDefault="00BA58B0" w:rsidP="00855226">
      <w:pPr>
        <w:tabs>
          <w:tab w:val="left" w:pos="6324"/>
        </w:tabs>
        <w:spacing w:after="0"/>
        <w:ind w:left="-170" w:right="-850"/>
        <w:rPr>
          <w:rFonts w:ascii="Verdana" w:hAnsi="Verdana"/>
          <w:noProof/>
          <w:sz w:val="24"/>
          <w:szCs w:val="24"/>
          <w:lang w:eastAsia="fr-FR"/>
        </w:rPr>
      </w:pPr>
      <w:r w:rsidRPr="00142243">
        <w:rPr>
          <w:rFonts w:ascii="Verdana" w:hAnsi="Verdana"/>
          <w:noProof/>
          <w:sz w:val="24"/>
          <w:szCs w:val="24"/>
          <w:lang w:eastAsia="fr-FR"/>
        </w:rPr>
        <w:t>«La formation en ligne peut répondre à des besoins spécifiquement liés à des contenus des programmes, à l’opposé, ce qui concerne la pratique de la classe doit être assurée soit par des séances en présentiel ou des vidéos ».</w:t>
      </w:r>
    </w:p>
    <w:p w:rsidR="007974A0" w:rsidRDefault="007974A0" w:rsidP="00855226">
      <w:pPr>
        <w:tabs>
          <w:tab w:val="left" w:pos="6324"/>
        </w:tabs>
        <w:spacing w:after="0"/>
        <w:ind w:left="-170" w:right="-850"/>
        <w:rPr>
          <w:rFonts w:ascii="Verdana" w:hAnsi="Verdana"/>
          <w:noProof/>
          <w:sz w:val="24"/>
          <w:szCs w:val="24"/>
          <w:lang w:eastAsia="fr-FR"/>
        </w:rPr>
        <w:sectPr w:rsidR="007974A0" w:rsidSect="008A30DC">
          <w:headerReference w:type="default" r:id="rId97"/>
          <w:footerReference w:type="default" r:id="rId98"/>
          <w:pgSz w:w="11906" w:h="16838"/>
          <w:pgMar w:top="1418" w:right="1797" w:bottom="1418" w:left="1797" w:header="708" w:footer="708" w:gutter="0"/>
          <w:cols w:space="708"/>
          <w:docGrid w:linePitch="360"/>
        </w:sectPr>
      </w:pPr>
    </w:p>
    <w:p w:rsidR="007974A0" w:rsidRPr="007974A0" w:rsidRDefault="007974A0" w:rsidP="007974A0">
      <w:pPr>
        <w:rPr>
          <w:rFonts w:ascii="Verdana" w:hAnsi="Verdana"/>
          <w:sz w:val="24"/>
          <w:szCs w:val="24"/>
          <w:lang w:eastAsia="fr-FR"/>
        </w:rPr>
      </w:pPr>
    </w:p>
    <w:p w:rsidR="007974A0" w:rsidRPr="007974A0" w:rsidRDefault="007974A0" w:rsidP="007974A0">
      <w:pPr>
        <w:rPr>
          <w:rFonts w:ascii="Verdana" w:hAnsi="Verdana"/>
          <w:sz w:val="24"/>
          <w:szCs w:val="24"/>
          <w:lang w:eastAsia="fr-FR"/>
        </w:rPr>
      </w:pPr>
    </w:p>
    <w:p w:rsidR="007974A0" w:rsidRPr="007974A0" w:rsidRDefault="007974A0" w:rsidP="007974A0">
      <w:pPr>
        <w:rPr>
          <w:rFonts w:ascii="Verdana" w:hAnsi="Verdana"/>
          <w:sz w:val="24"/>
          <w:szCs w:val="24"/>
          <w:lang w:eastAsia="fr-FR"/>
        </w:rPr>
      </w:pPr>
    </w:p>
    <w:p w:rsidR="007974A0" w:rsidRPr="007974A0" w:rsidRDefault="007974A0" w:rsidP="007974A0">
      <w:pPr>
        <w:rPr>
          <w:rFonts w:ascii="Verdana" w:hAnsi="Verdana"/>
          <w:sz w:val="24"/>
          <w:szCs w:val="24"/>
          <w:lang w:eastAsia="fr-FR"/>
        </w:rPr>
      </w:pPr>
    </w:p>
    <w:p w:rsidR="007974A0" w:rsidRPr="007974A0" w:rsidRDefault="007974A0" w:rsidP="007974A0">
      <w:pPr>
        <w:rPr>
          <w:rFonts w:ascii="Verdana" w:hAnsi="Verdana"/>
          <w:sz w:val="24"/>
          <w:szCs w:val="24"/>
          <w:lang w:eastAsia="fr-FR"/>
        </w:rPr>
      </w:pPr>
    </w:p>
    <w:p w:rsidR="00BA58B0" w:rsidRDefault="007974A0" w:rsidP="007974A0">
      <w:pPr>
        <w:tabs>
          <w:tab w:val="left" w:pos="1725"/>
        </w:tabs>
      </w:pPr>
      <w:r>
        <w:rPr>
          <w:rFonts w:ascii="Verdana" w:hAnsi="Verdana"/>
          <w:sz w:val="24"/>
          <w:szCs w:val="24"/>
          <w:lang w:eastAsia="fr-FR"/>
        </w:rPr>
        <w:tab/>
      </w:r>
    </w:p>
    <w:p w:rsidR="00BA58B0" w:rsidRDefault="00BA58B0" w:rsidP="00543405"/>
    <w:p w:rsidR="00543405" w:rsidRDefault="00543405" w:rsidP="00543405">
      <w:pPr>
        <w:tabs>
          <w:tab w:val="left" w:pos="3444"/>
        </w:tabs>
      </w:pPr>
      <w:r>
        <w:tab/>
      </w:r>
    </w:p>
    <w:p w:rsidR="00543405" w:rsidRPr="00543405" w:rsidRDefault="00543405" w:rsidP="00543405"/>
    <w:p w:rsidR="00543405" w:rsidRPr="00543405" w:rsidRDefault="00543405" w:rsidP="00543405"/>
    <w:p w:rsidR="00543405" w:rsidRPr="00543405" w:rsidRDefault="00E7503B" w:rsidP="00543405">
      <w:r>
        <w:rPr>
          <w:noProof/>
          <w:lang w:eastAsia="fr-FR"/>
        </w:rPr>
        <w:pict>
          <v:roundrect id="_x0000_s1054" style="position:absolute;margin-left:12.9pt;margin-top:3.25pt;width:406.5pt;height:156.95pt;z-index:251685888" arcsize="10923f" fillcolor="white [3201]" strokecolor="#f3a176 [1942]" strokeweight="1pt">
            <v:fill color2="#f7c0a3 [1302]" focusposition="1" focussize="" focus="100%" type="gradient"/>
            <v:shadow on="t" type="perspective" color="#77300a [1606]" opacity=".5" offset="1pt" offset2="-3pt"/>
            <v:textbox style="mso-next-textbox:#_x0000_s1054">
              <w:txbxContent>
                <w:p w:rsidR="00C727C6" w:rsidRPr="00226992" w:rsidRDefault="00C727C6">
                  <w:pPr>
                    <w:rPr>
                      <w:sz w:val="12"/>
                      <w:szCs w:val="12"/>
                    </w:rPr>
                  </w:pPr>
                </w:p>
                <w:p w:rsidR="00C727C6" w:rsidRDefault="00C727C6" w:rsidP="00226992">
                  <w:pPr>
                    <w:spacing w:after="0" w:line="240" w:lineRule="auto"/>
                    <w:jc w:val="center"/>
                    <w:rPr>
                      <w:rFonts w:asciiTheme="majorBidi" w:hAnsiTheme="majorBidi" w:cstheme="majorBidi"/>
                      <w:b/>
                      <w:bCs/>
                      <w:sz w:val="48"/>
                      <w:szCs w:val="48"/>
                      <w:rtl/>
                    </w:rPr>
                  </w:pPr>
                </w:p>
                <w:p w:rsidR="00C727C6" w:rsidRPr="00BB1959" w:rsidRDefault="00C727C6" w:rsidP="00226992">
                  <w:pPr>
                    <w:spacing w:after="0" w:line="240" w:lineRule="auto"/>
                    <w:jc w:val="center"/>
                    <w:rPr>
                      <w:rFonts w:ascii="Verdana" w:hAnsi="Verdana" w:cstheme="majorBidi"/>
                      <w:b/>
                      <w:bCs/>
                      <w:sz w:val="48"/>
                      <w:szCs w:val="48"/>
                    </w:rPr>
                  </w:pPr>
                  <w:r w:rsidRPr="00BB1959">
                    <w:rPr>
                      <w:rFonts w:ascii="Verdana" w:hAnsi="Verdana" w:cstheme="majorBidi"/>
                      <w:b/>
                      <w:bCs/>
                      <w:sz w:val="48"/>
                      <w:szCs w:val="48"/>
                    </w:rPr>
                    <w:t>TABLE DES MATIÈRES</w:t>
                  </w:r>
                </w:p>
              </w:txbxContent>
            </v:textbox>
          </v:roundrect>
        </w:pict>
      </w:r>
    </w:p>
    <w:p w:rsidR="00543405" w:rsidRPr="00543405" w:rsidRDefault="00543405" w:rsidP="00543405"/>
    <w:p w:rsidR="00543405" w:rsidRPr="00543405" w:rsidRDefault="00543405" w:rsidP="00543405"/>
    <w:p w:rsidR="00543405" w:rsidRPr="00543405" w:rsidRDefault="00543405" w:rsidP="00543405"/>
    <w:p w:rsidR="00543405" w:rsidRDefault="00543405" w:rsidP="00543405"/>
    <w:p w:rsidR="00E91556" w:rsidRDefault="00E91556" w:rsidP="00543405">
      <w:pPr>
        <w:jc w:val="right"/>
      </w:pPr>
    </w:p>
    <w:p w:rsidR="00E91556" w:rsidRPr="00E91556" w:rsidRDefault="00E91556" w:rsidP="00E91556"/>
    <w:p w:rsidR="00E91556" w:rsidRPr="00E91556" w:rsidRDefault="00E91556" w:rsidP="00E91556"/>
    <w:p w:rsidR="00E91556" w:rsidRDefault="00E91556" w:rsidP="00E91556"/>
    <w:p w:rsidR="00F5379A" w:rsidRDefault="00E91556" w:rsidP="00E91556">
      <w:pPr>
        <w:tabs>
          <w:tab w:val="left" w:pos="1210"/>
        </w:tabs>
      </w:pPr>
      <w:r>
        <w:tab/>
      </w:r>
    </w:p>
    <w:p w:rsidR="00E91556" w:rsidRDefault="00E91556" w:rsidP="00E91556">
      <w:pPr>
        <w:tabs>
          <w:tab w:val="left" w:pos="1210"/>
        </w:tabs>
      </w:pPr>
    </w:p>
    <w:p w:rsidR="00E91556" w:rsidRDefault="00E91556" w:rsidP="00E91556">
      <w:pPr>
        <w:tabs>
          <w:tab w:val="left" w:pos="1210"/>
        </w:tabs>
      </w:pPr>
    </w:p>
    <w:p w:rsidR="00E91556" w:rsidRDefault="00E91556" w:rsidP="00E91556">
      <w:pPr>
        <w:tabs>
          <w:tab w:val="left" w:pos="1210"/>
        </w:tabs>
      </w:pPr>
    </w:p>
    <w:p w:rsidR="00286FC7" w:rsidRDefault="00286FC7" w:rsidP="00E91556">
      <w:pPr>
        <w:tabs>
          <w:tab w:val="left" w:pos="1210"/>
        </w:tabs>
        <w:sectPr w:rsidR="00286FC7" w:rsidSect="007974A0">
          <w:headerReference w:type="default" r:id="rId99"/>
          <w:footerReference w:type="default" r:id="rId100"/>
          <w:pgSz w:w="11906" w:h="16838"/>
          <w:pgMar w:top="1418" w:right="1797" w:bottom="1418" w:left="1797" w:header="708" w:footer="708" w:gutter="0"/>
          <w:pgNumType w:start="0"/>
          <w:cols w:space="708"/>
          <w:docGrid w:linePitch="360"/>
        </w:sectPr>
      </w:pPr>
    </w:p>
    <w:p w:rsidR="00FF4641" w:rsidRDefault="00FF4641" w:rsidP="00E91556">
      <w:pPr>
        <w:tabs>
          <w:tab w:val="left" w:pos="1210"/>
        </w:tabs>
        <w:sectPr w:rsidR="00FF4641" w:rsidSect="00286FC7">
          <w:type w:val="continuous"/>
          <w:pgSz w:w="11906" w:h="16838"/>
          <w:pgMar w:top="1418" w:right="1797" w:bottom="1418" w:left="1797" w:header="708" w:footer="708" w:gutter="0"/>
          <w:cols w:space="708"/>
          <w:docGrid w:linePitch="360"/>
        </w:sectPr>
      </w:pPr>
    </w:p>
    <w:p w:rsidR="00F03672" w:rsidRPr="009F6E96" w:rsidRDefault="00402E46" w:rsidP="00F03672">
      <w:pPr>
        <w:pStyle w:val="Paragraphedeliste"/>
        <w:spacing w:after="0"/>
        <w:ind w:left="-850"/>
        <w:jc w:val="center"/>
        <w:rPr>
          <w:rFonts w:asciiTheme="majorBidi" w:hAnsiTheme="majorBidi" w:cstheme="majorBidi"/>
          <w:b/>
          <w:bCs/>
          <w:sz w:val="28"/>
          <w:szCs w:val="28"/>
        </w:rPr>
      </w:pPr>
      <w:r>
        <w:rPr>
          <w:rFonts w:asciiTheme="majorBidi" w:hAnsiTheme="majorBidi" w:cstheme="majorBidi"/>
          <w:b/>
          <w:bCs/>
          <w:sz w:val="28"/>
          <w:szCs w:val="28"/>
        </w:rPr>
        <w:lastRenderedPageBreak/>
        <w:t>TABLE DES MATI</w:t>
      </w:r>
      <w:r w:rsidRPr="00402E46">
        <w:rPr>
          <w:rFonts w:asciiTheme="majorBidi" w:hAnsiTheme="majorBidi" w:cstheme="majorBidi"/>
          <w:b/>
          <w:bCs/>
          <w:sz w:val="28"/>
          <w:szCs w:val="28"/>
        </w:rPr>
        <w:t>È</w:t>
      </w:r>
      <w:r w:rsidR="00AC4A1B" w:rsidRPr="009F6E96">
        <w:rPr>
          <w:rFonts w:asciiTheme="majorBidi" w:hAnsiTheme="majorBidi" w:cstheme="majorBidi"/>
          <w:b/>
          <w:bCs/>
          <w:sz w:val="28"/>
          <w:szCs w:val="28"/>
        </w:rPr>
        <w:t>RES</w:t>
      </w:r>
    </w:p>
    <w:tbl>
      <w:tblPr>
        <w:tblStyle w:val="Grilledutableau"/>
        <w:tblW w:w="10367" w:type="dxa"/>
        <w:jc w:val="center"/>
        <w:tblInd w:w="-34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759"/>
        <w:gridCol w:w="608"/>
      </w:tblGrid>
      <w:tr w:rsidR="00F03672" w:rsidTr="000860E5">
        <w:trPr>
          <w:jc w:val="center"/>
        </w:trPr>
        <w:tc>
          <w:tcPr>
            <w:tcW w:w="9759" w:type="dxa"/>
          </w:tcPr>
          <w:p w:rsidR="00F03672" w:rsidRPr="009A4C0D" w:rsidRDefault="00F03672" w:rsidP="001C4746">
            <w:pPr>
              <w:spacing w:after="0" w:line="240" w:lineRule="auto"/>
              <w:rPr>
                <w:rFonts w:asciiTheme="majorBidi" w:hAnsiTheme="majorBidi" w:cstheme="majorBidi"/>
                <w:sz w:val="28"/>
                <w:szCs w:val="28"/>
              </w:rPr>
            </w:pPr>
            <w:r w:rsidRPr="00004393">
              <w:rPr>
                <w:rFonts w:asciiTheme="majorBidi" w:hAnsiTheme="majorBidi" w:cstheme="majorBidi"/>
                <w:sz w:val="26"/>
                <w:szCs w:val="26"/>
              </w:rPr>
              <w:t>Introduction générale</w:t>
            </w:r>
            <w:r w:rsidRPr="009A4C0D">
              <w:rPr>
                <w:rFonts w:asciiTheme="majorBidi" w:hAnsiTheme="majorBidi" w:cstheme="majorBidi"/>
                <w:sz w:val="28"/>
                <w:szCs w:val="28"/>
              </w:rPr>
              <w:t xml:space="preserve"> </w:t>
            </w:r>
            <w:r w:rsidRPr="009A4C0D">
              <w:rPr>
                <w:rFonts w:asciiTheme="majorBidi" w:hAnsiTheme="majorBidi" w:cstheme="majorBidi"/>
                <w:sz w:val="16"/>
                <w:szCs w:val="16"/>
              </w:rPr>
              <w:t>……………………………………</w:t>
            </w:r>
            <w:r w:rsidR="009A4C0D">
              <w:rPr>
                <w:rFonts w:asciiTheme="majorBidi" w:hAnsiTheme="majorBidi" w:cstheme="majorBidi" w:hint="cs"/>
                <w:sz w:val="16"/>
                <w:szCs w:val="16"/>
                <w:rtl/>
              </w:rPr>
              <w:t>.......................................</w:t>
            </w:r>
            <w:r w:rsidRPr="009A4C0D">
              <w:rPr>
                <w:rFonts w:asciiTheme="majorBidi" w:hAnsiTheme="majorBidi" w:cstheme="majorBidi"/>
                <w:sz w:val="16"/>
                <w:szCs w:val="16"/>
              </w:rPr>
              <w:t>………………………..……..……………………</w:t>
            </w:r>
          </w:p>
        </w:tc>
        <w:tc>
          <w:tcPr>
            <w:tcW w:w="608" w:type="dxa"/>
          </w:tcPr>
          <w:p w:rsidR="00F03672" w:rsidRPr="00A916FE" w:rsidRDefault="00A97B33" w:rsidP="001C4746">
            <w:pPr>
              <w:pStyle w:val="Titre1"/>
              <w:spacing w:before="0" w:line="240" w:lineRule="auto"/>
              <w:jc w:val="center"/>
              <w:outlineLvl w:val="0"/>
              <w:rPr>
                <w:rFonts w:asciiTheme="majorBidi" w:hAnsiTheme="majorBidi"/>
                <w:b w:val="0"/>
                <w:bCs w:val="0"/>
                <w:color w:val="auto"/>
                <w:sz w:val="24"/>
                <w:szCs w:val="24"/>
              </w:rPr>
            </w:pPr>
            <w:r w:rsidRPr="00A916FE">
              <w:rPr>
                <w:rFonts w:asciiTheme="majorBidi" w:hAnsiTheme="majorBidi"/>
                <w:b w:val="0"/>
                <w:bCs w:val="0"/>
                <w:color w:val="auto"/>
                <w:sz w:val="24"/>
                <w:szCs w:val="24"/>
              </w:rPr>
              <w:t>5</w:t>
            </w:r>
          </w:p>
        </w:tc>
      </w:tr>
      <w:tr w:rsidR="00F03672" w:rsidTr="000860E5">
        <w:trPr>
          <w:trHeight w:val="202"/>
          <w:jc w:val="center"/>
        </w:trPr>
        <w:tc>
          <w:tcPr>
            <w:tcW w:w="9759" w:type="dxa"/>
          </w:tcPr>
          <w:p w:rsidR="00F03672" w:rsidRPr="009A4C0D" w:rsidRDefault="00F03672" w:rsidP="001C4746">
            <w:pPr>
              <w:spacing w:after="0" w:line="240" w:lineRule="auto"/>
              <w:rPr>
                <w:rFonts w:asciiTheme="majorBidi" w:hAnsiTheme="majorBidi" w:cstheme="majorBidi"/>
                <w:sz w:val="16"/>
                <w:szCs w:val="16"/>
              </w:rPr>
            </w:pPr>
          </w:p>
        </w:tc>
        <w:tc>
          <w:tcPr>
            <w:tcW w:w="608" w:type="dxa"/>
          </w:tcPr>
          <w:p w:rsidR="00F03672" w:rsidRPr="001C4746" w:rsidRDefault="00F03672" w:rsidP="001C4746">
            <w:pPr>
              <w:pStyle w:val="Titre1"/>
              <w:spacing w:before="0" w:line="240" w:lineRule="auto"/>
              <w:jc w:val="center"/>
              <w:outlineLvl w:val="0"/>
              <w:rPr>
                <w:rFonts w:asciiTheme="majorBidi" w:hAnsiTheme="majorBidi"/>
                <w:b w:val="0"/>
                <w:bCs w:val="0"/>
                <w:color w:val="auto"/>
                <w:sz w:val="24"/>
                <w:szCs w:val="24"/>
              </w:rPr>
            </w:pPr>
          </w:p>
        </w:tc>
      </w:tr>
      <w:tr w:rsidR="00A97B33" w:rsidTr="000860E5">
        <w:trPr>
          <w:trHeight w:val="102"/>
          <w:jc w:val="center"/>
        </w:trPr>
        <w:tc>
          <w:tcPr>
            <w:tcW w:w="10367" w:type="dxa"/>
            <w:gridSpan w:val="2"/>
            <w:shd w:val="clear" w:color="auto" w:fill="FF9953"/>
            <w:vAlign w:val="center"/>
          </w:tcPr>
          <w:p w:rsidR="00A97B33" w:rsidRPr="00A97B33" w:rsidRDefault="00402E46" w:rsidP="001C4746">
            <w:pPr>
              <w:pStyle w:val="Titre1"/>
              <w:spacing w:before="0" w:line="240" w:lineRule="auto"/>
              <w:jc w:val="center"/>
              <w:outlineLvl w:val="0"/>
              <w:rPr>
                <w:color w:val="auto"/>
              </w:rPr>
            </w:pPr>
            <w:r>
              <w:rPr>
                <w:rFonts w:asciiTheme="majorBidi" w:hAnsiTheme="majorBidi"/>
                <w:color w:val="auto"/>
              </w:rPr>
              <w:t>LA PREMI</w:t>
            </w:r>
            <w:r w:rsidRPr="00402E46">
              <w:rPr>
                <w:rFonts w:asciiTheme="majorBidi" w:hAnsiTheme="majorBidi"/>
                <w:color w:val="auto"/>
              </w:rPr>
              <w:t>È</w:t>
            </w:r>
            <w:r>
              <w:rPr>
                <w:rFonts w:asciiTheme="majorBidi" w:hAnsiTheme="majorBidi"/>
                <w:color w:val="auto"/>
              </w:rPr>
              <w:t>RE PARTIE : CADRE TH</w:t>
            </w:r>
            <w:r w:rsidRPr="00402E46">
              <w:rPr>
                <w:rFonts w:asciiTheme="majorBidi" w:hAnsiTheme="majorBidi"/>
                <w:color w:val="auto"/>
              </w:rPr>
              <w:t>É</w:t>
            </w:r>
            <w:r w:rsidR="00A97B33" w:rsidRPr="00A97B33">
              <w:rPr>
                <w:rFonts w:asciiTheme="majorBidi" w:hAnsiTheme="majorBidi"/>
                <w:color w:val="auto"/>
              </w:rPr>
              <w:t>ORIQUE</w:t>
            </w:r>
          </w:p>
        </w:tc>
      </w:tr>
      <w:tr w:rsidR="00F30F43" w:rsidTr="000860E5">
        <w:trPr>
          <w:jc w:val="center"/>
        </w:trPr>
        <w:tc>
          <w:tcPr>
            <w:tcW w:w="10367" w:type="dxa"/>
            <w:gridSpan w:val="2"/>
          </w:tcPr>
          <w:p w:rsidR="00F30F43" w:rsidRPr="00F30F43" w:rsidRDefault="00F30F43" w:rsidP="001C4746">
            <w:pPr>
              <w:pStyle w:val="Paragraphedeliste"/>
              <w:spacing w:after="0" w:line="240" w:lineRule="auto"/>
              <w:jc w:val="center"/>
              <w:rPr>
                <w:rFonts w:asciiTheme="majorBidi" w:hAnsiTheme="majorBidi" w:cstheme="majorBidi"/>
                <w:b/>
                <w:bCs/>
                <w:sz w:val="2"/>
                <w:szCs w:val="2"/>
                <w:u w:val="single"/>
              </w:rPr>
            </w:pPr>
          </w:p>
          <w:p w:rsidR="00F30F43" w:rsidRPr="00F30F43" w:rsidRDefault="00F30F43" w:rsidP="001C4746">
            <w:pPr>
              <w:pStyle w:val="Paragraphedeliste"/>
              <w:spacing w:after="0" w:line="240" w:lineRule="auto"/>
              <w:jc w:val="center"/>
              <w:rPr>
                <w:rFonts w:asciiTheme="majorBidi" w:hAnsiTheme="majorBidi" w:cstheme="majorBidi"/>
                <w:b/>
                <w:bCs/>
                <w:sz w:val="2"/>
                <w:szCs w:val="2"/>
                <w:u w:val="single"/>
              </w:rPr>
            </w:pPr>
          </w:p>
          <w:p w:rsidR="00F30F43" w:rsidRPr="00F30F43" w:rsidRDefault="00F30F43" w:rsidP="001C4746">
            <w:pPr>
              <w:pStyle w:val="Paragraphedeliste"/>
              <w:spacing w:after="0" w:line="240" w:lineRule="auto"/>
              <w:jc w:val="center"/>
              <w:rPr>
                <w:rFonts w:asciiTheme="majorBidi" w:hAnsiTheme="majorBidi" w:cstheme="majorBidi"/>
                <w:b/>
                <w:bCs/>
                <w:sz w:val="2"/>
                <w:szCs w:val="2"/>
                <w:u w:val="single"/>
              </w:rPr>
            </w:pPr>
          </w:p>
          <w:p w:rsidR="00F30F43" w:rsidRPr="00F30F43" w:rsidRDefault="00F30F43" w:rsidP="001C4746">
            <w:pPr>
              <w:pStyle w:val="Paragraphedeliste"/>
              <w:spacing w:after="0" w:line="240" w:lineRule="auto"/>
              <w:jc w:val="center"/>
              <w:rPr>
                <w:rFonts w:asciiTheme="majorBidi" w:hAnsiTheme="majorBidi" w:cstheme="majorBidi"/>
                <w:b/>
                <w:bCs/>
                <w:sz w:val="2"/>
                <w:szCs w:val="2"/>
                <w:u w:val="single"/>
              </w:rPr>
            </w:pPr>
          </w:p>
          <w:p w:rsidR="00402E46" w:rsidRDefault="00402E46" w:rsidP="001C4746">
            <w:pPr>
              <w:pStyle w:val="Titre1"/>
              <w:spacing w:before="0" w:line="240" w:lineRule="auto"/>
              <w:jc w:val="center"/>
              <w:outlineLvl w:val="0"/>
              <w:rPr>
                <w:rFonts w:asciiTheme="majorBidi" w:hAnsiTheme="majorBidi"/>
                <w:color w:val="auto"/>
                <w:u w:val="single"/>
              </w:rPr>
            </w:pPr>
          </w:p>
          <w:p w:rsidR="00F30F43" w:rsidRDefault="00F30F43" w:rsidP="001C4746">
            <w:pPr>
              <w:pStyle w:val="Titre1"/>
              <w:spacing w:before="0" w:line="240" w:lineRule="auto"/>
              <w:jc w:val="center"/>
              <w:outlineLvl w:val="0"/>
              <w:rPr>
                <w:rFonts w:asciiTheme="majorBidi" w:hAnsiTheme="majorBidi"/>
                <w:color w:val="auto"/>
              </w:rPr>
            </w:pPr>
            <w:r w:rsidRPr="00F30F43">
              <w:rPr>
                <w:rFonts w:asciiTheme="majorBidi" w:hAnsiTheme="majorBidi"/>
                <w:color w:val="auto"/>
                <w:u w:val="single"/>
              </w:rPr>
              <w:t>Chapitre I</w:t>
            </w:r>
            <w:r w:rsidRPr="00F30F43">
              <w:rPr>
                <w:rFonts w:asciiTheme="majorBidi" w:hAnsiTheme="majorBidi"/>
                <w:color w:val="auto"/>
              </w:rPr>
              <w:t> : Processus de Formation, développer des compétences professionnelles des enseignants novices</w:t>
            </w:r>
          </w:p>
          <w:p w:rsidR="00402E46" w:rsidRPr="00402E46" w:rsidRDefault="00402E46" w:rsidP="00402E46">
            <w:r w:rsidRPr="00402E46">
              <w:rPr>
                <w:rFonts w:asciiTheme="majorBidi" w:hAnsiTheme="majorBidi" w:cstheme="majorBidi"/>
                <w:sz w:val="26"/>
                <w:szCs w:val="26"/>
              </w:rPr>
              <w:t>Préambule</w:t>
            </w:r>
            <w:r w:rsidRPr="009A4C0D">
              <w:rPr>
                <w:rFonts w:asciiTheme="majorBidi" w:hAnsiTheme="majorBidi" w:cstheme="majorBidi"/>
                <w:sz w:val="16"/>
                <w:szCs w:val="16"/>
              </w:rPr>
              <w:t>……………………………………………………………………</w:t>
            </w:r>
            <w:r>
              <w:rPr>
                <w:rFonts w:asciiTheme="majorBidi" w:hAnsiTheme="majorBidi" w:cstheme="majorBidi" w:hint="cs"/>
                <w:sz w:val="16"/>
                <w:szCs w:val="16"/>
                <w:rtl/>
              </w:rPr>
              <w:t>..................................</w:t>
            </w:r>
            <w:r w:rsidRPr="009A4C0D">
              <w:rPr>
                <w:rFonts w:asciiTheme="majorBidi" w:hAnsiTheme="majorBidi" w:cstheme="majorBidi"/>
                <w:sz w:val="16"/>
                <w:szCs w:val="16"/>
              </w:rPr>
              <w:t>……………………………………………</w:t>
            </w:r>
            <w:r>
              <w:rPr>
                <w:rFonts w:asciiTheme="majorBidi" w:hAnsiTheme="majorBidi" w:cstheme="majorBidi"/>
                <w:sz w:val="16"/>
                <w:szCs w:val="16"/>
              </w:rPr>
              <w:t xml:space="preserve">          </w:t>
            </w:r>
            <w:r w:rsidRPr="00A916FE">
              <w:rPr>
                <w:rFonts w:asciiTheme="majorBidi" w:hAnsiTheme="majorBidi" w:cstheme="majorBidi"/>
                <w:b/>
                <w:bCs/>
                <w:sz w:val="16"/>
                <w:szCs w:val="16"/>
              </w:rPr>
              <w:t xml:space="preserve"> </w:t>
            </w:r>
            <w:r w:rsidR="00E53A38" w:rsidRPr="00A916FE">
              <w:rPr>
                <w:rFonts w:asciiTheme="majorBidi" w:hAnsiTheme="majorBidi"/>
                <w:sz w:val="24"/>
                <w:szCs w:val="24"/>
              </w:rPr>
              <w:t>11</w:t>
            </w:r>
          </w:p>
        </w:tc>
      </w:tr>
      <w:tr w:rsidR="009A4C0D" w:rsidTr="000860E5">
        <w:trPr>
          <w:jc w:val="center"/>
        </w:trPr>
        <w:tc>
          <w:tcPr>
            <w:tcW w:w="9759" w:type="dxa"/>
          </w:tcPr>
          <w:p w:rsidR="009A4C0D" w:rsidRPr="009A4C0D" w:rsidRDefault="009A4C0D" w:rsidP="003F4247">
            <w:pPr>
              <w:pStyle w:val="Paragraphedeliste"/>
              <w:numPr>
                <w:ilvl w:val="0"/>
                <w:numId w:val="35"/>
              </w:numPr>
              <w:spacing w:after="0" w:line="240" w:lineRule="auto"/>
              <w:ind w:left="53" w:hanging="53"/>
              <w:jc w:val="both"/>
              <w:rPr>
                <w:rFonts w:asciiTheme="majorBidi" w:hAnsiTheme="majorBidi" w:cstheme="majorBidi"/>
                <w:sz w:val="26"/>
                <w:szCs w:val="26"/>
              </w:rPr>
            </w:pPr>
            <w:r w:rsidRPr="009A4C0D">
              <w:rPr>
                <w:rFonts w:asciiTheme="majorBidi" w:eastAsia="Times New Roman" w:hAnsiTheme="majorBidi" w:cstheme="majorBidi"/>
                <w:color w:val="000000" w:themeColor="text1"/>
                <w:sz w:val="26"/>
                <w:szCs w:val="26"/>
                <w:shd w:val="clear" w:color="auto" w:fill="FFFFFF"/>
                <w:lang w:eastAsia="fr-FR"/>
              </w:rPr>
              <w:t>Le processus d’enseignement / apprentissage de FLE en Algérie</w:t>
            </w:r>
            <w:r w:rsidRPr="009A4C0D">
              <w:rPr>
                <w:rFonts w:asciiTheme="majorBidi" w:hAnsiTheme="majorBidi" w:cstheme="majorBidi"/>
                <w:sz w:val="16"/>
                <w:szCs w:val="16"/>
              </w:rPr>
              <w:t>…………………………</w:t>
            </w:r>
            <w:r>
              <w:rPr>
                <w:rFonts w:asciiTheme="majorBidi" w:hAnsiTheme="majorBidi" w:cstheme="majorBidi" w:hint="cs"/>
                <w:sz w:val="16"/>
                <w:szCs w:val="16"/>
                <w:rtl/>
              </w:rPr>
              <w:t>..........</w:t>
            </w:r>
          </w:p>
        </w:tc>
        <w:tc>
          <w:tcPr>
            <w:tcW w:w="608" w:type="dxa"/>
          </w:tcPr>
          <w:p w:rsidR="009A4C0D" w:rsidRPr="00A916FE" w:rsidRDefault="00E53A38" w:rsidP="001C4746">
            <w:pPr>
              <w:pStyle w:val="Titre1"/>
              <w:spacing w:before="0" w:line="240" w:lineRule="auto"/>
              <w:jc w:val="center"/>
              <w:outlineLvl w:val="0"/>
              <w:rPr>
                <w:rFonts w:asciiTheme="majorBidi" w:hAnsiTheme="majorBidi"/>
                <w:b w:val="0"/>
                <w:bCs w:val="0"/>
                <w:color w:val="auto"/>
                <w:sz w:val="24"/>
                <w:szCs w:val="24"/>
              </w:rPr>
            </w:pPr>
            <w:r w:rsidRPr="00A916FE">
              <w:rPr>
                <w:rFonts w:asciiTheme="majorBidi" w:hAnsiTheme="majorBidi"/>
                <w:b w:val="0"/>
                <w:bCs w:val="0"/>
                <w:color w:val="auto"/>
                <w:sz w:val="24"/>
                <w:szCs w:val="24"/>
              </w:rPr>
              <w:t>11</w:t>
            </w:r>
          </w:p>
        </w:tc>
      </w:tr>
      <w:tr w:rsidR="009A4C0D" w:rsidTr="000860E5">
        <w:trPr>
          <w:jc w:val="center"/>
        </w:trPr>
        <w:tc>
          <w:tcPr>
            <w:tcW w:w="9759" w:type="dxa"/>
          </w:tcPr>
          <w:p w:rsidR="009A4C0D" w:rsidRPr="009A4C0D" w:rsidRDefault="009A4C0D" w:rsidP="003F4247">
            <w:pPr>
              <w:pStyle w:val="Paragraphedeliste"/>
              <w:numPr>
                <w:ilvl w:val="1"/>
                <w:numId w:val="35"/>
              </w:numPr>
              <w:spacing w:after="0" w:line="240" w:lineRule="auto"/>
              <w:ind w:left="53" w:hanging="53"/>
              <w:jc w:val="both"/>
              <w:rPr>
                <w:rFonts w:asciiTheme="majorBidi" w:hAnsiTheme="majorBidi" w:cstheme="majorBidi"/>
                <w:sz w:val="26"/>
                <w:szCs w:val="26"/>
              </w:rPr>
            </w:pPr>
            <w:r w:rsidRPr="009A4C0D">
              <w:rPr>
                <w:rFonts w:asciiTheme="majorBidi" w:hAnsiTheme="majorBidi" w:cstheme="majorBidi"/>
                <w:sz w:val="26"/>
                <w:szCs w:val="26"/>
              </w:rPr>
              <w:t>Bref  aperçu du système scolaire algérien</w:t>
            </w:r>
            <w:r w:rsidRPr="009A4C0D">
              <w:rPr>
                <w:rFonts w:asciiTheme="majorBidi" w:hAnsiTheme="majorBidi" w:cstheme="majorBidi"/>
                <w:sz w:val="16"/>
                <w:szCs w:val="16"/>
              </w:rPr>
              <w:t>……………………………</w:t>
            </w:r>
            <w:r>
              <w:rPr>
                <w:rFonts w:asciiTheme="majorBidi" w:hAnsiTheme="majorBidi" w:cstheme="majorBidi" w:hint="cs"/>
                <w:sz w:val="16"/>
                <w:szCs w:val="16"/>
                <w:rtl/>
              </w:rPr>
              <w:t>..........................</w:t>
            </w:r>
            <w:r w:rsidRPr="009A4C0D">
              <w:rPr>
                <w:rFonts w:asciiTheme="majorBidi" w:hAnsiTheme="majorBidi" w:cstheme="majorBidi"/>
                <w:sz w:val="16"/>
                <w:szCs w:val="16"/>
              </w:rPr>
              <w:t>………………………</w:t>
            </w:r>
            <w:r w:rsidRPr="009A4C0D">
              <w:rPr>
                <w:rFonts w:asciiTheme="majorBidi" w:hAnsiTheme="majorBidi" w:cstheme="majorBidi"/>
                <w:sz w:val="26"/>
                <w:szCs w:val="26"/>
              </w:rPr>
              <w:t xml:space="preserve"> </w:t>
            </w:r>
          </w:p>
        </w:tc>
        <w:tc>
          <w:tcPr>
            <w:tcW w:w="608" w:type="dxa"/>
          </w:tcPr>
          <w:p w:rsidR="009A4C0D" w:rsidRPr="001C4746" w:rsidRDefault="00E53A38" w:rsidP="001C4746">
            <w:pPr>
              <w:pStyle w:val="Titre1"/>
              <w:spacing w:before="0" w:line="240" w:lineRule="auto"/>
              <w:jc w:val="center"/>
              <w:outlineLvl w:val="0"/>
              <w:rPr>
                <w:rFonts w:asciiTheme="majorBidi" w:hAnsiTheme="majorBidi"/>
                <w:b w:val="0"/>
                <w:bCs w:val="0"/>
                <w:color w:val="auto"/>
                <w:sz w:val="24"/>
                <w:szCs w:val="24"/>
              </w:rPr>
            </w:pPr>
            <w:r>
              <w:rPr>
                <w:rFonts w:asciiTheme="majorBidi" w:hAnsiTheme="majorBidi"/>
                <w:b w:val="0"/>
                <w:bCs w:val="0"/>
                <w:color w:val="auto"/>
                <w:sz w:val="24"/>
                <w:szCs w:val="24"/>
              </w:rPr>
              <w:t>11</w:t>
            </w:r>
          </w:p>
        </w:tc>
      </w:tr>
      <w:tr w:rsidR="009A4C0D" w:rsidTr="000860E5">
        <w:trPr>
          <w:jc w:val="center"/>
        </w:trPr>
        <w:tc>
          <w:tcPr>
            <w:tcW w:w="9759" w:type="dxa"/>
          </w:tcPr>
          <w:p w:rsidR="009A4C0D" w:rsidRPr="009A4C0D" w:rsidRDefault="009A4C0D" w:rsidP="003F4247">
            <w:pPr>
              <w:pStyle w:val="Paragraphedeliste"/>
              <w:numPr>
                <w:ilvl w:val="1"/>
                <w:numId w:val="35"/>
              </w:numPr>
              <w:spacing w:after="0" w:line="240" w:lineRule="auto"/>
              <w:ind w:left="53" w:hanging="53"/>
              <w:jc w:val="both"/>
              <w:rPr>
                <w:rFonts w:asciiTheme="majorBidi" w:hAnsiTheme="majorBidi" w:cstheme="majorBidi"/>
                <w:sz w:val="26"/>
                <w:szCs w:val="26"/>
              </w:rPr>
            </w:pPr>
            <w:r w:rsidRPr="009A4C0D">
              <w:rPr>
                <w:rFonts w:asciiTheme="majorBidi" w:hAnsiTheme="majorBidi" w:cstheme="majorBidi"/>
                <w:sz w:val="26"/>
                <w:szCs w:val="26"/>
              </w:rPr>
              <w:t>L’enseignement du français en Algérie</w:t>
            </w:r>
            <w:r w:rsidRPr="009A4C0D">
              <w:rPr>
                <w:rFonts w:asciiTheme="majorBidi" w:hAnsiTheme="majorBidi" w:cstheme="majorBidi"/>
                <w:sz w:val="16"/>
                <w:szCs w:val="16"/>
              </w:rPr>
              <w:t>……………………………………………………</w:t>
            </w:r>
            <w:r>
              <w:rPr>
                <w:rFonts w:asciiTheme="majorBidi" w:hAnsiTheme="majorBidi" w:cstheme="majorBidi" w:hint="cs"/>
                <w:sz w:val="16"/>
                <w:szCs w:val="16"/>
                <w:rtl/>
              </w:rPr>
              <w:t>................................</w:t>
            </w:r>
          </w:p>
        </w:tc>
        <w:tc>
          <w:tcPr>
            <w:tcW w:w="608" w:type="dxa"/>
          </w:tcPr>
          <w:p w:rsidR="009A4C0D" w:rsidRPr="001C4746" w:rsidRDefault="00E53A38" w:rsidP="001C4746">
            <w:pPr>
              <w:pStyle w:val="Titre1"/>
              <w:spacing w:before="0" w:line="240" w:lineRule="auto"/>
              <w:jc w:val="center"/>
              <w:outlineLvl w:val="0"/>
              <w:rPr>
                <w:rFonts w:asciiTheme="majorBidi" w:hAnsiTheme="majorBidi"/>
                <w:b w:val="0"/>
                <w:bCs w:val="0"/>
                <w:color w:val="auto"/>
                <w:sz w:val="24"/>
                <w:szCs w:val="24"/>
              </w:rPr>
            </w:pPr>
            <w:r>
              <w:rPr>
                <w:rFonts w:asciiTheme="majorBidi" w:hAnsiTheme="majorBidi"/>
                <w:b w:val="0"/>
                <w:bCs w:val="0"/>
                <w:color w:val="auto"/>
                <w:sz w:val="24"/>
                <w:szCs w:val="24"/>
              </w:rPr>
              <w:t>12</w:t>
            </w:r>
          </w:p>
        </w:tc>
      </w:tr>
      <w:tr w:rsidR="009A4C0D" w:rsidTr="000860E5">
        <w:trPr>
          <w:jc w:val="center"/>
        </w:trPr>
        <w:tc>
          <w:tcPr>
            <w:tcW w:w="9759" w:type="dxa"/>
          </w:tcPr>
          <w:p w:rsidR="009A4C0D" w:rsidRPr="009A4C0D" w:rsidRDefault="009A4C0D" w:rsidP="003F4247">
            <w:pPr>
              <w:pStyle w:val="Paragraphedeliste"/>
              <w:numPr>
                <w:ilvl w:val="1"/>
                <w:numId w:val="35"/>
              </w:numPr>
              <w:spacing w:after="0" w:line="240" w:lineRule="auto"/>
              <w:ind w:left="53" w:hanging="53"/>
              <w:jc w:val="both"/>
              <w:rPr>
                <w:rFonts w:asciiTheme="majorBidi" w:hAnsiTheme="majorBidi" w:cstheme="majorBidi"/>
                <w:sz w:val="26"/>
                <w:szCs w:val="26"/>
              </w:rPr>
            </w:pPr>
            <w:r w:rsidRPr="009A4C0D">
              <w:rPr>
                <w:rFonts w:asciiTheme="majorBidi" w:hAnsiTheme="majorBidi" w:cstheme="majorBidi"/>
                <w:sz w:val="26"/>
                <w:szCs w:val="26"/>
              </w:rPr>
              <w:t>L’enseignement du français  au secondaire algérien</w:t>
            </w:r>
            <w:r w:rsidRPr="009A4C0D">
              <w:rPr>
                <w:rFonts w:asciiTheme="majorBidi" w:hAnsiTheme="majorBidi" w:cstheme="majorBidi"/>
                <w:sz w:val="16"/>
                <w:szCs w:val="16"/>
              </w:rPr>
              <w:t>…………………………</w:t>
            </w:r>
            <w:r>
              <w:rPr>
                <w:rFonts w:asciiTheme="majorBidi" w:hAnsiTheme="majorBidi" w:cstheme="majorBidi" w:hint="cs"/>
                <w:sz w:val="16"/>
                <w:szCs w:val="16"/>
                <w:rtl/>
              </w:rPr>
              <w:t>......................................</w:t>
            </w:r>
            <w:r w:rsidRPr="009A4C0D">
              <w:rPr>
                <w:rFonts w:asciiTheme="majorBidi" w:hAnsiTheme="majorBidi" w:cstheme="majorBidi"/>
                <w:sz w:val="26"/>
                <w:szCs w:val="26"/>
              </w:rPr>
              <w:t xml:space="preserve"> </w:t>
            </w:r>
          </w:p>
        </w:tc>
        <w:tc>
          <w:tcPr>
            <w:tcW w:w="608" w:type="dxa"/>
          </w:tcPr>
          <w:p w:rsidR="009A4C0D" w:rsidRPr="001C4746" w:rsidRDefault="00E53A38" w:rsidP="001C4746">
            <w:pPr>
              <w:pStyle w:val="Titre1"/>
              <w:spacing w:before="0" w:line="240" w:lineRule="auto"/>
              <w:jc w:val="center"/>
              <w:outlineLvl w:val="0"/>
              <w:rPr>
                <w:rFonts w:asciiTheme="majorBidi" w:hAnsiTheme="majorBidi"/>
                <w:b w:val="0"/>
                <w:bCs w:val="0"/>
                <w:color w:val="auto"/>
                <w:sz w:val="24"/>
                <w:szCs w:val="24"/>
              </w:rPr>
            </w:pPr>
            <w:r>
              <w:rPr>
                <w:rFonts w:asciiTheme="majorBidi" w:hAnsiTheme="majorBidi"/>
                <w:b w:val="0"/>
                <w:bCs w:val="0"/>
                <w:color w:val="auto"/>
                <w:sz w:val="24"/>
                <w:szCs w:val="24"/>
              </w:rPr>
              <w:t>12</w:t>
            </w:r>
          </w:p>
        </w:tc>
      </w:tr>
      <w:tr w:rsidR="009A4C0D" w:rsidTr="000860E5">
        <w:trPr>
          <w:jc w:val="center"/>
        </w:trPr>
        <w:tc>
          <w:tcPr>
            <w:tcW w:w="9759" w:type="dxa"/>
          </w:tcPr>
          <w:p w:rsidR="009A4C0D" w:rsidRPr="009A4C0D" w:rsidRDefault="009A4C0D" w:rsidP="003F4247">
            <w:pPr>
              <w:pStyle w:val="Paragraphedeliste"/>
              <w:numPr>
                <w:ilvl w:val="1"/>
                <w:numId w:val="35"/>
              </w:numPr>
              <w:spacing w:after="0" w:line="240" w:lineRule="auto"/>
              <w:ind w:left="53" w:hanging="53"/>
              <w:jc w:val="both"/>
              <w:rPr>
                <w:rFonts w:asciiTheme="majorBidi" w:hAnsiTheme="majorBidi" w:cstheme="majorBidi"/>
                <w:sz w:val="26"/>
                <w:szCs w:val="26"/>
              </w:rPr>
            </w:pPr>
            <w:r w:rsidRPr="009A4C0D">
              <w:rPr>
                <w:rFonts w:asciiTheme="majorBidi" w:hAnsiTheme="majorBidi" w:cstheme="majorBidi"/>
                <w:sz w:val="26"/>
                <w:szCs w:val="26"/>
              </w:rPr>
              <w:t>Programme de français en Algérie (Statut, finalités et objectifs</w:t>
            </w:r>
            <w:r w:rsidRPr="009A4C0D">
              <w:rPr>
                <w:rFonts w:asciiTheme="majorBidi" w:hAnsiTheme="majorBidi" w:cstheme="majorBidi"/>
                <w:sz w:val="16"/>
                <w:szCs w:val="16"/>
              </w:rPr>
              <w:t>…………………………</w:t>
            </w:r>
            <w:r>
              <w:rPr>
                <w:rFonts w:asciiTheme="majorBidi" w:hAnsiTheme="majorBidi" w:cstheme="majorBidi" w:hint="cs"/>
                <w:sz w:val="16"/>
                <w:szCs w:val="16"/>
                <w:rtl/>
              </w:rPr>
              <w:t>............</w:t>
            </w:r>
            <w:r w:rsidRPr="009A4C0D">
              <w:rPr>
                <w:rFonts w:asciiTheme="majorBidi" w:hAnsiTheme="majorBidi" w:cstheme="majorBidi"/>
                <w:sz w:val="26"/>
                <w:szCs w:val="26"/>
              </w:rPr>
              <w:t xml:space="preserve"> </w:t>
            </w:r>
          </w:p>
        </w:tc>
        <w:tc>
          <w:tcPr>
            <w:tcW w:w="608" w:type="dxa"/>
          </w:tcPr>
          <w:p w:rsidR="009A4C0D" w:rsidRPr="001C4746" w:rsidRDefault="00E53A38" w:rsidP="001C4746">
            <w:pPr>
              <w:pStyle w:val="Titre1"/>
              <w:spacing w:before="0" w:line="240" w:lineRule="auto"/>
              <w:jc w:val="center"/>
              <w:outlineLvl w:val="0"/>
              <w:rPr>
                <w:rFonts w:asciiTheme="majorBidi" w:hAnsiTheme="majorBidi"/>
                <w:b w:val="0"/>
                <w:bCs w:val="0"/>
                <w:color w:val="auto"/>
                <w:sz w:val="24"/>
                <w:szCs w:val="24"/>
              </w:rPr>
            </w:pPr>
            <w:r>
              <w:rPr>
                <w:rFonts w:asciiTheme="majorBidi" w:hAnsiTheme="majorBidi"/>
                <w:b w:val="0"/>
                <w:bCs w:val="0"/>
                <w:color w:val="auto"/>
                <w:sz w:val="24"/>
                <w:szCs w:val="24"/>
              </w:rPr>
              <w:t>13</w:t>
            </w:r>
          </w:p>
        </w:tc>
      </w:tr>
      <w:tr w:rsidR="009A4C0D" w:rsidTr="000860E5">
        <w:trPr>
          <w:jc w:val="center"/>
        </w:trPr>
        <w:tc>
          <w:tcPr>
            <w:tcW w:w="9759" w:type="dxa"/>
          </w:tcPr>
          <w:p w:rsidR="009A4C0D" w:rsidRPr="009A4C0D" w:rsidRDefault="009A4C0D" w:rsidP="003F4247">
            <w:pPr>
              <w:pStyle w:val="Paragraphedeliste"/>
              <w:numPr>
                <w:ilvl w:val="0"/>
                <w:numId w:val="35"/>
              </w:numPr>
              <w:spacing w:after="0" w:line="240" w:lineRule="auto"/>
              <w:ind w:left="53" w:hanging="53"/>
              <w:jc w:val="both"/>
              <w:rPr>
                <w:rFonts w:asciiTheme="majorBidi" w:eastAsia="Times New Roman" w:hAnsiTheme="majorBidi" w:cstheme="majorBidi"/>
                <w:color w:val="000000" w:themeColor="text1"/>
                <w:sz w:val="26"/>
                <w:szCs w:val="26"/>
                <w:shd w:val="clear" w:color="auto" w:fill="FFFFFF"/>
              </w:rPr>
            </w:pPr>
            <w:r w:rsidRPr="009A4C0D">
              <w:rPr>
                <w:rFonts w:asciiTheme="majorBidi" w:eastAsia="Times New Roman" w:hAnsiTheme="majorBidi" w:cstheme="majorBidi"/>
                <w:color w:val="000000" w:themeColor="text1"/>
                <w:sz w:val="26"/>
                <w:szCs w:val="26"/>
                <w:shd w:val="clear" w:color="auto" w:fill="FFFFFF"/>
                <w:lang w:eastAsia="fr-FR"/>
              </w:rPr>
              <w:t>Processus de formation des enseignants de FLE au cycle secondaire algérien</w:t>
            </w:r>
            <w:r w:rsidRPr="009A4C0D">
              <w:rPr>
                <w:rFonts w:asciiTheme="majorBidi" w:hAnsiTheme="majorBidi" w:cstheme="majorBidi"/>
                <w:sz w:val="16"/>
                <w:szCs w:val="16"/>
              </w:rPr>
              <w:t>…………</w:t>
            </w:r>
            <w:r w:rsidRPr="009A4C0D">
              <w:rPr>
                <w:rFonts w:asciiTheme="majorBidi" w:eastAsia="Times New Roman" w:hAnsiTheme="majorBidi" w:cstheme="majorBidi"/>
                <w:color w:val="000000" w:themeColor="text1"/>
                <w:sz w:val="26"/>
                <w:szCs w:val="26"/>
                <w:shd w:val="clear" w:color="auto" w:fill="FFFFFF"/>
                <w:lang w:eastAsia="fr-FR"/>
              </w:rPr>
              <w:t xml:space="preserve"> </w:t>
            </w:r>
          </w:p>
        </w:tc>
        <w:tc>
          <w:tcPr>
            <w:tcW w:w="608" w:type="dxa"/>
          </w:tcPr>
          <w:p w:rsidR="009A4C0D" w:rsidRPr="001C4746" w:rsidRDefault="00E53A38" w:rsidP="001C4746">
            <w:pPr>
              <w:pStyle w:val="Titre1"/>
              <w:spacing w:before="0" w:line="240" w:lineRule="auto"/>
              <w:jc w:val="center"/>
              <w:outlineLvl w:val="0"/>
              <w:rPr>
                <w:rFonts w:asciiTheme="majorBidi" w:hAnsiTheme="majorBidi"/>
                <w:b w:val="0"/>
                <w:bCs w:val="0"/>
                <w:color w:val="auto"/>
                <w:sz w:val="24"/>
                <w:szCs w:val="24"/>
              </w:rPr>
            </w:pPr>
            <w:r>
              <w:rPr>
                <w:rFonts w:asciiTheme="majorBidi" w:hAnsiTheme="majorBidi"/>
                <w:b w:val="0"/>
                <w:bCs w:val="0"/>
                <w:color w:val="auto"/>
                <w:sz w:val="24"/>
                <w:szCs w:val="24"/>
              </w:rPr>
              <w:t>14</w:t>
            </w:r>
          </w:p>
        </w:tc>
      </w:tr>
      <w:tr w:rsidR="009A4C0D" w:rsidTr="000860E5">
        <w:trPr>
          <w:jc w:val="center"/>
        </w:trPr>
        <w:tc>
          <w:tcPr>
            <w:tcW w:w="9759" w:type="dxa"/>
          </w:tcPr>
          <w:p w:rsidR="009A4C0D" w:rsidRPr="009A4C0D" w:rsidRDefault="009A4C0D" w:rsidP="003F4247">
            <w:pPr>
              <w:pStyle w:val="Paragraphedeliste"/>
              <w:numPr>
                <w:ilvl w:val="1"/>
                <w:numId w:val="35"/>
              </w:numPr>
              <w:spacing w:after="0" w:line="240" w:lineRule="auto"/>
              <w:ind w:left="53" w:hanging="53"/>
              <w:jc w:val="both"/>
              <w:rPr>
                <w:rFonts w:asciiTheme="majorBidi" w:hAnsiTheme="majorBidi" w:cstheme="majorBidi"/>
                <w:sz w:val="26"/>
                <w:szCs w:val="26"/>
              </w:rPr>
            </w:pPr>
            <w:r w:rsidRPr="009A4C0D">
              <w:rPr>
                <w:rFonts w:asciiTheme="majorBidi" w:hAnsiTheme="majorBidi" w:cstheme="majorBidi"/>
                <w:color w:val="000000" w:themeColor="text1"/>
                <w:sz w:val="26"/>
                <w:szCs w:val="26"/>
              </w:rPr>
              <w:t>La formation des enseignants au secondaire algérien (Conditions de recrutement)</w:t>
            </w:r>
            <w:r w:rsidRPr="009A4C0D">
              <w:rPr>
                <w:rFonts w:asciiTheme="majorBidi" w:hAnsiTheme="majorBidi" w:cstheme="majorBidi"/>
                <w:sz w:val="16"/>
                <w:szCs w:val="16"/>
              </w:rPr>
              <w:t xml:space="preserve"> </w:t>
            </w:r>
            <w:r>
              <w:rPr>
                <w:rFonts w:asciiTheme="majorBidi" w:hAnsiTheme="majorBidi" w:cstheme="majorBidi"/>
                <w:sz w:val="16"/>
                <w:szCs w:val="16"/>
              </w:rPr>
              <w:t>…</w:t>
            </w:r>
            <w:r>
              <w:rPr>
                <w:rFonts w:asciiTheme="majorBidi" w:hAnsiTheme="majorBidi" w:cstheme="majorBidi" w:hint="cs"/>
                <w:sz w:val="16"/>
                <w:szCs w:val="16"/>
                <w:rtl/>
              </w:rPr>
              <w:t>.</w:t>
            </w:r>
          </w:p>
        </w:tc>
        <w:tc>
          <w:tcPr>
            <w:tcW w:w="608" w:type="dxa"/>
          </w:tcPr>
          <w:p w:rsidR="009A4C0D" w:rsidRPr="001C4746" w:rsidRDefault="00E53A38" w:rsidP="001C4746">
            <w:pPr>
              <w:pStyle w:val="Titre1"/>
              <w:spacing w:before="0" w:line="240" w:lineRule="auto"/>
              <w:jc w:val="center"/>
              <w:outlineLvl w:val="0"/>
              <w:rPr>
                <w:rFonts w:asciiTheme="majorBidi" w:hAnsiTheme="majorBidi"/>
                <w:b w:val="0"/>
                <w:bCs w:val="0"/>
                <w:color w:val="auto"/>
                <w:sz w:val="24"/>
                <w:szCs w:val="24"/>
              </w:rPr>
            </w:pPr>
            <w:r>
              <w:rPr>
                <w:rFonts w:asciiTheme="majorBidi" w:hAnsiTheme="majorBidi"/>
                <w:b w:val="0"/>
                <w:bCs w:val="0"/>
                <w:color w:val="auto"/>
                <w:sz w:val="24"/>
                <w:szCs w:val="24"/>
              </w:rPr>
              <w:t>14</w:t>
            </w:r>
          </w:p>
        </w:tc>
      </w:tr>
      <w:tr w:rsidR="009A4C0D" w:rsidTr="000860E5">
        <w:trPr>
          <w:jc w:val="center"/>
        </w:trPr>
        <w:tc>
          <w:tcPr>
            <w:tcW w:w="9759" w:type="dxa"/>
          </w:tcPr>
          <w:p w:rsidR="009A4C0D" w:rsidRPr="009A4C0D" w:rsidRDefault="009A4C0D" w:rsidP="003F4247">
            <w:pPr>
              <w:pStyle w:val="Paragraphedeliste"/>
              <w:numPr>
                <w:ilvl w:val="1"/>
                <w:numId w:val="35"/>
              </w:numPr>
              <w:spacing w:after="0" w:line="240" w:lineRule="auto"/>
              <w:ind w:left="53" w:hanging="53"/>
              <w:jc w:val="both"/>
              <w:rPr>
                <w:rFonts w:asciiTheme="majorBidi" w:hAnsiTheme="majorBidi" w:cstheme="majorBidi"/>
                <w:sz w:val="26"/>
                <w:szCs w:val="26"/>
              </w:rPr>
            </w:pPr>
            <w:r w:rsidRPr="009A4C0D">
              <w:rPr>
                <w:rFonts w:asciiTheme="majorBidi" w:hAnsiTheme="majorBidi" w:cstheme="majorBidi"/>
                <w:sz w:val="26"/>
                <w:szCs w:val="26"/>
              </w:rPr>
              <w:t>Définition de la formation</w:t>
            </w:r>
            <w:r w:rsidRPr="009A4C0D">
              <w:rPr>
                <w:rFonts w:asciiTheme="majorBidi" w:hAnsiTheme="majorBidi" w:cstheme="majorBidi"/>
                <w:sz w:val="16"/>
                <w:szCs w:val="16"/>
              </w:rPr>
              <w:t>…………………………</w:t>
            </w:r>
            <w:r>
              <w:rPr>
                <w:rFonts w:asciiTheme="majorBidi" w:hAnsiTheme="majorBidi" w:cstheme="majorBidi" w:hint="cs"/>
                <w:sz w:val="16"/>
                <w:szCs w:val="16"/>
                <w:rtl/>
              </w:rPr>
              <w:t>.............</w:t>
            </w:r>
            <w:r w:rsidRPr="009A4C0D">
              <w:rPr>
                <w:rFonts w:asciiTheme="majorBidi" w:hAnsiTheme="majorBidi" w:cstheme="majorBidi"/>
                <w:sz w:val="16"/>
                <w:szCs w:val="16"/>
              </w:rPr>
              <w:t>…………………………</w:t>
            </w:r>
            <w:r>
              <w:rPr>
                <w:rFonts w:asciiTheme="majorBidi" w:hAnsiTheme="majorBidi" w:cstheme="majorBidi" w:hint="cs"/>
                <w:sz w:val="16"/>
                <w:szCs w:val="16"/>
                <w:rtl/>
              </w:rPr>
              <w:t>................................................</w:t>
            </w:r>
          </w:p>
        </w:tc>
        <w:tc>
          <w:tcPr>
            <w:tcW w:w="608" w:type="dxa"/>
          </w:tcPr>
          <w:p w:rsidR="009A4C0D" w:rsidRPr="001C4746" w:rsidRDefault="00E53A38" w:rsidP="001C4746">
            <w:pPr>
              <w:pStyle w:val="Titre1"/>
              <w:spacing w:before="0" w:line="240" w:lineRule="auto"/>
              <w:jc w:val="center"/>
              <w:outlineLvl w:val="0"/>
              <w:rPr>
                <w:rFonts w:asciiTheme="majorBidi" w:hAnsiTheme="majorBidi"/>
                <w:b w:val="0"/>
                <w:bCs w:val="0"/>
                <w:color w:val="auto"/>
                <w:sz w:val="24"/>
                <w:szCs w:val="24"/>
              </w:rPr>
            </w:pPr>
            <w:r>
              <w:rPr>
                <w:rFonts w:asciiTheme="majorBidi" w:hAnsiTheme="majorBidi"/>
                <w:b w:val="0"/>
                <w:bCs w:val="0"/>
                <w:color w:val="auto"/>
                <w:sz w:val="24"/>
                <w:szCs w:val="24"/>
              </w:rPr>
              <w:t>15</w:t>
            </w:r>
          </w:p>
        </w:tc>
      </w:tr>
      <w:tr w:rsidR="009A4C0D" w:rsidTr="000860E5">
        <w:trPr>
          <w:jc w:val="center"/>
        </w:trPr>
        <w:tc>
          <w:tcPr>
            <w:tcW w:w="9759" w:type="dxa"/>
          </w:tcPr>
          <w:p w:rsidR="009A4C0D" w:rsidRPr="009A4C0D" w:rsidRDefault="009A4C0D" w:rsidP="003F4247">
            <w:pPr>
              <w:pStyle w:val="Paragraphedeliste"/>
              <w:numPr>
                <w:ilvl w:val="1"/>
                <w:numId w:val="35"/>
              </w:numPr>
              <w:spacing w:after="0" w:line="240" w:lineRule="auto"/>
              <w:ind w:left="53" w:hanging="53"/>
              <w:jc w:val="both"/>
              <w:rPr>
                <w:rFonts w:asciiTheme="majorBidi" w:hAnsiTheme="majorBidi" w:cstheme="majorBidi"/>
                <w:sz w:val="26"/>
                <w:szCs w:val="26"/>
                <w:u w:val="single"/>
              </w:rPr>
            </w:pPr>
            <w:r w:rsidRPr="009A4C0D">
              <w:rPr>
                <w:rFonts w:asciiTheme="majorBidi" w:hAnsiTheme="majorBidi" w:cstheme="majorBidi"/>
                <w:sz w:val="26"/>
                <w:szCs w:val="26"/>
              </w:rPr>
              <w:t>Pourquoi former ?</w:t>
            </w:r>
            <w:r w:rsidRPr="009A4C0D">
              <w:rPr>
                <w:rFonts w:asciiTheme="majorBidi" w:hAnsiTheme="majorBidi" w:cstheme="majorBidi"/>
                <w:sz w:val="16"/>
                <w:szCs w:val="16"/>
              </w:rPr>
              <w:t xml:space="preserve"> …………………………</w:t>
            </w:r>
            <w:r>
              <w:rPr>
                <w:rFonts w:asciiTheme="majorBidi" w:hAnsiTheme="majorBidi" w:cstheme="majorBidi" w:hint="cs"/>
                <w:sz w:val="16"/>
                <w:szCs w:val="16"/>
                <w:rtl/>
              </w:rPr>
              <w:t>....................................................</w:t>
            </w:r>
            <w:r w:rsidRPr="009A4C0D">
              <w:rPr>
                <w:rFonts w:asciiTheme="majorBidi" w:hAnsiTheme="majorBidi" w:cstheme="majorBidi"/>
                <w:sz w:val="16"/>
                <w:szCs w:val="16"/>
              </w:rPr>
              <w:t>…………………………</w:t>
            </w:r>
            <w:r>
              <w:rPr>
                <w:rFonts w:asciiTheme="majorBidi" w:hAnsiTheme="majorBidi" w:cstheme="majorBidi" w:hint="cs"/>
                <w:sz w:val="16"/>
                <w:szCs w:val="16"/>
                <w:rtl/>
              </w:rPr>
              <w:t>...........................</w:t>
            </w:r>
          </w:p>
        </w:tc>
        <w:tc>
          <w:tcPr>
            <w:tcW w:w="608" w:type="dxa"/>
          </w:tcPr>
          <w:p w:rsidR="009A4C0D" w:rsidRPr="001C4746" w:rsidRDefault="00E53A38" w:rsidP="001C4746">
            <w:pPr>
              <w:pStyle w:val="Titre1"/>
              <w:spacing w:before="0" w:line="240" w:lineRule="auto"/>
              <w:jc w:val="center"/>
              <w:outlineLvl w:val="0"/>
              <w:rPr>
                <w:rFonts w:asciiTheme="majorBidi" w:hAnsiTheme="majorBidi"/>
                <w:b w:val="0"/>
                <w:bCs w:val="0"/>
                <w:color w:val="auto"/>
                <w:sz w:val="24"/>
                <w:szCs w:val="24"/>
              </w:rPr>
            </w:pPr>
            <w:r>
              <w:rPr>
                <w:rFonts w:asciiTheme="majorBidi" w:hAnsiTheme="majorBidi"/>
                <w:b w:val="0"/>
                <w:bCs w:val="0"/>
                <w:color w:val="auto"/>
                <w:sz w:val="24"/>
                <w:szCs w:val="24"/>
              </w:rPr>
              <w:t>15</w:t>
            </w:r>
          </w:p>
        </w:tc>
      </w:tr>
      <w:tr w:rsidR="009A4C0D" w:rsidTr="000860E5">
        <w:trPr>
          <w:jc w:val="center"/>
        </w:trPr>
        <w:tc>
          <w:tcPr>
            <w:tcW w:w="9759" w:type="dxa"/>
          </w:tcPr>
          <w:p w:rsidR="009A4C0D" w:rsidRPr="009A4C0D" w:rsidRDefault="009A4C0D" w:rsidP="003F4247">
            <w:pPr>
              <w:pStyle w:val="Paragraphedeliste"/>
              <w:numPr>
                <w:ilvl w:val="1"/>
                <w:numId w:val="35"/>
              </w:numPr>
              <w:spacing w:after="0" w:line="240" w:lineRule="auto"/>
              <w:ind w:left="53" w:hanging="53"/>
              <w:jc w:val="both"/>
              <w:rPr>
                <w:rFonts w:asciiTheme="majorBidi" w:hAnsiTheme="majorBidi" w:cstheme="majorBidi"/>
                <w:sz w:val="26"/>
                <w:szCs w:val="26"/>
              </w:rPr>
            </w:pPr>
            <w:r w:rsidRPr="009A4C0D">
              <w:rPr>
                <w:rFonts w:asciiTheme="majorBidi" w:hAnsiTheme="majorBidi" w:cstheme="majorBidi"/>
                <w:sz w:val="26"/>
                <w:szCs w:val="26"/>
              </w:rPr>
              <w:t>Les types de formation</w:t>
            </w:r>
            <w:r w:rsidRPr="009A4C0D">
              <w:rPr>
                <w:rFonts w:asciiTheme="majorBidi" w:hAnsiTheme="majorBidi" w:cstheme="majorBidi"/>
                <w:sz w:val="16"/>
                <w:szCs w:val="16"/>
              </w:rPr>
              <w:t>…………………………</w:t>
            </w:r>
            <w:r>
              <w:rPr>
                <w:rFonts w:asciiTheme="majorBidi" w:hAnsiTheme="majorBidi" w:cstheme="majorBidi" w:hint="cs"/>
                <w:sz w:val="16"/>
                <w:szCs w:val="16"/>
                <w:rtl/>
              </w:rPr>
              <w:t>..........................................................................................................</w:t>
            </w:r>
          </w:p>
        </w:tc>
        <w:tc>
          <w:tcPr>
            <w:tcW w:w="608" w:type="dxa"/>
          </w:tcPr>
          <w:p w:rsidR="009A4C0D" w:rsidRPr="001C4746" w:rsidRDefault="00E53A38" w:rsidP="001C4746">
            <w:pPr>
              <w:pStyle w:val="Titre1"/>
              <w:spacing w:before="0" w:line="240" w:lineRule="auto"/>
              <w:jc w:val="center"/>
              <w:outlineLvl w:val="0"/>
              <w:rPr>
                <w:rFonts w:asciiTheme="majorBidi" w:hAnsiTheme="majorBidi"/>
                <w:b w:val="0"/>
                <w:bCs w:val="0"/>
                <w:color w:val="auto"/>
                <w:sz w:val="24"/>
                <w:szCs w:val="24"/>
              </w:rPr>
            </w:pPr>
            <w:r>
              <w:rPr>
                <w:rFonts w:asciiTheme="majorBidi" w:hAnsiTheme="majorBidi"/>
                <w:b w:val="0"/>
                <w:bCs w:val="0"/>
                <w:color w:val="auto"/>
                <w:sz w:val="24"/>
                <w:szCs w:val="24"/>
              </w:rPr>
              <w:t>16</w:t>
            </w:r>
          </w:p>
        </w:tc>
      </w:tr>
      <w:tr w:rsidR="009A4C0D" w:rsidTr="000860E5">
        <w:trPr>
          <w:jc w:val="center"/>
        </w:trPr>
        <w:tc>
          <w:tcPr>
            <w:tcW w:w="9759" w:type="dxa"/>
          </w:tcPr>
          <w:p w:rsidR="009A4C0D" w:rsidRPr="009A4C0D" w:rsidRDefault="009A4C0D" w:rsidP="003F4247">
            <w:pPr>
              <w:pStyle w:val="Paragraphedeliste"/>
              <w:numPr>
                <w:ilvl w:val="2"/>
                <w:numId w:val="35"/>
              </w:numPr>
              <w:spacing w:after="0" w:line="240" w:lineRule="auto"/>
              <w:ind w:left="0" w:firstLine="0"/>
              <w:jc w:val="both"/>
              <w:rPr>
                <w:rFonts w:asciiTheme="majorBidi" w:hAnsiTheme="majorBidi" w:cstheme="majorBidi"/>
                <w:sz w:val="26"/>
                <w:szCs w:val="26"/>
                <w:u w:val="single"/>
              </w:rPr>
            </w:pPr>
            <w:r w:rsidRPr="009A4C0D">
              <w:rPr>
                <w:rFonts w:asciiTheme="majorBidi" w:hAnsiTheme="majorBidi" w:cstheme="majorBidi"/>
                <w:sz w:val="26"/>
                <w:szCs w:val="26"/>
              </w:rPr>
              <w:t>La formation initiale</w:t>
            </w:r>
            <w:r w:rsidRPr="009A4C0D">
              <w:rPr>
                <w:rFonts w:asciiTheme="majorBidi" w:hAnsiTheme="majorBidi" w:cstheme="majorBidi"/>
                <w:sz w:val="16"/>
                <w:szCs w:val="16"/>
              </w:rPr>
              <w:t>…………………………</w:t>
            </w:r>
            <w:r>
              <w:rPr>
                <w:rFonts w:asciiTheme="majorBidi" w:hAnsiTheme="majorBidi" w:cstheme="majorBidi" w:hint="cs"/>
                <w:sz w:val="16"/>
                <w:szCs w:val="16"/>
                <w:rtl/>
              </w:rPr>
              <w:t>...............................................................................................</w:t>
            </w:r>
            <w:r w:rsidRPr="009A4C0D">
              <w:rPr>
                <w:rFonts w:asciiTheme="majorBidi" w:hAnsiTheme="majorBidi" w:cstheme="majorBidi"/>
                <w:sz w:val="26"/>
                <w:szCs w:val="26"/>
                <w:u w:val="single"/>
              </w:rPr>
              <w:t xml:space="preserve"> </w:t>
            </w:r>
          </w:p>
        </w:tc>
        <w:tc>
          <w:tcPr>
            <w:tcW w:w="608" w:type="dxa"/>
          </w:tcPr>
          <w:p w:rsidR="009A4C0D" w:rsidRPr="001C4746" w:rsidRDefault="00E53A38" w:rsidP="001C4746">
            <w:pPr>
              <w:pStyle w:val="Titre1"/>
              <w:spacing w:before="0" w:line="240" w:lineRule="auto"/>
              <w:jc w:val="center"/>
              <w:outlineLvl w:val="0"/>
              <w:rPr>
                <w:rFonts w:asciiTheme="majorBidi" w:hAnsiTheme="majorBidi"/>
                <w:b w:val="0"/>
                <w:bCs w:val="0"/>
                <w:color w:val="auto"/>
                <w:sz w:val="24"/>
                <w:szCs w:val="24"/>
              </w:rPr>
            </w:pPr>
            <w:r>
              <w:rPr>
                <w:rFonts w:asciiTheme="majorBidi" w:hAnsiTheme="majorBidi"/>
                <w:b w:val="0"/>
                <w:bCs w:val="0"/>
                <w:color w:val="auto"/>
                <w:sz w:val="24"/>
                <w:szCs w:val="24"/>
              </w:rPr>
              <w:t>16</w:t>
            </w:r>
          </w:p>
        </w:tc>
      </w:tr>
      <w:tr w:rsidR="009A4C0D" w:rsidTr="000860E5">
        <w:trPr>
          <w:jc w:val="center"/>
        </w:trPr>
        <w:tc>
          <w:tcPr>
            <w:tcW w:w="9759" w:type="dxa"/>
          </w:tcPr>
          <w:p w:rsidR="009A4C0D" w:rsidRPr="009A4C0D" w:rsidRDefault="009A4C0D" w:rsidP="003F4247">
            <w:pPr>
              <w:pStyle w:val="Paragraphedeliste"/>
              <w:numPr>
                <w:ilvl w:val="2"/>
                <w:numId w:val="35"/>
              </w:numPr>
              <w:spacing w:after="0" w:line="240" w:lineRule="auto"/>
              <w:ind w:left="0" w:firstLine="0"/>
              <w:jc w:val="both"/>
              <w:rPr>
                <w:rFonts w:asciiTheme="majorBidi" w:hAnsiTheme="majorBidi" w:cstheme="majorBidi"/>
                <w:sz w:val="26"/>
                <w:szCs w:val="26"/>
                <w:u w:val="single"/>
              </w:rPr>
            </w:pPr>
            <w:r w:rsidRPr="009A4C0D">
              <w:rPr>
                <w:rFonts w:asciiTheme="majorBidi" w:hAnsiTheme="majorBidi" w:cstheme="majorBidi"/>
                <w:sz w:val="26"/>
                <w:szCs w:val="26"/>
              </w:rPr>
              <w:t>La formation continue</w:t>
            </w:r>
            <w:r w:rsidRPr="009A4C0D">
              <w:rPr>
                <w:rFonts w:asciiTheme="majorBidi" w:hAnsiTheme="majorBidi" w:cstheme="majorBidi"/>
                <w:sz w:val="16"/>
                <w:szCs w:val="16"/>
              </w:rPr>
              <w:t>…………………………</w:t>
            </w:r>
            <w:r>
              <w:rPr>
                <w:rFonts w:asciiTheme="majorBidi" w:hAnsiTheme="majorBidi" w:cstheme="majorBidi" w:hint="cs"/>
                <w:sz w:val="16"/>
                <w:szCs w:val="16"/>
                <w:rtl/>
              </w:rPr>
              <w:t>...........................................................................................</w:t>
            </w:r>
            <w:r w:rsidRPr="009A4C0D">
              <w:rPr>
                <w:rFonts w:asciiTheme="majorBidi" w:hAnsiTheme="majorBidi" w:cstheme="majorBidi"/>
                <w:sz w:val="26"/>
                <w:szCs w:val="26"/>
                <w:u w:val="single"/>
              </w:rPr>
              <w:t xml:space="preserve"> </w:t>
            </w:r>
          </w:p>
        </w:tc>
        <w:tc>
          <w:tcPr>
            <w:tcW w:w="608" w:type="dxa"/>
          </w:tcPr>
          <w:p w:rsidR="009A4C0D" w:rsidRPr="001C4746" w:rsidRDefault="00E53A38" w:rsidP="001C4746">
            <w:pPr>
              <w:pStyle w:val="Titre1"/>
              <w:spacing w:before="0" w:line="240" w:lineRule="auto"/>
              <w:jc w:val="center"/>
              <w:outlineLvl w:val="0"/>
              <w:rPr>
                <w:rFonts w:asciiTheme="majorBidi" w:hAnsiTheme="majorBidi"/>
                <w:b w:val="0"/>
                <w:bCs w:val="0"/>
                <w:color w:val="auto"/>
                <w:sz w:val="24"/>
                <w:szCs w:val="24"/>
              </w:rPr>
            </w:pPr>
            <w:r>
              <w:rPr>
                <w:rFonts w:asciiTheme="majorBidi" w:hAnsiTheme="majorBidi"/>
                <w:b w:val="0"/>
                <w:bCs w:val="0"/>
                <w:color w:val="auto"/>
                <w:sz w:val="24"/>
                <w:szCs w:val="24"/>
              </w:rPr>
              <w:t>17</w:t>
            </w:r>
          </w:p>
        </w:tc>
      </w:tr>
      <w:tr w:rsidR="009A4C0D" w:rsidTr="000860E5">
        <w:trPr>
          <w:jc w:val="center"/>
        </w:trPr>
        <w:tc>
          <w:tcPr>
            <w:tcW w:w="9759" w:type="dxa"/>
          </w:tcPr>
          <w:p w:rsidR="009A4C0D" w:rsidRPr="009A4C0D" w:rsidRDefault="009A4C0D" w:rsidP="003F4247">
            <w:pPr>
              <w:pStyle w:val="Paragraphedeliste"/>
              <w:numPr>
                <w:ilvl w:val="2"/>
                <w:numId w:val="35"/>
              </w:numPr>
              <w:spacing w:after="0" w:line="240" w:lineRule="auto"/>
              <w:ind w:left="0" w:firstLine="0"/>
              <w:jc w:val="both"/>
              <w:rPr>
                <w:rFonts w:asciiTheme="majorBidi" w:hAnsiTheme="majorBidi" w:cstheme="majorBidi"/>
                <w:sz w:val="26"/>
                <w:szCs w:val="26"/>
              </w:rPr>
            </w:pPr>
            <w:r w:rsidRPr="009A4C0D">
              <w:rPr>
                <w:rFonts w:asciiTheme="majorBidi" w:hAnsiTheme="majorBidi" w:cstheme="majorBidi"/>
                <w:sz w:val="26"/>
                <w:szCs w:val="26"/>
              </w:rPr>
              <w:t xml:space="preserve"> Le stage pratique</w:t>
            </w:r>
            <w:r w:rsidRPr="009A4C0D">
              <w:rPr>
                <w:rFonts w:asciiTheme="majorBidi" w:hAnsiTheme="majorBidi" w:cstheme="majorBidi"/>
                <w:sz w:val="16"/>
                <w:szCs w:val="16"/>
              </w:rPr>
              <w:t>…………………………………………………………………</w:t>
            </w:r>
            <w:r>
              <w:rPr>
                <w:rFonts w:asciiTheme="majorBidi" w:hAnsiTheme="majorBidi" w:cstheme="majorBidi" w:hint="cs"/>
                <w:sz w:val="16"/>
                <w:szCs w:val="16"/>
                <w:rtl/>
              </w:rPr>
              <w:t>............................</w:t>
            </w:r>
            <w:r w:rsidRPr="009A4C0D">
              <w:rPr>
                <w:rFonts w:asciiTheme="majorBidi" w:hAnsiTheme="majorBidi" w:cstheme="majorBidi"/>
                <w:sz w:val="16"/>
                <w:szCs w:val="16"/>
              </w:rPr>
              <w:t>……………</w:t>
            </w:r>
            <w:r w:rsidRPr="009A4C0D">
              <w:rPr>
                <w:rFonts w:asciiTheme="majorBidi" w:hAnsiTheme="majorBidi" w:cstheme="majorBidi"/>
                <w:sz w:val="26"/>
                <w:szCs w:val="26"/>
              </w:rPr>
              <w:t xml:space="preserve"> </w:t>
            </w:r>
          </w:p>
        </w:tc>
        <w:tc>
          <w:tcPr>
            <w:tcW w:w="608" w:type="dxa"/>
          </w:tcPr>
          <w:p w:rsidR="009A4C0D" w:rsidRPr="001C4746" w:rsidRDefault="00E53A38" w:rsidP="001C4746">
            <w:pPr>
              <w:pStyle w:val="Titre1"/>
              <w:spacing w:before="0" w:line="240" w:lineRule="auto"/>
              <w:jc w:val="center"/>
              <w:outlineLvl w:val="0"/>
              <w:rPr>
                <w:rFonts w:asciiTheme="majorBidi" w:hAnsiTheme="majorBidi"/>
                <w:b w:val="0"/>
                <w:bCs w:val="0"/>
                <w:color w:val="auto"/>
                <w:sz w:val="24"/>
                <w:szCs w:val="24"/>
              </w:rPr>
            </w:pPr>
            <w:r>
              <w:rPr>
                <w:rFonts w:asciiTheme="majorBidi" w:hAnsiTheme="majorBidi"/>
                <w:b w:val="0"/>
                <w:bCs w:val="0"/>
                <w:color w:val="auto"/>
                <w:sz w:val="24"/>
                <w:szCs w:val="24"/>
              </w:rPr>
              <w:t>18</w:t>
            </w:r>
          </w:p>
        </w:tc>
      </w:tr>
      <w:tr w:rsidR="009A4C0D" w:rsidTr="000860E5">
        <w:trPr>
          <w:jc w:val="center"/>
        </w:trPr>
        <w:tc>
          <w:tcPr>
            <w:tcW w:w="9759" w:type="dxa"/>
          </w:tcPr>
          <w:p w:rsidR="009A4C0D" w:rsidRPr="009A4C0D" w:rsidRDefault="009A4C0D" w:rsidP="003F4247">
            <w:pPr>
              <w:pStyle w:val="Paragraphedeliste"/>
              <w:numPr>
                <w:ilvl w:val="1"/>
                <w:numId w:val="35"/>
              </w:numPr>
              <w:spacing w:after="0" w:line="240" w:lineRule="auto"/>
              <w:ind w:left="0" w:firstLine="0"/>
              <w:jc w:val="both"/>
              <w:rPr>
                <w:rFonts w:asciiTheme="majorBidi" w:hAnsiTheme="majorBidi" w:cstheme="majorBidi"/>
                <w:sz w:val="26"/>
                <w:szCs w:val="26"/>
              </w:rPr>
            </w:pPr>
            <w:r w:rsidRPr="009A4C0D">
              <w:rPr>
                <w:rFonts w:asciiTheme="majorBidi" w:hAnsiTheme="majorBidi" w:cstheme="majorBidi"/>
                <w:sz w:val="26"/>
                <w:szCs w:val="26"/>
              </w:rPr>
              <w:t xml:space="preserve"> Les composantes d’une formation </w:t>
            </w:r>
            <w:r w:rsidRPr="009A4C0D">
              <w:rPr>
                <w:rFonts w:asciiTheme="majorBidi" w:hAnsiTheme="majorBidi" w:cstheme="majorBidi"/>
                <w:sz w:val="16"/>
                <w:szCs w:val="16"/>
              </w:rPr>
              <w:t>…………………………</w:t>
            </w:r>
            <w:r>
              <w:rPr>
                <w:rFonts w:asciiTheme="majorBidi" w:hAnsiTheme="majorBidi" w:cstheme="majorBidi" w:hint="cs"/>
                <w:sz w:val="16"/>
                <w:szCs w:val="16"/>
                <w:rtl/>
              </w:rPr>
              <w:t>............................................................................</w:t>
            </w:r>
          </w:p>
        </w:tc>
        <w:tc>
          <w:tcPr>
            <w:tcW w:w="608" w:type="dxa"/>
          </w:tcPr>
          <w:p w:rsidR="009A4C0D" w:rsidRPr="001C4746" w:rsidRDefault="00E53A38" w:rsidP="001C4746">
            <w:pPr>
              <w:pStyle w:val="Titre1"/>
              <w:spacing w:before="0" w:line="240" w:lineRule="auto"/>
              <w:jc w:val="center"/>
              <w:outlineLvl w:val="0"/>
              <w:rPr>
                <w:rFonts w:asciiTheme="majorBidi" w:hAnsiTheme="majorBidi"/>
                <w:b w:val="0"/>
                <w:bCs w:val="0"/>
                <w:color w:val="auto"/>
                <w:sz w:val="24"/>
                <w:szCs w:val="24"/>
              </w:rPr>
            </w:pPr>
            <w:r>
              <w:rPr>
                <w:rFonts w:asciiTheme="majorBidi" w:hAnsiTheme="majorBidi"/>
                <w:b w:val="0"/>
                <w:bCs w:val="0"/>
                <w:color w:val="auto"/>
                <w:sz w:val="24"/>
                <w:szCs w:val="24"/>
              </w:rPr>
              <w:t>19</w:t>
            </w:r>
          </w:p>
        </w:tc>
      </w:tr>
      <w:tr w:rsidR="009A4C0D" w:rsidTr="000860E5">
        <w:trPr>
          <w:jc w:val="center"/>
        </w:trPr>
        <w:tc>
          <w:tcPr>
            <w:tcW w:w="9759" w:type="dxa"/>
          </w:tcPr>
          <w:p w:rsidR="009A4C0D" w:rsidRPr="009A4C0D" w:rsidRDefault="009A4C0D" w:rsidP="003F4247">
            <w:pPr>
              <w:pStyle w:val="Paragraphedeliste"/>
              <w:numPr>
                <w:ilvl w:val="2"/>
                <w:numId w:val="35"/>
              </w:numPr>
              <w:spacing w:after="0" w:line="240" w:lineRule="auto"/>
              <w:ind w:left="0" w:firstLine="0"/>
              <w:jc w:val="both"/>
              <w:rPr>
                <w:rFonts w:asciiTheme="majorBidi" w:hAnsiTheme="majorBidi" w:cstheme="majorBidi"/>
                <w:sz w:val="26"/>
                <w:szCs w:val="26"/>
              </w:rPr>
            </w:pPr>
            <w:r w:rsidRPr="009A4C0D">
              <w:rPr>
                <w:rFonts w:asciiTheme="majorBidi" w:hAnsiTheme="majorBidi" w:cstheme="majorBidi"/>
                <w:sz w:val="26"/>
                <w:szCs w:val="26"/>
              </w:rPr>
              <w:t xml:space="preserve">Le contenu théorique </w:t>
            </w:r>
            <w:r w:rsidRPr="009A4C0D">
              <w:rPr>
                <w:rFonts w:asciiTheme="majorBidi" w:hAnsiTheme="majorBidi" w:cstheme="majorBidi"/>
                <w:sz w:val="16"/>
                <w:szCs w:val="16"/>
              </w:rPr>
              <w:t>……………………………………………………</w:t>
            </w:r>
            <w:r>
              <w:rPr>
                <w:rFonts w:asciiTheme="majorBidi" w:hAnsiTheme="majorBidi" w:cstheme="majorBidi" w:hint="cs"/>
                <w:sz w:val="16"/>
                <w:szCs w:val="16"/>
                <w:rtl/>
              </w:rPr>
              <w:t>.......................................................</w:t>
            </w:r>
          </w:p>
        </w:tc>
        <w:tc>
          <w:tcPr>
            <w:tcW w:w="608" w:type="dxa"/>
          </w:tcPr>
          <w:p w:rsidR="009A4C0D" w:rsidRPr="001C4746" w:rsidRDefault="00E53A38" w:rsidP="001C4746">
            <w:pPr>
              <w:pStyle w:val="Titre1"/>
              <w:spacing w:before="0" w:line="240" w:lineRule="auto"/>
              <w:jc w:val="center"/>
              <w:outlineLvl w:val="0"/>
              <w:rPr>
                <w:rFonts w:asciiTheme="majorBidi" w:hAnsiTheme="majorBidi"/>
                <w:b w:val="0"/>
                <w:bCs w:val="0"/>
                <w:color w:val="auto"/>
                <w:sz w:val="24"/>
                <w:szCs w:val="24"/>
              </w:rPr>
            </w:pPr>
            <w:r>
              <w:rPr>
                <w:rFonts w:asciiTheme="majorBidi" w:hAnsiTheme="majorBidi"/>
                <w:b w:val="0"/>
                <w:bCs w:val="0"/>
                <w:color w:val="auto"/>
                <w:sz w:val="24"/>
                <w:szCs w:val="24"/>
              </w:rPr>
              <w:t>19</w:t>
            </w:r>
          </w:p>
        </w:tc>
      </w:tr>
      <w:tr w:rsidR="009A4C0D" w:rsidTr="000860E5">
        <w:trPr>
          <w:jc w:val="center"/>
        </w:trPr>
        <w:tc>
          <w:tcPr>
            <w:tcW w:w="9759" w:type="dxa"/>
          </w:tcPr>
          <w:p w:rsidR="009A4C0D" w:rsidRPr="009A4C0D" w:rsidRDefault="009A4C0D" w:rsidP="003F4247">
            <w:pPr>
              <w:pStyle w:val="Paragraphedeliste"/>
              <w:numPr>
                <w:ilvl w:val="2"/>
                <w:numId w:val="35"/>
              </w:numPr>
              <w:spacing w:after="0" w:line="240" w:lineRule="auto"/>
              <w:ind w:left="0" w:firstLine="0"/>
              <w:jc w:val="both"/>
              <w:rPr>
                <w:rFonts w:asciiTheme="majorBidi" w:hAnsiTheme="majorBidi" w:cstheme="majorBidi"/>
                <w:sz w:val="26"/>
                <w:szCs w:val="26"/>
              </w:rPr>
            </w:pPr>
            <w:r w:rsidRPr="009A4C0D">
              <w:rPr>
                <w:rFonts w:asciiTheme="majorBidi" w:hAnsiTheme="majorBidi" w:cstheme="majorBidi"/>
                <w:sz w:val="26"/>
                <w:szCs w:val="26"/>
              </w:rPr>
              <w:t>Les stratégies participatives</w:t>
            </w:r>
            <w:r w:rsidRPr="009A4C0D">
              <w:rPr>
                <w:rFonts w:asciiTheme="majorBidi" w:hAnsiTheme="majorBidi" w:cstheme="majorBidi"/>
                <w:sz w:val="16"/>
                <w:szCs w:val="16"/>
              </w:rPr>
              <w:t>…………………………</w:t>
            </w:r>
            <w:r>
              <w:rPr>
                <w:rFonts w:asciiTheme="majorBidi" w:hAnsiTheme="majorBidi" w:cstheme="majorBidi" w:hint="cs"/>
                <w:sz w:val="16"/>
                <w:szCs w:val="16"/>
                <w:rtl/>
              </w:rPr>
              <w:t>..............................................................................</w:t>
            </w:r>
          </w:p>
        </w:tc>
        <w:tc>
          <w:tcPr>
            <w:tcW w:w="608" w:type="dxa"/>
          </w:tcPr>
          <w:p w:rsidR="009A4C0D" w:rsidRPr="001C4746" w:rsidRDefault="00E53A38" w:rsidP="001C4746">
            <w:pPr>
              <w:pStyle w:val="Titre1"/>
              <w:spacing w:before="0" w:line="240" w:lineRule="auto"/>
              <w:jc w:val="center"/>
              <w:outlineLvl w:val="0"/>
              <w:rPr>
                <w:rFonts w:asciiTheme="majorBidi" w:hAnsiTheme="majorBidi"/>
                <w:b w:val="0"/>
                <w:bCs w:val="0"/>
                <w:color w:val="auto"/>
                <w:sz w:val="24"/>
                <w:szCs w:val="24"/>
              </w:rPr>
            </w:pPr>
            <w:r>
              <w:rPr>
                <w:rFonts w:asciiTheme="majorBidi" w:hAnsiTheme="majorBidi"/>
                <w:b w:val="0"/>
                <w:bCs w:val="0"/>
                <w:color w:val="auto"/>
                <w:sz w:val="24"/>
                <w:szCs w:val="24"/>
              </w:rPr>
              <w:t>19</w:t>
            </w:r>
          </w:p>
        </w:tc>
      </w:tr>
      <w:tr w:rsidR="009A4C0D" w:rsidTr="000860E5">
        <w:trPr>
          <w:jc w:val="center"/>
        </w:trPr>
        <w:tc>
          <w:tcPr>
            <w:tcW w:w="9759" w:type="dxa"/>
          </w:tcPr>
          <w:p w:rsidR="009A4C0D" w:rsidRPr="009A4C0D" w:rsidRDefault="009A4C0D" w:rsidP="003F4247">
            <w:pPr>
              <w:pStyle w:val="Paragraphedeliste"/>
              <w:numPr>
                <w:ilvl w:val="2"/>
                <w:numId w:val="35"/>
              </w:numPr>
              <w:spacing w:after="0" w:line="240" w:lineRule="auto"/>
              <w:ind w:left="0" w:firstLine="0"/>
              <w:jc w:val="both"/>
              <w:rPr>
                <w:rFonts w:asciiTheme="majorBidi" w:hAnsiTheme="majorBidi" w:cstheme="majorBidi"/>
                <w:sz w:val="26"/>
                <w:szCs w:val="26"/>
              </w:rPr>
            </w:pPr>
            <w:r w:rsidRPr="009A4C0D">
              <w:rPr>
                <w:rFonts w:asciiTheme="majorBidi" w:hAnsiTheme="majorBidi" w:cstheme="majorBidi"/>
                <w:sz w:val="26"/>
                <w:szCs w:val="26"/>
              </w:rPr>
              <w:t>Les techniques d’animation</w:t>
            </w:r>
            <w:r w:rsidRPr="009A4C0D">
              <w:rPr>
                <w:rFonts w:asciiTheme="majorBidi" w:hAnsiTheme="majorBidi" w:cstheme="majorBidi"/>
                <w:sz w:val="16"/>
                <w:szCs w:val="16"/>
              </w:rPr>
              <w:t>…………………………</w:t>
            </w:r>
            <w:r>
              <w:rPr>
                <w:rFonts w:asciiTheme="majorBidi" w:hAnsiTheme="majorBidi" w:cstheme="majorBidi" w:hint="cs"/>
                <w:sz w:val="16"/>
                <w:szCs w:val="16"/>
                <w:rtl/>
              </w:rPr>
              <w:t>...............................................................................</w:t>
            </w:r>
          </w:p>
        </w:tc>
        <w:tc>
          <w:tcPr>
            <w:tcW w:w="608" w:type="dxa"/>
          </w:tcPr>
          <w:p w:rsidR="009A4C0D" w:rsidRPr="001C4746" w:rsidRDefault="00E53A38" w:rsidP="001C4746">
            <w:pPr>
              <w:pStyle w:val="Titre1"/>
              <w:spacing w:before="0" w:line="240" w:lineRule="auto"/>
              <w:jc w:val="center"/>
              <w:outlineLvl w:val="0"/>
              <w:rPr>
                <w:rFonts w:asciiTheme="majorBidi" w:hAnsiTheme="majorBidi"/>
                <w:b w:val="0"/>
                <w:bCs w:val="0"/>
                <w:color w:val="auto"/>
                <w:sz w:val="24"/>
                <w:szCs w:val="24"/>
              </w:rPr>
            </w:pPr>
            <w:r>
              <w:rPr>
                <w:rFonts w:asciiTheme="majorBidi" w:hAnsiTheme="majorBidi"/>
                <w:b w:val="0"/>
                <w:bCs w:val="0"/>
                <w:color w:val="auto"/>
                <w:sz w:val="24"/>
                <w:szCs w:val="24"/>
              </w:rPr>
              <w:t>19</w:t>
            </w:r>
          </w:p>
        </w:tc>
      </w:tr>
      <w:tr w:rsidR="009A4C0D" w:rsidTr="000860E5">
        <w:trPr>
          <w:jc w:val="center"/>
        </w:trPr>
        <w:tc>
          <w:tcPr>
            <w:tcW w:w="9759" w:type="dxa"/>
          </w:tcPr>
          <w:p w:rsidR="009A4C0D" w:rsidRPr="009A4C0D" w:rsidRDefault="009A4C0D" w:rsidP="003F4247">
            <w:pPr>
              <w:pStyle w:val="Paragraphedeliste"/>
              <w:numPr>
                <w:ilvl w:val="0"/>
                <w:numId w:val="35"/>
              </w:numPr>
              <w:spacing w:after="0" w:line="240" w:lineRule="auto"/>
              <w:ind w:left="0" w:firstLine="0"/>
              <w:jc w:val="both"/>
              <w:rPr>
                <w:rFonts w:asciiTheme="majorBidi" w:hAnsiTheme="majorBidi" w:cstheme="majorBidi"/>
                <w:sz w:val="26"/>
                <w:szCs w:val="26"/>
              </w:rPr>
            </w:pPr>
            <w:r w:rsidRPr="009A4C0D">
              <w:rPr>
                <w:rFonts w:asciiTheme="majorBidi" w:hAnsiTheme="majorBidi" w:cstheme="majorBidi"/>
                <w:sz w:val="26"/>
                <w:szCs w:val="26"/>
              </w:rPr>
              <w:t>Les dispositifs mis en œuvre pour la formation continue des enseignants  novices  du FLE en Algérie</w:t>
            </w:r>
            <w:r w:rsidRPr="009A4C0D">
              <w:rPr>
                <w:rFonts w:asciiTheme="majorBidi" w:hAnsiTheme="majorBidi" w:cstheme="majorBidi"/>
                <w:sz w:val="16"/>
                <w:szCs w:val="16"/>
              </w:rPr>
              <w:t>……………………………………………………………………………………………………………………</w:t>
            </w:r>
            <w:r>
              <w:rPr>
                <w:rFonts w:asciiTheme="majorBidi" w:hAnsiTheme="majorBidi" w:cstheme="majorBidi"/>
                <w:sz w:val="16"/>
                <w:szCs w:val="16"/>
              </w:rPr>
              <w:t>…</w:t>
            </w:r>
            <w:r>
              <w:rPr>
                <w:rFonts w:asciiTheme="majorBidi" w:hAnsiTheme="majorBidi" w:cstheme="majorBidi" w:hint="cs"/>
                <w:sz w:val="16"/>
                <w:szCs w:val="16"/>
                <w:rtl/>
              </w:rPr>
              <w:t>.....</w:t>
            </w:r>
          </w:p>
        </w:tc>
        <w:tc>
          <w:tcPr>
            <w:tcW w:w="608" w:type="dxa"/>
            <w:vAlign w:val="center"/>
          </w:tcPr>
          <w:p w:rsidR="009A4C0D" w:rsidRPr="001C4746" w:rsidRDefault="00E53A38" w:rsidP="001C4746">
            <w:pPr>
              <w:pStyle w:val="Titre1"/>
              <w:spacing w:before="0" w:line="240" w:lineRule="auto"/>
              <w:jc w:val="center"/>
              <w:outlineLvl w:val="0"/>
              <w:rPr>
                <w:rFonts w:asciiTheme="majorBidi" w:hAnsiTheme="majorBidi"/>
                <w:b w:val="0"/>
                <w:bCs w:val="0"/>
                <w:color w:val="auto"/>
                <w:sz w:val="24"/>
                <w:szCs w:val="24"/>
              </w:rPr>
            </w:pPr>
            <w:r>
              <w:rPr>
                <w:rFonts w:asciiTheme="majorBidi" w:hAnsiTheme="majorBidi"/>
                <w:b w:val="0"/>
                <w:bCs w:val="0"/>
                <w:color w:val="auto"/>
                <w:sz w:val="24"/>
                <w:szCs w:val="24"/>
              </w:rPr>
              <w:t>19</w:t>
            </w:r>
          </w:p>
        </w:tc>
      </w:tr>
      <w:tr w:rsidR="009A4C0D" w:rsidTr="000860E5">
        <w:trPr>
          <w:jc w:val="center"/>
        </w:trPr>
        <w:tc>
          <w:tcPr>
            <w:tcW w:w="9759" w:type="dxa"/>
          </w:tcPr>
          <w:p w:rsidR="009A4C0D" w:rsidRPr="009A4C0D" w:rsidRDefault="009A4C0D" w:rsidP="003F4247">
            <w:pPr>
              <w:pStyle w:val="Paragraphedeliste"/>
              <w:numPr>
                <w:ilvl w:val="1"/>
                <w:numId w:val="35"/>
              </w:numPr>
              <w:spacing w:after="0" w:line="240" w:lineRule="auto"/>
              <w:ind w:left="0" w:firstLine="0"/>
              <w:jc w:val="both"/>
              <w:rPr>
                <w:rFonts w:asciiTheme="majorBidi" w:hAnsiTheme="majorBidi" w:cstheme="majorBidi"/>
                <w:sz w:val="26"/>
                <w:szCs w:val="26"/>
              </w:rPr>
            </w:pPr>
            <w:r w:rsidRPr="009A4C0D">
              <w:rPr>
                <w:rFonts w:asciiTheme="majorBidi" w:hAnsiTheme="majorBidi" w:cstheme="majorBidi"/>
                <w:sz w:val="26"/>
                <w:szCs w:val="26"/>
              </w:rPr>
              <w:t>Les dispositifs d’accompagnement conçu par l’inspection générale</w:t>
            </w:r>
            <w:r w:rsidRPr="009A4C0D">
              <w:rPr>
                <w:rFonts w:asciiTheme="majorBidi" w:hAnsiTheme="majorBidi" w:cstheme="majorBidi"/>
                <w:sz w:val="16"/>
                <w:szCs w:val="16"/>
              </w:rPr>
              <w:t>…………………………</w:t>
            </w:r>
          </w:p>
        </w:tc>
        <w:tc>
          <w:tcPr>
            <w:tcW w:w="608" w:type="dxa"/>
          </w:tcPr>
          <w:p w:rsidR="009A4C0D" w:rsidRPr="001C4746" w:rsidRDefault="00E53A38" w:rsidP="001C4746">
            <w:pPr>
              <w:pStyle w:val="Titre1"/>
              <w:spacing w:before="0" w:line="240" w:lineRule="auto"/>
              <w:jc w:val="center"/>
              <w:outlineLvl w:val="0"/>
              <w:rPr>
                <w:rFonts w:asciiTheme="majorBidi" w:hAnsiTheme="majorBidi"/>
                <w:b w:val="0"/>
                <w:bCs w:val="0"/>
                <w:color w:val="auto"/>
                <w:sz w:val="24"/>
                <w:szCs w:val="24"/>
              </w:rPr>
            </w:pPr>
            <w:r>
              <w:rPr>
                <w:rFonts w:asciiTheme="majorBidi" w:hAnsiTheme="majorBidi"/>
                <w:b w:val="0"/>
                <w:bCs w:val="0"/>
                <w:color w:val="auto"/>
                <w:sz w:val="24"/>
                <w:szCs w:val="24"/>
              </w:rPr>
              <w:t>19</w:t>
            </w:r>
          </w:p>
        </w:tc>
      </w:tr>
      <w:tr w:rsidR="009A4C0D" w:rsidTr="000860E5">
        <w:trPr>
          <w:jc w:val="center"/>
        </w:trPr>
        <w:tc>
          <w:tcPr>
            <w:tcW w:w="9759" w:type="dxa"/>
          </w:tcPr>
          <w:p w:rsidR="009A4C0D" w:rsidRPr="009A4C0D" w:rsidRDefault="009A4C0D" w:rsidP="003F4247">
            <w:pPr>
              <w:pStyle w:val="Paragraphedeliste"/>
              <w:numPr>
                <w:ilvl w:val="1"/>
                <w:numId w:val="35"/>
              </w:numPr>
              <w:spacing w:after="0" w:line="240" w:lineRule="auto"/>
              <w:ind w:left="0" w:firstLine="0"/>
              <w:jc w:val="both"/>
              <w:rPr>
                <w:rFonts w:asciiTheme="majorBidi" w:hAnsiTheme="majorBidi" w:cstheme="majorBidi"/>
                <w:sz w:val="26"/>
                <w:szCs w:val="26"/>
              </w:rPr>
            </w:pPr>
            <w:r w:rsidRPr="009A4C0D">
              <w:rPr>
                <w:rFonts w:asciiTheme="majorBidi" w:hAnsiTheme="majorBidi" w:cstheme="majorBidi"/>
                <w:sz w:val="26"/>
                <w:szCs w:val="26"/>
              </w:rPr>
              <w:t>Le suivi des formateurs</w:t>
            </w:r>
            <w:r w:rsidRPr="009A4C0D">
              <w:rPr>
                <w:rFonts w:asciiTheme="majorBidi" w:hAnsiTheme="majorBidi" w:cstheme="majorBidi"/>
                <w:sz w:val="16"/>
                <w:szCs w:val="16"/>
              </w:rPr>
              <w:t>………………………………………………………………………………</w:t>
            </w:r>
            <w:r>
              <w:rPr>
                <w:rFonts w:asciiTheme="majorBidi" w:hAnsiTheme="majorBidi" w:cstheme="majorBidi" w:hint="cs"/>
                <w:sz w:val="16"/>
                <w:szCs w:val="16"/>
                <w:rtl/>
              </w:rPr>
              <w:t>..............................</w:t>
            </w:r>
          </w:p>
        </w:tc>
        <w:tc>
          <w:tcPr>
            <w:tcW w:w="608" w:type="dxa"/>
          </w:tcPr>
          <w:p w:rsidR="009A4C0D" w:rsidRPr="001C4746" w:rsidRDefault="00E53A38" w:rsidP="001C4746">
            <w:pPr>
              <w:pStyle w:val="Titre1"/>
              <w:spacing w:before="0" w:line="240" w:lineRule="auto"/>
              <w:jc w:val="center"/>
              <w:outlineLvl w:val="0"/>
              <w:rPr>
                <w:rFonts w:asciiTheme="majorBidi" w:hAnsiTheme="majorBidi"/>
                <w:b w:val="0"/>
                <w:bCs w:val="0"/>
                <w:color w:val="auto"/>
                <w:sz w:val="24"/>
                <w:szCs w:val="24"/>
              </w:rPr>
            </w:pPr>
            <w:r>
              <w:rPr>
                <w:rFonts w:asciiTheme="majorBidi" w:hAnsiTheme="majorBidi"/>
                <w:b w:val="0"/>
                <w:bCs w:val="0"/>
                <w:color w:val="auto"/>
                <w:sz w:val="24"/>
                <w:szCs w:val="24"/>
              </w:rPr>
              <w:t>20</w:t>
            </w:r>
          </w:p>
        </w:tc>
      </w:tr>
      <w:tr w:rsidR="009A4C0D" w:rsidTr="000860E5">
        <w:trPr>
          <w:jc w:val="center"/>
        </w:trPr>
        <w:tc>
          <w:tcPr>
            <w:tcW w:w="9759" w:type="dxa"/>
          </w:tcPr>
          <w:p w:rsidR="009A4C0D" w:rsidRPr="009A4C0D" w:rsidRDefault="009A4C0D" w:rsidP="003F4247">
            <w:pPr>
              <w:pStyle w:val="Paragraphedeliste"/>
              <w:numPr>
                <w:ilvl w:val="1"/>
                <w:numId w:val="35"/>
              </w:numPr>
              <w:spacing w:after="0" w:line="240" w:lineRule="auto"/>
              <w:ind w:left="0" w:firstLine="0"/>
              <w:jc w:val="both"/>
              <w:rPr>
                <w:rFonts w:asciiTheme="majorBidi" w:hAnsiTheme="majorBidi" w:cstheme="majorBidi"/>
                <w:sz w:val="26"/>
                <w:szCs w:val="26"/>
              </w:rPr>
            </w:pPr>
            <w:r w:rsidRPr="009A4C0D">
              <w:rPr>
                <w:rFonts w:asciiTheme="majorBidi" w:hAnsiTheme="majorBidi" w:cstheme="majorBidi"/>
                <w:sz w:val="26"/>
                <w:szCs w:val="26"/>
              </w:rPr>
              <w:t xml:space="preserve"> Les demi-journées et les journées pédagogiques</w:t>
            </w:r>
            <w:r w:rsidRPr="009A4C0D">
              <w:rPr>
                <w:rFonts w:asciiTheme="majorBidi" w:hAnsiTheme="majorBidi" w:cstheme="majorBidi"/>
                <w:sz w:val="16"/>
                <w:szCs w:val="16"/>
              </w:rPr>
              <w:t>……………………………………………………</w:t>
            </w:r>
            <w:r>
              <w:rPr>
                <w:rFonts w:asciiTheme="majorBidi" w:hAnsiTheme="majorBidi" w:cstheme="majorBidi" w:hint="cs"/>
                <w:sz w:val="16"/>
                <w:szCs w:val="16"/>
                <w:rtl/>
              </w:rPr>
              <w:t>........</w:t>
            </w:r>
          </w:p>
        </w:tc>
        <w:tc>
          <w:tcPr>
            <w:tcW w:w="608" w:type="dxa"/>
          </w:tcPr>
          <w:p w:rsidR="009A4C0D" w:rsidRPr="001C4746" w:rsidRDefault="00E53A38" w:rsidP="001C4746">
            <w:pPr>
              <w:pStyle w:val="Titre1"/>
              <w:spacing w:before="0" w:line="240" w:lineRule="auto"/>
              <w:jc w:val="center"/>
              <w:outlineLvl w:val="0"/>
              <w:rPr>
                <w:rFonts w:asciiTheme="majorBidi" w:hAnsiTheme="majorBidi"/>
                <w:b w:val="0"/>
                <w:bCs w:val="0"/>
                <w:color w:val="auto"/>
                <w:sz w:val="24"/>
                <w:szCs w:val="24"/>
              </w:rPr>
            </w:pPr>
            <w:r>
              <w:rPr>
                <w:rFonts w:asciiTheme="majorBidi" w:hAnsiTheme="majorBidi"/>
                <w:b w:val="0"/>
                <w:bCs w:val="0"/>
                <w:color w:val="auto"/>
                <w:sz w:val="24"/>
                <w:szCs w:val="24"/>
              </w:rPr>
              <w:t>20</w:t>
            </w:r>
          </w:p>
        </w:tc>
      </w:tr>
      <w:tr w:rsidR="009A4C0D" w:rsidTr="000860E5">
        <w:trPr>
          <w:jc w:val="center"/>
        </w:trPr>
        <w:tc>
          <w:tcPr>
            <w:tcW w:w="9759" w:type="dxa"/>
          </w:tcPr>
          <w:p w:rsidR="009A4C0D" w:rsidRPr="009A4C0D" w:rsidRDefault="009A4C0D" w:rsidP="003F4247">
            <w:pPr>
              <w:pStyle w:val="Paragraphedeliste"/>
              <w:numPr>
                <w:ilvl w:val="1"/>
                <w:numId w:val="35"/>
              </w:numPr>
              <w:spacing w:after="0" w:line="240" w:lineRule="auto"/>
              <w:ind w:left="0" w:firstLine="0"/>
              <w:jc w:val="both"/>
              <w:rPr>
                <w:rFonts w:asciiTheme="majorBidi" w:hAnsiTheme="majorBidi" w:cstheme="majorBidi"/>
                <w:sz w:val="26"/>
                <w:szCs w:val="26"/>
              </w:rPr>
            </w:pPr>
            <w:r w:rsidRPr="009A4C0D">
              <w:rPr>
                <w:rFonts w:asciiTheme="majorBidi" w:hAnsiTheme="majorBidi" w:cstheme="majorBidi"/>
                <w:sz w:val="26"/>
                <w:szCs w:val="26"/>
              </w:rPr>
              <w:t xml:space="preserve"> Les séminaires de formation et d’information</w:t>
            </w:r>
            <w:r w:rsidRPr="009A4C0D">
              <w:rPr>
                <w:rFonts w:asciiTheme="majorBidi" w:hAnsiTheme="majorBidi" w:cstheme="majorBidi"/>
                <w:sz w:val="16"/>
                <w:szCs w:val="16"/>
              </w:rPr>
              <w:t>……………………………………………………</w:t>
            </w:r>
            <w:r>
              <w:rPr>
                <w:rFonts w:asciiTheme="majorBidi" w:hAnsiTheme="majorBidi" w:cstheme="majorBidi" w:hint="cs"/>
                <w:sz w:val="16"/>
                <w:szCs w:val="16"/>
                <w:rtl/>
              </w:rPr>
              <w:t>..............</w:t>
            </w:r>
          </w:p>
        </w:tc>
        <w:tc>
          <w:tcPr>
            <w:tcW w:w="608" w:type="dxa"/>
          </w:tcPr>
          <w:p w:rsidR="009A4C0D" w:rsidRPr="001C4746" w:rsidRDefault="00E53A38" w:rsidP="001C4746">
            <w:pPr>
              <w:pStyle w:val="Titre1"/>
              <w:spacing w:before="0" w:line="240" w:lineRule="auto"/>
              <w:jc w:val="center"/>
              <w:outlineLvl w:val="0"/>
              <w:rPr>
                <w:rFonts w:asciiTheme="majorBidi" w:hAnsiTheme="majorBidi"/>
                <w:b w:val="0"/>
                <w:bCs w:val="0"/>
                <w:color w:val="auto"/>
                <w:sz w:val="24"/>
                <w:szCs w:val="24"/>
              </w:rPr>
            </w:pPr>
            <w:r>
              <w:rPr>
                <w:rFonts w:asciiTheme="majorBidi" w:hAnsiTheme="majorBidi"/>
                <w:b w:val="0"/>
                <w:bCs w:val="0"/>
                <w:color w:val="auto"/>
                <w:sz w:val="24"/>
                <w:szCs w:val="24"/>
              </w:rPr>
              <w:t>21</w:t>
            </w:r>
          </w:p>
        </w:tc>
      </w:tr>
      <w:tr w:rsidR="009A4C0D" w:rsidTr="000860E5">
        <w:trPr>
          <w:jc w:val="center"/>
        </w:trPr>
        <w:tc>
          <w:tcPr>
            <w:tcW w:w="9759" w:type="dxa"/>
          </w:tcPr>
          <w:p w:rsidR="009A4C0D" w:rsidRPr="009A4C0D" w:rsidRDefault="009A4C0D" w:rsidP="003F4247">
            <w:pPr>
              <w:pStyle w:val="Paragraphedeliste"/>
              <w:numPr>
                <w:ilvl w:val="1"/>
                <w:numId w:val="35"/>
              </w:numPr>
              <w:spacing w:after="0" w:line="240" w:lineRule="auto"/>
              <w:ind w:left="0" w:firstLine="0"/>
              <w:jc w:val="both"/>
              <w:rPr>
                <w:rFonts w:asciiTheme="majorBidi" w:hAnsiTheme="majorBidi" w:cstheme="majorBidi"/>
                <w:sz w:val="26"/>
                <w:szCs w:val="26"/>
              </w:rPr>
            </w:pPr>
            <w:r w:rsidRPr="009A4C0D">
              <w:rPr>
                <w:rFonts w:asciiTheme="majorBidi" w:hAnsiTheme="majorBidi" w:cstheme="majorBidi"/>
                <w:sz w:val="26"/>
                <w:szCs w:val="26"/>
              </w:rPr>
              <w:t>Obstacles et difficultés</w:t>
            </w:r>
            <w:r w:rsidRPr="009A4C0D">
              <w:rPr>
                <w:rFonts w:asciiTheme="majorBidi" w:hAnsiTheme="majorBidi" w:cstheme="majorBidi"/>
                <w:sz w:val="16"/>
                <w:szCs w:val="16"/>
              </w:rPr>
              <w:t>………………………………………………………………………………</w:t>
            </w:r>
            <w:r>
              <w:rPr>
                <w:rFonts w:asciiTheme="majorBidi" w:hAnsiTheme="majorBidi" w:cstheme="majorBidi" w:hint="cs"/>
                <w:sz w:val="16"/>
                <w:szCs w:val="16"/>
                <w:rtl/>
              </w:rPr>
              <w:t>...............................</w:t>
            </w:r>
            <w:r w:rsidRPr="009A4C0D">
              <w:rPr>
                <w:rFonts w:asciiTheme="majorBidi" w:hAnsiTheme="majorBidi" w:cstheme="majorBidi"/>
                <w:sz w:val="26"/>
                <w:szCs w:val="26"/>
              </w:rPr>
              <w:t xml:space="preserve"> </w:t>
            </w:r>
          </w:p>
        </w:tc>
        <w:tc>
          <w:tcPr>
            <w:tcW w:w="608" w:type="dxa"/>
          </w:tcPr>
          <w:p w:rsidR="009A4C0D" w:rsidRPr="001C4746" w:rsidRDefault="00E53A38" w:rsidP="001C4746">
            <w:pPr>
              <w:pStyle w:val="Titre1"/>
              <w:spacing w:before="0" w:line="240" w:lineRule="auto"/>
              <w:jc w:val="center"/>
              <w:outlineLvl w:val="0"/>
              <w:rPr>
                <w:rFonts w:asciiTheme="majorBidi" w:hAnsiTheme="majorBidi"/>
                <w:b w:val="0"/>
                <w:bCs w:val="0"/>
                <w:color w:val="auto"/>
                <w:sz w:val="24"/>
                <w:szCs w:val="24"/>
              </w:rPr>
            </w:pPr>
            <w:r>
              <w:rPr>
                <w:rFonts w:asciiTheme="majorBidi" w:hAnsiTheme="majorBidi"/>
                <w:b w:val="0"/>
                <w:bCs w:val="0"/>
                <w:color w:val="auto"/>
                <w:sz w:val="24"/>
                <w:szCs w:val="24"/>
              </w:rPr>
              <w:t>21</w:t>
            </w:r>
          </w:p>
        </w:tc>
      </w:tr>
      <w:tr w:rsidR="009A4C0D" w:rsidTr="000860E5">
        <w:trPr>
          <w:jc w:val="center"/>
        </w:trPr>
        <w:tc>
          <w:tcPr>
            <w:tcW w:w="9759" w:type="dxa"/>
          </w:tcPr>
          <w:p w:rsidR="009A4C0D" w:rsidRPr="009A4C0D" w:rsidRDefault="009A4C0D" w:rsidP="003F4247">
            <w:pPr>
              <w:pStyle w:val="Paragraphedeliste"/>
              <w:numPr>
                <w:ilvl w:val="0"/>
                <w:numId w:val="35"/>
              </w:numPr>
              <w:spacing w:after="0" w:line="240" w:lineRule="auto"/>
              <w:ind w:left="0" w:firstLine="0"/>
              <w:jc w:val="both"/>
              <w:rPr>
                <w:rFonts w:asciiTheme="majorBidi" w:hAnsiTheme="majorBidi" w:cstheme="majorBidi"/>
                <w:sz w:val="26"/>
                <w:szCs w:val="26"/>
              </w:rPr>
            </w:pPr>
            <w:r w:rsidRPr="009A4C0D">
              <w:rPr>
                <w:rFonts w:asciiTheme="majorBidi" w:hAnsiTheme="majorBidi" w:cstheme="majorBidi"/>
                <w:sz w:val="26"/>
                <w:szCs w:val="26"/>
              </w:rPr>
              <w:t>Evolution des méthodes d’enseignements des langues étrangères en Algérie</w:t>
            </w:r>
            <w:r w:rsidRPr="009A4C0D">
              <w:rPr>
                <w:rFonts w:asciiTheme="majorBidi" w:hAnsiTheme="majorBidi" w:cstheme="majorBidi"/>
                <w:sz w:val="16"/>
                <w:szCs w:val="16"/>
              </w:rPr>
              <w:t>…………</w:t>
            </w:r>
            <w:r>
              <w:rPr>
                <w:rFonts w:asciiTheme="majorBidi" w:hAnsiTheme="majorBidi" w:cstheme="majorBidi"/>
                <w:sz w:val="16"/>
                <w:szCs w:val="16"/>
              </w:rPr>
              <w:t>…</w:t>
            </w:r>
            <w:r w:rsidRPr="009A4C0D">
              <w:rPr>
                <w:rFonts w:asciiTheme="majorBidi" w:hAnsiTheme="majorBidi" w:cstheme="majorBidi"/>
                <w:sz w:val="26"/>
                <w:szCs w:val="26"/>
              </w:rPr>
              <w:t xml:space="preserve"> </w:t>
            </w:r>
          </w:p>
        </w:tc>
        <w:tc>
          <w:tcPr>
            <w:tcW w:w="608" w:type="dxa"/>
          </w:tcPr>
          <w:p w:rsidR="009A4C0D" w:rsidRPr="001C4746" w:rsidRDefault="00E53A38" w:rsidP="001C4746">
            <w:pPr>
              <w:pStyle w:val="Titre1"/>
              <w:spacing w:before="0" w:line="240" w:lineRule="auto"/>
              <w:jc w:val="center"/>
              <w:outlineLvl w:val="0"/>
              <w:rPr>
                <w:rFonts w:asciiTheme="majorBidi" w:hAnsiTheme="majorBidi"/>
                <w:b w:val="0"/>
                <w:bCs w:val="0"/>
                <w:color w:val="auto"/>
                <w:sz w:val="24"/>
                <w:szCs w:val="24"/>
              </w:rPr>
            </w:pPr>
            <w:r>
              <w:rPr>
                <w:rFonts w:asciiTheme="majorBidi" w:hAnsiTheme="majorBidi"/>
                <w:b w:val="0"/>
                <w:bCs w:val="0"/>
                <w:color w:val="auto"/>
                <w:sz w:val="24"/>
                <w:szCs w:val="24"/>
              </w:rPr>
              <w:t>21</w:t>
            </w:r>
          </w:p>
        </w:tc>
      </w:tr>
      <w:tr w:rsidR="009A4C0D" w:rsidTr="000860E5">
        <w:trPr>
          <w:jc w:val="center"/>
        </w:trPr>
        <w:tc>
          <w:tcPr>
            <w:tcW w:w="9759" w:type="dxa"/>
          </w:tcPr>
          <w:p w:rsidR="009A4C0D" w:rsidRPr="009A4C0D" w:rsidRDefault="009A4C0D" w:rsidP="003F4247">
            <w:pPr>
              <w:pStyle w:val="Paragraphedeliste"/>
              <w:numPr>
                <w:ilvl w:val="1"/>
                <w:numId w:val="35"/>
              </w:numPr>
              <w:spacing w:after="0" w:line="240" w:lineRule="auto"/>
              <w:ind w:left="0" w:firstLine="0"/>
              <w:jc w:val="both"/>
              <w:rPr>
                <w:rFonts w:asciiTheme="majorBidi" w:hAnsiTheme="majorBidi" w:cstheme="majorBidi"/>
                <w:sz w:val="26"/>
                <w:szCs w:val="26"/>
              </w:rPr>
            </w:pPr>
            <w:r w:rsidRPr="009A4C0D">
              <w:rPr>
                <w:rFonts w:asciiTheme="majorBidi" w:hAnsiTheme="majorBidi" w:cstheme="majorBidi"/>
                <w:sz w:val="26"/>
                <w:szCs w:val="26"/>
              </w:rPr>
              <w:t>De l’approche communicative à l’approche actionnelle</w:t>
            </w:r>
            <w:r w:rsidRPr="009A4C0D">
              <w:rPr>
                <w:rFonts w:asciiTheme="majorBidi" w:hAnsiTheme="majorBidi" w:cstheme="majorBidi"/>
                <w:sz w:val="16"/>
                <w:szCs w:val="16"/>
              </w:rPr>
              <w:t>…………………………</w:t>
            </w:r>
            <w:r>
              <w:rPr>
                <w:rFonts w:asciiTheme="majorBidi" w:hAnsiTheme="majorBidi" w:cstheme="majorBidi" w:hint="cs"/>
                <w:sz w:val="16"/>
                <w:szCs w:val="16"/>
                <w:rtl/>
              </w:rPr>
              <w:t>.............................</w:t>
            </w:r>
          </w:p>
        </w:tc>
        <w:tc>
          <w:tcPr>
            <w:tcW w:w="608" w:type="dxa"/>
          </w:tcPr>
          <w:p w:rsidR="009A4C0D" w:rsidRPr="001C4746" w:rsidRDefault="00E53A38" w:rsidP="001C4746">
            <w:pPr>
              <w:pStyle w:val="Titre1"/>
              <w:spacing w:before="0" w:line="240" w:lineRule="auto"/>
              <w:jc w:val="center"/>
              <w:outlineLvl w:val="0"/>
              <w:rPr>
                <w:rFonts w:asciiTheme="majorBidi" w:hAnsiTheme="majorBidi"/>
                <w:b w:val="0"/>
                <w:bCs w:val="0"/>
                <w:color w:val="auto"/>
                <w:sz w:val="24"/>
                <w:szCs w:val="24"/>
              </w:rPr>
            </w:pPr>
            <w:r>
              <w:rPr>
                <w:rFonts w:asciiTheme="majorBidi" w:hAnsiTheme="majorBidi"/>
                <w:b w:val="0"/>
                <w:bCs w:val="0"/>
                <w:color w:val="auto"/>
                <w:sz w:val="24"/>
                <w:szCs w:val="24"/>
              </w:rPr>
              <w:t>21</w:t>
            </w:r>
          </w:p>
        </w:tc>
      </w:tr>
      <w:tr w:rsidR="009A4C0D" w:rsidTr="000860E5">
        <w:trPr>
          <w:jc w:val="center"/>
        </w:trPr>
        <w:tc>
          <w:tcPr>
            <w:tcW w:w="9759" w:type="dxa"/>
          </w:tcPr>
          <w:p w:rsidR="009A4C0D" w:rsidRPr="009A4C0D" w:rsidRDefault="009A4C0D" w:rsidP="003F4247">
            <w:pPr>
              <w:pStyle w:val="Paragraphedeliste"/>
              <w:numPr>
                <w:ilvl w:val="1"/>
                <w:numId w:val="35"/>
              </w:numPr>
              <w:spacing w:after="0" w:line="240" w:lineRule="auto"/>
              <w:ind w:left="0" w:firstLine="0"/>
              <w:jc w:val="both"/>
              <w:rPr>
                <w:rFonts w:asciiTheme="majorBidi" w:hAnsiTheme="majorBidi" w:cstheme="majorBidi"/>
                <w:sz w:val="26"/>
                <w:szCs w:val="26"/>
              </w:rPr>
            </w:pPr>
            <w:r w:rsidRPr="009A4C0D">
              <w:rPr>
                <w:rFonts w:asciiTheme="majorBidi" w:hAnsiTheme="majorBidi" w:cstheme="majorBidi"/>
                <w:sz w:val="26"/>
                <w:szCs w:val="26"/>
              </w:rPr>
              <w:t xml:space="preserve">L’approche communicative </w:t>
            </w:r>
            <w:r w:rsidRPr="009A4C0D">
              <w:rPr>
                <w:rFonts w:asciiTheme="majorBidi" w:hAnsiTheme="majorBidi" w:cstheme="majorBidi"/>
                <w:sz w:val="16"/>
                <w:szCs w:val="16"/>
              </w:rPr>
              <w:t>………………………………………………………………………………</w:t>
            </w:r>
            <w:r>
              <w:rPr>
                <w:rFonts w:asciiTheme="majorBidi" w:hAnsiTheme="majorBidi" w:cstheme="majorBidi" w:hint="cs"/>
                <w:sz w:val="16"/>
                <w:szCs w:val="16"/>
                <w:rtl/>
              </w:rPr>
              <w:t>....................</w:t>
            </w:r>
          </w:p>
        </w:tc>
        <w:tc>
          <w:tcPr>
            <w:tcW w:w="608" w:type="dxa"/>
          </w:tcPr>
          <w:p w:rsidR="009A4C0D" w:rsidRPr="001C4746" w:rsidRDefault="00E53A38" w:rsidP="001C4746">
            <w:pPr>
              <w:pStyle w:val="Titre1"/>
              <w:spacing w:before="0" w:line="240" w:lineRule="auto"/>
              <w:jc w:val="center"/>
              <w:outlineLvl w:val="0"/>
              <w:rPr>
                <w:rFonts w:asciiTheme="majorBidi" w:hAnsiTheme="majorBidi"/>
                <w:b w:val="0"/>
                <w:bCs w:val="0"/>
                <w:color w:val="auto"/>
                <w:sz w:val="24"/>
                <w:szCs w:val="24"/>
              </w:rPr>
            </w:pPr>
            <w:r>
              <w:rPr>
                <w:rFonts w:asciiTheme="majorBidi" w:hAnsiTheme="majorBidi"/>
                <w:b w:val="0"/>
                <w:bCs w:val="0"/>
                <w:color w:val="auto"/>
                <w:sz w:val="24"/>
                <w:szCs w:val="24"/>
              </w:rPr>
              <w:t>22</w:t>
            </w:r>
          </w:p>
        </w:tc>
      </w:tr>
      <w:tr w:rsidR="009A4C0D" w:rsidTr="000860E5">
        <w:trPr>
          <w:jc w:val="center"/>
        </w:trPr>
        <w:tc>
          <w:tcPr>
            <w:tcW w:w="9759" w:type="dxa"/>
          </w:tcPr>
          <w:p w:rsidR="009A4C0D" w:rsidRPr="009A4C0D" w:rsidRDefault="009A4C0D" w:rsidP="003F4247">
            <w:pPr>
              <w:pStyle w:val="Paragraphedeliste"/>
              <w:numPr>
                <w:ilvl w:val="1"/>
                <w:numId w:val="35"/>
              </w:numPr>
              <w:spacing w:after="0" w:line="240" w:lineRule="auto"/>
              <w:ind w:left="0" w:firstLine="0"/>
              <w:jc w:val="both"/>
              <w:rPr>
                <w:rFonts w:asciiTheme="majorBidi" w:hAnsiTheme="majorBidi" w:cstheme="majorBidi"/>
                <w:sz w:val="26"/>
                <w:szCs w:val="26"/>
              </w:rPr>
            </w:pPr>
            <w:r w:rsidRPr="009A4C0D">
              <w:rPr>
                <w:rFonts w:asciiTheme="majorBidi" w:hAnsiTheme="majorBidi" w:cstheme="majorBidi"/>
                <w:sz w:val="26"/>
                <w:szCs w:val="26"/>
              </w:rPr>
              <w:t>L’approche  actionnelle</w:t>
            </w:r>
            <w:r w:rsidRPr="009A4C0D">
              <w:rPr>
                <w:rFonts w:asciiTheme="majorBidi" w:hAnsiTheme="majorBidi" w:cstheme="majorBidi"/>
                <w:sz w:val="16"/>
                <w:szCs w:val="16"/>
              </w:rPr>
              <w:t>……………………………………………………</w:t>
            </w:r>
            <w:r>
              <w:rPr>
                <w:rFonts w:asciiTheme="majorBidi" w:hAnsiTheme="majorBidi" w:cstheme="majorBidi" w:hint="cs"/>
                <w:sz w:val="16"/>
                <w:szCs w:val="16"/>
                <w:rtl/>
              </w:rPr>
              <w:t>..................................................................</w:t>
            </w:r>
          </w:p>
        </w:tc>
        <w:tc>
          <w:tcPr>
            <w:tcW w:w="608" w:type="dxa"/>
          </w:tcPr>
          <w:p w:rsidR="009A4C0D" w:rsidRPr="001C4746" w:rsidRDefault="00E53A38" w:rsidP="001C4746">
            <w:pPr>
              <w:pStyle w:val="Titre1"/>
              <w:spacing w:before="0" w:line="240" w:lineRule="auto"/>
              <w:jc w:val="center"/>
              <w:outlineLvl w:val="0"/>
              <w:rPr>
                <w:rFonts w:asciiTheme="majorBidi" w:hAnsiTheme="majorBidi"/>
                <w:b w:val="0"/>
                <w:bCs w:val="0"/>
                <w:color w:val="auto"/>
                <w:sz w:val="24"/>
                <w:szCs w:val="24"/>
              </w:rPr>
            </w:pPr>
            <w:r>
              <w:rPr>
                <w:rFonts w:asciiTheme="majorBidi" w:hAnsiTheme="majorBidi"/>
                <w:b w:val="0"/>
                <w:bCs w:val="0"/>
                <w:color w:val="auto"/>
                <w:sz w:val="24"/>
                <w:szCs w:val="24"/>
              </w:rPr>
              <w:t>23</w:t>
            </w:r>
          </w:p>
        </w:tc>
      </w:tr>
      <w:tr w:rsidR="009A4C0D" w:rsidTr="000860E5">
        <w:trPr>
          <w:jc w:val="center"/>
        </w:trPr>
        <w:tc>
          <w:tcPr>
            <w:tcW w:w="9759" w:type="dxa"/>
          </w:tcPr>
          <w:p w:rsidR="009A4C0D" w:rsidRPr="009A4C0D" w:rsidRDefault="009A4C0D" w:rsidP="003F4247">
            <w:pPr>
              <w:pStyle w:val="Paragraphedeliste"/>
              <w:numPr>
                <w:ilvl w:val="1"/>
                <w:numId w:val="35"/>
              </w:numPr>
              <w:spacing w:after="0" w:line="240" w:lineRule="auto"/>
              <w:ind w:left="0" w:firstLine="0"/>
              <w:jc w:val="both"/>
              <w:rPr>
                <w:rFonts w:asciiTheme="majorBidi" w:hAnsiTheme="majorBidi" w:cstheme="majorBidi"/>
                <w:sz w:val="26"/>
                <w:szCs w:val="26"/>
              </w:rPr>
            </w:pPr>
            <w:r w:rsidRPr="009A4C0D">
              <w:rPr>
                <w:rFonts w:asciiTheme="majorBidi" w:hAnsiTheme="majorBidi" w:cstheme="majorBidi"/>
                <w:sz w:val="26"/>
                <w:szCs w:val="26"/>
              </w:rPr>
              <w:t>Notion de tâche</w:t>
            </w:r>
            <w:r w:rsidRPr="009A4C0D">
              <w:rPr>
                <w:rFonts w:asciiTheme="majorBidi" w:hAnsiTheme="majorBidi" w:cstheme="majorBidi"/>
                <w:sz w:val="16"/>
                <w:szCs w:val="16"/>
              </w:rPr>
              <w:t>…………………………………………………………………………………………………………</w:t>
            </w:r>
            <w:r>
              <w:rPr>
                <w:rFonts w:asciiTheme="majorBidi" w:hAnsiTheme="majorBidi" w:cstheme="majorBidi" w:hint="cs"/>
                <w:sz w:val="16"/>
                <w:szCs w:val="16"/>
                <w:rtl/>
              </w:rPr>
              <w:t>............</w:t>
            </w:r>
            <w:r w:rsidRPr="009A4C0D">
              <w:rPr>
                <w:rFonts w:asciiTheme="majorBidi" w:hAnsiTheme="majorBidi" w:cstheme="majorBidi"/>
                <w:sz w:val="26"/>
                <w:szCs w:val="26"/>
              </w:rPr>
              <w:t xml:space="preserve"> </w:t>
            </w:r>
          </w:p>
        </w:tc>
        <w:tc>
          <w:tcPr>
            <w:tcW w:w="608" w:type="dxa"/>
          </w:tcPr>
          <w:p w:rsidR="009A4C0D" w:rsidRPr="001C4746" w:rsidRDefault="00E53A38" w:rsidP="001C4746">
            <w:pPr>
              <w:pStyle w:val="Titre1"/>
              <w:spacing w:before="0" w:line="240" w:lineRule="auto"/>
              <w:jc w:val="center"/>
              <w:outlineLvl w:val="0"/>
              <w:rPr>
                <w:rFonts w:asciiTheme="majorBidi" w:hAnsiTheme="majorBidi"/>
                <w:b w:val="0"/>
                <w:bCs w:val="0"/>
                <w:color w:val="auto"/>
                <w:sz w:val="24"/>
                <w:szCs w:val="24"/>
              </w:rPr>
            </w:pPr>
            <w:r>
              <w:rPr>
                <w:rFonts w:asciiTheme="majorBidi" w:hAnsiTheme="majorBidi"/>
                <w:b w:val="0"/>
                <w:bCs w:val="0"/>
                <w:color w:val="auto"/>
                <w:sz w:val="24"/>
                <w:szCs w:val="24"/>
              </w:rPr>
              <w:t>24</w:t>
            </w:r>
          </w:p>
        </w:tc>
      </w:tr>
      <w:tr w:rsidR="009A4C0D" w:rsidTr="000860E5">
        <w:trPr>
          <w:jc w:val="center"/>
        </w:trPr>
        <w:tc>
          <w:tcPr>
            <w:tcW w:w="9759" w:type="dxa"/>
          </w:tcPr>
          <w:p w:rsidR="009A4C0D" w:rsidRPr="009A4C0D" w:rsidRDefault="009A4C0D" w:rsidP="003F4247">
            <w:pPr>
              <w:pStyle w:val="Paragraphedeliste"/>
              <w:numPr>
                <w:ilvl w:val="1"/>
                <w:numId w:val="35"/>
              </w:numPr>
              <w:spacing w:after="0" w:line="240" w:lineRule="auto"/>
              <w:ind w:left="0" w:firstLine="0"/>
              <w:jc w:val="both"/>
              <w:rPr>
                <w:rFonts w:asciiTheme="majorBidi" w:hAnsiTheme="majorBidi" w:cstheme="majorBidi"/>
                <w:sz w:val="26"/>
                <w:szCs w:val="26"/>
              </w:rPr>
            </w:pPr>
            <w:r w:rsidRPr="009A4C0D">
              <w:rPr>
                <w:rFonts w:asciiTheme="majorBidi" w:hAnsiTheme="majorBidi" w:cstheme="majorBidi"/>
                <w:sz w:val="26"/>
                <w:szCs w:val="26"/>
              </w:rPr>
              <w:t>Tâches et activités  de l’enseignant</w:t>
            </w:r>
            <w:r w:rsidRPr="009A4C0D">
              <w:rPr>
                <w:rFonts w:asciiTheme="majorBidi" w:hAnsiTheme="majorBidi" w:cstheme="majorBidi"/>
                <w:sz w:val="16"/>
                <w:szCs w:val="16"/>
              </w:rPr>
              <w:t>……………………………………………………</w:t>
            </w:r>
            <w:r>
              <w:rPr>
                <w:rFonts w:asciiTheme="majorBidi" w:hAnsiTheme="majorBidi" w:cstheme="majorBidi" w:hint="cs"/>
                <w:sz w:val="16"/>
                <w:szCs w:val="16"/>
                <w:rtl/>
              </w:rPr>
              <w:t>.........................................</w:t>
            </w:r>
          </w:p>
        </w:tc>
        <w:tc>
          <w:tcPr>
            <w:tcW w:w="608" w:type="dxa"/>
          </w:tcPr>
          <w:p w:rsidR="009A4C0D" w:rsidRPr="001C4746" w:rsidRDefault="00E53A38" w:rsidP="001C4746">
            <w:pPr>
              <w:pStyle w:val="Titre1"/>
              <w:spacing w:before="0" w:line="240" w:lineRule="auto"/>
              <w:jc w:val="center"/>
              <w:outlineLvl w:val="0"/>
              <w:rPr>
                <w:rFonts w:asciiTheme="majorBidi" w:hAnsiTheme="majorBidi"/>
                <w:b w:val="0"/>
                <w:bCs w:val="0"/>
                <w:color w:val="auto"/>
                <w:sz w:val="24"/>
                <w:szCs w:val="24"/>
              </w:rPr>
            </w:pPr>
            <w:r>
              <w:rPr>
                <w:rFonts w:asciiTheme="majorBidi" w:hAnsiTheme="majorBidi"/>
                <w:b w:val="0"/>
                <w:bCs w:val="0"/>
                <w:color w:val="auto"/>
                <w:sz w:val="24"/>
                <w:szCs w:val="24"/>
              </w:rPr>
              <w:t>24</w:t>
            </w:r>
          </w:p>
        </w:tc>
      </w:tr>
      <w:tr w:rsidR="009A4C0D" w:rsidTr="000860E5">
        <w:trPr>
          <w:jc w:val="center"/>
        </w:trPr>
        <w:tc>
          <w:tcPr>
            <w:tcW w:w="9759" w:type="dxa"/>
          </w:tcPr>
          <w:p w:rsidR="009A4C0D" w:rsidRPr="009A4C0D" w:rsidRDefault="009A4C0D" w:rsidP="003F4247">
            <w:pPr>
              <w:pStyle w:val="Paragraphedeliste"/>
              <w:numPr>
                <w:ilvl w:val="1"/>
                <w:numId w:val="35"/>
              </w:numPr>
              <w:spacing w:after="0" w:line="240" w:lineRule="auto"/>
              <w:ind w:left="0" w:firstLine="0"/>
              <w:jc w:val="both"/>
              <w:rPr>
                <w:rFonts w:asciiTheme="majorBidi" w:hAnsiTheme="majorBidi" w:cstheme="majorBidi"/>
                <w:sz w:val="26"/>
                <w:szCs w:val="26"/>
              </w:rPr>
            </w:pPr>
            <w:r w:rsidRPr="009A4C0D">
              <w:rPr>
                <w:rFonts w:asciiTheme="majorBidi" w:hAnsiTheme="majorBidi" w:cstheme="majorBidi"/>
                <w:sz w:val="26"/>
                <w:szCs w:val="26"/>
              </w:rPr>
              <w:t>Le métier d’enseignant</w:t>
            </w:r>
            <w:r w:rsidRPr="009A4C0D">
              <w:rPr>
                <w:rFonts w:asciiTheme="majorBidi" w:hAnsiTheme="majorBidi" w:cstheme="majorBidi"/>
                <w:sz w:val="16"/>
                <w:szCs w:val="16"/>
              </w:rPr>
              <w:t>……………………………………………………</w:t>
            </w:r>
            <w:r w:rsidR="0055034C">
              <w:rPr>
                <w:rFonts w:asciiTheme="majorBidi" w:hAnsiTheme="majorBidi" w:cstheme="majorBidi" w:hint="cs"/>
                <w:sz w:val="16"/>
                <w:szCs w:val="16"/>
                <w:rtl/>
              </w:rPr>
              <w:t>.....................................................................</w:t>
            </w:r>
          </w:p>
        </w:tc>
        <w:tc>
          <w:tcPr>
            <w:tcW w:w="608" w:type="dxa"/>
          </w:tcPr>
          <w:p w:rsidR="009A4C0D" w:rsidRPr="001C4746" w:rsidRDefault="00E53A38" w:rsidP="001C4746">
            <w:pPr>
              <w:pStyle w:val="Titre1"/>
              <w:spacing w:before="0" w:line="240" w:lineRule="auto"/>
              <w:jc w:val="center"/>
              <w:outlineLvl w:val="0"/>
              <w:rPr>
                <w:rFonts w:asciiTheme="majorBidi" w:hAnsiTheme="majorBidi"/>
                <w:b w:val="0"/>
                <w:bCs w:val="0"/>
                <w:color w:val="auto"/>
                <w:sz w:val="24"/>
                <w:szCs w:val="24"/>
              </w:rPr>
            </w:pPr>
            <w:r>
              <w:rPr>
                <w:rFonts w:asciiTheme="majorBidi" w:hAnsiTheme="majorBidi"/>
                <w:b w:val="0"/>
                <w:bCs w:val="0"/>
                <w:color w:val="auto"/>
                <w:sz w:val="24"/>
                <w:szCs w:val="24"/>
              </w:rPr>
              <w:t>25</w:t>
            </w:r>
          </w:p>
        </w:tc>
      </w:tr>
      <w:tr w:rsidR="009A4C0D" w:rsidTr="000860E5">
        <w:trPr>
          <w:jc w:val="center"/>
        </w:trPr>
        <w:tc>
          <w:tcPr>
            <w:tcW w:w="9759" w:type="dxa"/>
          </w:tcPr>
          <w:p w:rsidR="009A4C0D" w:rsidRPr="009A4C0D" w:rsidRDefault="009A4C0D" w:rsidP="003F4247">
            <w:pPr>
              <w:pStyle w:val="Paragraphedeliste"/>
              <w:numPr>
                <w:ilvl w:val="1"/>
                <w:numId w:val="35"/>
              </w:numPr>
              <w:spacing w:after="0" w:line="240" w:lineRule="auto"/>
              <w:ind w:left="0" w:firstLine="0"/>
              <w:jc w:val="both"/>
              <w:rPr>
                <w:rFonts w:asciiTheme="majorBidi" w:hAnsiTheme="majorBidi" w:cstheme="majorBidi"/>
                <w:sz w:val="26"/>
                <w:szCs w:val="26"/>
              </w:rPr>
            </w:pPr>
            <w:r w:rsidRPr="009A4C0D">
              <w:rPr>
                <w:rFonts w:asciiTheme="majorBidi" w:hAnsiTheme="majorBidi" w:cstheme="majorBidi"/>
                <w:sz w:val="26"/>
                <w:szCs w:val="26"/>
              </w:rPr>
              <w:t xml:space="preserve"> De l’enseignant novice à l’enseignant expert</w:t>
            </w:r>
            <w:r w:rsidR="0055034C" w:rsidRPr="009A4C0D">
              <w:rPr>
                <w:rFonts w:asciiTheme="majorBidi" w:hAnsiTheme="majorBidi" w:cstheme="majorBidi"/>
                <w:sz w:val="16"/>
                <w:szCs w:val="16"/>
              </w:rPr>
              <w:t>……………………………………………………</w:t>
            </w:r>
            <w:r w:rsidR="0055034C">
              <w:rPr>
                <w:rFonts w:asciiTheme="majorBidi" w:hAnsiTheme="majorBidi" w:cstheme="majorBidi"/>
                <w:sz w:val="16"/>
                <w:szCs w:val="16"/>
              </w:rPr>
              <w:t>………</w:t>
            </w:r>
            <w:r w:rsidR="0055034C">
              <w:rPr>
                <w:rFonts w:asciiTheme="majorBidi" w:hAnsiTheme="majorBidi" w:cstheme="majorBidi" w:hint="cs"/>
                <w:sz w:val="16"/>
                <w:szCs w:val="16"/>
                <w:rtl/>
              </w:rPr>
              <w:t>.....</w:t>
            </w:r>
            <w:r w:rsidRPr="009A4C0D">
              <w:rPr>
                <w:rFonts w:asciiTheme="majorBidi" w:hAnsiTheme="majorBidi" w:cstheme="majorBidi"/>
                <w:sz w:val="26"/>
                <w:szCs w:val="26"/>
              </w:rPr>
              <w:t xml:space="preserve"> </w:t>
            </w:r>
          </w:p>
        </w:tc>
        <w:tc>
          <w:tcPr>
            <w:tcW w:w="608" w:type="dxa"/>
          </w:tcPr>
          <w:p w:rsidR="009A4C0D" w:rsidRPr="001C4746" w:rsidRDefault="00E53A38" w:rsidP="001C4746">
            <w:pPr>
              <w:pStyle w:val="Titre1"/>
              <w:spacing w:before="0" w:line="240" w:lineRule="auto"/>
              <w:jc w:val="center"/>
              <w:outlineLvl w:val="0"/>
              <w:rPr>
                <w:rFonts w:asciiTheme="majorBidi" w:hAnsiTheme="majorBidi"/>
                <w:b w:val="0"/>
                <w:bCs w:val="0"/>
                <w:color w:val="auto"/>
                <w:sz w:val="24"/>
                <w:szCs w:val="24"/>
              </w:rPr>
            </w:pPr>
            <w:r>
              <w:rPr>
                <w:rFonts w:asciiTheme="majorBidi" w:hAnsiTheme="majorBidi"/>
                <w:b w:val="0"/>
                <w:bCs w:val="0"/>
                <w:color w:val="auto"/>
                <w:sz w:val="24"/>
                <w:szCs w:val="24"/>
              </w:rPr>
              <w:t>26</w:t>
            </w:r>
          </w:p>
        </w:tc>
      </w:tr>
      <w:tr w:rsidR="009A4C0D" w:rsidTr="000860E5">
        <w:trPr>
          <w:jc w:val="center"/>
        </w:trPr>
        <w:tc>
          <w:tcPr>
            <w:tcW w:w="9759" w:type="dxa"/>
          </w:tcPr>
          <w:p w:rsidR="009A4C0D" w:rsidRPr="009A4C0D" w:rsidRDefault="009A4C0D" w:rsidP="003F4247">
            <w:pPr>
              <w:pStyle w:val="Paragraphedeliste"/>
              <w:numPr>
                <w:ilvl w:val="0"/>
                <w:numId w:val="35"/>
              </w:numPr>
              <w:spacing w:after="0" w:line="240" w:lineRule="auto"/>
              <w:ind w:left="0" w:firstLine="0"/>
              <w:jc w:val="both"/>
              <w:rPr>
                <w:rFonts w:asciiTheme="majorBidi" w:hAnsiTheme="majorBidi" w:cstheme="majorBidi"/>
                <w:sz w:val="26"/>
                <w:szCs w:val="26"/>
              </w:rPr>
            </w:pPr>
            <w:r w:rsidRPr="009A4C0D">
              <w:rPr>
                <w:rFonts w:asciiTheme="majorBidi" w:hAnsiTheme="majorBidi" w:cstheme="majorBidi"/>
                <w:sz w:val="26"/>
                <w:szCs w:val="26"/>
              </w:rPr>
              <w:t>De l’approche par compétence à la formation par compétence</w:t>
            </w:r>
            <w:r w:rsidR="0055034C" w:rsidRPr="009A4C0D">
              <w:rPr>
                <w:rFonts w:asciiTheme="majorBidi" w:hAnsiTheme="majorBidi" w:cstheme="majorBidi"/>
                <w:sz w:val="16"/>
                <w:szCs w:val="16"/>
              </w:rPr>
              <w:t>…………………………</w:t>
            </w:r>
            <w:r w:rsidR="0055034C">
              <w:rPr>
                <w:rFonts w:asciiTheme="majorBidi" w:hAnsiTheme="majorBidi" w:cstheme="majorBidi" w:hint="cs"/>
                <w:sz w:val="16"/>
                <w:szCs w:val="16"/>
                <w:rtl/>
              </w:rPr>
              <w:t>..............</w:t>
            </w:r>
          </w:p>
        </w:tc>
        <w:tc>
          <w:tcPr>
            <w:tcW w:w="608" w:type="dxa"/>
          </w:tcPr>
          <w:p w:rsidR="009A4C0D" w:rsidRPr="001C4746" w:rsidRDefault="00E53A38" w:rsidP="001C4746">
            <w:pPr>
              <w:pStyle w:val="Titre1"/>
              <w:spacing w:before="0" w:line="240" w:lineRule="auto"/>
              <w:jc w:val="center"/>
              <w:outlineLvl w:val="0"/>
              <w:rPr>
                <w:rFonts w:asciiTheme="majorBidi" w:hAnsiTheme="majorBidi"/>
                <w:b w:val="0"/>
                <w:bCs w:val="0"/>
                <w:color w:val="auto"/>
                <w:sz w:val="24"/>
                <w:szCs w:val="24"/>
              </w:rPr>
            </w:pPr>
            <w:r>
              <w:rPr>
                <w:rFonts w:asciiTheme="majorBidi" w:hAnsiTheme="majorBidi"/>
                <w:b w:val="0"/>
                <w:bCs w:val="0"/>
                <w:color w:val="auto"/>
                <w:sz w:val="24"/>
                <w:szCs w:val="24"/>
              </w:rPr>
              <w:t>27</w:t>
            </w:r>
          </w:p>
        </w:tc>
      </w:tr>
      <w:tr w:rsidR="009A4C0D" w:rsidTr="000860E5">
        <w:trPr>
          <w:jc w:val="center"/>
        </w:trPr>
        <w:tc>
          <w:tcPr>
            <w:tcW w:w="9759" w:type="dxa"/>
          </w:tcPr>
          <w:p w:rsidR="009A4C0D" w:rsidRPr="009A4C0D" w:rsidRDefault="009A4C0D" w:rsidP="003F4247">
            <w:pPr>
              <w:pStyle w:val="Paragraphedeliste"/>
              <w:numPr>
                <w:ilvl w:val="1"/>
                <w:numId w:val="35"/>
              </w:numPr>
              <w:spacing w:after="0" w:line="240" w:lineRule="auto"/>
              <w:ind w:left="0" w:firstLine="0"/>
              <w:jc w:val="both"/>
              <w:rPr>
                <w:rFonts w:asciiTheme="majorBidi" w:hAnsiTheme="majorBidi" w:cstheme="majorBidi"/>
                <w:sz w:val="26"/>
                <w:szCs w:val="26"/>
              </w:rPr>
            </w:pPr>
            <w:r w:rsidRPr="009A4C0D">
              <w:rPr>
                <w:rFonts w:asciiTheme="majorBidi" w:hAnsiTheme="majorBidi" w:cstheme="majorBidi"/>
                <w:sz w:val="26"/>
                <w:szCs w:val="26"/>
              </w:rPr>
              <w:t>Définition de la compétence</w:t>
            </w:r>
            <w:r w:rsidR="0055034C" w:rsidRPr="009A4C0D">
              <w:rPr>
                <w:rFonts w:asciiTheme="majorBidi" w:hAnsiTheme="majorBidi" w:cstheme="majorBidi"/>
                <w:sz w:val="16"/>
                <w:szCs w:val="16"/>
              </w:rPr>
              <w:t>………………………………………………………………………………</w:t>
            </w:r>
            <w:r w:rsidR="0055034C">
              <w:rPr>
                <w:rFonts w:asciiTheme="majorBidi" w:hAnsiTheme="majorBidi" w:cstheme="majorBidi" w:hint="cs"/>
                <w:sz w:val="16"/>
                <w:szCs w:val="16"/>
                <w:rtl/>
              </w:rPr>
              <w:t>..................</w:t>
            </w:r>
          </w:p>
        </w:tc>
        <w:tc>
          <w:tcPr>
            <w:tcW w:w="608" w:type="dxa"/>
          </w:tcPr>
          <w:p w:rsidR="009A4C0D" w:rsidRPr="001C4746" w:rsidRDefault="00E53A38" w:rsidP="001C4746">
            <w:pPr>
              <w:pStyle w:val="Titre1"/>
              <w:spacing w:before="0" w:line="240" w:lineRule="auto"/>
              <w:jc w:val="center"/>
              <w:outlineLvl w:val="0"/>
              <w:rPr>
                <w:rFonts w:asciiTheme="majorBidi" w:hAnsiTheme="majorBidi"/>
                <w:b w:val="0"/>
                <w:bCs w:val="0"/>
                <w:color w:val="auto"/>
                <w:sz w:val="24"/>
                <w:szCs w:val="24"/>
              </w:rPr>
            </w:pPr>
            <w:r>
              <w:rPr>
                <w:rFonts w:asciiTheme="majorBidi" w:hAnsiTheme="majorBidi"/>
                <w:b w:val="0"/>
                <w:bCs w:val="0"/>
                <w:color w:val="auto"/>
                <w:sz w:val="24"/>
                <w:szCs w:val="24"/>
              </w:rPr>
              <w:t>27</w:t>
            </w:r>
          </w:p>
        </w:tc>
      </w:tr>
      <w:tr w:rsidR="009A4C0D" w:rsidTr="000860E5">
        <w:trPr>
          <w:jc w:val="center"/>
        </w:trPr>
        <w:tc>
          <w:tcPr>
            <w:tcW w:w="9759" w:type="dxa"/>
          </w:tcPr>
          <w:p w:rsidR="009A4C0D" w:rsidRPr="009A4C0D" w:rsidRDefault="009A4C0D" w:rsidP="003F4247">
            <w:pPr>
              <w:pStyle w:val="Paragraphedeliste"/>
              <w:numPr>
                <w:ilvl w:val="1"/>
                <w:numId w:val="35"/>
              </w:numPr>
              <w:spacing w:after="0" w:line="240" w:lineRule="auto"/>
              <w:ind w:left="0" w:firstLine="0"/>
              <w:jc w:val="both"/>
              <w:rPr>
                <w:rFonts w:asciiTheme="majorBidi" w:hAnsiTheme="majorBidi" w:cstheme="majorBidi"/>
                <w:sz w:val="26"/>
                <w:szCs w:val="26"/>
              </w:rPr>
            </w:pPr>
            <w:r w:rsidRPr="009A4C0D">
              <w:rPr>
                <w:rFonts w:asciiTheme="majorBidi" w:hAnsiTheme="majorBidi" w:cstheme="majorBidi"/>
                <w:sz w:val="26"/>
                <w:szCs w:val="26"/>
              </w:rPr>
              <w:t>La compétence professionnelle</w:t>
            </w:r>
            <w:r w:rsidR="0055034C" w:rsidRPr="009A4C0D">
              <w:rPr>
                <w:rFonts w:asciiTheme="majorBidi" w:hAnsiTheme="majorBidi" w:cstheme="majorBidi"/>
                <w:sz w:val="16"/>
                <w:szCs w:val="16"/>
              </w:rPr>
              <w:t>……………………………………………………</w:t>
            </w:r>
            <w:r w:rsidR="0055034C">
              <w:rPr>
                <w:rFonts w:asciiTheme="majorBidi" w:hAnsiTheme="majorBidi" w:cstheme="majorBidi" w:hint="cs"/>
                <w:sz w:val="16"/>
                <w:szCs w:val="16"/>
                <w:rtl/>
              </w:rPr>
              <w:t>................................................</w:t>
            </w:r>
          </w:p>
        </w:tc>
        <w:tc>
          <w:tcPr>
            <w:tcW w:w="608" w:type="dxa"/>
          </w:tcPr>
          <w:p w:rsidR="009A4C0D" w:rsidRPr="001C4746" w:rsidRDefault="00E53A38" w:rsidP="001C4746">
            <w:pPr>
              <w:pStyle w:val="Titre1"/>
              <w:spacing w:before="0" w:line="240" w:lineRule="auto"/>
              <w:jc w:val="center"/>
              <w:outlineLvl w:val="0"/>
              <w:rPr>
                <w:rFonts w:asciiTheme="majorBidi" w:hAnsiTheme="majorBidi"/>
                <w:b w:val="0"/>
                <w:bCs w:val="0"/>
                <w:color w:val="auto"/>
                <w:sz w:val="24"/>
                <w:szCs w:val="24"/>
              </w:rPr>
            </w:pPr>
            <w:r>
              <w:rPr>
                <w:rFonts w:asciiTheme="majorBidi" w:hAnsiTheme="majorBidi"/>
                <w:b w:val="0"/>
                <w:bCs w:val="0"/>
                <w:color w:val="auto"/>
                <w:sz w:val="24"/>
                <w:szCs w:val="24"/>
              </w:rPr>
              <w:t>28</w:t>
            </w:r>
          </w:p>
        </w:tc>
      </w:tr>
      <w:tr w:rsidR="009A4C0D" w:rsidTr="000860E5">
        <w:trPr>
          <w:jc w:val="center"/>
        </w:trPr>
        <w:tc>
          <w:tcPr>
            <w:tcW w:w="9759" w:type="dxa"/>
          </w:tcPr>
          <w:p w:rsidR="009A4C0D" w:rsidRPr="009A4C0D" w:rsidRDefault="009A4C0D" w:rsidP="003F4247">
            <w:pPr>
              <w:pStyle w:val="Paragraphedeliste"/>
              <w:numPr>
                <w:ilvl w:val="1"/>
                <w:numId w:val="35"/>
              </w:numPr>
              <w:spacing w:after="0" w:line="240" w:lineRule="auto"/>
              <w:ind w:left="0" w:firstLine="0"/>
              <w:jc w:val="both"/>
              <w:rPr>
                <w:rFonts w:asciiTheme="majorBidi" w:hAnsiTheme="majorBidi" w:cstheme="majorBidi"/>
                <w:sz w:val="26"/>
                <w:szCs w:val="26"/>
              </w:rPr>
            </w:pPr>
            <w:r w:rsidRPr="009A4C0D">
              <w:rPr>
                <w:rFonts w:asciiTheme="majorBidi" w:hAnsiTheme="majorBidi" w:cstheme="majorBidi"/>
                <w:sz w:val="26"/>
                <w:szCs w:val="26"/>
              </w:rPr>
              <w:t>Les caractéristiques de la compétence professionnelle</w:t>
            </w:r>
            <w:r w:rsidR="0055034C" w:rsidRPr="009A4C0D">
              <w:rPr>
                <w:rFonts w:asciiTheme="majorBidi" w:hAnsiTheme="majorBidi" w:cstheme="majorBidi"/>
                <w:sz w:val="16"/>
                <w:szCs w:val="16"/>
              </w:rPr>
              <w:t>…………………………</w:t>
            </w:r>
            <w:r w:rsidR="0055034C">
              <w:rPr>
                <w:rFonts w:asciiTheme="majorBidi" w:hAnsiTheme="majorBidi" w:cstheme="majorBidi" w:hint="cs"/>
                <w:sz w:val="16"/>
                <w:szCs w:val="16"/>
                <w:rtl/>
              </w:rPr>
              <w:t>................................</w:t>
            </w:r>
          </w:p>
        </w:tc>
        <w:tc>
          <w:tcPr>
            <w:tcW w:w="608" w:type="dxa"/>
          </w:tcPr>
          <w:p w:rsidR="009A4C0D" w:rsidRPr="001C4746" w:rsidRDefault="00E53A38" w:rsidP="001C4746">
            <w:pPr>
              <w:pStyle w:val="Titre1"/>
              <w:spacing w:before="0" w:line="240" w:lineRule="auto"/>
              <w:jc w:val="center"/>
              <w:outlineLvl w:val="0"/>
              <w:rPr>
                <w:rFonts w:asciiTheme="majorBidi" w:hAnsiTheme="majorBidi"/>
                <w:b w:val="0"/>
                <w:bCs w:val="0"/>
                <w:color w:val="auto"/>
                <w:sz w:val="24"/>
                <w:szCs w:val="24"/>
              </w:rPr>
            </w:pPr>
            <w:r>
              <w:rPr>
                <w:rFonts w:asciiTheme="majorBidi" w:hAnsiTheme="majorBidi"/>
                <w:b w:val="0"/>
                <w:bCs w:val="0"/>
                <w:color w:val="auto"/>
                <w:sz w:val="24"/>
                <w:szCs w:val="24"/>
              </w:rPr>
              <w:t>29</w:t>
            </w:r>
          </w:p>
        </w:tc>
      </w:tr>
      <w:tr w:rsidR="009A4C0D" w:rsidTr="000860E5">
        <w:trPr>
          <w:jc w:val="center"/>
        </w:trPr>
        <w:tc>
          <w:tcPr>
            <w:tcW w:w="9759" w:type="dxa"/>
          </w:tcPr>
          <w:p w:rsidR="009A4C0D" w:rsidRPr="009A4C0D" w:rsidRDefault="009A4C0D" w:rsidP="003F4247">
            <w:pPr>
              <w:pStyle w:val="Paragraphedeliste"/>
              <w:numPr>
                <w:ilvl w:val="1"/>
                <w:numId w:val="35"/>
              </w:numPr>
              <w:spacing w:after="0" w:line="240" w:lineRule="auto"/>
              <w:ind w:left="0" w:firstLine="0"/>
              <w:jc w:val="both"/>
              <w:rPr>
                <w:rFonts w:asciiTheme="majorBidi" w:hAnsiTheme="majorBidi" w:cstheme="majorBidi"/>
                <w:sz w:val="26"/>
                <w:szCs w:val="26"/>
              </w:rPr>
            </w:pPr>
            <w:r w:rsidRPr="009A4C0D">
              <w:rPr>
                <w:rFonts w:asciiTheme="majorBidi" w:hAnsiTheme="majorBidi" w:cstheme="majorBidi"/>
                <w:sz w:val="26"/>
                <w:szCs w:val="26"/>
              </w:rPr>
              <w:t>Types de compétences professionnelles</w:t>
            </w:r>
            <w:r w:rsidR="0055034C" w:rsidRPr="009A4C0D">
              <w:rPr>
                <w:rFonts w:asciiTheme="majorBidi" w:hAnsiTheme="majorBidi" w:cstheme="majorBidi"/>
                <w:sz w:val="16"/>
                <w:szCs w:val="16"/>
              </w:rPr>
              <w:t>……………………………………………………</w:t>
            </w:r>
            <w:r w:rsidR="0055034C">
              <w:rPr>
                <w:rFonts w:asciiTheme="majorBidi" w:hAnsiTheme="majorBidi" w:cstheme="majorBidi" w:hint="cs"/>
                <w:sz w:val="16"/>
                <w:szCs w:val="16"/>
                <w:rtl/>
              </w:rPr>
              <w:t>.............................</w:t>
            </w:r>
            <w:r w:rsidRPr="009A4C0D">
              <w:rPr>
                <w:rFonts w:asciiTheme="majorBidi" w:hAnsiTheme="majorBidi" w:cstheme="majorBidi"/>
                <w:sz w:val="26"/>
                <w:szCs w:val="26"/>
              </w:rPr>
              <w:t xml:space="preserve"> </w:t>
            </w:r>
          </w:p>
        </w:tc>
        <w:tc>
          <w:tcPr>
            <w:tcW w:w="608" w:type="dxa"/>
          </w:tcPr>
          <w:p w:rsidR="009A4C0D" w:rsidRPr="001C4746" w:rsidRDefault="00E53A38" w:rsidP="001C4746">
            <w:pPr>
              <w:pStyle w:val="Titre1"/>
              <w:spacing w:before="0" w:line="240" w:lineRule="auto"/>
              <w:jc w:val="center"/>
              <w:outlineLvl w:val="0"/>
              <w:rPr>
                <w:rFonts w:asciiTheme="majorBidi" w:hAnsiTheme="majorBidi"/>
                <w:b w:val="0"/>
                <w:bCs w:val="0"/>
                <w:color w:val="auto"/>
                <w:sz w:val="24"/>
                <w:szCs w:val="24"/>
              </w:rPr>
            </w:pPr>
            <w:r>
              <w:rPr>
                <w:rFonts w:asciiTheme="majorBidi" w:hAnsiTheme="majorBidi"/>
                <w:b w:val="0"/>
                <w:bCs w:val="0"/>
                <w:color w:val="auto"/>
                <w:sz w:val="24"/>
                <w:szCs w:val="24"/>
              </w:rPr>
              <w:t>29</w:t>
            </w:r>
          </w:p>
        </w:tc>
      </w:tr>
      <w:tr w:rsidR="009A4C0D" w:rsidTr="000860E5">
        <w:trPr>
          <w:jc w:val="center"/>
        </w:trPr>
        <w:tc>
          <w:tcPr>
            <w:tcW w:w="9759" w:type="dxa"/>
          </w:tcPr>
          <w:p w:rsidR="009A4C0D" w:rsidRPr="009A4C0D" w:rsidRDefault="009A4C0D" w:rsidP="003F4247">
            <w:pPr>
              <w:pStyle w:val="Paragraphedeliste"/>
              <w:numPr>
                <w:ilvl w:val="2"/>
                <w:numId w:val="35"/>
              </w:numPr>
              <w:spacing w:after="0" w:line="240" w:lineRule="auto"/>
              <w:ind w:left="0" w:firstLine="0"/>
              <w:jc w:val="both"/>
              <w:rPr>
                <w:rFonts w:asciiTheme="majorBidi" w:hAnsiTheme="majorBidi" w:cstheme="majorBidi"/>
                <w:sz w:val="26"/>
                <w:szCs w:val="26"/>
              </w:rPr>
            </w:pPr>
            <w:r w:rsidRPr="009A4C0D">
              <w:rPr>
                <w:rFonts w:asciiTheme="majorBidi" w:hAnsiTheme="majorBidi" w:cstheme="majorBidi"/>
                <w:sz w:val="26"/>
                <w:szCs w:val="26"/>
              </w:rPr>
              <w:lastRenderedPageBreak/>
              <w:t xml:space="preserve"> Compétence pédagogique</w:t>
            </w:r>
            <w:r w:rsidR="003D44AB" w:rsidRPr="009A4C0D">
              <w:rPr>
                <w:rFonts w:asciiTheme="majorBidi" w:hAnsiTheme="majorBidi" w:cstheme="majorBidi"/>
                <w:sz w:val="16"/>
                <w:szCs w:val="16"/>
              </w:rPr>
              <w:t>……………………………………………………</w:t>
            </w:r>
            <w:r w:rsidR="003D44AB">
              <w:rPr>
                <w:rFonts w:asciiTheme="majorBidi" w:hAnsiTheme="majorBidi" w:cstheme="majorBidi" w:hint="cs"/>
                <w:sz w:val="16"/>
                <w:szCs w:val="16"/>
                <w:rtl/>
              </w:rPr>
              <w:t>.............................................................</w:t>
            </w:r>
          </w:p>
        </w:tc>
        <w:tc>
          <w:tcPr>
            <w:tcW w:w="608" w:type="dxa"/>
          </w:tcPr>
          <w:p w:rsidR="009A4C0D" w:rsidRPr="001C4746" w:rsidRDefault="00E53A38" w:rsidP="001C4746">
            <w:pPr>
              <w:pStyle w:val="Titre1"/>
              <w:spacing w:before="0" w:line="240" w:lineRule="auto"/>
              <w:jc w:val="center"/>
              <w:outlineLvl w:val="0"/>
              <w:rPr>
                <w:rFonts w:asciiTheme="majorBidi" w:hAnsiTheme="majorBidi"/>
                <w:b w:val="0"/>
                <w:bCs w:val="0"/>
                <w:color w:val="auto"/>
                <w:sz w:val="24"/>
                <w:szCs w:val="24"/>
              </w:rPr>
            </w:pPr>
            <w:r>
              <w:rPr>
                <w:rFonts w:asciiTheme="majorBidi" w:hAnsiTheme="majorBidi"/>
                <w:b w:val="0"/>
                <w:bCs w:val="0"/>
                <w:color w:val="auto"/>
                <w:sz w:val="24"/>
                <w:szCs w:val="24"/>
              </w:rPr>
              <w:t>29</w:t>
            </w:r>
          </w:p>
        </w:tc>
      </w:tr>
      <w:tr w:rsidR="009A4C0D" w:rsidTr="000860E5">
        <w:trPr>
          <w:jc w:val="center"/>
        </w:trPr>
        <w:tc>
          <w:tcPr>
            <w:tcW w:w="9759" w:type="dxa"/>
          </w:tcPr>
          <w:p w:rsidR="009A4C0D" w:rsidRPr="009A4C0D" w:rsidRDefault="009A4C0D" w:rsidP="003F4247">
            <w:pPr>
              <w:pStyle w:val="Paragraphedeliste"/>
              <w:numPr>
                <w:ilvl w:val="2"/>
                <w:numId w:val="35"/>
              </w:numPr>
              <w:spacing w:after="0" w:line="240" w:lineRule="auto"/>
              <w:ind w:left="0" w:firstLine="0"/>
              <w:jc w:val="both"/>
              <w:rPr>
                <w:rFonts w:asciiTheme="majorBidi" w:hAnsiTheme="majorBidi" w:cstheme="majorBidi"/>
                <w:sz w:val="26"/>
                <w:szCs w:val="26"/>
                <w:u w:val="single"/>
              </w:rPr>
            </w:pPr>
            <w:r w:rsidRPr="009A4C0D">
              <w:rPr>
                <w:rFonts w:asciiTheme="majorBidi" w:hAnsiTheme="majorBidi" w:cstheme="majorBidi"/>
                <w:sz w:val="26"/>
                <w:szCs w:val="26"/>
              </w:rPr>
              <w:t xml:space="preserve"> Compétence didactique</w:t>
            </w:r>
            <w:r w:rsidR="003D44AB" w:rsidRPr="009A4C0D">
              <w:rPr>
                <w:rFonts w:asciiTheme="majorBidi" w:hAnsiTheme="majorBidi" w:cstheme="majorBidi"/>
                <w:sz w:val="16"/>
                <w:szCs w:val="16"/>
              </w:rPr>
              <w:t>………………………………………………………………………………</w:t>
            </w:r>
            <w:r w:rsidR="003D44AB">
              <w:rPr>
                <w:rFonts w:asciiTheme="majorBidi" w:hAnsiTheme="majorBidi" w:cstheme="majorBidi" w:hint="cs"/>
                <w:sz w:val="16"/>
                <w:szCs w:val="16"/>
                <w:rtl/>
              </w:rPr>
              <w:t>..............................</w:t>
            </w:r>
            <w:r w:rsidRPr="009A4C0D">
              <w:rPr>
                <w:rFonts w:asciiTheme="majorBidi" w:hAnsiTheme="majorBidi" w:cstheme="majorBidi"/>
                <w:sz w:val="26"/>
                <w:szCs w:val="26"/>
                <w:u w:val="single"/>
              </w:rPr>
              <w:t xml:space="preserve"> </w:t>
            </w:r>
          </w:p>
        </w:tc>
        <w:tc>
          <w:tcPr>
            <w:tcW w:w="608" w:type="dxa"/>
          </w:tcPr>
          <w:p w:rsidR="009A4C0D" w:rsidRPr="001C4746" w:rsidRDefault="00E53A38" w:rsidP="001C4746">
            <w:pPr>
              <w:pStyle w:val="Titre1"/>
              <w:spacing w:before="0" w:line="240" w:lineRule="auto"/>
              <w:jc w:val="center"/>
              <w:outlineLvl w:val="0"/>
              <w:rPr>
                <w:rFonts w:asciiTheme="majorBidi" w:hAnsiTheme="majorBidi"/>
                <w:b w:val="0"/>
                <w:bCs w:val="0"/>
                <w:color w:val="auto"/>
                <w:sz w:val="24"/>
                <w:szCs w:val="24"/>
              </w:rPr>
            </w:pPr>
            <w:r>
              <w:rPr>
                <w:rFonts w:asciiTheme="majorBidi" w:hAnsiTheme="majorBidi"/>
                <w:b w:val="0"/>
                <w:bCs w:val="0"/>
                <w:color w:val="auto"/>
                <w:sz w:val="24"/>
                <w:szCs w:val="24"/>
              </w:rPr>
              <w:t>30</w:t>
            </w:r>
          </w:p>
        </w:tc>
      </w:tr>
      <w:tr w:rsidR="009A4C0D" w:rsidTr="000860E5">
        <w:trPr>
          <w:jc w:val="center"/>
        </w:trPr>
        <w:tc>
          <w:tcPr>
            <w:tcW w:w="9759" w:type="dxa"/>
          </w:tcPr>
          <w:p w:rsidR="009A4C0D" w:rsidRPr="009A4C0D" w:rsidRDefault="009A4C0D" w:rsidP="003F4247">
            <w:pPr>
              <w:pStyle w:val="Paragraphedeliste"/>
              <w:numPr>
                <w:ilvl w:val="2"/>
                <w:numId w:val="35"/>
              </w:numPr>
              <w:spacing w:after="0" w:line="240" w:lineRule="auto"/>
              <w:ind w:left="0" w:firstLine="0"/>
              <w:jc w:val="both"/>
              <w:rPr>
                <w:rFonts w:asciiTheme="majorBidi" w:hAnsiTheme="majorBidi" w:cstheme="majorBidi"/>
                <w:sz w:val="26"/>
                <w:szCs w:val="26"/>
              </w:rPr>
            </w:pPr>
            <w:r w:rsidRPr="009A4C0D">
              <w:rPr>
                <w:rFonts w:asciiTheme="majorBidi" w:hAnsiTheme="majorBidi" w:cstheme="majorBidi"/>
                <w:sz w:val="26"/>
                <w:szCs w:val="26"/>
              </w:rPr>
              <w:t>La compétence psychopédagogique</w:t>
            </w:r>
            <w:r w:rsidR="003D44AB" w:rsidRPr="009A4C0D">
              <w:rPr>
                <w:rFonts w:asciiTheme="majorBidi" w:hAnsiTheme="majorBidi" w:cstheme="majorBidi"/>
                <w:sz w:val="16"/>
                <w:szCs w:val="16"/>
              </w:rPr>
              <w:t>……………………………………………………</w:t>
            </w:r>
            <w:r w:rsidR="003D44AB">
              <w:rPr>
                <w:rFonts w:asciiTheme="majorBidi" w:hAnsiTheme="majorBidi" w:cstheme="majorBidi" w:hint="cs"/>
                <w:sz w:val="16"/>
                <w:szCs w:val="16"/>
                <w:rtl/>
              </w:rPr>
              <w:t>.......................................</w:t>
            </w:r>
          </w:p>
        </w:tc>
        <w:tc>
          <w:tcPr>
            <w:tcW w:w="608" w:type="dxa"/>
          </w:tcPr>
          <w:p w:rsidR="009A4C0D" w:rsidRPr="001C4746" w:rsidRDefault="00E53A38" w:rsidP="001C4746">
            <w:pPr>
              <w:pStyle w:val="Titre1"/>
              <w:spacing w:before="0" w:line="240" w:lineRule="auto"/>
              <w:jc w:val="center"/>
              <w:outlineLvl w:val="0"/>
              <w:rPr>
                <w:rFonts w:asciiTheme="majorBidi" w:hAnsiTheme="majorBidi"/>
                <w:b w:val="0"/>
                <w:bCs w:val="0"/>
                <w:color w:val="auto"/>
                <w:sz w:val="24"/>
                <w:szCs w:val="24"/>
              </w:rPr>
            </w:pPr>
            <w:r>
              <w:rPr>
                <w:rFonts w:asciiTheme="majorBidi" w:hAnsiTheme="majorBidi"/>
                <w:b w:val="0"/>
                <w:bCs w:val="0"/>
                <w:color w:val="auto"/>
                <w:sz w:val="24"/>
                <w:szCs w:val="24"/>
              </w:rPr>
              <w:t>30</w:t>
            </w:r>
          </w:p>
        </w:tc>
      </w:tr>
      <w:tr w:rsidR="009A4C0D" w:rsidTr="000860E5">
        <w:trPr>
          <w:jc w:val="center"/>
        </w:trPr>
        <w:tc>
          <w:tcPr>
            <w:tcW w:w="9759" w:type="dxa"/>
          </w:tcPr>
          <w:p w:rsidR="009A4C0D" w:rsidRPr="009A4C0D" w:rsidRDefault="009A4C0D" w:rsidP="003F4247">
            <w:pPr>
              <w:pStyle w:val="Paragraphedeliste"/>
              <w:numPr>
                <w:ilvl w:val="0"/>
                <w:numId w:val="35"/>
              </w:numPr>
              <w:spacing w:after="0" w:line="240" w:lineRule="auto"/>
              <w:ind w:left="0" w:firstLine="0"/>
              <w:jc w:val="both"/>
              <w:rPr>
                <w:rFonts w:asciiTheme="majorBidi" w:hAnsiTheme="majorBidi" w:cstheme="majorBidi"/>
                <w:sz w:val="26"/>
                <w:szCs w:val="26"/>
              </w:rPr>
            </w:pPr>
            <w:r w:rsidRPr="009A4C0D">
              <w:rPr>
                <w:rFonts w:asciiTheme="majorBidi" w:hAnsiTheme="majorBidi" w:cstheme="majorBidi"/>
                <w:sz w:val="26"/>
                <w:szCs w:val="26"/>
              </w:rPr>
              <w:t>TIC et développement des compétences professionnelles</w:t>
            </w:r>
            <w:r w:rsidR="003D44AB" w:rsidRPr="009A4C0D">
              <w:rPr>
                <w:rFonts w:asciiTheme="majorBidi" w:hAnsiTheme="majorBidi" w:cstheme="majorBidi"/>
                <w:sz w:val="16"/>
                <w:szCs w:val="16"/>
              </w:rPr>
              <w:t>…………………………</w:t>
            </w:r>
            <w:r w:rsidR="003D44AB">
              <w:rPr>
                <w:rFonts w:asciiTheme="majorBidi" w:hAnsiTheme="majorBidi" w:cstheme="majorBidi" w:hint="cs"/>
                <w:sz w:val="16"/>
                <w:szCs w:val="16"/>
                <w:rtl/>
              </w:rPr>
              <w:t>.........................</w:t>
            </w:r>
            <w:r w:rsidRPr="009A4C0D">
              <w:rPr>
                <w:rFonts w:asciiTheme="majorBidi" w:hAnsiTheme="majorBidi" w:cstheme="majorBidi"/>
                <w:sz w:val="26"/>
                <w:szCs w:val="26"/>
              </w:rPr>
              <w:t xml:space="preserve"> </w:t>
            </w:r>
          </w:p>
        </w:tc>
        <w:tc>
          <w:tcPr>
            <w:tcW w:w="608" w:type="dxa"/>
          </w:tcPr>
          <w:p w:rsidR="009A4C0D" w:rsidRPr="001C4746" w:rsidRDefault="00E53A38" w:rsidP="001C4746">
            <w:pPr>
              <w:pStyle w:val="Titre1"/>
              <w:spacing w:before="0" w:line="240" w:lineRule="auto"/>
              <w:jc w:val="center"/>
              <w:outlineLvl w:val="0"/>
              <w:rPr>
                <w:rFonts w:asciiTheme="majorBidi" w:hAnsiTheme="majorBidi"/>
                <w:b w:val="0"/>
                <w:bCs w:val="0"/>
                <w:color w:val="auto"/>
                <w:sz w:val="24"/>
                <w:szCs w:val="24"/>
              </w:rPr>
            </w:pPr>
            <w:r>
              <w:rPr>
                <w:rFonts w:asciiTheme="majorBidi" w:hAnsiTheme="majorBidi"/>
                <w:b w:val="0"/>
                <w:bCs w:val="0"/>
                <w:color w:val="auto"/>
                <w:sz w:val="24"/>
                <w:szCs w:val="24"/>
              </w:rPr>
              <w:t>31</w:t>
            </w:r>
          </w:p>
        </w:tc>
      </w:tr>
      <w:tr w:rsidR="009A4C0D" w:rsidTr="000860E5">
        <w:trPr>
          <w:jc w:val="center"/>
        </w:trPr>
        <w:tc>
          <w:tcPr>
            <w:tcW w:w="9759" w:type="dxa"/>
          </w:tcPr>
          <w:p w:rsidR="009A4C0D" w:rsidRPr="009A4C0D" w:rsidRDefault="009A4C0D" w:rsidP="003F4247">
            <w:pPr>
              <w:pStyle w:val="Paragraphedeliste"/>
              <w:numPr>
                <w:ilvl w:val="1"/>
                <w:numId w:val="35"/>
              </w:numPr>
              <w:spacing w:after="0" w:line="240" w:lineRule="auto"/>
              <w:ind w:left="0" w:firstLine="0"/>
              <w:jc w:val="both"/>
              <w:rPr>
                <w:rFonts w:asciiTheme="majorBidi" w:hAnsiTheme="majorBidi" w:cstheme="majorBidi"/>
                <w:sz w:val="26"/>
                <w:szCs w:val="26"/>
              </w:rPr>
            </w:pPr>
            <w:r w:rsidRPr="009A4C0D">
              <w:rPr>
                <w:rFonts w:asciiTheme="majorBidi" w:hAnsiTheme="majorBidi" w:cstheme="majorBidi"/>
                <w:sz w:val="26"/>
                <w:szCs w:val="26"/>
              </w:rPr>
              <w:t>Les nouvelles compétences du formateur</w:t>
            </w:r>
            <w:r w:rsidR="003D44AB" w:rsidRPr="009A4C0D">
              <w:rPr>
                <w:rFonts w:asciiTheme="majorBidi" w:hAnsiTheme="majorBidi" w:cstheme="majorBidi"/>
                <w:sz w:val="16"/>
                <w:szCs w:val="16"/>
              </w:rPr>
              <w:t>……………………………………………………</w:t>
            </w:r>
            <w:r w:rsidR="003D44AB">
              <w:rPr>
                <w:rFonts w:asciiTheme="majorBidi" w:hAnsiTheme="majorBidi" w:cstheme="majorBidi" w:hint="cs"/>
                <w:sz w:val="16"/>
                <w:szCs w:val="16"/>
                <w:rtl/>
              </w:rPr>
              <w:t>..........................</w:t>
            </w:r>
          </w:p>
        </w:tc>
        <w:tc>
          <w:tcPr>
            <w:tcW w:w="608" w:type="dxa"/>
          </w:tcPr>
          <w:p w:rsidR="009A4C0D" w:rsidRPr="001C4746" w:rsidRDefault="00E53A38" w:rsidP="001C4746">
            <w:pPr>
              <w:pStyle w:val="Titre1"/>
              <w:spacing w:before="0" w:line="240" w:lineRule="auto"/>
              <w:jc w:val="center"/>
              <w:outlineLvl w:val="0"/>
              <w:rPr>
                <w:rFonts w:asciiTheme="majorBidi" w:hAnsiTheme="majorBidi"/>
                <w:b w:val="0"/>
                <w:bCs w:val="0"/>
                <w:color w:val="auto"/>
                <w:sz w:val="24"/>
                <w:szCs w:val="24"/>
              </w:rPr>
            </w:pPr>
            <w:r>
              <w:rPr>
                <w:rFonts w:asciiTheme="majorBidi" w:hAnsiTheme="majorBidi"/>
                <w:b w:val="0"/>
                <w:bCs w:val="0"/>
                <w:color w:val="auto"/>
                <w:sz w:val="24"/>
                <w:szCs w:val="24"/>
              </w:rPr>
              <w:t>32</w:t>
            </w:r>
          </w:p>
        </w:tc>
      </w:tr>
      <w:tr w:rsidR="009A4C0D" w:rsidTr="000860E5">
        <w:trPr>
          <w:jc w:val="center"/>
        </w:trPr>
        <w:tc>
          <w:tcPr>
            <w:tcW w:w="9759" w:type="dxa"/>
          </w:tcPr>
          <w:p w:rsidR="009A4C0D" w:rsidRPr="009A4C0D" w:rsidRDefault="009A4C0D" w:rsidP="003F4247">
            <w:pPr>
              <w:pStyle w:val="Paragraphedeliste"/>
              <w:numPr>
                <w:ilvl w:val="1"/>
                <w:numId w:val="35"/>
              </w:numPr>
              <w:spacing w:after="0" w:line="240" w:lineRule="auto"/>
              <w:ind w:left="0" w:firstLine="0"/>
              <w:jc w:val="both"/>
              <w:rPr>
                <w:rFonts w:asciiTheme="majorBidi" w:hAnsiTheme="majorBidi" w:cstheme="majorBidi"/>
                <w:sz w:val="26"/>
                <w:szCs w:val="26"/>
              </w:rPr>
            </w:pPr>
            <w:r w:rsidRPr="009A4C0D">
              <w:rPr>
                <w:rFonts w:asciiTheme="majorBidi" w:hAnsiTheme="majorBidi" w:cstheme="majorBidi"/>
                <w:sz w:val="26"/>
                <w:szCs w:val="26"/>
              </w:rPr>
              <w:t>Les compétences attendues des novices</w:t>
            </w:r>
            <w:r w:rsidR="003D44AB" w:rsidRPr="009A4C0D">
              <w:rPr>
                <w:rFonts w:asciiTheme="majorBidi" w:hAnsiTheme="majorBidi" w:cstheme="majorBidi"/>
                <w:sz w:val="16"/>
                <w:szCs w:val="16"/>
              </w:rPr>
              <w:t>……………………………………………………</w:t>
            </w:r>
            <w:r w:rsidR="003D44AB">
              <w:rPr>
                <w:rFonts w:asciiTheme="majorBidi" w:hAnsiTheme="majorBidi" w:cstheme="majorBidi" w:hint="cs"/>
                <w:sz w:val="16"/>
                <w:szCs w:val="16"/>
                <w:rtl/>
              </w:rPr>
              <w:t>............................</w:t>
            </w:r>
            <w:r w:rsidRPr="009A4C0D">
              <w:rPr>
                <w:rFonts w:asciiTheme="majorBidi" w:hAnsiTheme="majorBidi" w:cstheme="majorBidi"/>
                <w:sz w:val="26"/>
                <w:szCs w:val="26"/>
              </w:rPr>
              <w:t xml:space="preserve"> </w:t>
            </w:r>
          </w:p>
        </w:tc>
        <w:tc>
          <w:tcPr>
            <w:tcW w:w="608" w:type="dxa"/>
          </w:tcPr>
          <w:p w:rsidR="009A4C0D" w:rsidRPr="001C4746" w:rsidRDefault="00E53A38" w:rsidP="001C4746">
            <w:pPr>
              <w:pStyle w:val="Titre1"/>
              <w:spacing w:before="0" w:line="240" w:lineRule="auto"/>
              <w:jc w:val="center"/>
              <w:outlineLvl w:val="0"/>
              <w:rPr>
                <w:rFonts w:asciiTheme="majorBidi" w:hAnsiTheme="majorBidi"/>
                <w:b w:val="0"/>
                <w:bCs w:val="0"/>
                <w:color w:val="auto"/>
                <w:sz w:val="24"/>
                <w:szCs w:val="24"/>
              </w:rPr>
            </w:pPr>
            <w:r>
              <w:rPr>
                <w:rFonts w:asciiTheme="majorBidi" w:hAnsiTheme="majorBidi"/>
                <w:b w:val="0"/>
                <w:bCs w:val="0"/>
                <w:color w:val="auto"/>
                <w:sz w:val="24"/>
                <w:szCs w:val="24"/>
              </w:rPr>
              <w:t>32</w:t>
            </w:r>
          </w:p>
        </w:tc>
      </w:tr>
      <w:tr w:rsidR="009A4C0D" w:rsidTr="000860E5">
        <w:trPr>
          <w:jc w:val="center"/>
        </w:trPr>
        <w:tc>
          <w:tcPr>
            <w:tcW w:w="9759" w:type="dxa"/>
          </w:tcPr>
          <w:p w:rsidR="009A4C0D" w:rsidRPr="00E53A38" w:rsidRDefault="009A4C0D" w:rsidP="00395920">
            <w:pPr>
              <w:spacing w:after="0" w:line="240" w:lineRule="auto"/>
              <w:jc w:val="both"/>
              <w:rPr>
                <w:rFonts w:asciiTheme="majorBidi" w:hAnsiTheme="majorBidi" w:cstheme="majorBidi"/>
                <w:b/>
                <w:bCs/>
                <w:sz w:val="26"/>
                <w:szCs w:val="26"/>
              </w:rPr>
            </w:pPr>
            <w:r w:rsidRPr="00E53A38">
              <w:rPr>
                <w:rFonts w:asciiTheme="majorBidi" w:hAnsiTheme="majorBidi" w:cstheme="majorBidi"/>
                <w:b/>
                <w:bCs/>
                <w:sz w:val="26"/>
                <w:szCs w:val="26"/>
              </w:rPr>
              <w:t>Conclusion</w:t>
            </w:r>
            <w:r w:rsidR="003D44AB" w:rsidRPr="00E53A38">
              <w:rPr>
                <w:rFonts w:asciiTheme="majorBidi" w:hAnsiTheme="majorBidi" w:cstheme="majorBidi"/>
                <w:sz w:val="16"/>
                <w:szCs w:val="16"/>
              </w:rPr>
              <w:t>……………………………………………………………………………………………………………………………………</w:t>
            </w:r>
          </w:p>
        </w:tc>
        <w:tc>
          <w:tcPr>
            <w:tcW w:w="608" w:type="dxa"/>
          </w:tcPr>
          <w:p w:rsidR="009A4C0D" w:rsidRPr="001C4746" w:rsidRDefault="00E53A38" w:rsidP="001C4746">
            <w:pPr>
              <w:pStyle w:val="Titre1"/>
              <w:spacing w:before="0" w:line="240" w:lineRule="auto"/>
              <w:jc w:val="center"/>
              <w:outlineLvl w:val="0"/>
              <w:rPr>
                <w:rFonts w:asciiTheme="majorBidi" w:hAnsiTheme="majorBidi"/>
                <w:b w:val="0"/>
                <w:bCs w:val="0"/>
                <w:color w:val="auto"/>
                <w:sz w:val="24"/>
                <w:szCs w:val="24"/>
              </w:rPr>
            </w:pPr>
            <w:r>
              <w:rPr>
                <w:rFonts w:asciiTheme="majorBidi" w:hAnsiTheme="majorBidi"/>
                <w:b w:val="0"/>
                <w:bCs w:val="0"/>
                <w:color w:val="auto"/>
                <w:sz w:val="24"/>
                <w:szCs w:val="24"/>
              </w:rPr>
              <w:t>33</w:t>
            </w:r>
          </w:p>
        </w:tc>
      </w:tr>
      <w:tr w:rsidR="00A97B33" w:rsidTr="000860E5">
        <w:trPr>
          <w:jc w:val="center"/>
        </w:trPr>
        <w:tc>
          <w:tcPr>
            <w:tcW w:w="10367" w:type="dxa"/>
            <w:gridSpan w:val="2"/>
          </w:tcPr>
          <w:p w:rsidR="00402E46" w:rsidRDefault="00402E46" w:rsidP="001C4746">
            <w:pPr>
              <w:pStyle w:val="Titre1"/>
              <w:spacing w:before="0" w:line="240" w:lineRule="auto"/>
              <w:jc w:val="center"/>
              <w:outlineLvl w:val="0"/>
              <w:rPr>
                <w:rFonts w:asciiTheme="majorBidi" w:hAnsiTheme="majorBidi"/>
                <w:color w:val="auto"/>
                <w:u w:val="single"/>
              </w:rPr>
            </w:pPr>
          </w:p>
          <w:p w:rsidR="00A97B33" w:rsidRPr="00A97B33" w:rsidRDefault="00A97B33" w:rsidP="001C4746">
            <w:pPr>
              <w:pStyle w:val="Titre1"/>
              <w:spacing w:before="0" w:line="240" w:lineRule="auto"/>
              <w:jc w:val="center"/>
              <w:outlineLvl w:val="0"/>
              <w:rPr>
                <w:rFonts w:asciiTheme="majorBidi" w:hAnsiTheme="majorBidi"/>
                <w:color w:val="auto"/>
                <w:sz w:val="24"/>
                <w:szCs w:val="24"/>
              </w:rPr>
            </w:pPr>
            <w:r w:rsidRPr="00A97B33">
              <w:rPr>
                <w:rFonts w:asciiTheme="majorBidi" w:hAnsiTheme="majorBidi"/>
                <w:color w:val="auto"/>
                <w:u w:val="single"/>
              </w:rPr>
              <w:t>Chapitre II</w:t>
            </w:r>
            <w:r w:rsidRPr="00A97B33">
              <w:rPr>
                <w:rFonts w:asciiTheme="majorBidi" w:hAnsiTheme="majorBidi"/>
                <w:color w:val="auto"/>
              </w:rPr>
              <w:t xml:space="preserve"> : l’accompagnement professionnel au secondaire algérien : rôle des maîtres formateurs et pratiques enseignantes </w:t>
            </w:r>
          </w:p>
        </w:tc>
      </w:tr>
      <w:tr w:rsidR="00004393" w:rsidTr="000860E5">
        <w:trPr>
          <w:jc w:val="center"/>
        </w:trPr>
        <w:tc>
          <w:tcPr>
            <w:tcW w:w="9759" w:type="dxa"/>
          </w:tcPr>
          <w:p w:rsidR="00004393" w:rsidRPr="009A4C0D" w:rsidRDefault="00004393" w:rsidP="001C4746">
            <w:pPr>
              <w:spacing w:after="0" w:line="240" w:lineRule="auto"/>
              <w:rPr>
                <w:rFonts w:asciiTheme="majorBidi" w:hAnsiTheme="majorBidi" w:cstheme="majorBidi"/>
                <w:sz w:val="16"/>
                <w:szCs w:val="16"/>
              </w:rPr>
            </w:pPr>
            <w:r w:rsidRPr="00004393">
              <w:rPr>
                <w:rFonts w:asciiTheme="majorBidi" w:hAnsiTheme="majorBidi" w:cstheme="majorBidi"/>
                <w:sz w:val="26"/>
                <w:szCs w:val="26"/>
              </w:rPr>
              <w:t>Préambule</w:t>
            </w:r>
            <w:r w:rsidRPr="009A4C0D">
              <w:rPr>
                <w:rFonts w:asciiTheme="majorBidi" w:hAnsiTheme="majorBidi" w:cstheme="majorBidi"/>
                <w:sz w:val="16"/>
                <w:szCs w:val="16"/>
              </w:rPr>
              <w:t>……………………………………………………………………</w:t>
            </w:r>
            <w:r>
              <w:rPr>
                <w:rFonts w:asciiTheme="majorBidi" w:hAnsiTheme="majorBidi" w:cstheme="majorBidi" w:hint="cs"/>
                <w:sz w:val="16"/>
                <w:szCs w:val="16"/>
                <w:rtl/>
              </w:rPr>
              <w:t>..................................</w:t>
            </w:r>
            <w:r w:rsidRPr="009A4C0D">
              <w:rPr>
                <w:rFonts w:asciiTheme="majorBidi" w:hAnsiTheme="majorBidi" w:cstheme="majorBidi"/>
                <w:sz w:val="16"/>
                <w:szCs w:val="16"/>
              </w:rPr>
              <w:t>……………………………………………</w:t>
            </w:r>
          </w:p>
        </w:tc>
        <w:tc>
          <w:tcPr>
            <w:tcW w:w="608" w:type="dxa"/>
          </w:tcPr>
          <w:p w:rsidR="00004393" w:rsidRPr="001C4746" w:rsidRDefault="00132C83" w:rsidP="001C4746">
            <w:pPr>
              <w:pStyle w:val="Titre1"/>
              <w:spacing w:before="0" w:line="240" w:lineRule="auto"/>
              <w:jc w:val="center"/>
              <w:outlineLvl w:val="0"/>
              <w:rPr>
                <w:rFonts w:asciiTheme="majorBidi" w:hAnsiTheme="majorBidi"/>
                <w:b w:val="0"/>
                <w:bCs w:val="0"/>
                <w:color w:val="auto"/>
                <w:sz w:val="24"/>
                <w:szCs w:val="24"/>
              </w:rPr>
            </w:pPr>
            <w:r>
              <w:rPr>
                <w:rFonts w:asciiTheme="majorBidi" w:hAnsiTheme="majorBidi"/>
                <w:b w:val="0"/>
                <w:bCs w:val="0"/>
                <w:color w:val="auto"/>
                <w:sz w:val="24"/>
                <w:szCs w:val="24"/>
              </w:rPr>
              <w:t>36</w:t>
            </w:r>
          </w:p>
        </w:tc>
      </w:tr>
      <w:tr w:rsidR="007028CF" w:rsidTr="000860E5">
        <w:trPr>
          <w:jc w:val="center"/>
        </w:trPr>
        <w:tc>
          <w:tcPr>
            <w:tcW w:w="9759" w:type="dxa"/>
          </w:tcPr>
          <w:p w:rsidR="007028CF" w:rsidRPr="007028CF" w:rsidRDefault="007028CF" w:rsidP="003F4247">
            <w:pPr>
              <w:pStyle w:val="Paragraphedeliste"/>
              <w:numPr>
                <w:ilvl w:val="0"/>
                <w:numId w:val="36"/>
              </w:numPr>
              <w:spacing w:after="0" w:line="240" w:lineRule="auto"/>
              <w:ind w:left="0"/>
              <w:jc w:val="both"/>
              <w:rPr>
                <w:rFonts w:asciiTheme="majorBidi" w:hAnsiTheme="majorBidi" w:cstheme="majorBidi"/>
                <w:sz w:val="26"/>
                <w:szCs w:val="26"/>
              </w:rPr>
            </w:pPr>
            <w:r w:rsidRPr="007028CF">
              <w:rPr>
                <w:rFonts w:asciiTheme="majorBidi" w:hAnsiTheme="majorBidi" w:cstheme="majorBidi"/>
                <w:sz w:val="26"/>
                <w:szCs w:val="26"/>
              </w:rPr>
              <w:t>L’accompagnement professionnel</w:t>
            </w:r>
            <w:r w:rsidR="00DB775B" w:rsidRPr="009A4C0D">
              <w:rPr>
                <w:rFonts w:asciiTheme="majorBidi" w:hAnsiTheme="majorBidi" w:cstheme="majorBidi"/>
                <w:sz w:val="16"/>
                <w:szCs w:val="16"/>
              </w:rPr>
              <w:t>……………</w:t>
            </w:r>
            <w:r w:rsidR="00DB775B">
              <w:rPr>
                <w:rFonts w:asciiTheme="majorBidi" w:hAnsiTheme="majorBidi" w:cstheme="majorBidi" w:hint="cs"/>
                <w:sz w:val="16"/>
                <w:szCs w:val="16"/>
                <w:rtl/>
              </w:rPr>
              <w:t>..................................</w:t>
            </w:r>
            <w:r w:rsidR="00DB775B" w:rsidRPr="009A4C0D">
              <w:rPr>
                <w:rFonts w:asciiTheme="majorBidi" w:hAnsiTheme="majorBidi" w:cstheme="majorBidi"/>
                <w:sz w:val="16"/>
                <w:szCs w:val="16"/>
              </w:rPr>
              <w:t>…………………………………</w:t>
            </w:r>
            <w:r w:rsidR="00DB775B">
              <w:rPr>
                <w:rFonts w:asciiTheme="majorBidi" w:hAnsiTheme="majorBidi" w:cstheme="majorBidi" w:hint="cs"/>
                <w:sz w:val="16"/>
                <w:szCs w:val="16"/>
                <w:rtl/>
              </w:rPr>
              <w:t>.................................</w:t>
            </w:r>
            <w:r w:rsidRPr="007028CF">
              <w:rPr>
                <w:rFonts w:asciiTheme="majorBidi" w:hAnsiTheme="majorBidi" w:cstheme="majorBidi"/>
                <w:sz w:val="26"/>
                <w:szCs w:val="26"/>
              </w:rPr>
              <w:t xml:space="preserve"> </w:t>
            </w:r>
          </w:p>
        </w:tc>
        <w:tc>
          <w:tcPr>
            <w:tcW w:w="608" w:type="dxa"/>
          </w:tcPr>
          <w:p w:rsidR="007028CF" w:rsidRPr="001C4746" w:rsidRDefault="00132C83" w:rsidP="001C4746">
            <w:pPr>
              <w:pStyle w:val="Titre1"/>
              <w:spacing w:before="0" w:line="240" w:lineRule="auto"/>
              <w:jc w:val="center"/>
              <w:outlineLvl w:val="0"/>
              <w:rPr>
                <w:rFonts w:asciiTheme="majorBidi" w:hAnsiTheme="majorBidi"/>
                <w:b w:val="0"/>
                <w:bCs w:val="0"/>
                <w:color w:val="auto"/>
                <w:sz w:val="24"/>
                <w:szCs w:val="24"/>
              </w:rPr>
            </w:pPr>
            <w:r>
              <w:rPr>
                <w:rFonts w:asciiTheme="majorBidi" w:hAnsiTheme="majorBidi"/>
                <w:b w:val="0"/>
                <w:bCs w:val="0"/>
                <w:color w:val="auto"/>
                <w:sz w:val="24"/>
                <w:szCs w:val="24"/>
              </w:rPr>
              <w:t>36</w:t>
            </w:r>
          </w:p>
        </w:tc>
      </w:tr>
      <w:tr w:rsidR="007028CF" w:rsidTr="000860E5">
        <w:trPr>
          <w:jc w:val="center"/>
        </w:trPr>
        <w:tc>
          <w:tcPr>
            <w:tcW w:w="9759" w:type="dxa"/>
          </w:tcPr>
          <w:p w:rsidR="007028CF" w:rsidRPr="007028CF" w:rsidRDefault="007028CF" w:rsidP="003F4247">
            <w:pPr>
              <w:pStyle w:val="Paragraphedeliste"/>
              <w:numPr>
                <w:ilvl w:val="1"/>
                <w:numId w:val="36"/>
              </w:numPr>
              <w:spacing w:after="0" w:line="240" w:lineRule="auto"/>
              <w:ind w:left="0" w:firstLine="0"/>
              <w:jc w:val="both"/>
              <w:rPr>
                <w:rFonts w:asciiTheme="majorBidi" w:hAnsiTheme="majorBidi" w:cstheme="majorBidi"/>
                <w:sz w:val="26"/>
                <w:szCs w:val="26"/>
              </w:rPr>
            </w:pPr>
            <w:r w:rsidRPr="007028CF">
              <w:rPr>
                <w:rFonts w:asciiTheme="majorBidi" w:hAnsiTheme="majorBidi" w:cstheme="majorBidi"/>
                <w:sz w:val="26"/>
                <w:szCs w:val="26"/>
              </w:rPr>
              <w:t>Définitions de l’accompagnement</w:t>
            </w:r>
            <w:r w:rsidR="00DB775B" w:rsidRPr="009A4C0D">
              <w:rPr>
                <w:rFonts w:asciiTheme="majorBidi" w:hAnsiTheme="majorBidi" w:cstheme="majorBidi"/>
                <w:sz w:val="16"/>
                <w:szCs w:val="16"/>
              </w:rPr>
              <w:t>………</w:t>
            </w:r>
            <w:r w:rsidR="00DB775B">
              <w:rPr>
                <w:rFonts w:asciiTheme="majorBidi" w:hAnsiTheme="majorBidi" w:cstheme="majorBidi" w:hint="cs"/>
                <w:sz w:val="16"/>
                <w:szCs w:val="16"/>
                <w:rtl/>
              </w:rPr>
              <w:t>..................................</w:t>
            </w:r>
            <w:r w:rsidR="00DB775B" w:rsidRPr="009A4C0D">
              <w:rPr>
                <w:rFonts w:asciiTheme="majorBidi" w:hAnsiTheme="majorBidi" w:cstheme="majorBidi"/>
                <w:sz w:val="16"/>
                <w:szCs w:val="16"/>
              </w:rPr>
              <w:t>…………………………………</w:t>
            </w:r>
            <w:r w:rsidR="00DB775B">
              <w:rPr>
                <w:rFonts w:asciiTheme="majorBidi" w:hAnsiTheme="majorBidi" w:cstheme="majorBidi" w:hint="cs"/>
                <w:sz w:val="16"/>
                <w:szCs w:val="16"/>
                <w:rtl/>
              </w:rPr>
              <w:t>................................</w:t>
            </w:r>
          </w:p>
        </w:tc>
        <w:tc>
          <w:tcPr>
            <w:tcW w:w="608" w:type="dxa"/>
          </w:tcPr>
          <w:p w:rsidR="007028CF" w:rsidRPr="001C4746" w:rsidRDefault="00132C83" w:rsidP="001C4746">
            <w:pPr>
              <w:pStyle w:val="Titre1"/>
              <w:spacing w:before="0" w:line="240" w:lineRule="auto"/>
              <w:jc w:val="center"/>
              <w:outlineLvl w:val="0"/>
              <w:rPr>
                <w:rFonts w:asciiTheme="majorBidi" w:hAnsiTheme="majorBidi"/>
                <w:b w:val="0"/>
                <w:bCs w:val="0"/>
                <w:color w:val="auto"/>
                <w:sz w:val="24"/>
                <w:szCs w:val="24"/>
              </w:rPr>
            </w:pPr>
            <w:r>
              <w:rPr>
                <w:rFonts w:asciiTheme="majorBidi" w:hAnsiTheme="majorBidi"/>
                <w:b w:val="0"/>
                <w:bCs w:val="0"/>
                <w:color w:val="auto"/>
                <w:sz w:val="24"/>
                <w:szCs w:val="24"/>
              </w:rPr>
              <w:t>37</w:t>
            </w:r>
          </w:p>
        </w:tc>
      </w:tr>
      <w:tr w:rsidR="007028CF" w:rsidTr="000860E5">
        <w:trPr>
          <w:jc w:val="center"/>
        </w:trPr>
        <w:tc>
          <w:tcPr>
            <w:tcW w:w="9759" w:type="dxa"/>
          </w:tcPr>
          <w:p w:rsidR="007028CF" w:rsidRPr="007028CF" w:rsidRDefault="007028CF" w:rsidP="003F4247">
            <w:pPr>
              <w:pStyle w:val="Paragraphedeliste"/>
              <w:numPr>
                <w:ilvl w:val="1"/>
                <w:numId w:val="36"/>
              </w:numPr>
              <w:spacing w:after="0" w:line="240" w:lineRule="auto"/>
              <w:ind w:left="0" w:firstLine="0"/>
              <w:jc w:val="both"/>
              <w:rPr>
                <w:rFonts w:asciiTheme="majorBidi" w:hAnsiTheme="majorBidi" w:cstheme="majorBidi"/>
                <w:sz w:val="26"/>
                <w:szCs w:val="26"/>
              </w:rPr>
            </w:pPr>
            <w:r w:rsidRPr="007028CF">
              <w:rPr>
                <w:rFonts w:asciiTheme="majorBidi" w:hAnsiTheme="majorBidi" w:cstheme="majorBidi"/>
                <w:sz w:val="26"/>
                <w:szCs w:val="26"/>
              </w:rPr>
              <w:t>l’accompagnement comme pédagogie active</w:t>
            </w:r>
            <w:r w:rsidR="00DB775B" w:rsidRPr="009A4C0D">
              <w:rPr>
                <w:rFonts w:asciiTheme="majorBidi" w:hAnsiTheme="majorBidi" w:cstheme="majorBidi"/>
                <w:sz w:val="16"/>
                <w:szCs w:val="16"/>
              </w:rPr>
              <w:t>………</w:t>
            </w:r>
            <w:r w:rsidR="00DB775B">
              <w:rPr>
                <w:rFonts w:asciiTheme="majorBidi" w:hAnsiTheme="majorBidi" w:cstheme="majorBidi" w:hint="cs"/>
                <w:sz w:val="16"/>
                <w:szCs w:val="16"/>
                <w:rtl/>
              </w:rPr>
              <w:t>..................................</w:t>
            </w:r>
            <w:r w:rsidR="00DB775B">
              <w:rPr>
                <w:rFonts w:asciiTheme="majorBidi" w:hAnsiTheme="majorBidi" w:cstheme="majorBidi"/>
                <w:sz w:val="16"/>
                <w:szCs w:val="16"/>
              </w:rPr>
              <w:t>……</w:t>
            </w:r>
            <w:r w:rsidR="00DB775B" w:rsidRPr="009A4C0D">
              <w:rPr>
                <w:rFonts w:asciiTheme="majorBidi" w:hAnsiTheme="majorBidi" w:cstheme="majorBidi"/>
                <w:sz w:val="16"/>
                <w:szCs w:val="16"/>
              </w:rPr>
              <w:t>…………</w:t>
            </w:r>
            <w:r w:rsidR="00DB775B">
              <w:rPr>
                <w:rFonts w:asciiTheme="majorBidi" w:hAnsiTheme="majorBidi" w:cstheme="majorBidi" w:hint="cs"/>
                <w:sz w:val="16"/>
                <w:szCs w:val="16"/>
                <w:rtl/>
              </w:rPr>
              <w:t>............................</w:t>
            </w:r>
            <w:r w:rsidRPr="007028CF">
              <w:rPr>
                <w:rFonts w:asciiTheme="majorBidi" w:hAnsiTheme="majorBidi" w:cstheme="majorBidi"/>
                <w:sz w:val="26"/>
                <w:szCs w:val="26"/>
              </w:rPr>
              <w:t xml:space="preserve"> </w:t>
            </w:r>
          </w:p>
        </w:tc>
        <w:tc>
          <w:tcPr>
            <w:tcW w:w="608" w:type="dxa"/>
          </w:tcPr>
          <w:p w:rsidR="007028CF" w:rsidRPr="001C4746" w:rsidRDefault="00132C83" w:rsidP="001C4746">
            <w:pPr>
              <w:pStyle w:val="Titre1"/>
              <w:spacing w:before="0" w:line="240" w:lineRule="auto"/>
              <w:jc w:val="center"/>
              <w:outlineLvl w:val="0"/>
              <w:rPr>
                <w:rFonts w:asciiTheme="majorBidi" w:hAnsiTheme="majorBidi"/>
                <w:b w:val="0"/>
                <w:bCs w:val="0"/>
                <w:color w:val="auto"/>
                <w:sz w:val="24"/>
                <w:szCs w:val="24"/>
              </w:rPr>
            </w:pPr>
            <w:r>
              <w:rPr>
                <w:rFonts w:asciiTheme="majorBidi" w:hAnsiTheme="majorBidi"/>
                <w:b w:val="0"/>
                <w:bCs w:val="0"/>
                <w:color w:val="auto"/>
                <w:sz w:val="24"/>
                <w:szCs w:val="24"/>
              </w:rPr>
              <w:t>38</w:t>
            </w:r>
          </w:p>
        </w:tc>
      </w:tr>
      <w:tr w:rsidR="007028CF" w:rsidTr="000860E5">
        <w:trPr>
          <w:jc w:val="center"/>
        </w:trPr>
        <w:tc>
          <w:tcPr>
            <w:tcW w:w="9759" w:type="dxa"/>
          </w:tcPr>
          <w:p w:rsidR="007028CF" w:rsidRPr="007028CF" w:rsidRDefault="007028CF" w:rsidP="003F4247">
            <w:pPr>
              <w:pStyle w:val="Paragraphedeliste"/>
              <w:numPr>
                <w:ilvl w:val="1"/>
                <w:numId w:val="36"/>
              </w:numPr>
              <w:spacing w:after="0" w:line="240" w:lineRule="auto"/>
              <w:ind w:left="0" w:firstLine="0"/>
              <w:jc w:val="both"/>
              <w:rPr>
                <w:rFonts w:asciiTheme="majorBidi" w:hAnsiTheme="majorBidi" w:cstheme="majorBidi"/>
                <w:sz w:val="26"/>
                <w:szCs w:val="26"/>
              </w:rPr>
            </w:pPr>
            <w:r w:rsidRPr="007028CF">
              <w:rPr>
                <w:rFonts w:asciiTheme="majorBidi" w:hAnsiTheme="majorBidi" w:cstheme="majorBidi"/>
                <w:sz w:val="26"/>
                <w:szCs w:val="26"/>
              </w:rPr>
              <w:t>Le rôle et missions du maître formateur</w:t>
            </w:r>
            <w:r w:rsidR="00DB775B" w:rsidRPr="009A4C0D">
              <w:rPr>
                <w:rFonts w:asciiTheme="majorBidi" w:hAnsiTheme="majorBidi" w:cstheme="majorBidi"/>
                <w:sz w:val="16"/>
                <w:szCs w:val="16"/>
              </w:rPr>
              <w:t>………</w:t>
            </w:r>
            <w:r w:rsidR="00DB775B">
              <w:rPr>
                <w:rFonts w:asciiTheme="majorBidi" w:hAnsiTheme="majorBidi" w:cstheme="majorBidi" w:hint="cs"/>
                <w:sz w:val="16"/>
                <w:szCs w:val="16"/>
                <w:rtl/>
              </w:rPr>
              <w:t>..................................</w:t>
            </w:r>
            <w:r w:rsidR="00DB775B" w:rsidRPr="009A4C0D">
              <w:rPr>
                <w:rFonts w:asciiTheme="majorBidi" w:hAnsiTheme="majorBidi" w:cstheme="majorBidi"/>
                <w:sz w:val="16"/>
                <w:szCs w:val="16"/>
              </w:rPr>
              <w:t>…………………………………</w:t>
            </w:r>
            <w:r w:rsidR="00DB775B">
              <w:rPr>
                <w:rFonts w:asciiTheme="majorBidi" w:hAnsiTheme="majorBidi" w:cstheme="majorBidi" w:hint="cs"/>
                <w:sz w:val="16"/>
                <w:szCs w:val="16"/>
                <w:rtl/>
              </w:rPr>
              <w:t>..................</w:t>
            </w:r>
            <w:r w:rsidRPr="007028CF">
              <w:rPr>
                <w:rFonts w:asciiTheme="majorBidi" w:hAnsiTheme="majorBidi" w:cstheme="majorBidi"/>
                <w:sz w:val="26"/>
                <w:szCs w:val="26"/>
              </w:rPr>
              <w:t xml:space="preserve"> </w:t>
            </w:r>
          </w:p>
        </w:tc>
        <w:tc>
          <w:tcPr>
            <w:tcW w:w="608" w:type="dxa"/>
          </w:tcPr>
          <w:p w:rsidR="007028CF" w:rsidRPr="001C4746" w:rsidRDefault="00132C83" w:rsidP="001C4746">
            <w:pPr>
              <w:pStyle w:val="Titre1"/>
              <w:spacing w:before="0" w:line="240" w:lineRule="auto"/>
              <w:jc w:val="center"/>
              <w:outlineLvl w:val="0"/>
              <w:rPr>
                <w:rFonts w:asciiTheme="majorBidi" w:hAnsiTheme="majorBidi"/>
                <w:b w:val="0"/>
                <w:bCs w:val="0"/>
                <w:color w:val="auto"/>
                <w:sz w:val="24"/>
                <w:szCs w:val="24"/>
              </w:rPr>
            </w:pPr>
            <w:r>
              <w:rPr>
                <w:rFonts w:asciiTheme="majorBidi" w:hAnsiTheme="majorBidi"/>
                <w:b w:val="0"/>
                <w:bCs w:val="0"/>
                <w:color w:val="auto"/>
                <w:sz w:val="24"/>
                <w:szCs w:val="24"/>
              </w:rPr>
              <w:t>38</w:t>
            </w:r>
          </w:p>
        </w:tc>
      </w:tr>
      <w:tr w:rsidR="007028CF" w:rsidTr="000860E5">
        <w:trPr>
          <w:jc w:val="center"/>
        </w:trPr>
        <w:tc>
          <w:tcPr>
            <w:tcW w:w="9759" w:type="dxa"/>
          </w:tcPr>
          <w:p w:rsidR="007028CF" w:rsidRPr="007028CF" w:rsidRDefault="007028CF" w:rsidP="003F4247">
            <w:pPr>
              <w:pStyle w:val="Paragraphedeliste"/>
              <w:numPr>
                <w:ilvl w:val="2"/>
                <w:numId w:val="36"/>
              </w:numPr>
              <w:spacing w:after="0" w:line="240" w:lineRule="auto"/>
              <w:ind w:left="0" w:firstLine="0"/>
              <w:jc w:val="both"/>
              <w:rPr>
                <w:rFonts w:asciiTheme="majorBidi" w:hAnsiTheme="majorBidi" w:cstheme="majorBidi"/>
                <w:sz w:val="26"/>
                <w:szCs w:val="26"/>
              </w:rPr>
            </w:pPr>
            <w:r w:rsidRPr="007028CF">
              <w:rPr>
                <w:rFonts w:asciiTheme="majorBidi" w:hAnsiTheme="majorBidi" w:cstheme="majorBidi"/>
                <w:sz w:val="26"/>
                <w:szCs w:val="26"/>
              </w:rPr>
              <w:t>Rôle de l’enseignant formateur</w:t>
            </w:r>
            <w:r w:rsidR="00DB775B" w:rsidRPr="009A4C0D">
              <w:rPr>
                <w:rFonts w:asciiTheme="majorBidi" w:hAnsiTheme="majorBidi" w:cstheme="majorBidi"/>
                <w:sz w:val="16"/>
                <w:szCs w:val="16"/>
              </w:rPr>
              <w:t>………</w:t>
            </w:r>
            <w:r w:rsidR="00DB775B">
              <w:rPr>
                <w:rFonts w:asciiTheme="majorBidi" w:hAnsiTheme="majorBidi" w:cstheme="majorBidi" w:hint="cs"/>
                <w:sz w:val="16"/>
                <w:szCs w:val="16"/>
                <w:rtl/>
              </w:rPr>
              <w:t>..................................</w:t>
            </w:r>
            <w:r w:rsidR="00DB775B" w:rsidRPr="009A4C0D">
              <w:rPr>
                <w:rFonts w:asciiTheme="majorBidi" w:hAnsiTheme="majorBidi" w:cstheme="majorBidi"/>
                <w:sz w:val="16"/>
                <w:szCs w:val="16"/>
              </w:rPr>
              <w:t>…………………………………</w:t>
            </w:r>
            <w:r w:rsidR="00DB775B">
              <w:rPr>
                <w:rFonts w:asciiTheme="majorBidi" w:hAnsiTheme="majorBidi" w:cstheme="majorBidi" w:hint="cs"/>
                <w:sz w:val="16"/>
                <w:szCs w:val="16"/>
                <w:rtl/>
              </w:rPr>
              <w:t>................................</w:t>
            </w:r>
            <w:r w:rsidRPr="007028CF">
              <w:rPr>
                <w:rFonts w:asciiTheme="majorBidi" w:hAnsiTheme="majorBidi" w:cstheme="majorBidi"/>
                <w:sz w:val="26"/>
                <w:szCs w:val="26"/>
              </w:rPr>
              <w:t xml:space="preserve"> </w:t>
            </w:r>
          </w:p>
        </w:tc>
        <w:tc>
          <w:tcPr>
            <w:tcW w:w="608" w:type="dxa"/>
          </w:tcPr>
          <w:p w:rsidR="007028CF" w:rsidRPr="001C4746" w:rsidRDefault="00984C72" w:rsidP="001C4746">
            <w:pPr>
              <w:pStyle w:val="Titre1"/>
              <w:spacing w:before="0" w:line="240" w:lineRule="auto"/>
              <w:jc w:val="center"/>
              <w:outlineLvl w:val="0"/>
              <w:rPr>
                <w:rFonts w:asciiTheme="majorBidi" w:hAnsiTheme="majorBidi"/>
                <w:b w:val="0"/>
                <w:bCs w:val="0"/>
                <w:color w:val="auto"/>
                <w:sz w:val="24"/>
                <w:szCs w:val="24"/>
              </w:rPr>
            </w:pPr>
            <w:r>
              <w:rPr>
                <w:rFonts w:asciiTheme="majorBidi" w:hAnsiTheme="majorBidi"/>
                <w:b w:val="0"/>
                <w:bCs w:val="0"/>
                <w:color w:val="auto"/>
                <w:sz w:val="24"/>
                <w:szCs w:val="24"/>
              </w:rPr>
              <w:t>38</w:t>
            </w:r>
          </w:p>
        </w:tc>
      </w:tr>
      <w:tr w:rsidR="007028CF" w:rsidTr="000860E5">
        <w:trPr>
          <w:jc w:val="center"/>
        </w:trPr>
        <w:tc>
          <w:tcPr>
            <w:tcW w:w="9759" w:type="dxa"/>
          </w:tcPr>
          <w:p w:rsidR="007028CF" w:rsidRPr="007028CF" w:rsidRDefault="007028CF" w:rsidP="003F4247">
            <w:pPr>
              <w:pStyle w:val="Paragraphedeliste"/>
              <w:numPr>
                <w:ilvl w:val="2"/>
                <w:numId w:val="36"/>
              </w:numPr>
              <w:spacing w:after="0" w:line="240" w:lineRule="auto"/>
              <w:ind w:left="0" w:firstLine="0"/>
              <w:jc w:val="both"/>
              <w:rPr>
                <w:rFonts w:asciiTheme="majorBidi" w:hAnsiTheme="majorBidi" w:cstheme="majorBidi"/>
                <w:sz w:val="26"/>
                <w:szCs w:val="26"/>
                <w:u w:val="single"/>
              </w:rPr>
            </w:pPr>
            <w:r w:rsidRPr="007028CF">
              <w:rPr>
                <w:rFonts w:asciiTheme="majorBidi" w:hAnsiTheme="majorBidi" w:cstheme="majorBidi"/>
                <w:sz w:val="26"/>
                <w:szCs w:val="26"/>
              </w:rPr>
              <w:t xml:space="preserve"> Le rôle de médiateur</w:t>
            </w:r>
            <w:r w:rsidR="00DB775B" w:rsidRPr="009A4C0D">
              <w:rPr>
                <w:rFonts w:asciiTheme="majorBidi" w:hAnsiTheme="majorBidi" w:cstheme="majorBidi"/>
                <w:sz w:val="16"/>
                <w:szCs w:val="16"/>
              </w:rPr>
              <w:t>………</w:t>
            </w:r>
            <w:r w:rsidR="00DB775B">
              <w:rPr>
                <w:rFonts w:asciiTheme="majorBidi" w:hAnsiTheme="majorBidi" w:cstheme="majorBidi" w:hint="cs"/>
                <w:sz w:val="16"/>
                <w:szCs w:val="16"/>
                <w:rtl/>
              </w:rPr>
              <w:t>..................................</w:t>
            </w:r>
            <w:r w:rsidR="00DB775B" w:rsidRPr="009A4C0D">
              <w:rPr>
                <w:rFonts w:asciiTheme="majorBidi" w:hAnsiTheme="majorBidi" w:cstheme="majorBidi"/>
                <w:sz w:val="16"/>
                <w:szCs w:val="16"/>
              </w:rPr>
              <w:t>…………………………………</w:t>
            </w:r>
            <w:r w:rsidR="00DB775B">
              <w:rPr>
                <w:rFonts w:asciiTheme="majorBidi" w:hAnsiTheme="majorBidi" w:cstheme="majorBidi" w:hint="cs"/>
                <w:sz w:val="16"/>
                <w:szCs w:val="16"/>
                <w:rtl/>
              </w:rPr>
              <w:t>....................................................</w:t>
            </w:r>
            <w:r w:rsidRPr="007028CF">
              <w:rPr>
                <w:rFonts w:asciiTheme="majorBidi" w:hAnsiTheme="majorBidi" w:cstheme="majorBidi"/>
                <w:sz w:val="26"/>
                <w:szCs w:val="26"/>
                <w:u w:val="single"/>
              </w:rPr>
              <w:t xml:space="preserve"> </w:t>
            </w:r>
          </w:p>
        </w:tc>
        <w:tc>
          <w:tcPr>
            <w:tcW w:w="608" w:type="dxa"/>
          </w:tcPr>
          <w:p w:rsidR="007028CF" w:rsidRPr="001C4746" w:rsidRDefault="00132C83" w:rsidP="001C4746">
            <w:pPr>
              <w:pStyle w:val="Titre1"/>
              <w:spacing w:before="0" w:line="240" w:lineRule="auto"/>
              <w:jc w:val="center"/>
              <w:outlineLvl w:val="0"/>
              <w:rPr>
                <w:rFonts w:asciiTheme="majorBidi" w:hAnsiTheme="majorBidi"/>
                <w:b w:val="0"/>
                <w:bCs w:val="0"/>
                <w:color w:val="auto"/>
                <w:sz w:val="24"/>
                <w:szCs w:val="24"/>
              </w:rPr>
            </w:pPr>
            <w:r>
              <w:rPr>
                <w:rFonts w:asciiTheme="majorBidi" w:hAnsiTheme="majorBidi"/>
                <w:b w:val="0"/>
                <w:bCs w:val="0"/>
                <w:color w:val="auto"/>
                <w:sz w:val="24"/>
                <w:szCs w:val="24"/>
              </w:rPr>
              <w:t>40</w:t>
            </w:r>
          </w:p>
        </w:tc>
      </w:tr>
      <w:tr w:rsidR="007028CF" w:rsidTr="000860E5">
        <w:trPr>
          <w:jc w:val="center"/>
        </w:trPr>
        <w:tc>
          <w:tcPr>
            <w:tcW w:w="9759" w:type="dxa"/>
          </w:tcPr>
          <w:p w:rsidR="007028CF" w:rsidRPr="007028CF" w:rsidRDefault="007028CF" w:rsidP="003F4247">
            <w:pPr>
              <w:pStyle w:val="Paragraphedeliste"/>
              <w:numPr>
                <w:ilvl w:val="2"/>
                <w:numId w:val="36"/>
              </w:numPr>
              <w:spacing w:after="0" w:line="240" w:lineRule="auto"/>
              <w:ind w:left="0" w:firstLine="0"/>
              <w:jc w:val="both"/>
              <w:rPr>
                <w:rFonts w:asciiTheme="majorBidi" w:hAnsiTheme="majorBidi" w:cstheme="majorBidi"/>
                <w:sz w:val="26"/>
                <w:szCs w:val="26"/>
              </w:rPr>
            </w:pPr>
            <w:r w:rsidRPr="007028CF">
              <w:rPr>
                <w:rFonts w:asciiTheme="majorBidi" w:hAnsiTheme="majorBidi" w:cstheme="majorBidi"/>
                <w:sz w:val="26"/>
                <w:szCs w:val="26"/>
              </w:rPr>
              <w:t xml:space="preserve"> Le rôle transmetteur</w:t>
            </w:r>
            <w:r w:rsidR="00DB775B" w:rsidRPr="009A4C0D">
              <w:rPr>
                <w:rFonts w:asciiTheme="majorBidi" w:hAnsiTheme="majorBidi" w:cstheme="majorBidi"/>
                <w:sz w:val="16"/>
                <w:szCs w:val="16"/>
              </w:rPr>
              <w:t>………</w:t>
            </w:r>
            <w:r w:rsidR="00DB775B">
              <w:rPr>
                <w:rFonts w:asciiTheme="majorBidi" w:hAnsiTheme="majorBidi" w:cstheme="majorBidi" w:hint="cs"/>
                <w:sz w:val="16"/>
                <w:szCs w:val="16"/>
                <w:rtl/>
              </w:rPr>
              <w:t>..................................</w:t>
            </w:r>
            <w:r w:rsidR="00DB775B" w:rsidRPr="009A4C0D">
              <w:rPr>
                <w:rFonts w:asciiTheme="majorBidi" w:hAnsiTheme="majorBidi" w:cstheme="majorBidi"/>
                <w:sz w:val="16"/>
                <w:szCs w:val="16"/>
              </w:rPr>
              <w:t>…………………………………</w:t>
            </w:r>
            <w:r w:rsidR="00DB775B">
              <w:rPr>
                <w:rFonts w:asciiTheme="majorBidi" w:hAnsiTheme="majorBidi" w:cstheme="majorBidi" w:hint="cs"/>
                <w:sz w:val="16"/>
                <w:szCs w:val="16"/>
                <w:rtl/>
              </w:rPr>
              <w:t>......................................................</w:t>
            </w:r>
          </w:p>
        </w:tc>
        <w:tc>
          <w:tcPr>
            <w:tcW w:w="608" w:type="dxa"/>
          </w:tcPr>
          <w:p w:rsidR="007028CF" w:rsidRPr="001C4746" w:rsidRDefault="00132C83" w:rsidP="001C4746">
            <w:pPr>
              <w:pStyle w:val="Titre1"/>
              <w:spacing w:before="0" w:line="240" w:lineRule="auto"/>
              <w:jc w:val="center"/>
              <w:outlineLvl w:val="0"/>
              <w:rPr>
                <w:rFonts w:asciiTheme="majorBidi" w:hAnsiTheme="majorBidi"/>
                <w:b w:val="0"/>
                <w:bCs w:val="0"/>
                <w:color w:val="auto"/>
                <w:sz w:val="24"/>
                <w:szCs w:val="24"/>
              </w:rPr>
            </w:pPr>
            <w:r>
              <w:rPr>
                <w:rFonts w:asciiTheme="majorBidi" w:hAnsiTheme="majorBidi"/>
                <w:b w:val="0"/>
                <w:bCs w:val="0"/>
                <w:color w:val="auto"/>
                <w:sz w:val="24"/>
                <w:szCs w:val="24"/>
              </w:rPr>
              <w:t>40</w:t>
            </w:r>
          </w:p>
        </w:tc>
      </w:tr>
      <w:tr w:rsidR="007028CF" w:rsidTr="000860E5">
        <w:trPr>
          <w:trHeight w:val="353"/>
          <w:jc w:val="center"/>
        </w:trPr>
        <w:tc>
          <w:tcPr>
            <w:tcW w:w="9759" w:type="dxa"/>
          </w:tcPr>
          <w:p w:rsidR="007028CF" w:rsidRPr="007028CF" w:rsidRDefault="007028CF" w:rsidP="003F4247">
            <w:pPr>
              <w:pStyle w:val="Paragraphedeliste"/>
              <w:numPr>
                <w:ilvl w:val="2"/>
                <w:numId w:val="36"/>
              </w:numPr>
              <w:spacing w:after="0" w:line="240" w:lineRule="auto"/>
              <w:ind w:left="0" w:firstLine="0"/>
              <w:jc w:val="both"/>
              <w:rPr>
                <w:rFonts w:asciiTheme="majorBidi" w:hAnsiTheme="majorBidi" w:cstheme="majorBidi"/>
                <w:sz w:val="26"/>
                <w:szCs w:val="26"/>
                <w:u w:val="single"/>
              </w:rPr>
            </w:pPr>
            <w:r w:rsidRPr="007028CF">
              <w:rPr>
                <w:rFonts w:asciiTheme="majorBidi" w:hAnsiTheme="majorBidi" w:cstheme="majorBidi"/>
                <w:sz w:val="26"/>
                <w:szCs w:val="26"/>
              </w:rPr>
              <w:t xml:space="preserve"> Le rôle de guide</w:t>
            </w:r>
            <w:r w:rsidR="00DB775B" w:rsidRPr="009A4C0D">
              <w:rPr>
                <w:rFonts w:asciiTheme="majorBidi" w:hAnsiTheme="majorBidi" w:cstheme="majorBidi"/>
                <w:sz w:val="16"/>
                <w:szCs w:val="16"/>
              </w:rPr>
              <w:t>………</w:t>
            </w:r>
            <w:r w:rsidR="00DB775B">
              <w:rPr>
                <w:rFonts w:asciiTheme="majorBidi" w:hAnsiTheme="majorBidi" w:cstheme="majorBidi" w:hint="cs"/>
                <w:sz w:val="16"/>
                <w:szCs w:val="16"/>
                <w:rtl/>
              </w:rPr>
              <w:t>..................................</w:t>
            </w:r>
            <w:r w:rsidR="00DB775B" w:rsidRPr="009A4C0D">
              <w:rPr>
                <w:rFonts w:asciiTheme="majorBidi" w:hAnsiTheme="majorBidi" w:cstheme="majorBidi"/>
                <w:sz w:val="16"/>
                <w:szCs w:val="16"/>
              </w:rPr>
              <w:t>…………………………………</w:t>
            </w:r>
            <w:r w:rsidR="00DB775B">
              <w:rPr>
                <w:rFonts w:asciiTheme="majorBidi" w:hAnsiTheme="majorBidi" w:cstheme="majorBidi" w:hint="cs"/>
                <w:sz w:val="16"/>
                <w:szCs w:val="16"/>
                <w:rtl/>
              </w:rPr>
              <w:t>................................................................</w:t>
            </w:r>
          </w:p>
        </w:tc>
        <w:tc>
          <w:tcPr>
            <w:tcW w:w="608" w:type="dxa"/>
          </w:tcPr>
          <w:p w:rsidR="007028CF" w:rsidRPr="001C4746" w:rsidRDefault="00132C83" w:rsidP="001C4746">
            <w:pPr>
              <w:pStyle w:val="Titre1"/>
              <w:spacing w:before="0" w:line="240" w:lineRule="auto"/>
              <w:jc w:val="center"/>
              <w:outlineLvl w:val="0"/>
              <w:rPr>
                <w:rFonts w:asciiTheme="majorBidi" w:hAnsiTheme="majorBidi"/>
                <w:b w:val="0"/>
                <w:bCs w:val="0"/>
                <w:color w:val="auto"/>
                <w:sz w:val="24"/>
                <w:szCs w:val="24"/>
              </w:rPr>
            </w:pPr>
            <w:r>
              <w:rPr>
                <w:rFonts w:asciiTheme="majorBidi" w:hAnsiTheme="majorBidi"/>
                <w:b w:val="0"/>
                <w:bCs w:val="0"/>
                <w:color w:val="auto"/>
                <w:sz w:val="24"/>
                <w:szCs w:val="24"/>
              </w:rPr>
              <w:t>40</w:t>
            </w:r>
          </w:p>
        </w:tc>
      </w:tr>
      <w:tr w:rsidR="007028CF" w:rsidTr="000860E5">
        <w:trPr>
          <w:jc w:val="center"/>
        </w:trPr>
        <w:tc>
          <w:tcPr>
            <w:tcW w:w="9759" w:type="dxa"/>
          </w:tcPr>
          <w:p w:rsidR="007028CF" w:rsidRPr="007028CF" w:rsidRDefault="007028CF" w:rsidP="003F4247">
            <w:pPr>
              <w:pStyle w:val="Paragraphedeliste"/>
              <w:numPr>
                <w:ilvl w:val="0"/>
                <w:numId w:val="36"/>
              </w:numPr>
              <w:spacing w:after="0" w:line="240" w:lineRule="auto"/>
              <w:ind w:left="0" w:firstLine="0"/>
              <w:jc w:val="both"/>
              <w:rPr>
                <w:rFonts w:asciiTheme="majorBidi" w:hAnsiTheme="majorBidi" w:cstheme="majorBidi"/>
                <w:sz w:val="26"/>
                <w:szCs w:val="26"/>
              </w:rPr>
            </w:pPr>
            <w:r w:rsidRPr="007028CF">
              <w:rPr>
                <w:rFonts w:asciiTheme="majorBidi" w:hAnsiTheme="majorBidi" w:cstheme="majorBidi"/>
                <w:sz w:val="26"/>
                <w:szCs w:val="26"/>
              </w:rPr>
              <w:t>Les pratiques d’accompagnement</w:t>
            </w:r>
            <w:r w:rsidR="00F30F43" w:rsidRPr="009A4C0D">
              <w:rPr>
                <w:rFonts w:asciiTheme="majorBidi" w:hAnsiTheme="majorBidi" w:cstheme="majorBidi"/>
                <w:sz w:val="16"/>
                <w:szCs w:val="16"/>
              </w:rPr>
              <w:t>………</w:t>
            </w:r>
            <w:r w:rsidR="00F30F43">
              <w:rPr>
                <w:rFonts w:asciiTheme="majorBidi" w:hAnsiTheme="majorBidi" w:cstheme="majorBidi" w:hint="cs"/>
                <w:sz w:val="16"/>
                <w:szCs w:val="16"/>
                <w:rtl/>
              </w:rPr>
              <w:t>..................................</w:t>
            </w:r>
            <w:r w:rsidR="00F30F43" w:rsidRPr="009A4C0D">
              <w:rPr>
                <w:rFonts w:asciiTheme="majorBidi" w:hAnsiTheme="majorBidi" w:cstheme="majorBidi"/>
                <w:sz w:val="16"/>
                <w:szCs w:val="16"/>
              </w:rPr>
              <w:t>…………………………………</w:t>
            </w:r>
            <w:r w:rsidR="00F30F43">
              <w:rPr>
                <w:rFonts w:asciiTheme="majorBidi" w:hAnsiTheme="majorBidi" w:cstheme="majorBidi" w:hint="cs"/>
                <w:sz w:val="16"/>
                <w:szCs w:val="16"/>
                <w:rtl/>
              </w:rPr>
              <w:t>................................</w:t>
            </w:r>
          </w:p>
        </w:tc>
        <w:tc>
          <w:tcPr>
            <w:tcW w:w="608" w:type="dxa"/>
          </w:tcPr>
          <w:p w:rsidR="007028CF" w:rsidRPr="001C4746" w:rsidRDefault="00984C72" w:rsidP="001C4746">
            <w:pPr>
              <w:pStyle w:val="Titre1"/>
              <w:spacing w:before="0" w:line="240" w:lineRule="auto"/>
              <w:jc w:val="center"/>
              <w:outlineLvl w:val="0"/>
              <w:rPr>
                <w:rFonts w:asciiTheme="majorBidi" w:hAnsiTheme="majorBidi"/>
                <w:b w:val="0"/>
                <w:bCs w:val="0"/>
                <w:color w:val="auto"/>
                <w:sz w:val="24"/>
                <w:szCs w:val="24"/>
              </w:rPr>
            </w:pPr>
            <w:r>
              <w:rPr>
                <w:rFonts w:asciiTheme="majorBidi" w:hAnsiTheme="majorBidi"/>
                <w:b w:val="0"/>
                <w:bCs w:val="0"/>
                <w:color w:val="auto"/>
                <w:sz w:val="24"/>
                <w:szCs w:val="24"/>
              </w:rPr>
              <w:t>40</w:t>
            </w:r>
          </w:p>
        </w:tc>
      </w:tr>
      <w:tr w:rsidR="007028CF" w:rsidTr="000860E5">
        <w:trPr>
          <w:jc w:val="center"/>
        </w:trPr>
        <w:tc>
          <w:tcPr>
            <w:tcW w:w="9759" w:type="dxa"/>
          </w:tcPr>
          <w:p w:rsidR="007028CF" w:rsidRPr="007028CF" w:rsidRDefault="007028CF" w:rsidP="003F4247">
            <w:pPr>
              <w:pStyle w:val="Paragraphedeliste"/>
              <w:numPr>
                <w:ilvl w:val="1"/>
                <w:numId w:val="36"/>
              </w:numPr>
              <w:autoSpaceDE w:val="0"/>
              <w:autoSpaceDN w:val="0"/>
              <w:adjustRightInd w:val="0"/>
              <w:spacing w:after="0" w:line="240" w:lineRule="auto"/>
              <w:ind w:left="0" w:firstLine="0"/>
              <w:jc w:val="both"/>
              <w:rPr>
                <w:rFonts w:asciiTheme="majorBidi" w:hAnsiTheme="majorBidi" w:cstheme="majorBidi"/>
                <w:sz w:val="26"/>
                <w:szCs w:val="26"/>
              </w:rPr>
            </w:pPr>
            <w:r w:rsidRPr="007028CF">
              <w:rPr>
                <w:rFonts w:asciiTheme="majorBidi" w:hAnsiTheme="majorBidi" w:cstheme="majorBidi"/>
                <w:sz w:val="26"/>
                <w:szCs w:val="26"/>
              </w:rPr>
              <w:t>Le conseil</w:t>
            </w:r>
            <w:r w:rsidR="00F30F43" w:rsidRPr="009A4C0D">
              <w:rPr>
                <w:rFonts w:asciiTheme="majorBidi" w:hAnsiTheme="majorBidi" w:cstheme="majorBidi"/>
                <w:sz w:val="16"/>
                <w:szCs w:val="16"/>
              </w:rPr>
              <w:t>………</w:t>
            </w:r>
            <w:r w:rsidR="00F30F43">
              <w:rPr>
                <w:rFonts w:asciiTheme="majorBidi" w:hAnsiTheme="majorBidi" w:cstheme="majorBidi" w:hint="cs"/>
                <w:sz w:val="16"/>
                <w:szCs w:val="16"/>
                <w:rtl/>
              </w:rPr>
              <w:t>..................................</w:t>
            </w:r>
            <w:r w:rsidR="00F30F43" w:rsidRPr="009A4C0D">
              <w:rPr>
                <w:rFonts w:asciiTheme="majorBidi" w:hAnsiTheme="majorBidi" w:cstheme="majorBidi"/>
                <w:sz w:val="16"/>
                <w:szCs w:val="16"/>
              </w:rPr>
              <w:t>…………………………………</w:t>
            </w:r>
            <w:r w:rsidR="00F30F43">
              <w:rPr>
                <w:rFonts w:asciiTheme="majorBidi" w:hAnsiTheme="majorBidi" w:cstheme="majorBidi" w:hint="cs"/>
                <w:sz w:val="16"/>
                <w:szCs w:val="16"/>
                <w:rtl/>
              </w:rPr>
              <w:t>................................................................................</w:t>
            </w:r>
            <w:r w:rsidRPr="007028CF">
              <w:rPr>
                <w:rFonts w:asciiTheme="majorBidi" w:hAnsiTheme="majorBidi" w:cstheme="majorBidi"/>
                <w:sz w:val="26"/>
                <w:szCs w:val="26"/>
              </w:rPr>
              <w:t> </w:t>
            </w:r>
          </w:p>
        </w:tc>
        <w:tc>
          <w:tcPr>
            <w:tcW w:w="608" w:type="dxa"/>
          </w:tcPr>
          <w:p w:rsidR="007028CF" w:rsidRPr="001C4746" w:rsidRDefault="00132C83" w:rsidP="001C4746">
            <w:pPr>
              <w:pStyle w:val="Titre1"/>
              <w:spacing w:before="0" w:line="240" w:lineRule="auto"/>
              <w:jc w:val="center"/>
              <w:outlineLvl w:val="0"/>
              <w:rPr>
                <w:rFonts w:asciiTheme="majorBidi" w:hAnsiTheme="majorBidi"/>
                <w:b w:val="0"/>
                <w:bCs w:val="0"/>
                <w:color w:val="auto"/>
                <w:sz w:val="24"/>
                <w:szCs w:val="24"/>
              </w:rPr>
            </w:pPr>
            <w:r>
              <w:rPr>
                <w:rFonts w:asciiTheme="majorBidi" w:hAnsiTheme="majorBidi"/>
                <w:b w:val="0"/>
                <w:bCs w:val="0"/>
                <w:color w:val="auto"/>
                <w:sz w:val="24"/>
                <w:szCs w:val="24"/>
              </w:rPr>
              <w:t>41</w:t>
            </w:r>
          </w:p>
        </w:tc>
      </w:tr>
      <w:tr w:rsidR="007028CF" w:rsidTr="000860E5">
        <w:trPr>
          <w:jc w:val="center"/>
        </w:trPr>
        <w:tc>
          <w:tcPr>
            <w:tcW w:w="9759" w:type="dxa"/>
          </w:tcPr>
          <w:p w:rsidR="007028CF" w:rsidRPr="007028CF" w:rsidRDefault="007028CF" w:rsidP="003F4247">
            <w:pPr>
              <w:pStyle w:val="Paragraphedeliste"/>
              <w:numPr>
                <w:ilvl w:val="1"/>
                <w:numId w:val="36"/>
              </w:numPr>
              <w:autoSpaceDE w:val="0"/>
              <w:autoSpaceDN w:val="0"/>
              <w:adjustRightInd w:val="0"/>
              <w:spacing w:after="0" w:line="240" w:lineRule="auto"/>
              <w:ind w:left="0" w:firstLine="0"/>
              <w:jc w:val="both"/>
              <w:rPr>
                <w:rFonts w:asciiTheme="majorBidi" w:hAnsiTheme="majorBidi" w:cstheme="majorBidi"/>
                <w:sz w:val="26"/>
                <w:szCs w:val="26"/>
                <w:u w:val="single"/>
              </w:rPr>
            </w:pPr>
            <w:r w:rsidRPr="007028CF">
              <w:rPr>
                <w:rFonts w:asciiTheme="majorBidi" w:hAnsiTheme="majorBidi" w:cstheme="majorBidi"/>
                <w:sz w:val="26"/>
                <w:szCs w:val="26"/>
              </w:rPr>
              <w:t>Le coaching</w:t>
            </w:r>
            <w:r w:rsidR="00F30F43" w:rsidRPr="009A4C0D">
              <w:rPr>
                <w:rFonts w:asciiTheme="majorBidi" w:hAnsiTheme="majorBidi" w:cstheme="majorBidi"/>
                <w:sz w:val="16"/>
                <w:szCs w:val="16"/>
              </w:rPr>
              <w:t>………</w:t>
            </w:r>
            <w:r w:rsidR="00F30F43">
              <w:rPr>
                <w:rFonts w:asciiTheme="majorBidi" w:hAnsiTheme="majorBidi" w:cstheme="majorBidi" w:hint="cs"/>
                <w:sz w:val="16"/>
                <w:szCs w:val="16"/>
                <w:rtl/>
              </w:rPr>
              <w:t>..................................</w:t>
            </w:r>
            <w:r w:rsidR="00F30F43" w:rsidRPr="009A4C0D">
              <w:rPr>
                <w:rFonts w:asciiTheme="majorBidi" w:hAnsiTheme="majorBidi" w:cstheme="majorBidi"/>
                <w:sz w:val="16"/>
                <w:szCs w:val="16"/>
              </w:rPr>
              <w:t>…………………………………</w:t>
            </w:r>
            <w:r w:rsidR="00F30F43">
              <w:rPr>
                <w:rFonts w:asciiTheme="majorBidi" w:hAnsiTheme="majorBidi" w:cstheme="majorBidi" w:hint="cs"/>
                <w:sz w:val="16"/>
                <w:szCs w:val="16"/>
                <w:rtl/>
              </w:rPr>
              <w:t>..........................................................................</w:t>
            </w:r>
          </w:p>
        </w:tc>
        <w:tc>
          <w:tcPr>
            <w:tcW w:w="608" w:type="dxa"/>
          </w:tcPr>
          <w:p w:rsidR="007028CF" w:rsidRPr="001C4746" w:rsidRDefault="00132C83" w:rsidP="001C4746">
            <w:pPr>
              <w:pStyle w:val="Titre1"/>
              <w:spacing w:before="0" w:line="240" w:lineRule="auto"/>
              <w:jc w:val="center"/>
              <w:outlineLvl w:val="0"/>
              <w:rPr>
                <w:rFonts w:asciiTheme="majorBidi" w:hAnsiTheme="majorBidi"/>
                <w:b w:val="0"/>
                <w:bCs w:val="0"/>
                <w:color w:val="auto"/>
                <w:sz w:val="24"/>
                <w:szCs w:val="24"/>
              </w:rPr>
            </w:pPr>
            <w:r>
              <w:rPr>
                <w:rFonts w:asciiTheme="majorBidi" w:hAnsiTheme="majorBidi"/>
                <w:b w:val="0"/>
                <w:bCs w:val="0"/>
                <w:color w:val="auto"/>
                <w:sz w:val="24"/>
                <w:szCs w:val="24"/>
              </w:rPr>
              <w:t>41</w:t>
            </w:r>
          </w:p>
        </w:tc>
      </w:tr>
      <w:tr w:rsidR="007028CF" w:rsidTr="000860E5">
        <w:trPr>
          <w:jc w:val="center"/>
        </w:trPr>
        <w:tc>
          <w:tcPr>
            <w:tcW w:w="9759" w:type="dxa"/>
          </w:tcPr>
          <w:p w:rsidR="007028CF" w:rsidRPr="007028CF" w:rsidRDefault="007028CF" w:rsidP="003F4247">
            <w:pPr>
              <w:pStyle w:val="Paragraphedeliste"/>
              <w:numPr>
                <w:ilvl w:val="1"/>
                <w:numId w:val="36"/>
              </w:numPr>
              <w:autoSpaceDE w:val="0"/>
              <w:autoSpaceDN w:val="0"/>
              <w:adjustRightInd w:val="0"/>
              <w:spacing w:after="0" w:line="240" w:lineRule="auto"/>
              <w:ind w:left="0" w:firstLine="0"/>
              <w:jc w:val="both"/>
              <w:rPr>
                <w:rFonts w:asciiTheme="majorBidi" w:hAnsiTheme="majorBidi" w:cstheme="majorBidi"/>
                <w:sz w:val="26"/>
                <w:szCs w:val="26"/>
              </w:rPr>
            </w:pPr>
            <w:r w:rsidRPr="007028CF">
              <w:rPr>
                <w:rFonts w:asciiTheme="majorBidi" w:hAnsiTheme="majorBidi" w:cstheme="majorBidi"/>
                <w:sz w:val="26"/>
                <w:szCs w:val="26"/>
              </w:rPr>
              <w:t>Le tutorat</w:t>
            </w:r>
            <w:r w:rsidR="00F30F43" w:rsidRPr="009A4C0D">
              <w:rPr>
                <w:rFonts w:asciiTheme="majorBidi" w:hAnsiTheme="majorBidi" w:cstheme="majorBidi"/>
                <w:sz w:val="16"/>
                <w:szCs w:val="16"/>
              </w:rPr>
              <w:t>………</w:t>
            </w:r>
            <w:r w:rsidR="00F30F43">
              <w:rPr>
                <w:rFonts w:asciiTheme="majorBidi" w:hAnsiTheme="majorBidi" w:cstheme="majorBidi" w:hint="cs"/>
                <w:sz w:val="16"/>
                <w:szCs w:val="16"/>
                <w:rtl/>
              </w:rPr>
              <w:t>..................................</w:t>
            </w:r>
            <w:r w:rsidR="00F30F43" w:rsidRPr="009A4C0D">
              <w:rPr>
                <w:rFonts w:asciiTheme="majorBidi" w:hAnsiTheme="majorBidi" w:cstheme="majorBidi"/>
                <w:sz w:val="16"/>
                <w:szCs w:val="16"/>
              </w:rPr>
              <w:t>…………………………………</w:t>
            </w:r>
            <w:r w:rsidR="00F30F43">
              <w:rPr>
                <w:rFonts w:asciiTheme="majorBidi" w:hAnsiTheme="majorBidi" w:cstheme="majorBidi" w:hint="cs"/>
                <w:sz w:val="16"/>
                <w:szCs w:val="16"/>
                <w:rtl/>
              </w:rPr>
              <w:t>.............................................................................</w:t>
            </w:r>
          </w:p>
        </w:tc>
        <w:tc>
          <w:tcPr>
            <w:tcW w:w="608" w:type="dxa"/>
          </w:tcPr>
          <w:p w:rsidR="007028CF" w:rsidRPr="001C4746" w:rsidRDefault="00132C83" w:rsidP="001C4746">
            <w:pPr>
              <w:pStyle w:val="Titre1"/>
              <w:spacing w:before="0" w:line="240" w:lineRule="auto"/>
              <w:jc w:val="center"/>
              <w:outlineLvl w:val="0"/>
              <w:rPr>
                <w:rFonts w:asciiTheme="majorBidi" w:hAnsiTheme="majorBidi"/>
                <w:b w:val="0"/>
                <w:bCs w:val="0"/>
                <w:color w:val="auto"/>
                <w:sz w:val="24"/>
                <w:szCs w:val="24"/>
              </w:rPr>
            </w:pPr>
            <w:r>
              <w:rPr>
                <w:rFonts w:asciiTheme="majorBidi" w:hAnsiTheme="majorBidi"/>
                <w:b w:val="0"/>
                <w:bCs w:val="0"/>
                <w:color w:val="auto"/>
                <w:sz w:val="24"/>
                <w:szCs w:val="24"/>
              </w:rPr>
              <w:t>41</w:t>
            </w:r>
          </w:p>
        </w:tc>
      </w:tr>
      <w:tr w:rsidR="007028CF" w:rsidTr="000860E5">
        <w:trPr>
          <w:jc w:val="center"/>
        </w:trPr>
        <w:tc>
          <w:tcPr>
            <w:tcW w:w="9759" w:type="dxa"/>
          </w:tcPr>
          <w:p w:rsidR="007028CF" w:rsidRPr="007028CF" w:rsidRDefault="007028CF" w:rsidP="003F4247">
            <w:pPr>
              <w:pStyle w:val="Paragraphedeliste"/>
              <w:numPr>
                <w:ilvl w:val="1"/>
                <w:numId w:val="36"/>
              </w:numPr>
              <w:autoSpaceDE w:val="0"/>
              <w:autoSpaceDN w:val="0"/>
              <w:adjustRightInd w:val="0"/>
              <w:spacing w:after="0" w:line="240" w:lineRule="auto"/>
              <w:ind w:left="0" w:firstLine="0"/>
              <w:jc w:val="both"/>
              <w:rPr>
                <w:rFonts w:asciiTheme="majorBidi" w:hAnsiTheme="majorBidi" w:cstheme="majorBidi"/>
                <w:sz w:val="26"/>
                <w:szCs w:val="26"/>
              </w:rPr>
            </w:pPr>
            <w:r w:rsidRPr="007028CF">
              <w:rPr>
                <w:rFonts w:asciiTheme="majorBidi" w:hAnsiTheme="majorBidi" w:cstheme="majorBidi"/>
                <w:sz w:val="26"/>
                <w:szCs w:val="26"/>
              </w:rPr>
              <w:t>Le mentorat</w:t>
            </w:r>
            <w:r w:rsidR="00F30F43" w:rsidRPr="009A4C0D">
              <w:rPr>
                <w:rFonts w:asciiTheme="majorBidi" w:hAnsiTheme="majorBidi" w:cstheme="majorBidi"/>
                <w:sz w:val="16"/>
                <w:szCs w:val="16"/>
              </w:rPr>
              <w:t>………</w:t>
            </w:r>
            <w:r w:rsidR="00F30F43">
              <w:rPr>
                <w:rFonts w:asciiTheme="majorBidi" w:hAnsiTheme="majorBidi" w:cstheme="majorBidi" w:hint="cs"/>
                <w:sz w:val="16"/>
                <w:szCs w:val="16"/>
                <w:rtl/>
              </w:rPr>
              <w:t>..................................</w:t>
            </w:r>
            <w:r w:rsidR="00F30F43" w:rsidRPr="009A4C0D">
              <w:rPr>
                <w:rFonts w:asciiTheme="majorBidi" w:hAnsiTheme="majorBidi" w:cstheme="majorBidi"/>
                <w:sz w:val="16"/>
                <w:szCs w:val="16"/>
              </w:rPr>
              <w:t>…………………………………</w:t>
            </w:r>
            <w:r w:rsidR="00F30F43">
              <w:rPr>
                <w:rFonts w:asciiTheme="majorBidi" w:hAnsiTheme="majorBidi" w:cstheme="majorBidi" w:hint="cs"/>
                <w:sz w:val="16"/>
                <w:szCs w:val="16"/>
                <w:rtl/>
              </w:rPr>
              <w:t>.........................................................................</w:t>
            </w:r>
          </w:p>
        </w:tc>
        <w:tc>
          <w:tcPr>
            <w:tcW w:w="608" w:type="dxa"/>
          </w:tcPr>
          <w:p w:rsidR="007028CF" w:rsidRPr="001C4746" w:rsidRDefault="00132C83" w:rsidP="001C4746">
            <w:pPr>
              <w:pStyle w:val="Titre1"/>
              <w:spacing w:before="0" w:line="240" w:lineRule="auto"/>
              <w:jc w:val="center"/>
              <w:outlineLvl w:val="0"/>
              <w:rPr>
                <w:rFonts w:asciiTheme="majorBidi" w:hAnsiTheme="majorBidi"/>
                <w:b w:val="0"/>
                <w:bCs w:val="0"/>
                <w:color w:val="auto"/>
                <w:sz w:val="24"/>
                <w:szCs w:val="24"/>
              </w:rPr>
            </w:pPr>
            <w:r>
              <w:rPr>
                <w:rFonts w:asciiTheme="majorBidi" w:hAnsiTheme="majorBidi"/>
                <w:b w:val="0"/>
                <w:bCs w:val="0"/>
                <w:color w:val="auto"/>
                <w:sz w:val="24"/>
                <w:szCs w:val="24"/>
              </w:rPr>
              <w:t>42</w:t>
            </w:r>
          </w:p>
        </w:tc>
      </w:tr>
      <w:tr w:rsidR="007028CF" w:rsidTr="000860E5">
        <w:trPr>
          <w:jc w:val="center"/>
        </w:trPr>
        <w:tc>
          <w:tcPr>
            <w:tcW w:w="9759" w:type="dxa"/>
          </w:tcPr>
          <w:p w:rsidR="007028CF" w:rsidRPr="007028CF" w:rsidRDefault="007028CF" w:rsidP="003F4247">
            <w:pPr>
              <w:pStyle w:val="Paragraphedeliste"/>
              <w:numPr>
                <w:ilvl w:val="1"/>
                <w:numId w:val="36"/>
              </w:numPr>
              <w:autoSpaceDE w:val="0"/>
              <w:autoSpaceDN w:val="0"/>
              <w:adjustRightInd w:val="0"/>
              <w:spacing w:after="0" w:line="240" w:lineRule="auto"/>
              <w:ind w:left="0" w:firstLine="0"/>
              <w:jc w:val="both"/>
              <w:rPr>
                <w:rFonts w:asciiTheme="majorBidi" w:hAnsiTheme="majorBidi" w:cstheme="majorBidi"/>
                <w:sz w:val="26"/>
                <w:szCs w:val="26"/>
              </w:rPr>
            </w:pPr>
            <w:r w:rsidRPr="007028CF">
              <w:rPr>
                <w:rFonts w:asciiTheme="majorBidi" w:hAnsiTheme="majorBidi" w:cstheme="majorBidi"/>
                <w:sz w:val="26"/>
                <w:szCs w:val="26"/>
              </w:rPr>
              <w:t>La médiation</w:t>
            </w:r>
            <w:r w:rsidR="00F30F43" w:rsidRPr="009A4C0D">
              <w:rPr>
                <w:rFonts w:asciiTheme="majorBidi" w:hAnsiTheme="majorBidi" w:cstheme="majorBidi"/>
                <w:sz w:val="16"/>
                <w:szCs w:val="16"/>
              </w:rPr>
              <w:t>………</w:t>
            </w:r>
            <w:r w:rsidR="00F30F43">
              <w:rPr>
                <w:rFonts w:asciiTheme="majorBidi" w:hAnsiTheme="majorBidi" w:cstheme="majorBidi" w:hint="cs"/>
                <w:sz w:val="16"/>
                <w:szCs w:val="16"/>
                <w:rtl/>
              </w:rPr>
              <w:t>..................................</w:t>
            </w:r>
            <w:r w:rsidR="00F30F43" w:rsidRPr="009A4C0D">
              <w:rPr>
                <w:rFonts w:asciiTheme="majorBidi" w:hAnsiTheme="majorBidi" w:cstheme="majorBidi"/>
                <w:sz w:val="16"/>
                <w:szCs w:val="16"/>
              </w:rPr>
              <w:t>…………………………………</w:t>
            </w:r>
            <w:r w:rsidR="00F30F43">
              <w:rPr>
                <w:rFonts w:asciiTheme="majorBidi" w:hAnsiTheme="majorBidi" w:cstheme="majorBidi" w:hint="cs"/>
                <w:sz w:val="16"/>
                <w:szCs w:val="16"/>
                <w:rtl/>
              </w:rPr>
              <w:t>......................................................................</w:t>
            </w:r>
          </w:p>
        </w:tc>
        <w:tc>
          <w:tcPr>
            <w:tcW w:w="608" w:type="dxa"/>
          </w:tcPr>
          <w:p w:rsidR="007028CF" w:rsidRPr="001C4746" w:rsidRDefault="00132C83" w:rsidP="001C4746">
            <w:pPr>
              <w:pStyle w:val="Titre1"/>
              <w:spacing w:before="0" w:line="240" w:lineRule="auto"/>
              <w:jc w:val="center"/>
              <w:outlineLvl w:val="0"/>
              <w:rPr>
                <w:rFonts w:asciiTheme="majorBidi" w:hAnsiTheme="majorBidi"/>
                <w:b w:val="0"/>
                <w:bCs w:val="0"/>
                <w:color w:val="auto"/>
                <w:sz w:val="24"/>
                <w:szCs w:val="24"/>
              </w:rPr>
            </w:pPr>
            <w:r>
              <w:rPr>
                <w:rFonts w:asciiTheme="majorBidi" w:hAnsiTheme="majorBidi"/>
                <w:b w:val="0"/>
                <w:bCs w:val="0"/>
                <w:color w:val="auto"/>
                <w:sz w:val="24"/>
                <w:szCs w:val="24"/>
              </w:rPr>
              <w:t>42</w:t>
            </w:r>
          </w:p>
        </w:tc>
      </w:tr>
      <w:tr w:rsidR="007028CF" w:rsidTr="000860E5">
        <w:trPr>
          <w:jc w:val="center"/>
        </w:trPr>
        <w:tc>
          <w:tcPr>
            <w:tcW w:w="9759" w:type="dxa"/>
          </w:tcPr>
          <w:p w:rsidR="007028CF" w:rsidRPr="007028CF" w:rsidRDefault="007028CF" w:rsidP="003F4247">
            <w:pPr>
              <w:pStyle w:val="Paragraphedeliste"/>
              <w:numPr>
                <w:ilvl w:val="0"/>
                <w:numId w:val="36"/>
              </w:numPr>
              <w:spacing w:after="0" w:line="240" w:lineRule="auto"/>
              <w:ind w:left="0" w:firstLine="0"/>
              <w:jc w:val="both"/>
              <w:rPr>
                <w:rFonts w:asciiTheme="majorBidi" w:hAnsiTheme="majorBidi" w:cstheme="majorBidi"/>
                <w:sz w:val="26"/>
                <w:szCs w:val="26"/>
              </w:rPr>
            </w:pPr>
            <w:r w:rsidRPr="007028CF">
              <w:rPr>
                <w:rFonts w:asciiTheme="majorBidi" w:hAnsiTheme="majorBidi" w:cstheme="majorBidi"/>
                <w:sz w:val="26"/>
                <w:szCs w:val="26"/>
              </w:rPr>
              <w:t>Les composantes de l’accompagnement</w:t>
            </w:r>
            <w:r w:rsidR="00F30F43" w:rsidRPr="009A4C0D">
              <w:rPr>
                <w:rFonts w:asciiTheme="majorBidi" w:hAnsiTheme="majorBidi" w:cstheme="majorBidi"/>
                <w:sz w:val="16"/>
                <w:szCs w:val="16"/>
              </w:rPr>
              <w:t>………</w:t>
            </w:r>
            <w:r w:rsidR="00F30F43">
              <w:rPr>
                <w:rFonts w:asciiTheme="majorBidi" w:hAnsiTheme="majorBidi" w:cstheme="majorBidi" w:hint="cs"/>
                <w:sz w:val="16"/>
                <w:szCs w:val="16"/>
                <w:rtl/>
              </w:rPr>
              <w:t>..................................</w:t>
            </w:r>
            <w:r w:rsidR="00F30F43" w:rsidRPr="009A4C0D">
              <w:rPr>
                <w:rFonts w:asciiTheme="majorBidi" w:hAnsiTheme="majorBidi" w:cstheme="majorBidi"/>
                <w:sz w:val="16"/>
                <w:szCs w:val="16"/>
              </w:rPr>
              <w:t>…………………………………</w:t>
            </w:r>
            <w:r w:rsidR="00F30F43">
              <w:rPr>
                <w:rFonts w:asciiTheme="majorBidi" w:hAnsiTheme="majorBidi" w:cstheme="majorBidi" w:hint="cs"/>
                <w:sz w:val="16"/>
                <w:szCs w:val="16"/>
                <w:rtl/>
              </w:rPr>
              <w:t>.................</w:t>
            </w:r>
          </w:p>
        </w:tc>
        <w:tc>
          <w:tcPr>
            <w:tcW w:w="608" w:type="dxa"/>
          </w:tcPr>
          <w:p w:rsidR="007028CF" w:rsidRPr="001C4746" w:rsidRDefault="00984C72" w:rsidP="001C4746">
            <w:pPr>
              <w:pStyle w:val="Titre1"/>
              <w:spacing w:before="0" w:line="240" w:lineRule="auto"/>
              <w:jc w:val="center"/>
              <w:outlineLvl w:val="0"/>
              <w:rPr>
                <w:rFonts w:asciiTheme="majorBidi" w:hAnsiTheme="majorBidi"/>
                <w:b w:val="0"/>
                <w:bCs w:val="0"/>
                <w:color w:val="auto"/>
                <w:sz w:val="24"/>
                <w:szCs w:val="24"/>
              </w:rPr>
            </w:pPr>
            <w:r>
              <w:rPr>
                <w:rFonts w:asciiTheme="majorBidi" w:hAnsiTheme="majorBidi"/>
                <w:b w:val="0"/>
                <w:bCs w:val="0"/>
                <w:color w:val="auto"/>
                <w:sz w:val="24"/>
                <w:szCs w:val="24"/>
              </w:rPr>
              <w:t>42</w:t>
            </w:r>
          </w:p>
        </w:tc>
      </w:tr>
      <w:tr w:rsidR="007028CF" w:rsidTr="000860E5">
        <w:trPr>
          <w:jc w:val="center"/>
        </w:trPr>
        <w:tc>
          <w:tcPr>
            <w:tcW w:w="9759" w:type="dxa"/>
          </w:tcPr>
          <w:p w:rsidR="007028CF" w:rsidRPr="007028CF" w:rsidRDefault="007028CF" w:rsidP="003F4247">
            <w:pPr>
              <w:pStyle w:val="Paragraphedeliste"/>
              <w:numPr>
                <w:ilvl w:val="1"/>
                <w:numId w:val="36"/>
              </w:numPr>
              <w:spacing w:after="0" w:line="240" w:lineRule="auto"/>
              <w:ind w:left="0" w:firstLine="0"/>
              <w:jc w:val="both"/>
              <w:rPr>
                <w:rFonts w:asciiTheme="majorBidi" w:hAnsiTheme="majorBidi" w:cstheme="majorBidi"/>
                <w:sz w:val="26"/>
                <w:szCs w:val="26"/>
              </w:rPr>
            </w:pPr>
            <w:r w:rsidRPr="007028CF">
              <w:rPr>
                <w:rFonts w:asciiTheme="majorBidi" w:hAnsiTheme="majorBidi" w:cstheme="majorBidi"/>
                <w:sz w:val="26"/>
                <w:szCs w:val="26"/>
              </w:rPr>
              <w:t>Soutenir grâce à un réseau professionnel</w:t>
            </w:r>
            <w:r w:rsidR="00F30F43" w:rsidRPr="009A4C0D">
              <w:rPr>
                <w:rFonts w:asciiTheme="majorBidi" w:hAnsiTheme="majorBidi" w:cstheme="majorBidi"/>
                <w:sz w:val="16"/>
                <w:szCs w:val="16"/>
              </w:rPr>
              <w:t>………</w:t>
            </w:r>
            <w:r w:rsidR="00F30F43">
              <w:rPr>
                <w:rFonts w:asciiTheme="majorBidi" w:hAnsiTheme="majorBidi" w:cstheme="majorBidi" w:hint="cs"/>
                <w:sz w:val="16"/>
                <w:szCs w:val="16"/>
                <w:rtl/>
              </w:rPr>
              <w:t>..................................</w:t>
            </w:r>
            <w:r w:rsidR="00F30F43" w:rsidRPr="009A4C0D">
              <w:rPr>
                <w:rFonts w:asciiTheme="majorBidi" w:hAnsiTheme="majorBidi" w:cstheme="majorBidi"/>
                <w:sz w:val="16"/>
                <w:szCs w:val="16"/>
              </w:rPr>
              <w:t>…………………………………</w:t>
            </w:r>
            <w:r w:rsidR="00F30F43">
              <w:rPr>
                <w:rFonts w:asciiTheme="majorBidi" w:hAnsiTheme="majorBidi" w:cstheme="majorBidi" w:hint="cs"/>
                <w:sz w:val="16"/>
                <w:szCs w:val="16"/>
                <w:rtl/>
              </w:rPr>
              <w:t>................</w:t>
            </w:r>
          </w:p>
        </w:tc>
        <w:tc>
          <w:tcPr>
            <w:tcW w:w="608" w:type="dxa"/>
          </w:tcPr>
          <w:p w:rsidR="007028CF" w:rsidRPr="001C4746" w:rsidRDefault="00132C83" w:rsidP="001C4746">
            <w:pPr>
              <w:pStyle w:val="Titre1"/>
              <w:spacing w:before="0" w:line="240" w:lineRule="auto"/>
              <w:jc w:val="center"/>
              <w:outlineLvl w:val="0"/>
              <w:rPr>
                <w:rFonts w:asciiTheme="majorBidi" w:hAnsiTheme="majorBidi"/>
                <w:b w:val="0"/>
                <w:bCs w:val="0"/>
                <w:color w:val="auto"/>
                <w:sz w:val="24"/>
                <w:szCs w:val="24"/>
              </w:rPr>
            </w:pPr>
            <w:r>
              <w:rPr>
                <w:rFonts w:asciiTheme="majorBidi" w:hAnsiTheme="majorBidi"/>
                <w:b w:val="0"/>
                <w:bCs w:val="0"/>
                <w:color w:val="auto"/>
                <w:sz w:val="24"/>
                <w:szCs w:val="24"/>
              </w:rPr>
              <w:t>43</w:t>
            </w:r>
          </w:p>
        </w:tc>
      </w:tr>
      <w:tr w:rsidR="007028CF" w:rsidTr="000860E5">
        <w:trPr>
          <w:jc w:val="center"/>
        </w:trPr>
        <w:tc>
          <w:tcPr>
            <w:tcW w:w="9759" w:type="dxa"/>
          </w:tcPr>
          <w:p w:rsidR="007028CF" w:rsidRPr="007028CF" w:rsidRDefault="007028CF" w:rsidP="003F4247">
            <w:pPr>
              <w:pStyle w:val="Paragraphedeliste"/>
              <w:numPr>
                <w:ilvl w:val="1"/>
                <w:numId w:val="36"/>
              </w:numPr>
              <w:spacing w:after="0" w:line="240" w:lineRule="auto"/>
              <w:ind w:left="0" w:firstLine="0"/>
              <w:jc w:val="both"/>
              <w:rPr>
                <w:rFonts w:asciiTheme="majorBidi" w:hAnsiTheme="majorBidi" w:cstheme="majorBidi"/>
                <w:sz w:val="26"/>
                <w:szCs w:val="26"/>
              </w:rPr>
            </w:pPr>
            <w:r w:rsidRPr="007028CF">
              <w:rPr>
                <w:rFonts w:asciiTheme="majorBidi" w:hAnsiTheme="majorBidi" w:cstheme="majorBidi"/>
                <w:sz w:val="26"/>
                <w:szCs w:val="26"/>
              </w:rPr>
              <w:t>Soutenir les apprentissages formels et informels</w:t>
            </w:r>
            <w:r w:rsidR="00F30F43" w:rsidRPr="009A4C0D">
              <w:rPr>
                <w:rFonts w:asciiTheme="majorBidi" w:hAnsiTheme="majorBidi" w:cstheme="majorBidi"/>
                <w:sz w:val="16"/>
                <w:szCs w:val="16"/>
              </w:rPr>
              <w:t>………</w:t>
            </w:r>
            <w:r w:rsidR="00F30F43">
              <w:rPr>
                <w:rFonts w:asciiTheme="majorBidi" w:hAnsiTheme="majorBidi" w:cstheme="majorBidi" w:hint="cs"/>
                <w:sz w:val="16"/>
                <w:szCs w:val="16"/>
                <w:rtl/>
              </w:rPr>
              <w:t>..................................</w:t>
            </w:r>
            <w:r w:rsidR="00F30F43" w:rsidRPr="009A4C0D">
              <w:rPr>
                <w:rFonts w:asciiTheme="majorBidi" w:hAnsiTheme="majorBidi" w:cstheme="majorBidi"/>
                <w:sz w:val="16"/>
                <w:szCs w:val="16"/>
              </w:rPr>
              <w:t>…………………………</w:t>
            </w:r>
            <w:r w:rsidRPr="007028CF">
              <w:rPr>
                <w:rFonts w:asciiTheme="majorBidi" w:hAnsiTheme="majorBidi" w:cstheme="majorBidi"/>
                <w:sz w:val="26"/>
                <w:szCs w:val="26"/>
              </w:rPr>
              <w:t xml:space="preserve"> </w:t>
            </w:r>
          </w:p>
        </w:tc>
        <w:tc>
          <w:tcPr>
            <w:tcW w:w="608" w:type="dxa"/>
          </w:tcPr>
          <w:p w:rsidR="007028CF" w:rsidRPr="001C4746" w:rsidRDefault="00132C83" w:rsidP="001C4746">
            <w:pPr>
              <w:pStyle w:val="Titre1"/>
              <w:spacing w:before="0" w:line="240" w:lineRule="auto"/>
              <w:jc w:val="center"/>
              <w:outlineLvl w:val="0"/>
              <w:rPr>
                <w:rFonts w:asciiTheme="majorBidi" w:hAnsiTheme="majorBidi"/>
                <w:b w:val="0"/>
                <w:bCs w:val="0"/>
                <w:color w:val="auto"/>
                <w:sz w:val="24"/>
                <w:szCs w:val="24"/>
              </w:rPr>
            </w:pPr>
            <w:r>
              <w:rPr>
                <w:rFonts w:asciiTheme="majorBidi" w:hAnsiTheme="majorBidi"/>
                <w:b w:val="0"/>
                <w:bCs w:val="0"/>
                <w:color w:val="auto"/>
                <w:sz w:val="24"/>
                <w:szCs w:val="24"/>
              </w:rPr>
              <w:t>43</w:t>
            </w:r>
          </w:p>
        </w:tc>
      </w:tr>
      <w:tr w:rsidR="007028CF" w:rsidTr="000860E5">
        <w:trPr>
          <w:jc w:val="center"/>
        </w:trPr>
        <w:tc>
          <w:tcPr>
            <w:tcW w:w="9759" w:type="dxa"/>
          </w:tcPr>
          <w:p w:rsidR="007028CF" w:rsidRPr="007028CF" w:rsidRDefault="007028CF" w:rsidP="003F4247">
            <w:pPr>
              <w:pStyle w:val="Paragraphedeliste"/>
              <w:numPr>
                <w:ilvl w:val="1"/>
                <w:numId w:val="36"/>
              </w:numPr>
              <w:spacing w:after="0" w:line="240" w:lineRule="auto"/>
              <w:ind w:left="0" w:firstLine="0"/>
              <w:jc w:val="both"/>
              <w:rPr>
                <w:rFonts w:asciiTheme="majorBidi" w:hAnsiTheme="majorBidi" w:cstheme="majorBidi"/>
                <w:sz w:val="26"/>
                <w:szCs w:val="26"/>
              </w:rPr>
            </w:pPr>
            <w:r w:rsidRPr="007028CF">
              <w:rPr>
                <w:rFonts w:asciiTheme="majorBidi" w:hAnsiTheme="majorBidi" w:cstheme="majorBidi"/>
                <w:sz w:val="26"/>
                <w:szCs w:val="26"/>
              </w:rPr>
              <w:t>Soutenir une dynamique positive</w:t>
            </w:r>
            <w:r w:rsidR="00F30F43" w:rsidRPr="009A4C0D">
              <w:rPr>
                <w:rFonts w:asciiTheme="majorBidi" w:hAnsiTheme="majorBidi" w:cstheme="majorBidi"/>
                <w:sz w:val="16"/>
                <w:szCs w:val="16"/>
              </w:rPr>
              <w:t>………</w:t>
            </w:r>
            <w:r w:rsidR="00F30F43">
              <w:rPr>
                <w:rFonts w:asciiTheme="majorBidi" w:hAnsiTheme="majorBidi" w:cstheme="majorBidi" w:hint="cs"/>
                <w:sz w:val="16"/>
                <w:szCs w:val="16"/>
                <w:rtl/>
              </w:rPr>
              <w:t>..................................</w:t>
            </w:r>
            <w:r w:rsidR="00F30F43" w:rsidRPr="009A4C0D">
              <w:rPr>
                <w:rFonts w:asciiTheme="majorBidi" w:hAnsiTheme="majorBidi" w:cstheme="majorBidi"/>
                <w:sz w:val="16"/>
                <w:szCs w:val="16"/>
              </w:rPr>
              <w:t>…………………………………</w:t>
            </w:r>
            <w:r w:rsidR="00F30F43">
              <w:rPr>
                <w:rFonts w:asciiTheme="majorBidi" w:hAnsiTheme="majorBidi" w:cstheme="majorBidi" w:hint="cs"/>
                <w:sz w:val="16"/>
                <w:szCs w:val="16"/>
                <w:rtl/>
              </w:rPr>
              <w:t>................................</w:t>
            </w:r>
          </w:p>
        </w:tc>
        <w:tc>
          <w:tcPr>
            <w:tcW w:w="608" w:type="dxa"/>
          </w:tcPr>
          <w:p w:rsidR="007028CF" w:rsidRPr="001C4746" w:rsidRDefault="00132C83" w:rsidP="001C4746">
            <w:pPr>
              <w:pStyle w:val="Titre1"/>
              <w:spacing w:before="0" w:line="240" w:lineRule="auto"/>
              <w:jc w:val="center"/>
              <w:outlineLvl w:val="0"/>
              <w:rPr>
                <w:rFonts w:asciiTheme="majorBidi" w:hAnsiTheme="majorBidi"/>
                <w:b w:val="0"/>
                <w:bCs w:val="0"/>
                <w:color w:val="auto"/>
                <w:sz w:val="24"/>
                <w:szCs w:val="24"/>
              </w:rPr>
            </w:pPr>
            <w:r>
              <w:rPr>
                <w:rFonts w:asciiTheme="majorBidi" w:hAnsiTheme="majorBidi"/>
                <w:b w:val="0"/>
                <w:bCs w:val="0"/>
                <w:color w:val="auto"/>
                <w:sz w:val="24"/>
                <w:szCs w:val="24"/>
              </w:rPr>
              <w:t>43</w:t>
            </w:r>
          </w:p>
        </w:tc>
      </w:tr>
      <w:tr w:rsidR="007028CF" w:rsidTr="000860E5">
        <w:trPr>
          <w:jc w:val="center"/>
        </w:trPr>
        <w:tc>
          <w:tcPr>
            <w:tcW w:w="9759" w:type="dxa"/>
          </w:tcPr>
          <w:p w:rsidR="007028CF" w:rsidRPr="007028CF" w:rsidRDefault="007028CF" w:rsidP="003F4247">
            <w:pPr>
              <w:pStyle w:val="Paragraphedeliste"/>
              <w:numPr>
                <w:ilvl w:val="1"/>
                <w:numId w:val="36"/>
              </w:numPr>
              <w:spacing w:after="0" w:line="240" w:lineRule="auto"/>
              <w:ind w:left="0" w:firstLine="0"/>
              <w:jc w:val="both"/>
              <w:rPr>
                <w:rFonts w:asciiTheme="majorBidi" w:hAnsiTheme="majorBidi" w:cstheme="majorBidi"/>
                <w:sz w:val="26"/>
                <w:szCs w:val="26"/>
              </w:rPr>
            </w:pPr>
            <w:r w:rsidRPr="007028CF">
              <w:rPr>
                <w:rFonts w:asciiTheme="majorBidi" w:hAnsiTheme="majorBidi" w:cstheme="majorBidi"/>
                <w:sz w:val="26"/>
                <w:szCs w:val="26"/>
              </w:rPr>
              <w:t>Soutenir chaque individualité</w:t>
            </w:r>
            <w:r w:rsidR="00F30F43" w:rsidRPr="009A4C0D">
              <w:rPr>
                <w:rFonts w:asciiTheme="majorBidi" w:hAnsiTheme="majorBidi" w:cstheme="majorBidi"/>
                <w:sz w:val="16"/>
                <w:szCs w:val="16"/>
              </w:rPr>
              <w:t>………</w:t>
            </w:r>
            <w:r w:rsidR="00F30F43">
              <w:rPr>
                <w:rFonts w:asciiTheme="majorBidi" w:hAnsiTheme="majorBidi" w:cstheme="majorBidi" w:hint="cs"/>
                <w:sz w:val="16"/>
                <w:szCs w:val="16"/>
                <w:rtl/>
              </w:rPr>
              <w:t>..................................</w:t>
            </w:r>
            <w:r w:rsidR="00F30F43" w:rsidRPr="009A4C0D">
              <w:rPr>
                <w:rFonts w:asciiTheme="majorBidi" w:hAnsiTheme="majorBidi" w:cstheme="majorBidi"/>
                <w:sz w:val="16"/>
                <w:szCs w:val="16"/>
              </w:rPr>
              <w:t>…………………………………</w:t>
            </w:r>
            <w:r w:rsidR="00F30F43">
              <w:rPr>
                <w:rFonts w:asciiTheme="majorBidi" w:hAnsiTheme="majorBidi" w:cstheme="majorBidi" w:hint="cs"/>
                <w:sz w:val="16"/>
                <w:szCs w:val="16"/>
                <w:rtl/>
              </w:rPr>
              <w:t>................................</w:t>
            </w:r>
          </w:p>
        </w:tc>
        <w:tc>
          <w:tcPr>
            <w:tcW w:w="608" w:type="dxa"/>
          </w:tcPr>
          <w:p w:rsidR="007028CF" w:rsidRPr="001C4746" w:rsidRDefault="00984C72" w:rsidP="001C4746">
            <w:pPr>
              <w:pStyle w:val="Titre1"/>
              <w:spacing w:before="0" w:line="240" w:lineRule="auto"/>
              <w:jc w:val="center"/>
              <w:outlineLvl w:val="0"/>
              <w:rPr>
                <w:rFonts w:asciiTheme="majorBidi" w:hAnsiTheme="majorBidi"/>
                <w:b w:val="0"/>
                <w:bCs w:val="0"/>
                <w:color w:val="auto"/>
                <w:sz w:val="24"/>
                <w:szCs w:val="24"/>
              </w:rPr>
            </w:pPr>
            <w:r>
              <w:rPr>
                <w:rFonts w:asciiTheme="majorBidi" w:hAnsiTheme="majorBidi"/>
                <w:b w:val="0"/>
                <w:bCs w:val="0"/>
                <w:color w:val="auto"/>
                <w:sz w:val="24"/>
                <w:szCs w:val="24"/>
              </w:rPr>
              <w:t>43</w:t>
            </w:r>
          </w:p>
        </w:tc>
      </w:tr>
      <w:tr w:rsidR="007028CF" w:rsidTr="000860E5">
        <w:trPr>
          <w:jc w:val="center"/>
        </w:trPr>
        <w:tc>
          <w:tcPr>
            <w:tcW w:w="9759" w:type="dxa"/>
          </w:tcPr>
          <w:p w:rsidR="007028CF" w:rsidRPr="007028CF" w:rsidRDefault="007028CF" w:rsidP="003F4247">
            <w:pPr>
              <w:pStyle w:val="Paragraphedeliste"/>
              <w:numPr>
                <w:ilvl w:val="0"/>
                <w:numId w:val="36"/>
              </w:numPr>
              <w:spacing w:after="0" w:line="240" w:lineRule="auto"/>
              <w:ind w:left="0" w:firstLine="0"/>
              <w:jc w:val="both"/>
              <w:rPr>
                <w:rFonts w:asciiTheme="majorBidi" w:hAnsiTheme="majorBidi" w:cstheme="majorBidi"/>
                <w:sz w:val="26"/>
                <w:szCs w:val="26"/>
              </w:rPr>
            </w:pPr>
            <w:r w:rsidRPr="007028CF">
              <w:rPr>
                <w:rFonts w:asciiTheme="majorBidi" w:hAnsiTheme="majorBidi" w:cstheme="majorBidi"/>
                <w:sz w:val="26"/>
                <w:szCs w:val="26"/>
              </w:rPr>
              <w:t>Le développement  professionnel</w:t>
            </w:r>
            <w:r w:rsidR="00F30F43" w:rsidRPr="009A4C0D">
              <w:rPr>
                <w:rFonts w:asciiTheme="majorBidi" w:hAnsiTheme="majorBidi" w:cstheme="majorBidi"/>
                <w:sz w:val="16"/>
                <w:szCs w:val="16"/>
              </w:rPr>
              <w:t>………</w:t>
            </w:r>
            <w:r w:rsidR="00F30F43">
              <w:rPr>
                <w:rFonts w:asciiTheme="majorBidi" w:hAnsiTheme="majorBidi" w:cstheme="majorBidi" w:hint="cs"/>
                <w:sz w:val="16"/>
                <w:szCs w:val="16"/>
                <w:rtl/>
              </w:rPr>
              <w:t>..................................</w:t>
            </w:r>
            <w:r w:rsidR="00F30F43" w:rsidRPr="009A4C0D">
              <w:rPr>
                <w:rFonts w:asciiTheme="majorBidi" w:hAnsiTheme="majorBidi" w:cstheme="majorBidi"/>
                <w:sz w:val="16"/>
                <w:szCs w:val="16"/>
              </w:rPr>
              <w:t>…………………………………</w:t>
            </w:r>
            <w:r w:rsidR="00F30F43">
              <w:rPr>
                <w:rFonts w:asciiTheme="majorBidi" w:hAnsiTheme="majorBidi" w:cstheme="majorBidi" w:hint="cs"/>
                <w:sz w:val="16"/>
                <w:szCs w:val="16"/>
                <w:rtl/>
              </w:rPr>
              <w:t>................................</w:t>
            </w:r>
            <w:r w:rsidRPr="007028CF">
              <w:rPr>
                <w:rFonts w:asciiTheme="majorBidi" w:hAnsiTheme="majorBidi" w:cstheme="majorBidi"/>
                <w:sz w:val="26"/>
                <w:szCs w:val="26"/>
              </w:rPr>
              <w:t xml:space="preserve"> </w:t>
            </w:r>
          </w:p>
        </w:tc>
        <w:tc>
          <w:tcPr>
            <w:tcW w:w="608" w:type="dxa"/>
          </w:tcPr>
          <w:p w:rsidR="007028CF" w:rsidRPr="001C4746" w:rsidRDefault="00132C83" w:rsidP="001C4746">
            <w:pPr>
              <w:pStyle w:val="Titre1"/>
              <w:spacing w:before="0" w:line="240" w:lineRule="auto"/>
              <w:jc w:val="center"/>
              <w:outlineLvl w:val="0"/>
              <w:rPr>
                <w:rFonts w:asciiTheme="majorBidi" w:hAnsiTheme="majorBidi"/>
                <w:b w:val="0"/>
                <w:bCs w:val="0"/>
                <w:color w:val="auto"/>
                <w:sz w:val="24"/>
                <w:szCs w:val="24"/>
              </w:rPr>
            </w:pPr>
            <w:r>
              <w:rPr>
                <w:rFonts w:asciiTheme="majorBidi" w:hAnsiTheme="majorBidi"/>
                <w:b w:val="0"/>
                <w:bCs w:val="0"/>
                <w:color w:val="auto"/>
                <w:sz w:val="24"/>
                <w:szCs w:val="24"/>
              </w:rPr>
              <w:t>44</w:t>
            </w:r>
          </w:p>
        </w:tc>
      </w:tr>
      <w:tr w:rsidR="007028CF" w:rsidTr="000860E5">
        <w:trPr>
          <w:jc w:val="center"/>
        </w:trPr>
        <w:tc>
          <w:tcPr>
            <w:tcW w:w="9759" w:type="dxa"/>
          </w:tcPr>
          <w:p w:rsidR="007028CF" w:rsidRPr="007028CF" w:rsidRDefault="007028CF" w:rsidP="003F4247">
            <w:pPr>
              <w:pStyle w:val="Paragraphedeliste"/>
              <w:numPr>
                <w:ilvl w:val="1"/>
                <w:numId w:val="36"/>
              </w:numPr>
              <w:spacing w:after="0" w:line="240" w:lineRule="auto"/>
              <w:ind w:left="0" w:firstLine="0"/>
              <w:jc w:val="both"/>
              <w:rPr>
                <w:rFonts w:asciiTheme="majorBidi" w:hAnsiTheme="majorBidi" w:cstheme="majorBidi"/>
                <w:sz w:val="26"/>
                <w:szCs w:val="26"/>
              </w:rPr>
            </w:pPr>
            <w:r w:rsidRPr="007028CF">
              <w:rPr>
                <w:rFonts w:asciiTheme="majorBidi" w:hAnsiTheme="majorBidi" w:cstheme="majorBidi"/>
                <w:sz w:val="26"/>
                <w:szCs w:val="26"/>
              </w:rPr>
              <w:t>Définition</w:t>
            </w:r>
            <w:r w:rsidR="00F30F43" w:rsidRPr="009A4C0D">
              <w:rPr>
                <w:rFonts w:asciiTheme="majorBidi" w:hAnsiTheme="majorBidi" w:cstheme="majorBidi"/>
                <w:sz w:val="16"/>
                <w:szCs w:val="16"/>
              </w:rPr>
              <w:t>………</w:t>
            </w:r>
            <w:r w:rsidR="00F30F43">
              <w:rPr>
                <w:rFonts w:asciiTheme="majorBidi" w:hAnsiTheme="majorBidi" w:cstheme="majorBidi" w:hint="cs"/>
                <w:sz w:val="16"/>
                <w:szCs w:val="16"/>
                <w:rtl/>
              </w:rPr>
              <w:t>..................................</w:t>
            </w:r>
            <w:r w:rsidR="00F30F43" w:rsidRPr="009A4C0D">
              <w:rPr>
                <w:rFonts w:asciiTheme="majorBidi" w:hAnsiTheme="majorBidi" w:cstheme="majorBidi"/>
                <w:sz w:val="16"/>
                <w:szCs w:val="16"/>
              </w:rPr>
              <w:t>…………………………………</w:t>
            </w:r>
            <w:r w:rsidR="00F30F43">
              <w:rPr>
                <w:rFonts w:asciiTheme="majorBidi" w:hAnsiTheme="majorBidi" w:cstheme="majorBidi" w:hint="cs"/>
                <w:sz w:val="16"/>
                <w:szCs w:val="16"/>
                <w:rtl/>
              </w:rPr>
              <w:t>................................................................................</w:t>
            </w:r>
            <w:r w:rsidRPr="007028CF">
              <w:rPr>
                <w:rFonts w:asciiTheme="majorBidi" w:hAnsiTheme="majorBidi" w:cstheme="majorBidi"/>
                <w:sz w:val="26"/>
                <w:szCs w:val="26"/>
              </w:rPr>
              <w:t xml:space="preserve"> </w:t>
            </w:r>
          </w:p>
        </w:tc>
        <w:tc>
          <w:tcPr>
            <w:tcW w:w="608" w:type="dxa"/>
          </w:tcPr>
          <w:p w:rsidR="007028CF" w:rsidRPr="001C4746" w:rsidRDefault="00132C83" w:rsidP="001C4746">
            <w:pPr>
              <w:pStyle w:val="Titre1"/>
              <w:spacing w:before="0" w:line="240" w:lineRule="auto"/>
              <w:jc w:val="center"/>
              <w:outlineLvl w:val="0"/>
              <w:rPr>
                <w:rFonts w:asciiTheme="majorBidi" w:hAnsiTheme="majorBidi"/>
                <w:b w:val="0"/>
                <w:bCs w:val="0"/>
                <w:color w:val="auto"/>
                <w:sz w:val="24"/>
                <w:szCs w:val="24"/>
              </w:rPr>
            </w:pPr>
            <w:r>
              <w:rPr>
                <w:rFonts w:asciiTheme="majorBidi" w:hAnsiTheme="majorBidi"/>
                <w:b w:val="0"/>
                <w:bCs w:val="0"/>
                <w:color w:val="auto"/>
                <w:sz w:val="24"/>
                <w:szCs w:val="24"/>
              </w:rPr>
              <w:t>44</w:t>
            </w:r>
          </w:p>
        </w:tc>
      </w:tr>
      <w:tr w:rsidR="007028CF" w:rsidTr="000860E5">
        <w:trPr>
          <w:jc w:val="center"/>
        </w:trPr>
        <w:tc>
          <w:tcPr>
            <w:tcW w:w="9759" w:type="dxa"/>
          </w:tcPr>
          <w:p w:rsidR="007028CF" w:rsidRPr="007028CF" w:rsidRDefault="007028CF" w:rsidP="003F4247">
            <w:pPr>
              <w:pStyle w:val="Paragraphedeliste"/>
              <w:numPr>
                <w:ilvl w:val="1"/>
                <w:numId w:val="36"/>
              </w:numPr>
              <w:spacing w:after="0" w:line="240" w:lineRule="auto"/>
              <w:ind w:left="0" w:firstLine="0"/>
              <w:jc w:val="both"/>
              <w:rPr>
                <w:rFonts w:asciiTheme="majorBidi" w:hAnsiTheme="majorBidi" w:cstheme="majorBidi"/>
                <w:sz w:val="26"/>
                <w:szCs w:val="26"/>
              </w:rPr>
            </w:pPr>
            <w:r w:rsidRPr="007028CF">
              <w:rPr>
                <w:rFonts w:asciiTheme="majorBidi" w:hAnsiTheme="majorBidi" w:cstheme="majorBidi"/>
                <w:sz w:val="26"/>
                <w:szCs w:val="26"/>
              </w:rPr>
              <w:t>Le développement professionnel de l’enseignant  novice et l’innovation</w:t>
            </w:r>
            <w:r w:rsidR="00F30F43">
              <w:rPr>
                <w:rFonts w:asciiTheme="majorBidi" w:hAnsiTheme="majorBidi" w:cstheme="majorBidi" w:hint="cs"/>
                <w:sz w:val="16"/>
                <w:szCs w:val="16"/>
                <w:rtl/>
              </w:rPr>
              <w:t>...........................</w:t>
            </w:r>
            <w:r w:rsidRPr="007028CF">
              <w:rPr>
                <w:rFonts w:asciiTheme="majorBidi" w:hAnsiTheme="majorBidi" w:cstheme="majorBidi"/>
                <w:sz w:val="26"/>
                <w:szCs w:val="26"/>
                <w:u w:val="single"/>
              </w:rPr>
              <w:t xml:space="preserve"> </w:t>
            </w:r>
          </w:p>
        </w:tc>
        <w:tc>
          <w:tcPr>
            <w:tcW w:w="608" w:type="dxa"/>
          </w:tcPr>
          <w:p w:rsidR="007028CF" w:rsidRPr="001C4746" w:rsidRDefault="00132C83" w:rsidP="001C4746">
            <w:pPr>
              <w:pStyle w:val="Titre1"/>
              <w:spacing w:before="0" w:line="240" w:lineRule="auto"/>
              <w:jc w:val="center"/>
              <w:outlineLvl w:val="0"/>
              <w:rPr>
                <w:rFonts w:asciiTheme="majorBidi" w:hAnsiTheme="majorBidi"/>
                <w:b w:val="0"/>
                <w:bCs w:val="0"/>
                <w:color w:val="auto"/>
                <w:sz w:val="24"/>
                <w:szCs w:val="24"/>
              </w:rPr>
            </w:pPr>
            <w:r>
              <w:rPr>
                <w:rFonts w:asciiTheme="majorBidi" w:hAnsiTheme="majorBidi"/>
                <w:b w:val="0"/>
                <w:bCs w:val="0"/>
                <w:color w:val="auto"/>
                <w:sz w:val="24"/>
                <w:szCs w:val="24"/>
              </w:rPr>
              <w:t>4</w:t>
            </w:r>
            <w:r w:rsidR="00984C72">
              <w:rPr>
                <w:rFonts w:asciiTheme="majorBidi" w:hAnsiTheme="majorBidi"/>
                <w:b w:val="0"/>
                <w:bCs w:val="0"/>
                <w:color w:val="auto"/>
                <w:sz w:val="24"/>
                <w:szCs w:val="24"/>
              </w:rPr>
              <w:t>4</w:t>
            </w:r>
          </w:p>
        </w:tc>
      </w:tr>
      <w:tr w:rsidR="007028CF" w:rsidTr="000860E5">
        <w:trPr>
          <w:jc w:val="center"/>
        </w:trPr>
        <w:tc>
          <w:tcPr>
            <w:tcW w:w="9759" w:type="dxa"/>
          </w:tcPr>
          <w:p w:rsidR="007028CF" w:rsidRPr="007028CF" w:rsidRDefault="007028CF" w:rsidP="003F4247">
            <w:pPr>
              <w:pStyle w:val="Paragraphedeliste"/>
              <w:numPr>
                <w:ilvl w:val="1"/>
                <w:numId w:val="36"/>
              </w:numPr>
              <w:spacing w:after="0" w:line="240" w:lineRule="auto"/>
              <w:ind w:left="0" w:firstLine="0"/>
              <w:jc w:val="both"/>
              <w:rPr>
                <w:rFonts w:asciiTheme="majorBidi" w:hAnsiTheme="majorBidi" w:cstheme="majorBidi"/>
                <w:sz w:val="26"/>
                <w:szCs w:val="26"/>
              </w:rPr>
            </w:pPr>
            <w:r w:rsidRPr="007028CF">
              <w:rPr>
                <w:rFonts w:asciiTheme="majorBidi" w:hAnsiTheme="majorBidi" w:cstheme="majorBidi"/>
                <w:sz w:val="26"/>
                <w:szCs w:val="26"/>
              </w:rPr>
              <w:t>Les obstacles et les difficultés de l’accompagnement</w:t>
            </w:r>
            <w:r w:rsidR="00F30F43">
              <w:rPr>
                <w:rFonts w:asciiTheme="majorBidi" w:hAnsiTheme="majorBidi" w:cstheme="majorBidi" w:hint="cs"/>
                <w:sz w:val="16"/>
                <w:szCs w:val="16"/>
                <w:rtl/>
              </w:rPr>
              <w:t>.......................................................................</w:t>
            </w:r>
          </w:p>
        </w:tc>
        <w:tc>
          <w:tcPr>
            <w:tcW w:w="608" w:type="dxa"/>
          </w:tcPr>
          <w:p w:rsidR="007028CF" w:rsidRPr="001C4746" w:rsidRDefault="00132C83" w:rsidP="001C4746">
            <w:pPr>
              <w:pStyle w:val="Titre1"/>
              <w:spacing w:before="0" w:line="240" w:lineRule="auto"/>
              <w:jc w:val="center"/>
              <w:outlineLvl w:val="0"/>
              <w:rPr>
                <w:rFonts w:asciiTheme="majorBidi" w:hAnsiTheme="majorBidi"/>
                <w:b w:val="0"/>
                <w:bCs w:val="0"/>
                <w:color w:val="auto"/>
                <w:sz w:val="24"/>
                <w:szCs w:val="24"/>
              </w:rPr>
            </w:pPr>
            <w:r>
              <w:rPr>
                <w:rFonts w:asciiTheme="majorBidi" w:hAnsiTheme="majorBidi"/>
                <w:b w:val="0"/>
                <w:bCs w:val="0"/>
                <w:color w:val="auto"/>
                <w:sz w:val="24"/>
                <w:szCs w:val="24"/>
              </w:rPr>
              <w:t>45</w:t>
            </w:r>
          </w:p>
        </w:tc>
      </w:tr>
      <w:tr w:rsidR="007028CF" w:rsidTr="000860E5">
        <w:trPr>
          <w:jc w:val="center"/>
        </w:trPr>
        <w:tc>
          <w:tcPr>
            <w:tcW w:w="9759" w:type="dxa"/>
          </w:tcPr>
          <w:p w:rsidR="007028CF" w:rsidRPr="007028CF" w:rsidRDefault="007028CF" w:rsidP="003F4247">
            <w:pPr>
              <w:pStyle w:val="Paragraphedeliste"/>
              <w:numPr>
                <w:ilvl w:val="0"/>
                <w:numId w:val="36"/>
              </w:numPr>
              <w:spacing w:after="0" w:line="240" w:lineRule="auto"/>
              <w:ind w:left="0" w:firstLine="0"/>
              <w:jc w:val="both"/>
              <w:rPr>
                <w:rFonts w:asciiTheme="majorBidi" w:hAnsiTheme="majorBidi" w:cstheme="majorBidi"/>
                <w:sz w:val="26"/>
                <w:szCs w:val="26"/>
              </w:rPr>
            </w:pPr>
            <w:r w:rsidRPr="007028CF">
              <w:rPr>
                <w:rFonts w:asciiTheme="majorBidi" w:hAnsiTheme="majorBidi" w:cstheme="majorBidi"/>
                <w:sz w:val="26"/>
                <w:szCs w:val="26"/>
              </w:rPr>
              <w:t>La notion du projet</w:t>
            </w:r>
            <w:r w:rsidR="00F30F43" w:rsidRPr="009A4C0D">
              <w:rPr>
                <w:rFonts w:asciiTheme="majorBidi" w:hAnsiTheme="majorBidi" w:cstheme="majorBidi"/>
                <w:sz w:val="16"/>
                <w:szCs w:val="16"/>
              </w:rPr>
              <w:t>………</w:t>
            </w:r>
            <w:r w:rsidR="00F30F43">
              <w:rPr>
                <w:rFonts w:asciiTheme="majorBidi" w:hAnsiTheme="majorBidi" w:cstheme="majorBidi" w:hint="cs"/>
                <w:sz w:val="16"/>
                <w:szCs w:val="16"/>
                <w:rtl/>
              </w:rPr>
              <w:t>..................................</w:t>
            </w:r>
            <w:r w:rsidR="00F30F43" w:rsidRPr="009A4C0D">
              <w:rPr>
                <w:rFonts w:asciiTheme="majorBidi" w:hAnsiTheme="majorBidi" w:cstheme="majorBidi"/>
                <w:sz w:val="16"/>
                <w:szCs w:val="16"/>
              </w:rPr>
              <w:t>…………………………………</w:t>
            </w:r>
            <w:r w:rsidR="00F30F43">
              <w:rPr>
                <w:rFonts w:asciiTheme="majorBidi" w:hAnsiTheme="majorBidi" w:cstheme="majorBidi" w:hint="cs"/>
                <w:sz w:val="16"/>
                <w:szCs w:val="16"/>
                <w:rtl/>
              </w:rPr>
              <w:t>......................................................................</w:t>
            </w:r>
          </w:p>
        </w:tc>
        <w:tc>
          <w:tcPr>
            <w:tcW w:w="608" w:type="dxa"/>
          </w:tcPr>
          <w:p w:rsidR="007028CF" w:rsidRPr="001C4746" w:rsidRDefault="00132C83" w:rsidP="001C4746">
            <w:pPr>
              <w:pStyle w:val="Titre1"/>
              <w:spacing w:before="0" w:line="240" w:lineRule="auto"/>
              <w:jc w:val="center"/>
              <w:outlineLvl w:val="0"/>
              <w:rPr>
                <w:rFonts w:asciiTheme="majorBidi" w:hAnsiTheme="majorBidi"/>
                <w:b w:val="0"/>
                <w:bCs w:val="0"/>
                <w:color w:val="auto"/>
                <w:sz w:val="24"/>
                <w:szCs w:val="24"/>
              </w:rPr>
            </w:pPr>
            <w:r>
              <w:rPr>
                <w:rFonts w:asciiTheme="majorBidi" w:hAnsiTheme="majorBidi"/>
                <w:b w:val="0"/>
                <w:bCs w:val="0"/>
                <w:color w:val="auto"/>
                <w:sz w:val="24"/>
                <w:szCs w:val="24"/>
              </w:rPr>
              <w:t>46</w:t>
            </w:r>
          </w:p>
        </w:tc>
      </w:tr>
      <w:tr w:rsidR="007028CF" w:rsidTr="000860E5">
        <w:trPr>
          <w:jc w:val="center"/>
        </w:trPr>
        <w:tc>
          <w:tcPr>
            <w:tcW w:w="9759" w:type="dxa"/>
          </w:tcPr>
          <w:p w:rsidR="007028CF" w:rsidRPr="007028CF" w:rsidRDefault="000860E5" w:rsidP="00395920">
            <w:pPr>
              <w:spacing w:after="0" w:line="240" w:lineRule="auto"/>
              <w:jc w:val="both"/>
              <w:rPr>
                <w:rFonts w:asciiTheme="majorBidi" w:hAnsiTheme="majorBidi" w:cstheme="majorBidi"/>
                <w:sz w:val="26"/>
                <w:szCs w:val="26"/>
              </w:rPr>
            </w:pPr>
            <w:r w:rsidRPr="00D76627">
              <w:rPr>
                <w:rFonts w:asciiTheme="majorBidi" w:hAnsiTheme="majorBidi" w:cstheme="majorBidi"/>
                <w:sz w:val="26"/>
                <w:szCs w:val="26"/>
              </w:rPr>
              <w:t>5-1.</w:t>
            </w:r>
            <w:r>
              <w:rPr>
                <w:rFonts w:asciiTheme="majorBidi" w:hAnsiTheme="majorBidi" w:cstheme="majorBidi"/>
                <w:sz w:val="26"/>
                <w:szCs w:val="26"/>
              </w:rPr>
              <w:t xml:space="preserve"> </w:t>
            </w:r>
            <w:r w:rsidR="00395920">
              <w:rPr>
                <w:rFonts w:asciiTheme="majorBidi" w:hAnsiTheme="majorBidi" w:cstheme="majorBidi"/>
                <w:sz w:val="26"/>
                <w:szCs w:val="26"/>
              </w:rPr>
              <w:t xml:space="preserve"> </w:t>
            </w:r>
            <w:r w:rsidR="007028CF" w:rsidRPr="007028CF">
              <w:rPr>
                <w:rFonts w:asciiTheme="majorBidi" w:hAnsiTheme="majorBidi" w:cstheme="majorBidi"/>
                <w:sz w:val="26"/>
                <w:szCs w:val="26"/>
              </w:rPr>
              <w:t>Qu’est-ce qu’un projet?</w:t>
            </w:r>
            <w:r w:rsidR="00F30F43" w:rsidRPr="009A4C0D">
              <w:rPr>
                <w:rFonts w:asciiTheme="majorBidi" w:hAnsiTheme="majorBidi" w:cstheme="majorBidi"/>
                <w:sz w:val="16"/>
                <w:szCs w:val="16"/>
              </w:rPr>
              <w:t xml:space="preserve"> ………</w:t>
            </w:r>
            <w:r w:rsidR="00F30F43">
              <w:rPr>
                <w:rFonts w:asciiTheme="majorBidi" w:hAnsiTheme="majorBidi" w:cstheme="majorBidi" w:hint="cs"/>
                <w:sz w:val="16"/>
                <w:szCs w:val="16"/>
                <w:rtl/>
              </w:rPr>
              <w:t>..................................</w:t>
            </w:r>
            <w:r w:rsidR="00F30F43" w:rsidRPr="009A4C0D">
              <w:rPr>
                <w:rFonts w:asciiTheme="majorBidi" w:hAnsiTheme="majorBidi" w:cstheme="majorBidi"/>
                <w:sz w:val="16"/>
                <w:szCs w:val="16"/>
              </w:rPr>
              <w:t>…………………………………</w:t>
            </w:r>
            <w:r w:rsidR="00F30F43">
              <w:rPr>
                <w:rFonts w:asciiTheme="majorBidi" w:hAnsiTheme="majorBidi" w:cstheme="majorBidi" w:hint="cs"/>
                <w:sz w:val="16"/>
                <w:szCs w:val="16"/>
                <w:rtl/>
              </w:rPr>
              <w:t>...............................................................</w:t>
            </w:r>
          </w:p>
        </w:tc>
        <w:tc>
          <w:tcPr>
            <w:tcW w:w="608" w:type="dxa"/>
          </w:tcPr>
          <w:p w:rsidR="007028CF" w:rsidRPr="001C4746" w:rsidRDefault="00132C83" w:rsidP="001C4746">
            <w:pPr>
              <w:pStyle w:val="Titre1"/>
              <w:spacing w:before="0" w:line="240" w:lineRule="auto"/>
              <w:jc w:val="center"/>
              <w:outlineLvl w:val="0"/>
              <w:rPr>
                <w:rFonts w:asciiTheme="majorBidi" w:hAnsiTheme="majorBidi"/>
                <w:b w:val="0"/>
                <w:bCs w:val="0"/>
                <w:color w:val="auto"/>
                <w:sz w:val="24"/>
                <w:szCs w:val="24"/>
              </w:rPr>
            </w:pPr>
            <w:r>
              <w:rPr>
                <w:rFonts w:asciiTheme="majorBidi" w:hAnsiTheme="majorBidi"/>
                <w:b w:val="0"/>
                <w:bCs w:val="0"/>
                <w:color w:val="auto"/>
                <w:sz w:val="24"/>
                <w:szCs w:val="24"/>
              </w:rPr>
              <w:t>46</w:t>
            </w:r>
          </w:p>
        </w:tc>
      </w:tr>
      <w:tr w:rsidR="007028CF" w:rsidTr="000860E5">
        <w:trPr>
          <w:jc w:val="center"/>
        </w:trPr>
        <w:tc>
          <w:tcPr>
            <w:tcW w:w="9759" w:type="dxa"/>
          </w:tcPr>
          <w:p w:rsidR="007028CF" w:rsidRPr="007028CF" w:rsidRDefault="000860E5" w:rsidP="00395920">
            <w:pPr>
              <w:pStyle w:val="Paragraphedeliste"/>
              <w:spacing w:after="0" w:line="240" w:lineRule="auto"/>
              <w:ind w:left="0"/>
              <w:jc w:val="both"/>
              <w:rPr>
                <w:rFonts w:asciiTheme="majorBidi" w:hAnsiTheme="majorBidi" w:cstheme="majorBidi"/>
                <w:sz w:val="26"/>
                <w:szCs w:val="26"/>
              </w:rPr>
            </w:pPr>
            <w:r w:rsidRPr="00D76627">
              <w:rPr>
                <w:rFonts w:asciiTheme="majorBidi" w:hAnsiTheme="majorBidi" w:cstheme="majorBidi"/>
                <w:sz w:val="26"/>
                <w:szCs w:val="26"/>
              </w:rPr>
              <w:t>5.2.</w:t>
            </w:r>
            <w:r>
              <w:rPr>
                <w:rFonts w:asciiTheme="majorBidi" w:hAnsiTheme="majorBidi" w:cstheme="majorBidi"/>
                <w:sz w:val="26"/>
                <w:szCs w:val="26"/>
              </w:rPr>
              <w:t xml:space="preserve">   </w:t>
            </w:r>
            <w:r w:rsidR="007028CF" w:rsidRPr="007028CF">
              <w:rPr>
                <w:rFonts w:asciiTheme="majorBidi" w:hAnsiTheme="majorBidi" w:cstheme="majorBidi"/>
                <w:sz w:val="26"/>
                <w:szCs w:val="26"/>
              </w:rPr>
              <w:t>Le projet pédagogique</w:t>
            </w:r>
            <w:r w:rsidR="00F30F43" w:rsidRPr="009A4C0D">
              <w:rPr>
                <w:rFonts w:asciiTheme="majorBidi" w:hAnsiTheme="majorBidi" w:cstheme="majorBidi"/>
                <w:sz w:val="16"/>
                <w:szCs w:val="16"/>
              </w:rPr>
              <w:t>………</w:t>
            </w:r>
            <w:r w:rsidR="00F30F43">
              <w:rPr>
                <w:rFonts w:asciiTheme="majorBidi" w:hAnsiTheme="majorBidi" w:cstheme="majorBidi" w:hint="cs"/>
                <w:sz w:val="16"/>
                <w:szCs w:val="16"/>
                <w:rtl/>
              </w:rPr>
              <w:t>..................................</w:t>
            </w:r>
            <w:r w:rsidR="00F30F43" w:rsidRPr="009A4C0D">
              <w:rPr>
                <w:rFonts w:asciiTheme="majorBidi" w:hAnsiTheme="majorBidi" w:cstheme="majorBidi"/>
                <w:sz w:val="16"/>
                <w:szCs w:val="16"/>
              </w:rPr>
              <w:t>…………………………………</w:t>
            </w:r>
            <w:r w:rsidR="00F30F43">
              <w:rPr>
                <w:rFonts w:asciiTheme="majorBidi" w:hAnsiTheme="majorBidi" w:cstheme="majorBidi" w:hint="cs"/>
                <w:sz w:val="16"/>
                <w:szCs w:val="16"/>
                <w:rtl/>
              </w:rPr>
              <w:t>...............................................................</w:t>
            </w:r>
          </w:p>
        </w:tc>
        <w:tc>
          <w:tcPr>
            <w:tcW w:w="608" w:type="dxa"/>
          </w:tcPr>
          <w:p w:rsidR="007028CF" w:rsidRPr="001C4746" w:rsidRDefault="00132C83" w:rsidP="001C4746">
            <w:pPr>
              <w:pStyle w:val="Titre1"/>
              <w:spacing w:before="0" w:line="240" w:lineRule="auto"/>
              <w:jc w:val="center"/>
              <w:outlineLvl w:val="0"/>
              <w:rPr>
                <w:rFonts w:asciiTheme="majorBidi" w:hAnsiTheme="majorBidi"/>
                <w:b w:val="0"/>
                <w:bCs w:val="0"/>
                <w:color w:val="auto"/>
                <w:sz w:val="24"/>
                <w:szCs w:val="24"/>
              </w:rPr>
            </w:pPr>
            <w:r>
              <w:rPr>
                <w:rFonts w:asciiTheme="majorBidi" w:hAnsiTheme="majorBidi"/>
                <w:b w:val="0"/>
                <w:bCs w:val="0"/>
                <w:color w:val="auto"/>
                <w:sz w:val="24"/>
                <w:szCs w:val="24"/>
              </w:rPr>
              <w:t>4</w:t>
            </w:r>
            <w:r w:rsidR="00984C72">
              <w:rPr>
                <w:rFonts w:asciiTheme="majorBidi" w:hAnsiTheme="majorBidi"/>
                <w:b w:val="0"/>
                <w:bCs w:val="0"/>
                <w:color w:val="auto"/>
                <w:sz w:val="24"/>
                <w:szCs w:val="24"/>
              </w:rPr>
              <w:t>6</w:t>
            </w:r>
          </w:p>
        </w:tc>
      </w:tr>
      <w:tr w:rsidR="007028CF" w:rsidTr="000860E5">
        <w:trPr>
          <w:jc w:val="center"/>
        </w:trPr>
        <w:tc>
          <w:tcPr>
            <w:tcW w:w="9759" w:type="dxa"/>
          </w:tcPr>
          <w:p w:rsidR="007028CF" w:rsidRPr="007028CF" w:rsidRDefault="000860E5" w:rsidP="00395920">
            <w:pPr>
              <w:pStyle w:val="Paragraphedeliste"/>
              <w:spacing w:after="0" w:line="240" w:lineRule="auto"/>
              <w:ind w:left="0"/>
              <w:jc w:val="both"/>
              <w:rPr>
                <w:rFonts w:asciiTheme="majorBidi" w:hAnsiTheme="majorBidi" w:cstheme="majorBidi"/>
                <w:sz w:val="26"/>
                <w:szCs w:val="26"/>
              </w:rPr>
            </w:pPr>
            <w:r w:rsidRPr="00D76627">
              <w:rPr>
                <w:rFonts w:asciiTheme="majorBidi" w:hAnsiTheme="majorBidi" w:cstheme="majorBidi"/>
                <w:sz w:val="26"/>
                <w:szCs w:val="26"/>
              </w:rPr>
              <w:t>5.2.1.</w:t>
            </w:r>
            <w:r w:rsidR="007028CF" w:rsidRPr="007028CF">
              <w:rPr>
                <w:rFonts w:asciiTheme="majorBidi" w:hAnsiTheme="majorBidi" w:cstheme="majorBidi"/>
                <w:sz w:val="26"/>
                <w:szCs w:val="26"/>
              </w:rPr>
              <w:t xml:space="preserve"> La séquence didactique </w:t>
            </w:r>
            <w:r w:rsidR="00F30F43" w:rsidRPr="009A4C0D">
              <w:rPr>
                <w:rFonts w:asciiTheme="majorBidi" w:hAnsiTheme="majorBidi" w:cstheme="majorBidi"/>
                <w:sz w:val="16"/>
                <w:szCs w:val="16"/>
              </w:rPr>
              <w:t>………</w:t>
            </w:r>
            <w:r w:rsidR="00F30F43">
              <w:rPr>
                <w:rFonts w:asciiTheme="majorBidi" w:hAnsiTheme="majorBidi" w:cstheme="majorBidi" w:hint="cs"/>
                <w:sz w:val="16"/>
                <w:szCs w:val="16"/>
                <w:rtl/>
              </w:rPr>
              <w:t>..................................</w:t>
            </w:r>
            <w:r w:rsidR="00F30F43" w:rsidRPr="009A4C0D">
              <w:rPr>
                <w:rFonts w:asciiTheme="majorBidi" w:hAnsiTheme="majorBidi" w:cstheme="majorBidi"/>
                <w:sz w:val="16"/>
                <w:szCs w:val="16"/>
              </w:rPr>
              <w:t>…………………………………</w:t>
            </w:r>
            <w:r w:rsidR="00F30F43">
              <w:rPr>
                <w:rFonts w:asciiTheme="majorBidi" w:hAnsiTheme="majorBidi" w:cstheme="majorBidi" w:hint="cs"/>
                <w:sz w:val="16"/>
                <w:szCs w:val="16"/>
                <w:rtl/>
              </w:rPr>
              <w:t>...................................................</w:t>
            </w:r>
          </w:p>
        </w:tc>
        <w:tc>
          <w:tcPr>
            <w:tcW w:w="608" w:type="dxa"/>
          </w:tcPr>
          <w:p w:rsidR="007028CF" w:rsidRPr="001C4746" w:rsidRDefault="00132C83" w:rsidP="001C4746">
            <w:pPr>
              <w:pStyle w:val="Titre1"/>
              <w:spacing w:before="0" w:line="240" w:lineRule="auto"/>
              <w:jc w:val="center"/>
              <w:outlineLvl w:val="0"/>
              <w:rPr>
                <w:rFonts w:asciiTheme="majorBidi" w:hAnsiTheme="majorBidi"/>
                <w:b w:val="0"/>
                <w:bCs w:val="0"/>
                <w:color w:val="auto"/>
                <w:sz w:val="24"/>
                <w:szCs w:val="24"/>
              </w:rPr>
            </w:pPr>
            <w:r>
              <w:rPr>
                <w:rFonts w:asciiTheme="majorBidi" w:hAnsiTheme="majorBidi"/>
                <w:b w:val="0"/>
                <w:bCs w:val="0"/>
                <w:color w:val="auto"/>
                <w:sz w:val="24"/>
                <w:szCs w:val="24"/>
              </w:rPr>
              <w:t>4</w:t>
            </w:r>
            <w:r w:rsidR="007028CF" w:rsidRPr="001C4746">
              <w:rPr>
                <w:rFonts w:asciiTheme="majorBidi" w:hAnsiTheme="majorBidi"/>
                <w:b w:val="0"/>
                <w:bCs w:val="0"/>
                <w:color w:val="auto"/>
                <w:sz w:val="24"/>
                <w:szCs w:val="24"/>
              </w:rPr>
              <w:t>7</w:t>
            </w:r>
          </w:p>
        </w:tc>
      </w:tr>
      <w:tr w:rsidR="007028CF" w:rsidTr="000860E5">
        <w:trPr>
          <w:jc w:val="center"/>
        </w:trPr>
        <w:tc>
          <w:tcPr>
            <w:tcW w:w="9759" w:type="dxa"/>
          </w:tcPr>
          <w:p w:rsidR="007028CF" w:rsidRPr="007028CF" w:rsidRDefault="000860E5" w:rsidP="00395920">
            <w:pPr>
              <w:pStyle w:val="Paragraphedeliste"/>
              <w:spacing w:after="0" w:line="240" w:lineRule="auto"/>
              <w:ind w:left="0"/>
              <w:jc w:val="both"/>
              <w:rPr>
                <w:rFonts w:asciiTheme="majorBidi" w:hAnsiTheme="majorBidi" w:cstheme="majorBidi"/>
                <w:sz w:val="26"/>
                <w:szCs w:val="26"/>
                <w:u w:val="single"/>
              </w:rPr>
            </w:pPr>
            <w:r w:rsidRPr="00D76627">
              <w:rPr>
                <w:rFonts w:asciiTheme="majorBidi" w:hAnsiTheme="majorBidi" w:cstheme="majorBidi"/>
                <w:sz w:val="26"/>
                <w:szCs w:val="26"/>
              </w:rPr>
              <w:t>5.2.2.</w:t>
            </w:r>
            <w:r>
              <w:rPr>
                <w:rFonts w:asciiTheme="majorBidi" w:hAnsiTheme="majorBidi" w:cstheme="majorBidi"/>
                <w:sz w:val="26"/>
                <w:szCs w:val="26"/>
              </w:rPr>
              <w:t xml:space="preserve"> </w:t>
            </w:r>
            <w:r w:rsidR="007028CF" w:rsidRPr="007028CF">
              <w:rPr>
                <w:rFonts w:asciiTheme="majorBidi" w:hAnsiTheme="majorBidi" w:cstheme="majorBidi"/>
                <w:sz w:val="26"/>
                <w:szCs w:val="26"/>
              </w:rPr>
              <w:t>Compréhension de l’oral et compréhension l’écrit</w:t>
            </w:r>
            <w:r w:rsidR="007028CF" w:rsidRPr="007028CF">
              <w:rPr>
                <w:rFonts w:asciiTheme="majorBidi" w:hAnsiTheme="majorBidi" w:cstheme="majorBidi"/>
                <w:sz w:val="26"/>
                <w:szCs w:val="26"/>
                <w:u w:val="single"/>
              </w:rPr>
              <w:t xml:space="preserve"> </w:t>
            </w:r>
            <w:r w:rsidR="00F30F43" w:rsidRPr="009A4C0D">
              <w:rPr>
                <w:rFonts w:asciiTheme="majorBidi" w:hAnsiTheme="majorBidi" w:cstheme="majorBidi"/>
                <w:sz w:val="16"/>
                <w:szCs w:val="16"/>
              </w:rPr>
              <w:t>………</w:t>
            </w:r>
            <w:r w:rsidR="00F30F43">
              <w:rPr>
                <w:rFonts w:asciiTheme="majorBidi" w:hAnsiTheme="majorBidi" w:cstheme="majorBidi" w:hint="cs"/>
                <w:sz w:val="16"/>
                <w:szCs w:val="16"/>
                <w:rtl/>
              </w:rPr>
              <w:t>..................................</w:t>
            </w:r>
            <w:r w:rsidR="00F30F43">
              <w:rPr>
                <w:rFonts w:asciiTheme="majorBidi" w:hAnsiTheme="majorBidi" w:cstheme="majorBidi"/>
                <w:sz w:val="16"/>
                <w:szCs w:val="16"/>
              </w:rPr>
              <w:t>…</w:t>
            </w:r>
            <w:r w:rsidR="00F30F43">
              <w:rPr>
                <w:rFonts w:asciiTheme="majorBidi" w:hAnsiTheme="majorBidi" w:cstheme="majorBidi" w:hint="cs"/>
                <w:sz w:val="16"/>
                <w:szCs w:val="16"/>
                <w:rtl/>
              </w:rPr>
              <w:t>.............................</w:t>
            </w:r>
            <w:r w:rsidR="007028CF" w:rsidRPr="007028CF">
              <w:rPr>
                <w:rFonts w:asciiTheme="majorBidi" w:hAnsiTheme="majorBidi" w:cstheme="majorBidi"/>
                <w:sz w:val="26"/>
                <w:szCs w:val="26"/>
              </w:rPr>
              <w:t xml:space="preserve">  </w:t>
            </w:r>
          </w:p>
        </w:tc>
        <w:tc>
          <w:tcPr>
            <w:tcW w:w="608" w:type="dxa"/>
          </w:tcPr>
          <w:p w:rsidR="007028CF" w:rsidRPr="001C4746" w:rsidRDefault="000860E5" w:rsidP="001C4746">
            <w:pPr>
              <w:pStyle w:val="Titre1"/>
              <w:spacing w:before="0" w:line="240" w:lineRule="auto"/>
              <w:jc w:val="center"/>
              <w:outlineLvl w:val="0"/>
              <w:rPr>
                <w:rFonts w:asciiTheme="majorBidi" w:hAnsiTheme="majorBidi"/>
                <w:b w:val="0"/>
                <w:bCs w:val="0"/>
                <w:color w:val="auto"/>
                <w:sz w:val="24"/>
                <w:szCs w:val="24"/>
              </w:rPr>
            </w:pPr>
            <w:r>
              <w:rPr>
                <w:rFonts w:asciiTheme="majorBidi" w:hAnsiTheme="majorBidi"/>
                <w:b w:val="0"/>
                <w:bCs w:val="0"/>
                <w:color w:val="auto"/>
                <w:sz w:val="24"/>
                <w:szCs w:val="24"/>
              </w:rPr>
              <w:t>4</w:t>
            </w:r>
            <w:r w:rsidR="00984C72">
              <w:rPr>
                <w:rFonts w:asciiTheme="majorBidi" w:hAnsiTheme="majorBidi"/>
                <w:b w:val="0"/>
                <w:bCs w:val="0"/>
                <w:color w:val="auto"/>
                <w:sz w:val="24"/>
                <w:szCs w:val="24"/>
              </w:rPr>
              <w:t>7</w:t>
            </w:r>
          </w:p>
        </w:tc>
      </w:tr>
      <w:tr w:rsidR="007028CF" w:rsidTr="000860E5">
        <w:trPr>
          <w:jc w:val="center"/>
        </w:trPr>
        <w:tc>
          <w:tcPr>
            <w:tcW w:w="9759" w:type="dxa"/>
          </w:tcPr>
          <w:p w:rsidR="007028CF" w:rsidRPr="000860E5" w:rsidRDefault="007028CF" w:rsidP="003F4247">
            <w:pPr>
              <w:pStyle w:val="Paragraphedeliste"/>
              <w:numPr>
                <w:ilvl w:val="2"/>
                <w:numId w:val="37"/>
              </w:numPr>
              <w:spacing w:after="0" w:line="240" w:lineRule="auto"/>
              <w:ind w:left="0"/>
              <w:jc w:val="both"/>
              <w:rPr>
                <w:rFonts w:asciiTheme="majorBidi" w:hAnsiTheme="majorBidi" w:cstheme="majorBidi"/>
                <w:sz w:val="26"/>
                <w:szCs w:val="26"/>
                <w:u w:val="single"/>
              </w:rPr>
            </w:pPr>
            <w:r w:rsidRPr="000860E5">
              <w:rPr>
                <w:rFonts w:asciiTheme="majorBidi" w:hAnsiTheme="majorBidi" w:cstheme="majorBidi"/>
                <w:sz w:val="26"/>
                <w:szCs w:val="26"/>
              </w:rPr>
              <w:t>production de l’oral et production de l’écrit    (compétence de production)</w:t>
            </w:r>
            <w:r w:rsidR="00F30F43" w:rsidRPr="000860E5">
              <w:rPr>
                <w:rFonts w:asciiTheme="majorBidi" w:hAnsiTheme="majorBidi" w:cstheme="majorBidi" w:hint="cs"/>
                <w:sz w:val="16"/>
                <w:szCs w:val="16"/>
                <w:rtl/>
              </w:rPr>
              <w:t xml:space="preserve"> ...................</w:t>
            </w:r>
            <w:r w:rsidRPr="000860E5">
              <w:rPr>
                <w:rFonts w:asciiTheme="majorBidi" w:hAnsiTheme="majorBidi" w:cstheme="majorBidi"/>
                <w:sz w:val="26"/>
                <w:szCs w:val="26"/>
              </w:rPr>
              <w:t xml:space="preserve"> </w:t>
            </w:r>
          </w:p>
        </w:tc>
        <w:tc>
          <w:tcPr>
            <w:tcW w:w="608" w:type="dxa"/>
          </w:tcPr>
          <w:p w:rsidR="007028CF" w:rsidRPr="001C4746" w:rsidRDefault="000860E5" w:rsidP="001C4746">
            <w:pPr>
              <w:pStyle w:val="Titre1"/>
              <w:spacing w:before="0" w:line="240" w:lineRule="auto"/>
              <w:jc w:val="center"/>
              <w:outlineLvl w:val="0"/>
              <w:rPr>
                <w:rFonts w:asciiTheme="majorBidi" w:hAnsiTheme="majorBidi"/>
                <w:b w:val="0"/>
                <w:bCs w:val="0"/>
                <w:color w:val="auto"/>
                <w:sz w:val="24"/>
                <w:szCs w:val="24"/>
              </w:rPr>
            </w:pPr>
            <w:r>
              <w:rPr>
                <w:rFonts w:asciiTheme="majorBidi" w:hAnsiTheme="majorBidi"/>
                <w:b w:val="0"/>
                <w:bCs w:val="0"/>
                <w:color w:val="auto"/>
                <w:sz w:val="24"/>
                <w:szCs w:val="24"/>
              </w:rPr>
              <w:t>5</w:t>
            </w:r>
            <w:r w:rsidR="007028CF" w:rsidRPr="001C4746">
              <w:rPr>
                <w:rFonts w:asciiTheme="majorBidi" w:hAnsiTheme="majorBidi"/>
                <w:b w:val="0"/>
                <w:bCs w:val="0"/>
                <w:color w:val="auto"/>
                <w:sz w:val="24"/>
                <w:szCs w:val="24"/>
              </w:rPr>
              <w:t>1</w:t>
            </w:r>
          </w:p>
        </w:tc>
      </w:tr>
      <w:tr w:rsidR="007028CF" w:rsidTr="000860E5">
        <w:trPr>
          <w:jc w:val="center"/>
        </w:trPr>
        <w:tc>
          <w:tcPr>
            <w:tcW w:w="9759" w:type="dxa"/>
          </w:tcPr>
          <w:p w:rsidR="007028CF" w:rsidRPr="000860E5" w:rsidRDefault="000860E5" w:rsidP="003F4247">
            <w:pPr>
              <w:pStyle w:val="Paragraphedeliste"/>
              <w:numPr>
                <w:ilvl w:val="2"/>
                <w:numId w:val="37"/>
              </w:numPr>
              <w:spacing w:after="0" w:line="240" w:lineRule="auto"/>
              <w:ind w:left="0"/>
              <w:jc w:val="both"/>
              <w:rPr>
                <w:rFonts w:asciiTheme="majorBidi" w:hAnsiTheme="majorBidi" w:cstheme="majorBidi"/>
                <w:sz w:val="26"/>
                <w:szCs w:val="26"/>
              </w:rPr>
            </w:pPr>
            <w:r>
              <w:rPr>
                <w:rFonts w:asciiTheme="majorBidi" w:hAnsiTheme="majorBidi" w:cstheme="majorBidi"/>
                <w:sz w:val="26"/>
                <w:szCs w:val="26"/>
              </w:rPr>
              <w:t xml:space="preserve"> </w:t>
            </w:r>
            <w:r w:rsidR="007028CF" w:rsidRPr="000860E5">
              <w:rPr>
                <w:rFonts w:asciiTheme="majorBidi" w:hAnsiTheme="majorBidi" w:cstheme="majorBidi"/>
                <w:sz w:val="26"/>
                <w:szCs w:val="26"/>
              </w:rPr>
              <w:t>L’évaluation</w:t>
            </w:r>
            <w:r w:rsidR="00F30F43" w:rsidRPr="000860E5">
              <w:rPr>
                <w:rFonts w:asciiTheme="majorBidi" w:hAnsiTheme="majorBidi" w:cstheme="majorBidi"/>
                <w:sz w:val="16"/>
                <w:szCs w:val="16"/>
              </w:rPr>
              <w:t>………</w:t>
            </w:r>
            <w:r w:rsidR="00F30F43" w:rsidRPr="000860E5">
              <w:rPr>
                <w:rFonts w:asciiTheme="majorBidi" w:hAnsiTheme="majorBidi" w:cstheme="majorBidi" w:hint="cs"/>
                <w:sz w:val="16"/>
                <w:szCs w:val="16"/>
                <w:rtl/>
              </w:rPr>
              <w:t>..................................</w:t>
            </w:r>
            <w:r w:rsidR="00F30F43" w:rsidRPr="000860E5">
              <w:rPr>
                <w:rFonts w:asciiTheme="majorBidi" w:hAnsiTheme="majorBidi" w:cstheme="majorBidi"/>
                <w:sz w:val="16"/>
                <w:szCs w:val="16"/>
              </w:rPr>
              <w:t>…………………………………</w:t>
            </w:r>
            <w:r w:rsidR="00F30F43" w:rsidRPr="000860E5">
              <w:rPr>
                <w:rFonts w:asciiTheme="majorBidi" w:hAnsiTheme="majorBidi" w:cstheme="majorBidi" w:hint="cs"/>
                <w:sz w:val="16"/>
                <w:szCs w:val="16"/>
                <w:rtl/>
              </w:rPr>
              <w:t>..........................................................................</w:t>
            </w:r>
          </w:p>
        </w:tc>
        <w:tc>
          <w:tcPr>
            <w:tcW w:w="608" w:type="dxa"/>
          </w:tcPr>
          <w:p w:rsidR="007028CF" w:rsidRPr="001C4746" w:rsidRDefault="00984C72" w:rsidP="001C4746">
            <w:pPr>
              <w:pStyle w:val="Titre1"/>
              <w:spacing w:before="0" w:line="240" w:lineRule="auto"/>
              <w:jc w:val="center"/>
              <w:outlineLvl w:val="0"/>
              <w:rPr>
                <w:rFonts w:asciiTheme="majorBidi" w:hAnsiTheme="majorBidi"/>
                <w:b w:val="0"/>
                <w:bCs w:val="0"/>
                <w:color w:val="auto"/>
                <w:sz w:val="24"/>
                <w:szCs w:val="24"/>
              </w:rPr>
            </w:pPr>
            <w:r>
              <w:rPr>
                <w:rFonts w:asciiTheme="majorBidi" w:hAnsiTheme="majorBidi"/>
                <w:b w:val="0"/>
                <w:bCs w:val="0"/>
                <w:color w:val="auto"/>
                <w:sz w:val="24"/>
                <w:szCs w:val="24"/>
              </w:rPr>
              <w:t>55</w:t>
            </w:r>
          </w:p>
        </w:tc>
      </w:tr>
      <w:tr w:rsidR="007028CF" w:rsidTr="000860E5">
        <w:trPr>
          <w:jc w:val="center"/>
        </w:trPr>
        <w:tc>
          <w:tcPr>
            <w:tcW w:w="9759" w:type="dxa"/>
          </w:tcPr>
          <w:p w:rsidR="007028CF" w:rsidRPr="007028CF" w:rsidRDefault="007028CF" w:rsidP="003F4247">
            <w:pPr>
              <w:pStyle w:val="Paragraphedeliste"/>
              <w:numPr>
                <w:ilvl w:val="0"/>
                <w:numId w:val="37"/>
              </w:numPr>
              <w:spacing w:after="0" w:line="240" w:lineRule="auto"/>
              <w:ind w:left="0" w:firstLine="0"/>
              <w:jc w:val="both"/>
              <w:rPr>
                <w:rFonts w:asciiTheme="majorBidi" w:hAnsiTheme="majorBidi" w:cstheme="majorBidi"/>
                <w:sz w:val="26"/>
                <w:szCs w:val="26"/>
              </w:rPr>
            </w:pPr>
            <w:r w:rsidRPr="007028CF">
              <w:rPr>
                <w:rFonts w:asciiTheme="majorBidi" w:hAnsiTheme="majorBidi" w:cstheme="majorBidi"/>
                <w:sz w:val="26"/>
                <w:szCs w:val="26"/>
              </w:rPr>
              <w:t>L’utilisation des moyens didactiques et technologiques</w:t>
            </w:r>
            <w:r w:rsidR="00F30F43" w:rsidRPr="009A4C0D">
              <w:rPr>
                <w:rFonts w:asciiTheme="majorBidi" w:hAnsiTheme="majorBidi" w:cstheme="majorBidi"/>
                <w:sz w:val="16"/>
                <w:szCs w:val="16"/>
              </w:rPr>
              <w:t>………</w:t>
            </w:r>
            <w:r w:rsidR="00F30F43">
              <w:rPr>
                <w:rFonts w:asciiTheme="majorBidi" w:hAnsiTheme="majorBidi" w:cstheme="majorBidi" w:hint="cs"/>
                <w:sz w:val="16"/>
                <w:szCs w:val="16"/>
                <w:rtl/>
              </w:rPr>
              <w:t>........................................................</w:t>
            </w:r>
          </w:p>
        </w:tc>
        <w:tc>
          <w:tcPr>
            <w:tcW w:w="608" w:type="dxa"/>
          </w:tcPr>
          <w:p w:rsidR="007028CF" w:rsidRPr="001C4746" w:rsidRDefault="00984C72" w:rsidP="001C4746">
            <w:pPr>
              <w:pStyle w:val="Titre1"/>
              <w:spacing w:before="0" w:line="240" w:lineRule="auto"/>
              <w:jc w:val="center"/>
              <w:outlineLvl w:val="0"/>
              <w:rPr>
                <w:rFonts w:asciiTheme="majorBidi" w:hAnsiTheme="majorBidi"/>
                <w:b w:val="0"/>
                <w:bCs w:val="0"/>
                <w:color w:val="auto"/>
                <w:sz w:val="24"/>
                <w:szCs w:val="24"/>
              </w:rPr>
            </w:pPr>
            <w:r>
              <w:rPr>
                <w:rFonts w:asciiTheme="majorBidi" w:hAnsiTheme="majorBidi"/>
                <w:b w:val="0"/>
                <w:bCs w:val="0"/>
                <w:color w:val="auto"/>
                <w:sz w:val="24"/>
                <w:szCs w:val="24"/>
              </w:rPr>
              <w:t>56</w:t>
            </w:r>
          </w:p>
        </w:tc>
      </w:tr>
      <w:tr w:rsidR="007028CF" w:rsidTr="000860E5">
        <w:trPr>
          <w:trHeight w:val="261"/>
          <w:jc w:val="center"/>
        </w:trPr>
        <w:tc>
          <w:tcPr>
            <w:tcW w:w="9759" w:type="dxa"/>
          </w:tcPr>
          <w:p w:rsidR="001C24B8" w:rsidRPr="001C24B8" w:rsidRDefault="007028CF" w:rsidP="00395920">
            <w:pPr>
              <w:spacing w:after="0" w:line="240" w:lineRule="auto"/>
              <w:rPr>
                <w:rFonts w:asciiTheme="majorBidi" w:hAnsiTheme="majorBidi" w:cstheme="majorBidi"/>
                <w:sz w:val="16"/>
                <w:szCs w:val="16"/>
              </w:rPr>
            </w:pPr>
            <w:r w:rsidRPr="00A90C48">
              <w:rPr>
                <w:rFonts w:asciiTheme="majorBidi" w:hAnsiTheme="majorBidi" w:cstheme="majorBidi"/>
                <w:b/>
                <w:bCs/>
                <w:sz w:val="26"/>
                <w:szCs w:val="26"/>
              </w:rPr>
              <w:t>Conclusion</w:t>
            </w:r>
            <w:r w:rsidR="00F30F43" w:rsidRPr="009A4C0D">
              <w:rPr>
                <w:rFonts w:asciiTheme="majorBidi" w:hAnsiTheme="majorBidi" w:cstheme="majorBidi"/>
                <w:sz w:val="16"/>
                <w:szCs w:val="16"/>
              </w:rPr>
              <w:t>………</w:t>
            </w:r>
            <w:r w:rsidR="00F30F43">
              <w:rPr>
                <w:rFonts w:asciiTheme="majorBidi" w:hAnsiTheme="majorBidi" w:cstheme="majorBidi" w:hint="cs"/>
                <w:sz w:val="16"/>
                <w:szCs w:val="16"/>
                <w:rtl/>
              </w:rPr>
              <w:t>..................................</w:t>
            </w:r>
            <w:r w:rsidR="00F30F43" w:rsidRPr="009A4C0D">
              <w:rPr>
                <w:rFonts w:asciiTheme="majorBidi" w:hAnsiTheme="majorBidi" w:cstheme="majorBidi"/>
                <w:sz w:val="16"/>
                <w:szCs w:val="16"/>
              </w:rPr>
              <w:t>…………………………………</w:t>
            </w:r>
            <w:r w:rsidR="00F30F43">
              <w:rPr>
                <w:rFonts w:asciiTheme="majorBidi" w:hAnsiTheme="majorBidi" w:cstheme="majorBidi" w:hint="cs"/>
                <w:sz w:val="16"/>
                <w:szCs w:val="16"/>
                <w:rtl/>
              </w:rPr>
              <w:t>.........................................................................................................</w:t>
            </w:r>
          </w:p>
        </w:tc>
        <w:tc>
          <w:tcPr>
            <w:tcW w:w="608" w:type="dxa"/>
          </w:tcPr>
          <w:p w:rsidR="007028CF" w:rsidRPr="001C4746" w:rsidRDefault="00984C72" w:rsidP="001C4746">
            <w:pPr>
              <w:pStyle w:val="Titre1"/>
              <w:spacing w:before="0" w:line="240" w:lineRule="auto"/>
              <w:jc w:val="center"/>
              <w:outlineLvl w:val="0"/>
              <w:rPr>
                <w:rFonts w:asciiTheme="majorBidi" w:hAnsiTheme="majorBidi"/>
                <w:b w:val="0"/>
                <w:bCs w:val="0"/>
                <w:color w:val="auto"/>
                <w:sz w:val="24"/>
                <w:szCs w:val="24"/>
              </w:rPr>
            </w:pPr>
            <w:r>
              <w:rPr>
                <w:rFonts w:asciiTheme="majorBidi" w:hAnsiTheme="majorBidi"/>
                <w:b w:val="0"/>
                <w:bCs w:val="0"/>
                <w:color w:val="auto"/>
                <w:sz w:val="24"/>
                <w:szCs w:val="24"/>
              </w:rPr>
              <w:t>57</w:t>
            </w:r>
          </w:p>
        </w:tc>
      </w:tr>
      <w:tr w:rsidR="000A32B2" w:rsidTr="000860E5">
        <w:trPr>
          <w:trHeight w:val="295"/>
          <w:jc w:val="center"/>
        </w:trPr>
        <w:tc>
          <w:tcPr>
            <w:tcW w:w="10367" w:type="dxa"/>
            <w:gridSpan w:val="2"/>
            <w:shd w:val="clear" w:color="auto" w:fill="FF9953"/>
          </w:tcPr>
          <w:p w:rsidR="000A32B2" w:rsidRPr="000A32B2" w:rsidRDefault="00B66952" w:rsidP="001C4746">
            <w:pPr>
              <w:pStyle w:val="Titre1"/>
              <w:spacing w:before="0" w:line="240" w:lineRule="auto"/>
              <w:jc w:val="center"/>
              <w:outlineLvl w:val="0"/>
              <w:rPr>
                <w:rFonts w:asciiTheme="majorBidi" w:hAnsiTheme="majorBidi"/>
                <w:color w:val="auto"/>
                <w:sz w:val="24"/>
                <w:szCs w:val="24"/>
              </w:rPr>
            </w:pPr>
            <w:r>
              <w:rPr>
                <w:rFonts w:asciiTheme="majorBidi" w:hAnsiTheme="majorBidi"/>
                <w:color w:val="auto"/>
              </w:rPr>
              <w:lastRenderedPageBreak/>
              <w:t>LA DEUXI</w:t>
            </w:r>
            <w:r w:rsidRPr="00B66952">
              <w:rPr>
                <w:rFonts w:asciiTheme="majorBidi" w:hAnsiTheme="majorBidi"/>
                <w:color w:val="auto"/>
              </w:rPr>
              <w:t>È</w:t>
            </w:r>
            <w:r w:rsidR="000A32B2" w:rsidRPr="000A32B2">
              <w:rPr>
                <w:rFonts w:asciiTheme="majorBidi" w:hAnsiTheme="majorBidi"/>
                <w:color w:val="auto"/>
              </w:rPr>
              <w:t>ME PARTIE: LE CADRE PRATIQUE</w:t>
            </w:r>
          </w:p>
        </w:tc>
      </w:tr>
      <w:tr w:rsidR="000A32B2" w:rsidTr="000860E5">
        <w:trPr>
          <w:jc w:val="center"/>
        </w:trPr>
        <w:tc>
          <w:tcPr>
            <w:tcW w:w="10367" w:type="dxa"/>
            <w:gridSpan w:val="2"/>
          </w:tcPr>
          <w:p w:rsidR="00402E46" w:rsidRDefault="00402E46" w:rsidP="001C4746">
            <w:pPr>
              <w:pStyle w:val="Titre1"/>
              <w:spacing w:before="0" w:line="240" w:lineRule="auto"/>
              <w:jc w:val="center"/>
              <w:outlineLvl w:val="0"/>
              <w:rPr>
                <w:rFonts w:asciiTheme="majorBidi" w:hAnsiTheme="majorBidi"/>
                <w:color w:val="auto"/>
                <w:u w:val="single"/>
              </w:rPr>
            </w:pPr>
          </w:p>
          <w:p w:rsidR="000A32B2" w:rsidRDefault="000A32B2" w:rsidP="001C4746">
            <w:pPr>
              <w:pStyle w:val="Titre1"/>
              <w:spacing w:before="0" w:line="240" w:lineRule="auto"/>
              <w:jc w:val="center"/>
              <w:outlineLvl w:val="0"/>
              <w:rPr>
                <w:rFonts w:asciiTheme="majorBidi" w:hAnsiTheme="majorBidi"/>
                <w:color w:val="auto"/>
              </w:rPr>
            </w:pPr>
            <w:r w:rsidRPr="000A32B2">
              <w:rPr>
                <w:rFonts w:asciiTheme="majorBidi" w:hAnsiTheme="majorBidi"/>
                <w:color w:val="auto"/>
                <w:u w:val="single"/>
              </w:rPr>
              <w:t>Chapitre I</w:t>
            </w:r>
            <w:r w:rsidRPr="000A32B2">
              <w:rPr>
                <w:rFonts w:asciiTheme="majorBidi" w:hAnsiTheme="majorBidi"/>
                <w:color w:val="auto"/>
              </w:rPr>
              <w:t xml:space="preserve">: Description de public et le  lieu de l’expérimentation </w:t>
            </w:r>
          </w:p>
          <w:p w:rsidR="00402E46" w:rsidRPr="00402E46" w:rsidRDefault="00402E46" w:rsidP="00402E46"/>
        </w:tc>
      </w:tr>
      <w:tr w:rsidR="00297A66" w:rsidTr="000860E5">
        <w:trPr>
          <w:jc w:val="center"/>
        </w:trPr>
        <w:tc>
          <w:tcPr>
            <w:tcW w:w="9759" w:type="dxa"/>
          </w:tcPr>
          <w:p w:rsidR="00297A66" w:rsidRPr="00297A66" w:rsidRDefault="00297A66" w:rsidP="00395920">
            <w:pPr>
              <w:tabs>
                <w:tab w:val="center" w:pos="4232"/>
              </w:tabs>
              <w:spacing w:after="0" w:line="240" w:lineRule="auto"/>
              <w:contextualSpacing/>
              <w:jc w:val="both"/>
              <w:rPr>
                <w:rFonts w:asciiTheme="majorBidi" w:hAnsiTheme="majorBidi" w:cstheme="majorBidi"/>
                <w:sz w:val="26"/>
                <w:szCs w:val="26"/>
              </w:rPr>
            </w:pPr>
            <w:r w:rsidRPr="00D76627">
              <w:rPr>
                <w:rFonts w:asciiTheme="majorBidi" w:hAnsiTheme="majorBidi" w:cstheme="majorBidi"/>
                <w:sz w:val="26"/>
                <w:szCs w:val="26"/>
              </w:rPr>
              <w:t>1.</w:t>
            </w:r>
            <w:r w:rsidRPr="00297A66">
              <w:rPr>
                <w:rFonts w:asciiTheme="majorBidi" w:hAnsiTheme="majorBidi" w:cstheme="majorBidi"/>
                <w:sz w:val="26"/>
                <w:szCs w:val="26"/>
              </w:rPr>
              <w:t xml:space="preserve"> Description du public et le lieu de l’expérimentation</w:t>
            </w:r>
            <w:r w:rsidRPr="009A4C0D">
              <w:rPr>
                <w:rFonts w:asciiTheme="majorBidi" w:hAnsiTheme="majorBidi" w:cstheme="majorBidi"/>
                <w:sz w:val="16"/>
                <w:szCs w:val="16"/>
              </w:rPr>
              <w:t>………</w:t>
            </w:r>
            <w:r>
              <w:rPr>
                <w:rFonts w:asciiTheme="majorBidi" w:hAnsiTheme="majorBidi" w:cstheme="majorBidi" w:hint="cs"/>
                <w:sz w:val="16"/>
                <w:szCs w:val="16"/>
                <w:rtl/>
              </w:rPr>
              <w:t>..................................</w:t>
            </w:r>
            <w:r w:rsidRPr="009A4C0D">
              <w:rPr>
                <w:rFonts w:asciiTheme="majorBidi" w:hAnsiTheme="majorBidi" w:cstheme="majorBidi"/>
                <w:sz w:val="16"/>
                <w:szCs w:val="16"/>
              </w:rPr>
              <w:t>……………………………</w:t>
            </w:r>
            <w:r w:rsidRPr="00297A66">
              <w:rPr>
                <w:rFonts w:asciiTheme="majorBidi" w:hAnsiTheme="majorBidi" w:cstheme="majorBidi"/>
                <w:sz w:val="26"/>
                <w:szCs w:val="26"/>
              </w:rPr>
              <w:t xml:space="preserve"> </w:t>
            </w:r>
          </w:p>
        </w:tc>
        <w:tc>
          <w:tcPr>
            <w:tcW w:w="608" w:type="dxa"/>
          </w:tcPr>
          <w:p w:rsidR="00297A66" w:rsidRPr="001C4746" w:rsidRDefault="00984C72" w:rsidP="001C4746">
            <w:pPr>
              <w:pStyle w:val="Titre1"/>
              <w:spacing w:before="0" w:line="240" w:lineRule="auto"/>
              <w:jc w:val="center"/>
              <w:outlineLvl w:val="0"/>
              <w:rPr>
                <w:rFonts w:asciiTheme="majorBidi" w:hAnsiTheme="majorBidi"/>
                <w:b w:val="0"/>
                <w:bCs w:val="0"/>
                <w:color w:val="auto"/>
                <w:sz w:val="24"/>
                <w:szCs w:val="24"/>
              </w:rPr>
            </w:pPr>
            <w:r>
              <w:rPr>
                <w:rFonts w:asciiTheme="majorBidi" w:hAnsiTheme="majorBidi"/>
                <w:b w:val="0"/>
                <w:bCs w:val="0"/>
                <w:color w:val="auto"/>
                <w:sz w:val="24"/>
                <w:szCs w:val="24"/>
              </w:rPr>
              <w:t>60</w:t>
            </w:r>
          </w:p>
        </w:tc>
      </w:tr>
      <w:tr w:rsidR="00297A66" w:rsidTr="000860E5">
        <w:trPr>
          <w:jc w:val="center"/>
        </w:trPr>
        <w:tc>
          <w:tcPr>
            <w:tcW w:w="9759" w:type="dxa"/>
          </w:tcPr>
          <w:p w:rsidR="00297A66" w:rsidRPr="00297A66" w:rsidRDefault="00297A66" w:rsidP="00395920">
            <w:pPr>
              <w:spacing w:after="0" w:line="240" w:lineRule="auto"/>
              <w:contextualSpacing/>
              <w:jc w:val="both"/>
              <w:rPr>
                <w:rFonts w:asciiTheme="majorBidi" w:hAnsiTheme="majorBidi" w:cstheme="majorBidi"/>
                <w:sz w:val="26"/>
                <w:szCs w:val="26"/>
              </w:rPr>
            </w:pPr>
            <w:r w:rsidRPr="00D76627">
              <w:rPr>
                <w:rFonts w:asciiTheme="majorBidi" w:hAnsiTheme="majorBidi" w:cstheme="majorBidi"/>
                <w:sz w:val="26"/>
                <w:szCs w:val="26"/>
              </w:rPr>
              <w:t>1.1.</w:t>
            </w:r>
            <w:r w:rsidRPr="00297A66">
              <w:rPr>
                <w:rFonts w:asciiTheme="majorBidi" w:hAnsiTheme="majorBidi" w:cstheme="majorBidi"/>
                <w:sz w:val="26"/>
                <w:szCs w:val="26"/>
              </w:rPr>
              <w:t xml:space="preserve"> Le public</w:t>
            </w:r>
            <w:r w:rsidRPr="009A4C0D">
              <w:rPr>
                <w:rFonts w:asciiTheme="majorBidi" w:hAnsiTheme="majorBidi" w:cstheme="majorBidi"/>
                <w:sz w:val="16"/>
                <w:szCs w:val="16"/>
              </w:rPr>
              <w:t>………</w:t>
            </w:r>
            <w:r>
              <w:rPr>
                <w:rFonts w:asciiTheme="majorBidi" w:hAnsiTheme="majorBidi" w:cstheme="majorBidi" w:hint="cs"/>
                <w:sz w:val="16"/>
                <w:szCs w:val="16"/>
                <w:rtl/>
              </w:rPr>
              <w:t>..................................</w:t>
            </w:r>
            <w:r w:rsidRPr="009A4C0D">
              <w:rPr>
                <w:rFonts w:asciiTheme="majorBidi" w:hAnsiTheme="majorBidi" w:cstheme="majorBidi"/>
                <w:sz w:val="16"/>
                <w:szCs w:val="16"/>
              </w:rPr>
              <w:t>…………………………………</w:t>
            </w:r>
            <w:r>
              <w:rPr>
                <w:rFonts w:asciiTheme="majorBidi" w:hAnsiTheme="majorBidi" w:cstheme="majorBidi" w:hint="cs"/>
                <w:sz w:val="16"/>
                <w:szCs w:val="16"/>
                <w:rtl/>
              </w:rPr>
              <w:t>.......................................................................................................</w:t>
            </w:r>
            <w:r w:rsidRPr="00297A66">
              <w:rPr>
                <w:rFonts w:asciiTheme="majorBidi" w:hAnsiTheme="majorBidi" w:cstheme="majorBidi"/>
                <w:sz w:val="26"/>
                <w:szCs w:val="26"/>
              </w:rPr>
              <w:t xml:space="preserve"> </w:t>
            </w:r>
          </w:p>
        </w:tc>
        <w:tc>
          <w:tcPr>
            <w:tcW w:w="608" w:type="dxa"/>
          </w:tcPr>
          <w:p w:rsidR="00297A66" w:rsidRPr="001C4746" w:rsidRDefault="00984C72" w:rsidP="001C4746">
            <w:pPr>
              <w:pStyle w:val="Titre1"/>
              <w:spacing w:before="0" w:line="240" w:lineRule="auto"/>
              <w:jc w:val="center"/>
              <w:outlineLvl w:val="0"/>
              <w:rPr>
                <w:rFonts w:asciiTheme="majorBidi" w:hAnsiTheme="majorBidi"/>
                <w:b w:val="0"/>
                <w:bCs w:val="0"/>
                <w:color w:val="auto"/>
                <w:sz w:val="24"/>
                <w:szCs w:val="24"/>
              </w:rPr>
            </w:pPr>
            <w:r>
              <w:rPr>
                <w:rFonts w:asciiTheme="majorBidi" w:hAnsiTheme="majorBidi"/>
                <w:b w:val="0"/>
                <w:bCs w:val="0"/>
                <w:color w:val="auto"/>
                <w:sz w:val="24"/>
                <w:szCs w:val="24"/>
              </w:rPr>
              <w:t>60</w:t>
            </w:r>
          </w:p>
        </w:tc>
      </w:tr>
      <w:tr w:rsidR="00297A66" w:rsidTr="000860E5">
        <w:trPr>
          <w:jc w:val="center"/>
        </w:trPr>
        <w:tc>
          <w:tcPr>
            <w:tcW w:w="9759" w:type="dxa"/>
          </w:tcPr>
          <w:p w:rsidR="00297A66" w:rsidRPr="00297A66" w:rsidRDefault="00297A66" w:rsidP="00395920">
            <w:pPr>
              <w:tabs>
                <w:tab w:val="center" w:pos="4232"/>
              </w:tabs>
              <w:spacing w:after="0" w:line="240" w:lineRule="auto"/>
              <w:contextualSpacing/>
              <w:jc w:val="both"/>
              <w:rPr>
                <w:rFonts w:asciiTheme="majorBidi" w:hAnsiTheme="majorBidi" w:cstheme="majorBidi"/>
                <w:sz w:val="26"/>
                <w:szCs w:val="26"/>
              </w:rPr>
            </w:pPr>
            <w:r w:rsidRPr="00D76627">
              <w:rPr>
                <w:rFonts w:asciiTheme="majorBidi" w:hAnsiTheme="majorBidi" w:cstheme="majorBidi"/>
                <w:sz w:val="26"/>
                <w:szCs w:val="26"/>
              </w:rPr>
              <w:t>1.2.</w:t>
            </w:r>
            <w:r w:rsidRPr="00297A66">
              <w:rPr>
                <w:rFonts w:asciiTheme="majorBidi" w:hAnsiTheme="majorBidi" w:cstheme="majorBidi"/>
                <w:sz w:val="26"/>
                <w:szCs w:val="26"/>
              </w:rPr>
              <w:t xml:space="preserve">  Le lieu de l’enquête </w:t>
            </w:r>
            <w:r>
              <w:rPr>
                <w:rFonts w:asciiTheme="majorBidi" w:hAnsiTheme="majorBidi" w:cstheme="majorBidi" w:hint="cs"/>
                <w:sz w:val="16"/>
                <w:szCs w:val="16"/>
                <w:rtl/>
              </w:rPr>
              <w:t>.....................................................................................................................................................</w:t>
            </w:r>
          </w:p>
        </w:tc>
        <w:tc>
          <w:tcPr>
            <w:tcW w:w="608" w:type="dxa"/>
          </w:tcPr>
          <w:p w:rsidR="00297A66" w:rsidRPr="001C4746" w:rsidRDefault="00984C72" w:rsidP="001C4746">
            <w:pPr>
              <w:pStyle w:val="Titre1"/>
              <w:spacing w:before="0" w:line="240" w:lineRule="auto"/>
              <w:jc w:val="center"/>
              <w:outlineLvl w:val="0"/>
              <w:rPr>
                <w:rFonts w:asciiTheme="majorBidi" w:hAnsiTheme="majorBidi"/>
                <w:b w:val="0"/>
                <w:bCs w:val="0"/>
                <w:color w:val="auto"/>
                <w:sz w:val="24"/>
                <w:szCs w:val="24"/>
              </w:rPr>
            </w:pPr>
            <w:r>
              <w:rPr>
                <w:rFonts w:asciiTheme="majorBidi" w:hAnsiTheme="majorBidi"/>
                <w:b w:val="0"/>
                <w:bCs w:val="0"/>
                <w:color w:val="auto"/>
                <w:sz w:val="24"/>
                <w:szCs w:val="24"/>
              </w:rPr>
              <w:t>66</w:t>
            </w:r>
          </w:p>
        </w:tc>
      </w:tr>
      <w:tr w:rsidR="00297A66" w:rsidTr="000860E5">
        <w:trPr>
          <w:jc w:val="center"/>
        </w:trPr>
        <w:tc>
          <w:tcPr>
            <w:tcW w:w="9759" w:type="dxa"/>
          </w:tcPr>
          <w:p w:rsidR="00297A66" w:rsidRPr="00297A66" w:rsidRDefault="00297A66" w:rsidP="00395920">
            <w:pPr>
              <w:pStyle w:val="Sansinterligne"/>
              <w:jc w:val="both"/>
              <w:rPr>
                <w:rFonts w:asciiTheme="majorBidi" w:hAnsiTheme="majorBidi" w:cstheme="majorBidi"/>
                <w:sz w:val="26"/>
                <w:szCs w:val="26"/>
              </w:rPr>
            </w:pPr>
            <w:r w:rsidRPr="00D76627">
              <w:rPr>
                <w:rFonts w:asciiTheme="majorBidi" w:hAnsiTheme="majorBidi" w:cstheme="majorBidi"/>
                <w:sz w:val="26"/>
                <w:szCs w:val="26"/>
              </w:rPr>
              <w:t>1.3.</w:t>
            </w:r>
            <w:r w:rsidRPr="00297A66">
              <w:rPr>
                <w:rFonts w:asciiTheme="majorBidi" w:hAnsiTheme="majorBidi" w:cstheme="majorBidi"/>
                <w:sz w:val="26"/>
                <w:szCs w:val="26"/>
              </w:rPr>
              <w:t xml:space="preserve">  La méthode de travail (démarche) </w:t>
            </w:r>
            <w:r>
              <w:rPr>
                <w:rFonts w:asciiTheme="majorBidi" w:hAnsiTheme="majorBidi" w:cstheme="majorBidi" w:hint="cs"/>
                <w:sz w:val="16"/>
                <w:szCs w:val="16"/>
                <w:rtl/>
              </w:rPr>
              <w:t>....................................................................................................................</w:t>
            </w:r>
          </w:p>
        </w:tc>
        <w:tc>
          <w:tcPr>
            <w:tcW w:w="608" w:type="dxa"/>
          </w:tcPr>
          <w:p w:rsidR="00297A66" w:rsidRPr="001C4746" w:rsidRDefault="00984C72" w:rsidP="001C4746">
            <w:pPr>
              <w:pStyle w:val="Titre1"/>
              <w:spacing w:before="0" w:line="240" w:lineRule="auto"/>
              <w:jc w:val="center"/>
              <w:outlineLvl w:val="0"/>
              <w:rPr>
                <w:rFonts w:asciiTheme="majorBidi" w:hAnsiTheme="majorBidi"/>
                <w:b w:val="0"/>
                <w:bCs w:val="0"/>
                <w:color w:val="auto"/>
                <w:sz w:val="24"/>
                <w:szCs w:val="24"/>
              </w:rPr>
            </w:pPr>
            <w:r>
              <w:rPr>
                <w:rFonts w:asciiTheme="majorBidi" w:hAnsiTheme="majorBidi"/>
                <w:b w:val="0"/>
                <w:bCs w:val="0"/>
                <w:color w:val="auto"/>
                <w:sz w:val="24"/>
                <w:szCs w:val="24"/>
              </w:rPr>
              <w:t>60</w:t>
            </w:r>
          </w:p>
        </w:tc>
      </w:tr>
      <w:tr w:rsidR="00297A66" w:rsidTr="000860E5">
        <w:trPr>
          <w:jc w:val="center"/>
        </w:trPr>
        <w:tc>
          <w:tcPr>
            <w:tcW w:w="9759" w:type="dxa"/>
          </w:tcPr>
          <w:p w:rsidR="00297A66" w:rsidRPr="00297A66" w:rsidRDefault="00297A66" w:rsidP="00395920">
            <w:pPr>
              <w:pStyle w:val="Sansinterligne"/>
              <w:jc w:val="both"/>
              <w:rPr>
                <w:rFonts w:asciiTheme="majorBidi" w:hAnsiTheme="majorBidi" w:cstheme="majorBidi"/>
                <w:sz w:val="26"/>
                <w:szCs w:val="26"/>
              </w:rPr>
            </w:pPr>
            <w:r w:rsidRPr="00D76627">
              <w:rPr>
                <w:rFonts w:asciiTheme="majorBidi" w:hAnsiTheme="majorBidi" w:cstheme="majorBidi"/>
                <w:sz w:val="26"/>
                <w:szCs w:val="26"/>
              </w:rPr>
              <w:t>2.</w:t>
            </w:r>
            <w:r w:rsidRPr="00297A66">
              <w:rPr>
                <w:rFonts w:asciiTheme="majorBidi" w:hAnsiTheme="majorBidi" w:cstheme="majorBidi"/>
                <w:sz w:val="26"/>
                <w:szCs w:val="26"/>
              </w:rPr>
              <w:t xml:space="preserve"> Les questionnaires</w:t>
            </w:r>
            <w:r>
              <w:rPr>
                <w:rFonts w:asciiTheme="majorBidi" w:hAnsiTheme="majorBidi" w:cstheme="majorBidi" w:hint="cs"/>
                <w:sz w:val="16"/>
                <w:szCs w:val="16"/>
                <w:rtl/>
              </w:rPr>
              <w:t>................................................................................................................................................................</w:t>
            </w:r>
          </w:p>
        </w:tc>
        <w:tc>
          <w:tcPr>
            <w:tcW w:w="608" w:type="dxa"/>
          </w:tcPr>
          <w:p w:rsidR="00297A66" w:rsidRPr="001C4746" w:rsidRDefault="00984C72" w:rsidP="001C4746">
            <w:pPr>
              <w:pStyle w:val="Titre1"/>
              <w:spacing w:before="0" w:line="240" w:lineRule="auto"/>
              <w:jc w:val="center"/>
              <w:outlineLvl w:val="0"/>
              <w:rPr>
                <w:rFonts w:asciiTheme="majorBidi" w:hAnsiTheme="majorBidi"/>
                <w:b w:val="0"/>
                <w:bCs w:val="0"/>
                <w:color w:val="auto"/>
                <w:sz w:val="24"/>
                <w:szCs w:val="24"/>
              </w:rPr>
            </w:pPr>
            <w:r>
              <w:rPr>
                <w:rFonts w:asciiTheme="majorBidi" w:hAnsiTheme="majorBidi"/>
                <w:b w:val="0"/>
                <w:bCs w:val="0"/>
                <w:color w:val="auto"/>
                <w:sz w:val="24"/>
                <w:szCs w:val="24"/>
              </w:rPr>
              <w:t>60</w:t>
            </w:r>
          </w:p>
        </w:tc>
      </w:tr>
      <w:tr w:rsidR="00297A66" w:rsidTr="000860E5">
        <w:trPr>
          <w:jc w:val="center"/>
        </w:trPr>
        <w:tc>
          <w:tcPr>
            <w:tcW w:w="9759" w:type="dxa"/>
          </w:tcPr>
          <w:p w:rsidR="00297A66" w:rsidRPr="00297A66" w:rsidRDefault="00297A66" w:rsidP="00395920">
            <w:pPr>
              <w:spacing w:after="0" w:line="240" w:lineRule="auto"/>
              <w:jc w:val="both"/>
              <w:rPr>
                <w:rFonts w:asciiTheme="majorBidi" w:hAnsiTheme="majorBidi" w:cstheme="majorBidi"/>
                <w:sz w:val="26"/>
                <w:szCs w:val="26"/>
              </w:rPr>
            </w:pPr>
            <w:r w:rsidRPr="00D76627">
              <w:rPr>
                <w:rFonts w:asciiTheme="majorBidi" w:hAnsiTheme="majorBidi" w:cstheme="majorBidi"/>
                <w:sz w:val="26"/>
                <w:szCs w:val="26"/>
              </w:rPr>
              <w:t>2.1.</w:t>
            </w:r>
            <w:r w:rsidRPr="00297A66">
              <w:rPr>
                <w:rFonts w:asciiTheme="majorBidi" w:hAnsiTheme="majorBidi" w:cstheme="majorBidi"/>
                <w:sz w:val="26"/>
                <w:szCs w:val="26"/>
              </w:rPr>
              <w:t xml:space="preserve"> L’analyse des questionnaires destinés aux formateurs</w:t>
            </w:r>
            <w:r>
              <w:rPr>
                <w:rFonts w:asciiTheme="majorBidi" w:hAnsiTheme="majorBidi" w:cstheme="majorBidi" w:hint="cs"/>
                <w:sz w:val="16"/>
                <w:szCs w:val="16"/>
                <w:rtl/>
              </w:rPr>
              <w:t>.............................................................................</w:t>
            </w:r>
          </w:p>
        </w:tc>
        <w:tc>
          <w:tcPr>
            <w:tcW w:w="608" w:type="dxa"/>
          </w:tcPr>
          <w:p w:rsidR="00297A66" w:rsidRPr="001C4746" w:rsidRDefault="00984C72" w:rsidP="001C4746">
            <w:pPr>
              <w:pStyle w:val="Titre1"/>
              <w:spacing w:before="0" w:line="240" w:lineRule="auto"/>
              <w:jc w:val="center"/>
              <w:outlineLvl w:val="0"/>
              <w:rPr>
                <w:rFonts w:asciiTheme="majorBidi" w:hAnsiTheme="majorBidi"/>
                <w:b w:val="0"/>
                <w:bCs w:val="0"/>
                <w:color w:val="auto"/>
                <w:sz w:val="24"/>
                <w:szCs w:val="24"/>
              </w:rPr>
            </w:pPr>
            <w:r>
              <w:rPr>
                <w:rFonts w:asciiTheme="majorBidi" w:hAnsiTheme="majorBidi"/>
                <w:b w:val="0"/>
                <w:bCs w:val="0"/>
                <w:color w:val="auto"/>
                <w:sz w:val="24"/>
                <w:szCs w:val="24"/>
              </w:rPr>
              <w:t>60</w:t>
            </w:r>
          </w:p>
        </w:tc>
      </w:tr>
      <w:tr w:rsidR="00297A66" w:rsidTr="000860E5">
        <w:trPr>
          <w:jc w:val="center"/>
        </w:trPr>
        <w:tc>
          <w:tcPr>
            <w:tcW w:w="9759" w:type="dxa"/>
          </w:tcPr>
          <w:p w:rsidR="00297A66" w:rsidRPr="00297A66" w:rsidRDefault="00297A66" w:rsidP="00395920">
            <w:pPr>
              <w:spacing w:after="0" w:line="240" w:lineRule="auto"/>
              <w:jc w:val="both"/>
              <w:rPr>
                <w:rFonts w:asciiTheme="majorBidi" w:hAnsiTheme="majorBidi" w:cstheme="majorBidi"/>
                <w:sz w:val="26"/>
                <w:szCs w:val="26"/>
              </w:rPr>
            </w:pPr>
            <w:r w:rsidRPr="00D76627">
              <w:rPr>
                <w:rFonts w:asciiTheme="majorBidi" w:hAnsiTheme="majorBidi" w:cstheme="majorBidi"/>
                <w:sz w:val="26"/>
                <w:szCs w:val="26"/>
              </w:rPr>
              <w:t>2.2.</w:t>
            </w:r>
            <w:r w:rsidRPr="00297A66">
              <w:rPr>
                <w:rFonts w:asciiTheme="majorBidi" w:hAnsiTheme="majorBidi" w:cstheme="majorBidi"/>
                <w:sz w:val="26"/>
                <w:szCs w:val="26"/>
              </w:rPr>
              <w:t xml:space="preserve"> Description et analyse des résultats  des questionnaires destinés aux  futurs enseignants</w:t>
            </w:r>
            <w:r>
              <w:rPr>
                <w:rFonts w:asciiTheme="majorBidi" w:hAnsiTheme="majorBidi" w:cstheme="majorBidi" w:hint="cs"/>
                <w:sz w:val="16"/>
                <w:szCs w:val="16"/>
                <w:rtl/>
              </w:rPr>
              <w:t>.......................................................................................................................................................................................</w:t>
            </w:r>
          </w:p>
        </w:tc>
        <w:tc>
          <w:tcPr>
            <w:tcW w:w="608" w:type="dxa"/>
          </w:tcPr>
          <w:p w:rsidR="00297A66" w:rsidRDefault="00297A66" w:rsidP="001C4746">
            <w:pPr>
              <w:pStyle w:val="Titre1"/>
              <w:spacing w:before="0" w:line="240" w:lineRule="auto"/>
              <w:jc w:val="center"/>
              <w:outlineLvl w:val="0"/>
              <w:rPr>
                <w:rFonts w:asciiTheme="majorBidi" w:hAnsiTheme="majorBidi"/>
                <w:color w:val="auto"/>
                <w:sz w:val="24"/>
                <w:szCs w:val="24"/>
              </w:rPr>
            </w:pPr>
          </w:p>
          <w:p w:rsidR="000860E5" w:rsidRPr="00395920" w:rsidRDefault="00984C72" w:rsidP="000860E5">
            <w:pPr>
              <w:rPr>
                <w:rFonts w:asciiTheme="majorBidi" w:hAnsiTheme="majorBidi" w:cstheme="majorBidi"/>
                <w:sz w:val="24"/>
                <w:szCs w:val="24"/>
              </w:rPr>
            </w:pPr>
            <w:r>
              <w:rPr>
                <w:rFonts w:asciiTheme="majorBidi" w:hAnsiTheme="majorBidi" w:cstheme="majorBidi"/>
                <w:sz w:val="24"/>
                <w:szCs w:val="24"/>
              </w:rPr>
              <w:t>74</w:t>
            </w:r>
          </w:p>
        </w:tc>
      </w:tr>
      <w:tr w:rsidR="00297A66" w:rsidTr="000860E5">
        <w:trPr>
          <w:jc w:val="center"/>
        </w:trPr>
        <w:tc>
          <w:tcPr>
            <w:tcW w:w="9759" w:type="dxa"/>
          </w:tcPr>
          <w:p w:rsidR="00297A66" w:rsidRPr="00297A66" w:rsidRDefault="00297A66" w:rsidP="000860E5">
            <w:pPr>
              <w:pStyle w:val="Sansinterligne"/>
              <w:jc w:val="both"/>
              <w:rPr>
                <w:rFonts w:asciiTheme="majorBidi" w:hAnsiTheme="majorBidi" w:cstheme="majorBidi"/>
                <w:sz w:val="26"/>
                <w:szCs w:val="26"/>
              </w:rPr>
            </w:pPr>
            <w:r w:rsidRPr="00E77C0A">
              <w:rPr>
                <w:rFonts w:asciiTheme="majorBidi" w:hAnsiTheme="majorBidi" w:cstheme="majorBidi"/>
                <w:sz w:val="26"/>
                <w:szCs w:val="26"/>
              </w:rPr>
              <w:t>3</w:t>
            </w:r>
            <w:r w:rsidRPr="00297A66">
              <w:rPr>
                <w:rFonts w:asciiTheme="majorBidi" w:hAnsiTheme="majorBidi" w:cstheme="majorBidi"/>
                <w:b/>
                <w:bCs/>
                <w:sz w:val="26"/>
                <w:szCs w:val="26"/>
              </w:rPr>
              <w:t>.</w:t>
            </w:r>
            <w:r w:rsidRPr="00297A66">
              <w:rPr>
                <w:rFonts w:asciiTheme="majorBidi" w:hAnsiTheme="majorBidi" w:cstheme="majorBidi"/>
                <w:sz w:val="26"/>
                <w:szCs w:val="26"/>
              </w:rPr>
              <w:t xml:space="preserve"> L’entretien comme outil de collecte</w:t>
            </w:r>
            <w:r>
              <w:rPr>
                <w:rFonts w:asciiTheme="majorBidi" w:hAnsiTheme="majorBidi" w:cstheme="majorBidi" w:hint="cs"/>
                <w:sz w:val="16"/>
                <w:szCs w:val="16"/>
                <w:rtl/>
              </w:rPr>
              <w:t>........................................................................................................................</w:t>
            </w:r>
          </w:p>
        </w:tc>
        <w:tc>
          <w:tcPr>
            <w:tcW w:w="608" w:type="dxa"/>
          </w:tcPr>
          <w:p w:rsidR="00297A66" w:rsidRPr="00395920" w:rsidRDefault="00984C72" w:rsidP="001C4746">
            <w:pPr>
              <w:pStyle w:val="Titre1"/>
              <w:spacing w:before="0" w:line="240" w:lineRule="auto"/>
              <w:jc w:val="center"/>
              <w:outlineLvl w:val="0"/>
              <w:rPr>
                <w:rFonts w:asciiTheme="majorBidi" w:hAnsiTheme="majorBidi"/>
                <w:b w:val="0"/>
                <w:bCs w:val="0"/>
                <w:color w:val="auto"/>
                <w:sz w:val="24"/>
                <w:szCs w:val="24"/>
              </w:rPr>
            </w:pPr>
            <w:r>
              <w:rPr>
                <w:rFonts w:asciiTheme="majorBidi" w:hAnsiTheme="majorBidi"/>
                <w:b w:val="0"/>
                <w:bCs w:val="0"/>
                <w:color w:val="auto"/>
                <w:sz w:val="24"/>
                <w:szCs w:val="24"/>
              </w:rPr>
              <w:t>85</w:t>
            </w:r>
          </w:p>
        </w:tc>
      </w:tr>
      <w:tr w:rsidR="00297A66" w:rsidTr="000860E5">
        <w:trPr>
          <w:jc w:val="center"/>
        </w:trPr>
        <w:tc>
          <w:tcPr>
            <w:tcW w:w="9759" w:type="dxa"/>
          </w:tcPr>
          <w:p w:rsidR="00297A66" w:rsidRPr="00297A66" w:rsidRDefault="00297A66" w:rsidP="001C4746">
            <w:pPr>
              <w:pStyle w:val="Paragraphedeliste"/>
              <w:spacing w:after="0" w:line="240" w:lineRule="auto"/>
              <w:ind w:left="0" w:right="-851"/>
              <w:jc w:val="both"/>
              <w:rPr>
                <w:rFonts w:asciiTheme="majorBidi" w:hAnsiTheme="majorBidi" w:cstheme="majorBidi"/>
                <w:sz w:val="26"/>
                <w:szCs w:val="26"/>
                <w:rtl/>
                <w:lang w:bidi="ar-DZ"/>
              </w:rPr>
            </w:pPr>
            <w:r w:rsidRPr="00E77C0A">
              <w:rPr>
                <w:rFonts w:asciiTheme="majorBidi" w:hAnsiTheme="majorBidi" w:cstheme="majorBidi"/>
                <w:sz w:val="26"/>
                <w:szCs w:val="26"/>
              </w:rPr>
              <w:t>3.1</w:t>
            </w:r>
            <w:r w:rsidRPr="00D76627">
              <w:rPr>
                <w:rFonts w:asciiTheme="majorBidi" w:hAnsiTheme="majorBidi" w:cstheme="majorBidi"/>
                <w:b/>
                <w:bCs/>
                <w:sz w:val="26"/>
                <w:szCs w:val="26"/>
              </w:rPr>
              <w:t>.</w:t>
            </w:r>
            <w:r w:rsidRPr="00297A66">
              <w:rPr>
                <w:rFonts w:asciiTheme="majorBidi" w:hAnsiTheme="majorBidi" w:cstheme="majorBidi"/>
                <w:sz w:val="26"/>
                <w:szCs w:val="26"/>
              </w:rPr>
              <w:t xml:space="preserve"> Entretien avec le formateur pédagogique  (l’inspecteur de l’éducation)</w:t>
            </w:r>
            <w:r>
              <w:rPr>
                <w:rFonts w:asciiTheme="majorBidi" w:hAnsiTheme="majorBidi" w:cstheme="majorBidi" w:hint="cs"/>
                <w:sz w:val="16"/>
                <w:szCs w:val="16"/>
                <w:rtl/>
              </w:rPr>
              <w:t xml:space="preserve"> ..............................................................</w:t>
            </w:r>
          </w:p>
        </w:tc>
        <w:tc>
          <w:tcPr>
            <w:tcW w:w="608" w:type="dxa"/>
          </w:tcPr>
          <w:p w:rsidR="00297A66" w:rsidRPr="00395920" w:rsidRDefault="00984C72" w:rsidP="001C4746">
            <w:pPr>
              <w:pStyle w:val="Titre1"/>
              <w:spacing w:before="0" w:line="240" w:lineRule="auto"/>
              <w:jc w:val="center"/>
              <w:outlineLvl w:val="0"/>
              <w:rPr>
                <w:rFonts w:asciiTheme="majorBidi" w:hAnsiTheme="majorBidi"/>
                <w:b w:val="0"/>
                <w:bCs w:val="0"/>
                <w:color w:val="auto"/>
                <w:sz w:val="24"/>
                <w:szCs w:val="24"/>
              </w:rPr>
            </w:pPr>
            <w:r>
              <w:rPr>
                <w:rFonts w:asciiTheme="majorBidi" w:hAnsiTheme="majorBidi"/>
                <w:b w:val="0"/>
                <w:bCs w:val="0"/>
                <w:color w:val="auto"/>
                <w:sz w:val="24"/>
                <w:szCs w:val="24"/>
              </w:rPr>
              <w:t>85</w:t>
            </w:r>
          </w:p>
        </w:tc>
      </w:tr>
      <w:tr w:rsidR="003F6E03" w:rsidTr="000860E5">
        <w:trPr>
          <w:jc w:val="center"/>
        </w:trPr>
        <w:tc>
          <w:tcPr>
            <w:tcW w:w="10367" w:type="dxa"/>
            <w:gridSpan w:val="2"/>
          </w:tcPr>
          <w:p w:rsidR="00402E46" w:rsidRDefault="00402E46" w:rsidP="001C4746">
            <w:pPr>
              <w:pStyle w:val="Titre1"/>
              <w:spacing w:before="0" w:line="240" w:lineRule="auto"/>
              <w:jc w:val="center"/>
              <w:outlineLvl w:val="0"/>
              <w:rPr>
                <w:rFonts w:asciiTheme="majorBidi" w:hAnsiTheme="majorBidi"/>
                <w:color w:val="auto"/>
                <w:u w:val="single"/>
              </w:rPr>
            </w:pPr>
          </w:p>
          <w:p w:rsidR="00402E46" w:rsidRDefault="00402E46" w:rsidP="001C4746">
            <w:pPr>
              <w:pStyle w:val="Titre1"/>
              <w:spacing w:before="0" w:line="240" w:lineRule="auto"/>
              <w:jc w:val="center"/>
              <w:outlineLvl w:val="0"/>
              <w:rPr>
                <w:rFonts w:asciiTheme="majorBidi" w:hAnsiTheme="majorBidi"/>
                <w:color w:val="auto"/>
                <w:u w:val="single"/>
              </w:rPr>
            </w:pPr>
          </w:p>
          <w:p w:rsidR="003F6E03" w:rsidRDefault="003F6E03" w:rsidP="001C4746">
            <w:pPr>
              <w:pStyle w:val="Titre1"/>
              <w:spacing w:before="0" w:line="240" w:lineRule="auto"/>
              <w:jc w:val="center"/>
              <w:outlineLvl w:val="0"/>
              <w:rPr>
                <w:rFonts w:asciiTheme="majorBidi" w:hAnsiTheme="majorBidi"/>
                <w:color w:val="auto"/>
              </w:rPr>
            </w:pPr>
            <w:r w:rsidRPr="003F6E03">
              <w:rPr>
                <w:rFonts w:asciiTheme="majorBidi" w:hAnsiTheme="majorBidi"/>
                <w:color w:val="auto"/>
                <w:u w:val="single"/>
              </w:rPr>
              <w:t>Chapitre II</w:t>
            </w:r>
            <w:r w:rsidRPr="003F6E03">
              <w:rPr>
                <w:rFonts w:asciiTheme="majorBidi" w:hAnsiTheme="majorBidi"/>
                <w:color w:val="auto"/>
              </w:rPr>
              <w:t xml:space="preserve"> :   Analyse interprétation des résultats obtenus lors de l’enquête </w:t>
            </w:r>
          </w:p>
          <w:p w:rsidR="00402E46" w:rsidRPr="00402E46" w:rsidRDefault="00402E46" w:rsidP="00402E46"/>
        </w:tc>
      </w:tr>
      <w:tr w:rsidR="001C4746" w:rsidTr="000860E5">
        <w:trPr>
          <w:jc w:val="center"/>
        </w:trPr>
        <w:tc>
          <w:tcPr>
            <w:tcW w:w="9759" w:type="dxa"/>
          </w:tcPr>
          <w:p w:rsidR="001C4746" w:rsidRPr="001C4746" w:rsidRDefault="001C4746" w:rsidP="001C4746">
            <w:pPr>
              <w:pStyle w:val="Paragraphedeliste"/>
              <w:spacing w:after="0" w:line="240" w:lineRule="auto"/>
              <w:ind w:left="0" w:right="-851"/>
              <w:jc w:val="both"/>
              <w:rPr>
                <w:rFonts w:asciiTheme="majorBidi" w:hAnsiTheme="majorBidi" w:cstheme="majorBidi"/>
                <w:sz w:val="26"/>
                <w:szCs w:val="26"/>
              </w:rPr>
            </w:pPr>
            <w:r w:rsidRPr="00D76627">
              <w:rPr>
                <w:rFonts w:asciiTheme="majorBidi" w:hAnsiTheme="majorBidi" w:cstheme="majorBidi"/>
                <w:sz w:val="26"/>
                <w:szCs w:val="26"/>
              </w:rPr>
              <w:t>1.</w:t>
            </w:r>
            <w:r>
              <w:rPr>
                <w:rFonts w:asciiTheme="majorBidi" w:hAnsiTheme="majorBidi" w:cstheme="majorBidi"/>
                <w:sz w:val="26"/>
                <w:szCs w:val="26"/>
              </w:rPr>
              <w:t xml:space="preserve"> </w:t>
            </w:r>
            <w:r w:rsidRPr="001C4746">
              <w:rPr>
                <w:rFonts w:asciiTheme="majorBidi" w:hAnsiTheme="majorBidi" w:cstheme="majorBidi"/>
                <w:sz w:val="26"/>
                <w:szCs w:val="26"/>
              </w:rPr>
              <w:t>L’interprétation des résultats (questionnaire  destiné aux  formateurs)</w:t>
            </w:r>
            <w:r>
              <w:rPr>
                <w:rFonts w:asciiTheme="majorBidi" w:hAnsiTheme="majorBidi" w:cstheme="majorBidi" w:hint="cs"/>
                <w:sz w:val="16"/>
                <w:szCs w:val="16"/>
                <w:rtl/>
              </w:rPr>
              <w:t xml:space="preserve"> ..............................................................</w:t>
            </w:r>
          </w:p>
        </w:tc>
        <w:tc>
          <w:tcPr>
            <w:tcW w:w="608" w:type="dxa"/>
          </w:tcPr>
          <w:p w:rsidR="001C4746" w:rsidRPr="001C4746" w:rsidRDefault="008D5BFC" w:rsidP="001C4746">
            <w:pPr>
              <w:pStyle w:val="Titre1"/>
              <w:spacing w:before="0" w:line="240" w:lineRule="auto"/>
              <w:jc w:val="center"/>
              <w:outlineLvl w:val="0"/>
              <w:rPr>
                <w:rFonts w:asciiTheme="majorBidi" w:hAnsiTheme="majorBidi"/>
                <w:b w:val="0"/>
                <w:bCs w:val="0"/>
                <w:color w:val="auto"/>
                <w:sz w:val="24"/>
                <w:szCs w:val="24"/>
              </w:rPr>
            </w:pPr>
            <w:r>
              <w:rPr>
                <w:rFonts w:asciiTheme="majorBidi" w:hAnsiTheme="majorBidi"/>
                <w:b w:val="0"/>
                <w:bCs w:val="0"/>
                <w:color w:val="auto"/>
                <w:sz w:val="24"/>
                <w:szCs w:val="24"/>
              </w:rPr>
              <w:t>89</w:t>
            </w:r>
          </w:p>
        </w:tc>
      </w:tr>
      <w:tr w:rsidR="001C4746" w:rsidTr="000860E5">
        <w:trPr>
          <w:jc w:val="center"/>
        </w:trPr>
        <w:tc>
          <w:tcPr>
            <w:tcW w:w="9759" w:type="dxa"/>
          </w:tcPr>
          <w:p w:rsidR="001C4746" w:rsidRPr="004E17C2" w:rsidRDefault="001C4746" w:rsidP="001C4746">
            <w:pPr>
              <w:pStyle w:val="Paragraphedeliste"/>
              <w:spacing w:after="0" w:line="240" w:lineRule="auto"/>
              <w:ind w:left="0" w:right="-851"/>
              <w:jc w:val="both"/>
              <w:rPr>
                <w:rFonts w:asciiTheme="majorBidi" w:hAnsiTheme="majorBidi" w:cstheme="majorBidi"/>
                <w:sz w:val="26"/>
                <w:szCs w:val="26"/>
              </w:rPr>
            </w:pPr>
            <w:r w:rsidRPr="00D76627">
              <w:rPr>
                <w:rFonts w:asciiTheme="majorBidi" w:hAnsiTheme="majorBidi" w:cstheme="majorBidi"/>
                <w:sz w:val="26"/>
                <w:szCs w:val="26"/>
              </w:rPr>
              <w:t>2.</w:t>
            </w:r>
            <w:r>
              <w:rPr>
                <w:rFonts w:asciiTheme="majorBidi" w:hAnsiTheme="majorBidi" w:cstheme="majorBidi"/>
                <w:sz w:val="26"/>
                <w:szCs w:val="26"/>
              </w:rPr>
              <w:t xml:space="preserve"> </w:t>
            </w:r>
            <w:r w:rsidRPr="001C4746">
              <w:rPr>
                <w:rFonts w:asciiTheme="majorBidi" w:hAnsiTheme="majorBidi" w:cstheme="majorBidi"/>
                <w:sz w:val="26"/>
                <w:szCs w:val="26"/>
              </w:rPr>
              <w:t>Analyse et interprétation  des résultats obtenus (questionnaire destiné aux stagiaires)</w:t>
            </w:r>
            <w:r>
              <w:rPr>
                <w:rFonts w:asciiTheme="majorBidi" w:hAnsiTheme="majorBidi" w:cstheme="majorBidi" w:hint="cs"/>
                <w:sz w:val="16"/>
                <w:szCs w:val="16"/>
                <w:rtl/>
              </w:rPr>
              <w:t xml:space="preserve"> ........................</w:t>
            </w:r>
            <w:r w:rsidRPr="001C4746">
              <w:rPr>
                <w:rFonts w:asciiTheme="majorBidi" w:hAnsiTheme="majorBidi" w:cstheme="majorBidi"/>
                <w:sz w:val="26"/>
                <w:szCs w:val="26"/>
              </w:rPr>
              <w:t xml:space="preserve">  </w:t>
            </w:r>
          </w:p>
        </w:tc>
        <w:tc>
          <w:tcPr>
            <w:tcW w:w="608" w:type="dxa"/>
          </w:tcPr>
          <w:p w:rsidR="001C4746" w:rsidRPr="001C4746" w:rsidRDefault="008D5BFC" w:rsidP="001C4746">
            <w:pPr>
              <w:pStyle w:val="Titre1"/>
              <w:spacing w:before="0" w:line="240" w:lineRule="auto"/>
              <w:jc w:val="center"/>
              <w:outlineLvl w:val="0"/>
              <w:rPr>
                <w:rFonts w:asciiTheme="majorBidi" w:hAnsiTheme="majorBidi"/>
                <w:b w:val="0"/>
                <w:bCs w:val="0"/>
                <w:color w:val="auto"/>
                <w:sz w:val="24"/>
                <w:szCs w:val="24"/>
              </w:rPr>
            </w:pPr>
            <w:r>
              <w:rPr>
                <w:rFonts w:asciiTheme="majorBidi" w:hAnsiTheme="majorBidi"/>
                <w:b w:val="0"/>
                <w:bCs w:val="0"/>
                <w:color w:val="auto"/>
                <w:sz w:val="24"/>
                <w:szCs w:val="24"/>
              </w:rPr>
              <w:t>89</w:t>
            </w:r>
          </w:p>
        </w:tc>
      </w:tr>
      <w:tr w:rsidR="001C4746" w:rsidTr="000860E5">
        <w:trPr>
          <w:jc w:val="center"/>
        </w:trPr>
        <w:tc>
          <w:tcPr>
            <w:tcW w:w="9759" w:type="dxa"/>
          </w:tcPr>
          <w:p w:rsidR="001C4746" w:rsidRPr="001C4746" w:rsidRDefault="001C4746" w:rsidP="001C4746">
            <w:pPr>
              <w:pStyle w:val="Paragraphedeliste"/>
              <w:spacing w:after="0" w:line="240" w:lineRule="auto"/>
              <w:ind w:left="0" w:right="-851"/>
              <w:jc w:val="both"/>
              <w:rPr>
                <w:rFonts w:asciiTheme="majorBidi" w:hAnsiTheme="majorBidi" w:cstheme="majorBidi"/>
                <w:sz w:val="26"/>
                <w:szCs w:val="26"/>
              </w:rPr>
            </w:pPr>
            <w:r w:rsidRPr="00D76627">
              <w:rPr>
                <w:rFonts w:asciiTheme="majorBidi" w:hAnsiTheme="majorBidi" w:cstheme="majorBidi"/>
                <w:sz w:val="26"/>
                <w:szCs w:val="26"/>
              </w:rPr>
              <w:t>3.</w:t>
            </w:r>
            <w:r>
              <w:rPr>
                <w:rFonts w:asciiTheme="majorBidi" w:hAnsiTheme="majorBidi" w:cstheme="majorBidi"/>
                <w:sz w:val="26"/>
                <w:szCs w:val="26"/>
              </w:rPr>
              <w:t xml:space="preserve"> </w:t>
            </w:r>
            <w:r w:rsidRPr="001C4746">
              <w:rPr>
                <w:rFonts w:asciiTheme="majorBidi" w:hAnsiTheme="majorBidi" w:cstheme="majorBidi"/>
                <w:sz w:val="26"/>
                <w:szCs w:val="26"/>
              </w:rPr>
              <w:t>Interprétation de l’entretien avec le formateur pédagogique</w:t>
            </w:r>
            <w:r>
              <w:rPr>
                <w:rFonts w:asciiTheme="majorBidi" w:hAnsiTheme="majorBidi" w:cstheme="majorBidi" w:hint="cs"/>
                <w:sz w:val="16"/>
                <w:szCs w:val="16"/>
                <w:rtl/>
              </w:rPr>
              <w:t>..............................................................</w:t>
            </w:r>
            <w:r>
              <w:rPr>
                <w:rFonts w:asciiTheme="majorBidi" w:hAnsiTheme="majorBidi" w:cstheme="majorBidi"/>
                <w:sz w:val="16"/>
                <w:szCs w:val="16"/>
              </w:rPr>
              <w:t>....</w:t>
            </w:r>
          </w:p>
        </w:tc>
        <w:tc>
          <w:tcPr>
            <w:tcW w:w="608" w:type="dxa"/>
          </w:tcPr>
          <w:p w:rsidR="001C4746" w:rsidRPr="001C4746" w:rsidRDefault="00984C72" w:rsidP="001C4746">
            <w:pPr>
              <w:pStyle w:val="Titre1"/>
              <w:spacing w:before="0" w:line="240" w:lineRule="auto"/>
              <w:jc w:val="center"/>
              <w:outlineLvl w:val="0"/>
              <w:rPr>
                <w:rFonts w:asciiTheme="majorBidi" w:hAnsiTheme="majorBidi"/>
                <w:b w:val="0"/>
                <w:bCs w:val="0"/>
                <w:color w:val="auto"/>
                <w:sz w:val="24"/>
                <w:szCs w:val="24"/>
              </w:rPr>
            </w:pPr>
            <w:r>
              <w:rPr>
                <w:rFonts w:asciiTheme="majorBidi" w:hAnsiTheme="majorBidi"/>
                <w:b w:val="0"/>
                <w:bCs w:val="0"/>
                <w:color w:val="auto"/>
                <w:sz w:val="24"/>
                <w:szCs w:val="24"/>
              </w:rPr>
              <w:t>90</w:t>
            </w:r>
          </w:p>
        </w:tc>
      </w:tr>
      <w:tr w:rsidR="001C4746" w:rsidTr="000860E5">
        <w:trPr>
          <w:jc w:val="center"/>
        </w:trPr>
        <w:tc>
          <w:tcPr>
            <w:tcW w:w="9759" w:type="dxa"/>
          </w:tcPr>
          <w:p w:rsidR="001C4746" w:rsidRPr="001C4746" w:rsidRDefault="001C4746" w:rsidP="001C4746">
            <w:pPr>
              <w:pStyle w:val="Paragraphedeliste"/>
              <w:spacing w:after="0" w:line="240" w:lineRule="auto"/>
              <w:ind w:left="0" w:right="-851"/>
              <w:jc w:val="both"/>
              <w:rPr>
                <w:rFonts w:asciiTheme="majorBidi" w:hAnsiTheme="majorBidi" w:cstheme="majorBidi"/>
                <w:sz w:val="26"/>
                <w:szCs w:val="26"/>
              </w:rPr>
            </w:pPr>
            <w:r w:rsidRPr="00D76627">
              <w:rPr>
                <w:rFonts w:asciiTheme="majorBidi" w:hAnsiTheme="majorBidi" w:cstheme="majorBidi"/>
                <w:sz w:val="26"/>
                <w:szCs w:val="26"/>
              </w:rPr>
              <w:t>4.</w:t>
            </w:r>
            <w:r>
              <w:rPr>
                <w:rFonts w:asciiTheme="majorBidi" w:hAnsiTheme="majorBidi" w:cstheme="majorBidi"/>
                <w:sz w:val="26"/>
                <w:szCs w:val="26"/>
              </w:rPr>
              <w:t xml:space="preserve"> </w:t>
            </w:r>
            <w:r w:rsidRPr="001C4746">
              <w:rPr>
                <w:rFonts w:asciiTheme="majorBidi" w:hAnsiTheme="majorBidi" w:cstheme="majorBidi"/>
                <w:sz w:val="26"/>
                <w:szCs w:val="26"/>
              </w:rPr>
              <w:t>Réussite, limites et les perspectives</w:t>
            </w:r>
            <w:r>
              <w:rPr>
                <w:rFonts w:asciiTheme="majorBidi" w:hAnsiTheme="majorBidi" w:cstheme="majorBidi" w:hint="cs"/>
                <w:sz w:val="16"/>
                <w:szCs w:val="16"/>
                <w:rtl/>
              </w:rPr>
              <w:t>..............................................................</w:t>
            </w:r>
            <w:r>
              <w:rPr>
                <w:rFonts w:asciiTheme="majorBidi" w:hAnsiTheme="majorBidi" w:cstheme="majorBidi"/>
                <w:sz w:val="16"/>
                <w:szCs w:val="16"/>
              </w:rPr>
              <w:t>...........................................................</w:t>
            </w:r>
          </w:p>
        </w:tc>
        <w:tc>
          <w:tcPr>
            <w:tcW w:w="608" w:type="dxa"/>
          </w:tcPr>
          <w:p w:rsidR="001C4746" w:rsidRPr="001C4746" w:rsidRDefault="00984C72" w:rsidP="001C4746">
            <w:pPr>
              <w:pStyle w:val="Titre1"/>
              <w:spacing w:before="0" w:line="240" w:lineRule="auto"/>
              <w:jc w:val="center"/>
              <w:outlineLvl w:val="0"/>
              <w:rPr>
                <w:rFonts w:asciiTheme="majorBidi" w:hAnsiTheme="majorBidi"/>
                <w:b w:val="0"/>
                <w:bCs w:val="0"/>
                <w:color w:val="auto"/>
                <w:sz w:val="24"/>
                <w:szCs w:val="24"/>
              </w:rPr>
            </w:pPr>
            <w:r>
              <w:rPr>
                <w:rFonts w:asciiTheme="majorBidi" w:hAnsiTheme="majorBidi"/>
                <w:b w:val="0"/>
                <w:bCs w:val="0"/>
                <w:color w:val="auto"/>
                <w:sz w:val="24"/>
                <w:szCs w:val="24"/>
              </w:rPr>
              <w:t>92</w:t>
            </w:r>
          </w:p>
        </w:tc>
      </w:tr>
      <w:tr w:rsidR="00F03672" w:rsidTr="000860E5">
        <w:trPr>
          <w:jc w:val="center"/>
        </w:trPr>
        <w:tc>
          <w:tcPr>
            <w:tcW w:w="9759" w:type="dxa"/>
          </w:tcPr>
          <w:p w:rsidR="00402E46" w:rsidRDefault="00402E46" w:rsidP="001C4746">
            <w:pPr>
              <w:pStyle w:val="Paragraphedeliste"/>
              <w:spacing w:after="0" w:line="240" w:lineRule="auto"/>
              <w:ind w:left="0" w:right="-851"/>
              <w:jc w:val="both"/>
              <w:rPr>
                <w:rFonts w:asciiTheme="majorBidi" w:hAnsiTheme="majorBidi" w:cstheme="majorBidi"/>
                <w:b/>
                <w:bCs/>
                <w:sz w:val="26"/>
                <w:szCs w:val="26"/>
              </w:rPr>
            </w:pPr>
          </w:p>
          <w:p w:rsidR="00F03672" w:rsidRPr="00402E46" w:rsidRDefault="00F03672" w:rsidP="00A43ED8">
            <w:pPr>
              <w:pStyle w:val="Paragraphedeliste"/>
              <w:spacing w:after="0" w:line="240" w:lineRule="auto"/>
              <w:ind w:left="0" w:right="-851"/>
              <w:jc w:val="both"/>
              <w:rPr>
                <w:rFonts w:asciiTheme="majorBidi" w:hAnsiTheme="majorBidi" w:cstheme="majorBidi"/>
                <w:b/>
                <w:bCs/>
                <w:sz w:val="26"/>
                <w:szCs w:val="26"/>
              </w:rPr>
            </w:pPr>
            <w:r w:rsidRPr="00402E46">
              <w:rPr>
                <w:rFonts w:asciiTheme="majorBidi" w:hAnsiTheme="majorBidi" w:cstheme="majorBidi"/>
                <w:b/>
                <w:bCs/>
                <w:sz w:val="26"/>
                <w:szCs w:val="26"/>
              </w:rPr>
              <w:t>Conclusion générale</w:t>
            </w:r>
            <w:r w:rsidR="001C4746" w:rsidRPr="00402E46">
              <w:rPr>
                <w:rFonts w:asciiTheme="majorBidi" w:hAnsiTheme="majorBidi" w:cstheme="majorBidi" w:hint="cs"/>
                <w:b/>
                <w:bCs/>
                <w:sz w:val="16"/>
                <w:szCs w:val="16"/>
                <w:rtl/>
              </w:rPr>
              <w:t>.............................................................. ..............................................................</w:t>
            </w:r>
            <w:r w:rsidR="001C4746" w:rsidRPr="00402E46">
              <w:rPr>
                <w:rFonts w:asciiTheme="majorBidi" w:hAnsiTheme="majorBidi" w:cstheme="majorBidi"/>
                <w:b/>
                <w:bCs/>
                <w:sz w:val="16"/>
                <w:szCs w:val="16"/>
              </w:rPr>
              <w:t>....................................</w:t>
            </w:r>
            <w:r w:rsidR="00A43ED8">
              <w:rPr>
                <w:rFonts w:asciiTheme="majorBidi" w:hAnsiTheme="majorBidi" w:cstheme="majorBidi"/>
                <w:b/>
                <w:bCs/>
                <w:sz w:val="16"/>
                <w:szCs w:val="16"/>
              </w:rPr>
              <w:t>............</w:t>
            </w:r>
            <w:r w:rsidRPr="00402E46">
              <w:rPr>
                <w:rFonts w:asciiTheme="majorBidi" w:hAnsiTheme="majorBidi" w:cstheme="majorBidi"/>
                <w:b/>
                <w:bCs/>
                <w:sz w:val="26"/>
                <w:szCs w:val="26"/>
              </w:rPr>
              <w:t xml:space="preserve"> </w:t>
            </w:r>
            <w:r w:rsidR="00D350FE">
              <w:rPr>
                <w:rFonts w:asciiTheme="majorBidi" w:hAnsiTheme="majorBidi" w:cstheme="majorBidi"/>
                <w:sz w:val="26"/>
                <w:szCs w:val="26"/>
              </w:rPr>
              <w:t>95</w:t>
            </w:r>
          </w:p>
        </w:tc>
        <w:tc>
          <w:tcPr>
            <w:tcW w:w="608" w:type="dxa"/>
          </w:tcPr>
          <w:p w:rsidR="00F03672" w:rsidRPr="001C4746" w:rsidRDefault="00F03672" w:rsidP="001C4746">
            <w:pPr>
              <w:pStyle w:val="Titre1"/>
              <w:spacing w:before="0" w:line="240" w:lineRule="auto"/>
              <w:jc w:val="center"/>
              <w:outlineLvl w:val="0"/>
              <w:rPr>
                <w:rFonts w:asciiTheme="majorBidi" w:hAnsiTheme="majorBidi"/>
                <w:b w:val="0"/>
                <w:bCs w:val="0"/>
                <w:color w:val="auto"/>
                <w:sz w:val="24"/>
                <w:szCs w:val="24"/>
              </w:rPr>
            </w:pPr>
          </w:p>
        </w:tc>
      </w:tr>
      <w:tr w:rsidR="00F03672" w:rsidTr="000860E5">
        <w:trPr>
          <w:jc w:val="center"/>
        </w:trPr>
        <w:tc>
          <w:tcPr>
            <w:tcW w:w="9759" w:type="dxa"/>
          </w:tcPr>
          <w:p w:rsidR="00F03672" w:rsidRPr="00402E46" w:rsidRDefault="00F03672" w:rsidP="001C4746">
            <w:pPr>
              <w:pStyle w:val="Paragraphedeliste"/>
              <w:spacing w:after="0" w:line="240" w:lineRule="auto"/>
              <w:ind w:left="0" w:right="-851"/>
              <w:jc w:val="both"/>
              <w:rPr>
                <w:rFonts w:asciiTheme="majorBidi" w:hAnsiTheme="majorBidi" w:cstheme="majorBidi"/>
                <w:b/>
                <w:bCs/>
                <w:sz w:val="26"/>
                <w:szCs w:val="26"/>
              </w:rPr>
            </w:pPr>
            <w:r w:rsidRPr="00402E46">
              <w:rPr>
                <w:rFonts w:asciiTheme="majorBidi" w:hAnsiTheme="majorBidi" w:cstheme="majorBidi"/>
                <w:b/>
                <w:bCs/>
                <w:sz w:val="26"/>
                <w:szCs w:val="26"/>
              </w:rPr>
              <w:t>Bibliographie</w:t>
            </w:r>
            <w:r w:rsidR="001C4746" w:rsidRPr="00402E46">
              <w:rPr>
                <w:rFonts w:asciiTheme="majorBidi" w:hAnsiTheme="majorBidi" w:cstheme="majorBidi" w:hint="cs"/>
                <w:b/>
                <w:bCs/>
                <w:sz w:val="16"/>
                <w:szCs w:val="16"/>
                <w:rtl/>
              </w:rPr>
              <w:t>......</w:t>
            </w:r>
            <w:r w:rsidR="001C4746" w:rsidRPr="00402E46">
              <w:rPr>
                <w:rFonts w:asciiTheme="majorBidi" w:hAnsiTheme="majorBidi" w:cstheme="majorBidi"/>
                <w:b/>
                <w:bCs/>
                <w:sz w:val="16"/>
                <w:szCs w:val="16"/>
              </w:rPr>
              <w:t>................</w:t>
            </w:r>
            <w:r w:rsidR="001C4746" w:rsidRPr="00402E46">
              <w:rPr>
                <w:rFonts w:asciiTheme="majorBidi" w:hAnsiTheme="majorBidi" w:cstheme="majorBidi" w:hint="cs"/>
                <w:b/>
                <w:bCs/>
                <w:sz w:val="16"/>
                <w:szCs w:val="16"/>
                <w:rtl/>
              </w:rPr>
              <w:t>........................................................ ..............................................................</w:t>
            </w:r>
            <w:r w:rsidR="001C4746" w:rsidRPr="00402E46">
              <w:rPr>
                <w:rFonts w:asciiTheme="majorBidi" w:hAnsiTheme="majorBidi" w:cstheme="majorBidi"/>
                <w:b/>
                <w:bCs/>
                <w:sz w:val="16"/>
                <w:szCs w:val="16"/>
              </w:rPr>
              <w:t>.....................................</w:t>
            </w:r>
            <w:r w:rsidRPr="00402E46">
              <w:rPr>
                <w:rFonts w:asciiTheme="majorBidi" w:hAnsiTheme="majorBidi" w:cstheme="majorBidi"/>
                <w:b/>
                <w:bCs/>
                <w:sz w:val="26"/>
                <w:szCs w:val="26"/>
              </w:rPr>
              <w:t xml:space="preserve"> </w:t>
            </w:r>
          </w:p>
        </w:tc>
        <w:tc>
          <w:tcPr>
            <w:tcW w:w="608" w:type="dxa"/>
          </w:tcPr>
          <w:p w:rsidR="00F03672" w:rsidRPr="001C4746" w:rsidRDefault="00D350FE" w:rsidP="001C4746">
            <w:pPr>
              <w:pStyle w:val="Titre1"/>
              <w:spacing w:before="0" w:line="240" w:lineRule="auto"/>
              <w:jc w:val="center"/>
              <w:outlineLvl w:val="0"/>
              <w:rPr>
                <w:rFonts w:asciiTheme="majorBidi" w:hAnsiTheme="majorBidi"/>
                <w:b w:val="0"/>
                <w:bCs w:val="0"/>
                <w:color w:val="auto"/>
                <w:sz w:val="24"/>
                <w:szCs w:val="24"/>
              </w:rPr>
            </w:pPr>
            <w:r>
              <w:rPr>
                <w:rFonts w:asciiTheme="majorBidi" w:hAnsiTheme="majorBidi"/>
                <w:b w:val="0"/>
                <w:bCs w:val="0"/>
                <w:color w:val="auto"/>
                <w:sz w:val="24"/>
                <w:szCs w:val="24"/>
              </w:rPr>
              <w:t>100</w:t>
            </w:r>
          </w:p>
        </w:tc>
      </w:tr>
      <w:tr w:rsidR="00F03672" w:rsidTr="000860E5">
        <w:trPr>
          <w:jc w:val="center"/>
        </w:trPr>
        <w:tc>
          <w:tcPr>
            <w:tcW w:w="9759" w:type="dxa"/>
          </w:tcPr>
          <w:p w:rsidR="00F03672" w:rsidRPr="00402E46" w:rsidRDefault="00F03672" w:rsidP="001C4746">
            <w:pPr>
              <w:pStyle w:val="Paragraphedeliste"/>
              <w:spacing w:after="0" w:line="240" w:lineRule="auto"/>
              <w:ind w:left="0" w:right="-851"/>
              <w:jc w:val="both"/>
              <w:rPr>
                <w:rFonts w:asciiTheme="majorBidi" w:hAnsiTheme="majorBidi" w:cstheme="majorBidi"/>
                <w:b/>
                <w:bCs/>
                <w:sz w:val="26"/>
                <w:szCs w:val="26"/>
              </w:rPr>
            </w:pPr>
            <w:r w:rsidRPr="00402E46">
              <w:rPr>
                <w:rFonts w:asciiTheme="majorBidi" w:hAnsiTheme="majorBidi" w:cstheme="majorBidi"/>
                <w:b/>
                <w:bCs/>
                <w:sz w:val="26"/>
                <w:szCs w:val="26"/>
              </w:rPr>
              <w:t>Annexe</w:t>
            </w:r>
            <w:r w:rsidR="001C4746" w:rsidRPr="00402E46">
              <w:rPr>
                <w:rFonts w:asciiTheme="majorBidi" w:hAnsiTheme="majorBidi" w:cstheme="majorBidi" w:hint="cs"/>
                <w:b/>
                <w:bCs/>
                <w:sz w:val="16"/>
                <w:szCs w:val="16"/>
                <w:rtl/>
              </w:rPr>
              <w:t>.............................................................. ..............................................................</w:t>
            </w:r>
            <w:r w:rsidR="001C4746" w:rsidRPr="00402E46">
              <w:rPr>
                <w:rFonts w:asciiTheme="majorBidi" w:hAnsiTheme="majorBidi" w:cstheme="majorBidi"/>
                <w:b/>
                <w:bCs/>
                <w:sz w:val="16"/>
                <w:szCs w:val="16"/>
              </w:rPr>
              <w:t>...................................................................</w:t>
            </w:r>
          </w:p>
        </w:tc>
        <w:tc>
          <w:tcPr>
            <w:tcW w:w="608" w:type="dxa"/>
          </w:tcPr>
          <w:p w:rsidR="00F03672" w:rsidRPr="001C4746" w:rsidRDefault="00B2098A" w:rsidP="001C4746">
            <w:pPr>
              <w:pStyle w:val="Titre1"/>
              <w:spacing w:before="0" w:line="240" w:lineRule="auto"/>
              <w:jc w:val="center"/>
              <w:outlineLvl w:val="0"/>
              <w:rPr>
                <w:rFonts w:asciiTheme="majorBidi" w:hAnsiTheme="majorBidi"/>
                <w:b w:val="0"/>
                <w:bCs w:val="0"/>
                <w:color w:val="auto"/>
                <w:sz w:val="24"/>
                <w:szCs w:val="24"/>
              </w:rPr>
            </w:pPr>
            <w:r>
              <w:rPr>
                <w:rFonts w:asciiTheme="majorBidi" w:hAnsiTheme="majorBidi"/>
                <w:b w:val="0"/>
                <w:bCs w:val="0"/>
                <w:color w:val="auto"/>
                <w:sz w:val="24"/>
                <w:szCs w:val="24"/>
              </w:rPr>
              <w:t>105</w:t>
            </w:r>
          </w:p>
        </w:tc>
      </w:tr>
      <w:tr w:rsidR="00F03672" w:rsidTr="000860E5">
        <w:trPr>
          <w:jc w:val="center"/>
        </w:trPr>
        <w:tc>
          <w:tcPr>
            <w:tcW w:w="9759" w:type="dxa"/>
          </w:tcPr>
          <w:p w:rsidR="00F03672" w:rsidRPr="00402E46" w:rsidRDefault="00F03672" w:rsidP="001C4746">
            <w:pPr>
              <w:pStyle w:val="Paragraphedeliste"/>
              <w:spacing w:after="0" w:line="240" w:lineRule="auto"/>
              <w:ind w:left="0" w:right="-851"/>
              <w:jc w:val="both"/>
              <w:rPr>
                <w:rFonts w:asciiTheme="majorBidi" w:hAnsiTheme="majorBidi" w:cstheme="majorBidi"/>
                <w:b/>
                <w:bCs/>
                <w:sz w:val="26"/>
                <w:szCs w:val="26"/>
              </w:rPr>
            </w:pPr>
            <w:r w:rsidRPr="00402E46">
              <w:rPr>
                <w:rFonts w:asciiTheme="majorBidi" w:hAnsiTheme="majorBidi" w:cstheme="majorBidi"/>
                <w:b/>
                <w:bCs/>
                <w:sz w:val="26"/>
                <w:szCs w:val="26"/>
              </w:rPr>
              <w:t>Table des matières</w:t>
            </w:r>
            <w:r w:rsidR="001C4746" w:rsidRPr="00402E46">
              <w:rPr>
                <w:rFonts w:asciiTheme="majorBidi" w:hAnsiTheme="majorBidi" w:cstheme="majorBidi" w:hint="cs"/>
                <w:b/>
                <w:bCs/>
                <w:sz w:val="16"/>
                <w:szCs w:val="16"/>
                <w:rtl/>
              </w:rPr>
              <w:t>.............................................................. ..............................................................</w:t>
            </w:r>
            <w:r w:rsidR="001C4746" w:rsidRPr="00402E46">
              <w:rPr>
                <w:rFonts w:asciiTheme="majorBidi" w:hAnsiTheme="majorBidi" w:cstheme="majorBidi"/>
                <w:b/>
                <w:bCs/>
                <w:sz w:val="16"/>
                <w:szCs w:val="16"/>
              </w:rPr>
              <w:t>.........................................</w:t>
            </w:r>
          </w:p>
        </w:tc>
        <w:tc>
          <w:tcPr>
            <w:tcW w:w="608" w:type="dxa"/>
          </w:tcPr>
          <w:p w:rsidR="00F03672" w:rsidRPr="001C4746" w:rsidRDefault="00B2098A" w:rsidP="001C4746">
            <w:pPr>
              <w:pStyle w:val="Titre1"/>
              <w:spacing w:before="0" w:line="240" w:lineRule="auto"/>
              <w:jc w:val="center"/>
              <w:outlineLvl w:val="0"/>
              <w:rPr>
                <w:rFonts w:asciiTheme="majorBidi" w:hAnsiTheme="majorBidi"/>
                <w:b w:val="0"/>
                <w:bCs w:val="0"/>
                <w:color w:val="auto"/>
                <w:sz w:val="24"/>
                <w:szCs w:val="24"/>
              </w:rPr>
            </w:pPr>
            <w:r>
              <w:rPr>
                <w:rFonts w:asciiTheme="majorBidi" w:hAnsiTheme="majorBidi"/>
                <w:b w:val="0"/>
                <w:bCs w:val="0"/>
                <w:color w:val="auto"/>
                <w:sz w:val="24"/>
                <w:szCs w:val="24"/>
              </w:rPr>
              <w:t>129</w:t>
            </w:r>
          </w:p>
        </w:tc>
      </w:tr>
      <w:tr w:rsidR="00F03672" w:rsidTr="000860E5">
        <w:trPr>
          <w:jc w:val="center"/>
        </w:trPr>
        <w:tc>
          <w:tcPr>
            <w:tcW w:w="9759" w:type="dxa"/>
          </w:tcPr>
          <w:p w:rsidR="00F03672" w:rsidRPr="00402E46" w:rsidRDefault="00F03672" w:rsidP="001C4746">
            <w:pPr>
              <w:pStyle w:val="Paragraphedeliste"/>
              <w:spacing w:after="0" w:line="240" w:lineRule="auto"/>
              <w:ind w:left="0" w:right="-851"/>
              <w:jc w:val="both"/>
              <w:rPr>
                <w:rFonts w:asciiTheme="majorBidi" w:hAnsiTheme="majorBidi" w:cstheme="majorBidi"/>
                <w:b/>
                <w:bCs/>
                <w:sz w:val="26"/>
                <w:szCs w:val="26"/>
              </w:rPr>
            </w:pPr>
            <w:r w:rsidRPr="00402E46">
              <w:rPr>
                <w:rFonts w:asciiTheme="majorBidi" w:hAnsiTheme="majorBidi" w:cstheme="majorBidi"/>
                <w:b/>
                <w:bCs/>
                <w:sz w:val="26"/>
                <w:szCs w:val="26"/>
              </w:rPr>
              <w:t>Résumé</w:t>
            </w:r>
            <w:r w:rsidR="001C4746" w:rsidRPr="00402E46">
              <w:rPr>
                <w:rFonts w:asciiTheme="majorBidi" w:hAnsiTheme="majorBidi" w:cstheme="majorBidi" w:hint="cs"/>
                <w:b/>
                <w:bCs/>
                <w:sz w:val="16"/>
                <w:szCs w:val="16"/>
                <w:rtl/>
              </w:rPr>
              <w:t>.............................................................. ..............................................................</w:t>
            </w:r>
            <w:r w:rsidR="001C4746" w:rsidRPr="00402E46">
              <w:rPr>
                <w:rFonts w:asciiTheme="majorBidi" w:hAnsiTheme="majorBidi" w:cstheme="majorBidi"/>
                <w:b/>
                <w:bCs/>
                <w:sz w:val="16"/>
                <w:szCs w:val="16"/>
              </w:rPr>
              <w:t>...................................................................</w:t>
            </w:r>
          </w:p>
        </w:tc>
        <w:tc>
          <w:tcPr>
            <w:tcW w:w="608" w:type="dxa"/>
          </w:tcPr>
          <w:p w:rsidR="00F03672" w:rsidRPr="001C4746" w:rsidRDefault="00A43ED8" w:rsidP="00B2098A">
            <w:pPr>
              <w:pStyle w:val="Titre1"/>
              <w:spacing w:before="0" w:line="240" w:lineRule="auto"/>
              <w:outlineLvl w:val="0"/>
              <w:rPr>
                <w:rFonts w:asciiTheme="majorBidi" w:hAnsiTheme="majorBidi"/>
                <w:b w:val="0"/>
                <w:bCs w:val="0"/>
                <w:color w:val="auto"/>
                <w:sz w:val="24"/>
                <w:szCs w:val="24"/>
              </w:rPr>
            </w:pPr>
            <w:r>
              <w:rPr>
                <w:rFonts w:asciiTheme="majorBidi" w:hAnsiTheme="majorBidi"/>
                <w:b w:val="0"/>
                <w:bCs w:val="0"/>
                <w:color w:val="auto"/>
                <w:sz w:val="24"/>
                <w:szCs w:val="24"/>
              </w:rPr>
              <w:t>13</w:t>
            </w:r>
            <w:r w:rsidR="00B2098A">
              <w:rPr>
                <w:rFonts w:asciiTheme="majorBidi" w:hAnsiTheme="majorBidi"/>
                <w:b w:val="0"/>
                <w:bCs w:val="0"/>
                <w:color w:val="auto"/>
                <w:sz w:val="24"/>
                <w:szCs w:val="24"/>
              </w:rPr>
              <w:t>3</w:t>
            </w:r>
          </w:p>
        </w:tc>
      </w:tr>
    </w:tbl>
    <w:p w:rsidR="003163A1" w:rsidRDefault="003163A1" w:rsidP="00395920">
      <w:pPr>
        <w:pStyle w:val="Paragraphedeliste"/>
        <w:spacing w:before="100" w:beforeAutospacing="1" w:after="100" w:afterAutospacing="1" w:line="360" w:lineRule="auto"/>
        <w:ind w:left="-851" w:right="-851"/>
        <w:rPr>
          <w:rFonts w:asciiTheme="majorBidi" w:hAnsiTheme="majorBidi" w:cstheme="majorBidi"/>
          <w:b/>
          <w:bCs/>
          <w:sz w:val="28"/>
          <w:szCs w:val="28"/>
        </w:rPr>
        <w:sectPr w:rsidR="003163A1" w:rsidSect="007974A0">
          <w:headerReference w:type="default" r:id="rId101"/>
          <w:footerReference w:type="default" r:id="rId102"/>
          <w:pgSz w:w="11906" w:h="16838"/>
          <w:pgMar w:top="1418" w:right="1797" w:bottom="1418" w:left="1797" w:header="709" w:footer="709" w:gutter="567"/>
          <w:pgNumType w:start="131"/>
          <w:cols w:space="708"/>
          <w:docGrid w:linePitch="360"/>
        </w:sectPr>
      </w:pPr>
    </w:p>
    <w:p w:rsidR="006A6055" w:rsidRDefault="006A6055" w:rsidP="006A6055">
      <w:pPr>
        <w:tabs>
          <w:tab w:val="left" w:pos="6716"/>
        </w:tabs>
      </w:pPr>
      <w:r>
        <w:lastRenderedPageBreak/>
        <w:tab/>
      </w:r>
    </w:p>
    <w:p w:rsidR="006A6055" w:rsidRDefault="006A6055" w:rsidP="006A6055"/>
    <w:p w:rsidR="003A1E1A" w:rsidRDefault="003A1E1A" w:rsidP="006A6055"/>
    <w:p w:rsidR="006A6055" w:rsidRPr="006A6055" w:rsidRDefault="006A6055" w:rsidP="003A1E1A">
      <w:pPr>
        <w:tabs>
          <w:tab w:val="left" w:pos="1210"/>
        </w:tabs>
      </w:pPr>
    </w:p>
    <w:p w:rsidR="006A6055" w:rsidRPr="006A6055" w:rsidRDefault="006A6055" w:rsidP="006A6055"/>
    <w:p w:rsidR="006A6055" w:rsidRPr="006A6055" w:rsidRDefault="006A6055" w:rsidP="006A6055"/>
    <w:p w:rsidR="006A6055" w:rsidRPr="006A6055" w:rsidRDefault="006A6055" w:rsidP="006A6055"/>
    <w:p w:rsidR="006A6055" w:rsidRPr="006A6055" w:rsidRDefault="006A6055" w:rsidP="006A6055"/>
    <w:p w:rsidR="006A6055" w:rsidRPr="006A6055" w:rsidRDefault="00E7503B" w:rsidP="006A6055">
      <w:r>
        <w:rPr>
          <w:noProof/>
          <w:lang w:eastAsia="fr-FR"/>
        </w:rPr>
        <w:pict>
          <v:roundrect id="_x0000_s1057" style="position:absolute;margin-left:18pt;margin-top:24.45pt;width:398.4pt;height:149.6pt;z-index:251689984" arcsize="10923f" fillcolor="white [3201]" strokecolor="#f3a176 [1942]" strokeweight="1pt">
            <v:fill color2="#f7c0a3 [1302]" focusposition="1" focussize="" focus="100%" type="gradient"/>
            <v:shadow on="t" type="perspective" color="#77300a [1606]" opacity=".5" offset="1pt" offset2="-3pt"/>
            <v:textbox style="mso-next-textbox:#_x0000_s1057">
              <w:txbxContent>
                <w:p w:rsidR="00C727C6" w:rsidRDefault="00C727C6" w:rsidP="003F6E03">
                  <w:pPr>
                    <w:spacing w:after="0" w:line="240" w:lineRule="auto"/>
                    <w:jc w:val="center"/>
                    <w:rPr>
                      <w:rFonts w:asciiTheme="majorBidi" w:hAnsiTheme="majorBidi" w:cstheme="majorBidi"/>
                      <w:b/>
                      <w:bCs/>
                      <w:sz w:val="48"/>
                      <w:szCs w:val="48"/>
                    </w:rPr>
                  </w:pPr>
                </w:p>
                <w:p w:rsidR="00C727C6" w:rsidRPr="003F6E03" w:rsidRDefault="00C727C6" w:rsidP="003F6E03">
                  <w:pPr>
                    <w:spacing w:after="0" w:line="240" w:lineRule="auto"/>
                    <w:jc w:val="center"/>
                    <w:rPr>
                      <w:rFonts w:asciiTheme="majorBidi" w:hAnsiTheme="majorBidi" w:cstheme="majorBidi"/>
                      <w:b/>
                      <w:bCs/>
                    </w:rPr>
                  </w:pPr>
                </w:p>
                <w:p w:rsidR="00C727C6" w:rsidRPr="004F61E0" w:rsidRDefault="00C727C6" w:rsidP="003F6E03">
                  <w:pPr>
                    <w:spacing w:after="0" w:line="240" w:lineRule="auto"/>
                    <w:jc w:val="center"/>
                    <w:rPr>
                      <w:rFonts w:ascii="Verdana" w:hAnsi="Verdana" w:cstheme="majorBidi"/>
                      <w:b/>
                      <w:bCs/>
                      <w:sz w:val="52"/>
                      <w:szCs w:val="52"/>
                    </w:rPr>
                  </w:pPr>
                  <w:r w:rsidRPr="004F61E0">
                    <w:rPr>
                      <w:rFonts w:ascii="Verdana" w:hAnsi="Verdana" w:cstheme="majorBidi"/>
                      <w:b/>
                      <w:bCs/>
                      <w:sz w:val="52"/>
                      <w:szCs w:val="52"/>
                    </w:rPr>
                    <w:t>RÉSUMÉ</w:t>
                  </w:r>
                </w:p>
              </w:txbxContent>
            </v:textbox>
          </v:roundrect>
        </w:pict>
      </w:r>
    </w:p>
    <w:p w:rsidR="006A6055" w:rsidRPr="006A6055" w:rsidRDefault="006A6055" w:rsidP="006A6055"/>
    <w:p w:rsidR="006A6055" w:rsidRPr="006A6055" w:rsidRDefault="006A6055" w:rsidP="006A6055"/>
    <w:p w:rsidR="006A6055" w:rsidRPr="006A6055" w:rsidRDefault="006A6055" w:rsidP="006A6055"/>
    <w:p w:rsidR="006A6055" w:rsidRPr="006A6055" w:rsidRDefault="006A6055" w:rsidP="006A6055"/>
    <w:p w:rsidR="006A6055" w:rsidRPr="006A6055" w:rsidRDefault="006A6055" w:rsidP="006A6055"/>
    <w:p w:rsidR="006A6055" w:rsidRPr="006A6055" w:rsidRDefault="006A6055" w:rsidP="006A6055"/>
    <w:p w:rsidR="006A6055" w:rsidRDefault="006A6055" w:rsidP="006A6055"/>
    <w:p w:rsidR="003360D7" w:rsidRDefault="003360D7" w:rsidP="006A6055">
      <w:pPr>
        <w:tabs>
          <w:tab w:val="left" w:pos="1590"/>
        </w:tabs>
        <w:sectPr w:rsidR="003360D7" w:rsidSect="008A30DC">
          <w:headerReference w:type="default" r:id="rId103"/>
          <w:footerReference w:type="default" r:id="rId104"/>
          <w:pgSz w:w="11906" w:h="16838"/>
          <w:pgMar w:top="1418" w:right="1797" w:bottom="1418" w:left="1797" w:header="708" w:footer="708" w:gutter="0"/>
          <w:cols w:space="708"/>
          <w:docGrid w:linePitch="360"/>
        </w:sectPr>
      </w:pPr>
    </w:p>
    <w:p w:rsidR="003360D7" w:rsidRDefault="003360D7" w:rsidP="006A6055">
      <w:pPr>
        <w:tabs>
          <w:tab w:val="left" w:pos="1590"/>
        </w:tabs>
        <w:sectPr w:rsidR="003360D7" w:rsidSect="003360D7">
          <w:type w:val="continuous"/>
          <w:pgSz w:w="11906" w:h="16838"/>
          <w:pgMar w:top="1418" w:right="1797" w:bottom="1418" w:left="1797" w:header="708" w:footer="708" w:gutter="0"/>
          <w:cols w:space="708"/>
          <w:docGrid w:linePitch="360"/>
        </w:sectPr>
      </w:pPr>
    </w:p>
    <w:p w:rsidR="006A6055" w:rsidRDefault="006A6055" w:rsidP="006A6055">
      <w:pPr>
        <w:tabs>
          <w:tab w:val="left" w:pos="1590"/>
        </w:tabs>
        <w:sectPr w:rsidR="006A6055" w:rsidSect="003360D7">
          <w:type w:val="continuous"/>
          <w:pgSz w:w="11906" w:h="16838"/>
          <w:pgMar w:top="1418" w:right="1797" w:bottom="1418" w:left="1797" w:header="708" w:footer="708" w:gutter="0"/>
          <w:cols w:space="708"/>
          <w:docGrid w:linePitch="360"/>
        </w:sectPr>
      </w:pPr>
    </w:p>
    <w:p w:rsidR="006A6055" w:rsidRPr="004F61E0" w:rsidRDefault="000839AF" w:rsidP="003F6E03">
      <w:pPr>
        <w:spacing w:after="0" w:line="360" w:lineRule="auto"/>
        <w:ind w:left="-851" w:right="-851"/>
        <w:jc w:val="both"/>
        <w:rPr>
          <w:rFonts w:ascii="Verdana" w:hAnsi="Verdana" w:cstheme="majorBidi"/>
          <w:b/>
          <w:bCs/>
          <w:sz w:val="28"/>
          <w:szCs w:val="28"/>
        </w:rPr>
      </w:pPr>
      <w:r w:rsidRPr="004F61E0">
        <w:rPr>
          <w:rFonts w:ascii="Verdana" w:hAnsi="Verdana" w:cstheme="majorBidi"/>
          <w:b/>
          <w:bCs/>
          <w:sz w:val="28"/>
          <w:szCs w:val="28"/>
        </w:rPr>
        <w:lastRenderedPageBreak/>
        <w:t xml:space="preserve"> R</w:t>
      </w:r>
      <w:r w:rsidR="006A6055" w:rsidRPr="004F61E0">
        <w:rPr>
          <w:rFonts w:ascii="Verdana" w:hAnsi="Verdana" w:cstheme="majorBidi"/>
          <w:b/>
          <w:bCs/>
          <w:sz w:val="28"/>
          <w:szCs w:val="28"/>
        </w:rPr>
        <w:t xml:space="preserve">ésumé </w:t>
      </w:r>
    </w:p>
    <w:p w:rsidR="00F23EA8" w:rsidRPr="004F61E0" w:rsidRDefault="00ED53C3" w:rsidP="00ED53C3">
      <w:pPr>
        <w:spacing w:after="0"/>
        <w:ind w:left="-851" w:right="-851"/>
        <w:jc w:val="both"/>
        <w:rPr>
          <w:rFonts w:ascii="Verdana" w:hAnsi="Verdana" w:cstheme="majorBidi"/>
          <w:sz w:val="24"/>
          <w:szCs w:val="24"/>
        </w:rPr>
      </w:pPr>
      <w:r>
        <w:rPr>
          <w:rFonts w:ascii="Verdana" w:hAnsi="Verdana" w:cstheme="majorBidi"/>
          <w:sz w:val="24"/>
          <w:szCs w:val="24"/>
        </w:rPr>
        <w:t xml:space="preserve">  </w:t>
      </w:r>
      <w:r w:rsidR="006A6055" w:rsidRPr="004F61E0">
        <w:rPr>
          <w:rFonts w:ascii="Verdana" w:hAnsi="Verdana" w:cstheme="majorBidi"/>
          <w:sz w:val="24"/>
          <w:szCs w:val="24"/>
        </w:rPr>
        <w:t xml:space="preserve">La formation des </w:t>
      </w:r>
      <w:r w:rsidR="00F6722E">
        <w:rPr>
          <w:rFonts w:ascii="Verdana" w:hAnsi="Verdana" w:cstheme="majorBidi"/>
          <w:sz w:val="24"/>
          <w:szCs w:val="24"/>
        </w:rPr>
        <w:t xml:space="preserve">enseignants </w:t>
      </w:r>
      <w:r w:rsidR="006A6055" w:rsidRPr="004F61E0">
        <w:rPr>
          <w:rFonts w:ascii="Verdana" w:hAnsi="Verdana" w:cstheme="majorBidi"/>
          <w:sz w:val="24"/>
          <w:szCs w:val="24"/>
        </w:rPr>
        <w:t>novi</w:t>
      </w:r>
      <w:r>
        <w:rPr>
          <w:rFonts w:ascii="Verdana" w:hAnsi="Verdana" w:cstheme="majorBidi"/>
          <w:sz w:val="24"/>
          <w:szCs w:val="24"/>
        </w:rPr>
        <w:t xml:space="preserve">ces est la clé de la réussite de tout </w:t>
      </w:r>
      <w:r w:rsidR="006A6055" w:rsidRPr="004F61E0">
        <w:rPr>
          <w:rFonts w:ascii="Verdana" w:hAnsi="Verdana" w:cstheme="majorBidi"/>
          <w:sz w:val="24"/>
          <w:szCs w:val="24"/>
        </w:rPr>
        <w:t xml:space="preserve"> système éducatif</w:t>
      </w:r>
      <w:r>
        <w:rPr>
          <w:rFonts w:ascii="Verdana" w:hAnsi="Verdana" w:cstheme="majorBidi"/>
          <w:sz w:val="24"/>
          <w:szCs w:val="24"/>
        </w:rPr>
        <w:t xml:space="preserve">, leur apprendre à maîtriser de </w:t>
      </w:r>
      <w:r w:rsidRPr="004F61E0">
        <w:rPr>
          <w:rFonts w:ascii="Verdana" w:hAnsi="Verdana" w:cstheme="majorBidi"/>
          <w:sz w:val="24"/>
          <w:szCs w:val="24"/>
        </w:rPr>
        <w:t>nouvelles</w:t>
      </w:r>
      <w:r w:rsidR="006A6055" w:rsidRPr="004F61E0">
        <w:rPr>
          <w:rFonts w:ascii="Verdana" w:hAnsi="Verdana" w:cstheme="majorBidi"/>
          <w:sz w:val="24"/>
          <w:szCs w:val="24"/>
        </w:rPr>
        <w:t xml:space="preserve"> stratégies d’</w:t>
      </w:r>
      <w:r w:rsidR="003C4D4F" w:rsidRPr="004F61E0">
        <w:rPr>
          <w:rFonts w:ascii="Verdana" w:hAnsi="Verdana" w:cstheme="majorBidi"/>
          <w:sz w:val="24"/>
          <w:szCs w:val="24"/>
        </w:rPr>
        <w:t xml:space="preserve">enseignement/ </w:t>
      </w:r>
      <w:r w:rsidRPr="004F61E0">
        <w:rPr>
          <w:rFonts w:ascii="Verdana" w:hAnsi="Verdana" w:cstheme="majorBidi"/>
          <w:sz w:val="24"/>
          <w:szCs w:val="24"/>
        </w:rPr>
        <w:t>apprentissage,</w:t>
      </w:r>
      <w:r>
        <w:rPr>
          <w:rFonts w:ascii="Verdana" w:hAnsi="Verdana" w:cstheme="majorBidi"/>
          <w:sz w:val="24"/>
          <w:szCs w:val="24"/>
        </w:rPr>
        <w:t xml:space="preserve"> </w:t>
      </w:r>
      <w:r w:rsidR="006A6055" w:rsidRPr="004F61E0">
        <w:rPr>
          <w:rFonts w:ascii="Verdana" w:hAnsi="Verdana" w:cstheme="majorBidi"/>
          <w:sz w:val="24"/>
          <w:szCs w:val="24"/>
        </w:rPr>
        <w:t xml:space="preserve"> en les encadrant  par des enseignants experts. Accompagner ne se limite  pas qu’à transmettre, c’est guider, faire apprendre des habilités pour innover. Cette étude met en lumière le rôle du formateur</w:t>
      </w:r>
      <w:r w:rsidR="00F6722E">
        <w:rPr>
          <w:rFonts w:ascii="Verdana" w:hAnsi="Verdana" w:cstheme="majorBidi"/>
          <w:sz w:val="24"/>
          <w:szCs w:val="24"/>
        </w:rPr>
        <w:t xml:space="preserve"> au secondaire algérien </w:t>
      </w:r>
      <w:r w:rsidR="006A6055" w:rsidRPr="004F61E0">
        <w:rPr>
          <w:rFonts w:ascii="Verdana" w:hAnsi="Verdana" w:cstheme="majorBidi"/>
          <w:sz w:val="24"/>
          <w:szCs w:val="24"/>
        </w:rPr>
        <w:t xml:space="preserve"> dans l’accompagnement des stagiaires et les obstacles qu’il peut rencontrer sur le terrain voir aussi si sa posture a évoluée ou pas vu les mutations de la société et ses exigences. </w:t>
      </w:r>
    </w:p>
    <w:p w:rsidR="00F23EA8" w:rsidRPr="00F23EA8" w:rsidRDefault="006A6055" w:rsidP="00A67CD6">
      <w:pPr>
        <w:spacing w:after="0"/>
        <w:ind w:left="-851" w:right="-851"/>
        <w:jc w:val="both"/>
        <w:rPr>
          <w:rFonts w:ascii="Verdana" w:hAnsi="Verdana" w:cstheme="majorBidi"/>
          <w:b/>
          <w:bCs/>
          <w:sz w:val="24"/>
          <w:szCs w:val="24"/>
          <w:rtl/>
        </w:rPr>
      </w:pPr>
      <w:r w:rsidRPr="004F61E0">
        <w:rPr>
          <w:rFonts w:ascii="Verdana" w:hAnsi="Verdana" w:cstheme="majorBidi"/>
          <w:b/>
          <w:bCs/>
          <w:sz w:val="24"/>
          <w:szCs w:val="24"/>
        </w:rPr>
        <w:t xml:space="preserve">Mots clés : </w:t>
      </w:r>
      <w:r w:rsidRPr="004F61E0">
        <w:rPr>
          <w:rFonts w:ascii="Verdana" w:hAnsi="Verdana" w:cstheme="majorBidi"/>
          <w:sz w:val="24"/>
          <w:szCs w:val="24"/>
        </w:rPr>
        <w:t xml:space="preserve">Accompagnement – formateur – novice- </w:t>
      </w:r>
      <w:r w:rsidR="0023301D" w:rsidRPr="004F61E0">
        <w:rPr>
          <w:rFonts w:ascii="Verdana" w:hAnsi="Verdana" w:cstheme="majorBidi"/>
          <w:sz w:val="24"/>
          <w:szCs w:val="24"/>
        </w:rPr>
        <w:t>formation.</w:t>
      </w:r>
      <w:r w:rsidR="003C4D4F" w:rsidRPr="004F61E0">
        <w:rPr>
          <w:rFonts w:ascii="Verdana" w:hAnsi="Verdana"/>
          <w:color w:val="000000"/>
          <w:sz w:val="18"/>
          <w:szCs w:val="18"/>
        </w:rPr>
        <w:t xml:space="preserve"> </w:t>
      </w:r>
      <w:r w:rsidR="003C4D4F" w:rsidRPr="004F61E0">
        <w:rPr>
          <w:rFonts w:ascii="Verdana" w:hAnsi="Verdana" w:cstheme="majorBidi"/>
          <w:color w:val="000000"/>
          <w:sz w:val="24"/>
          <w:szCs w:val="24"/>
        </w:rPr>
        <w:t>enseignement-apprentissage.</w:t>
      </w:r>
    </w:p>
    <w:p w:rsidR="0023301D" w:rsidRPr="004F61E0" w:rsidRDefault="0023301D" w:rsidP="00A67CD6">
      <w:pPr>
        <w:spacing w:after="0" w:line="240" w:lineRule="auto"/>
        <w:ind w:left="-851" w:right="-851"/>
        <w:jc w:val="both"/>
        <w:rPr>
          <w:rFonts w:ascii="Verdana" w:hAnsi="Verdana" w:cstheme="majorBidi"/>
          <w:b/>
          <w:bCs/>
          <w:sz w:val="28"/>
          <w:szCs w:val="28"/>
          <w:lang w:val="en-US"/>
        </w:rPr>
      </w:pPr>
      <w:r w:rsidRPr="004F61E0">
        <w:rPr>
          <w:rFonts w:ascii="Verdana" w:hAnsi="Verdana" w:cstheme="majorBidi"/>
          <w:b/>
          <w:bCs/>
          <w:sz w:val="28"/>
          <w:szCs w:val="28"/>
          <w:lang w:val="en-US"/>
        </w:rPr>
        <w:t>Abstract</w:t>
      </w:r>
    </w:p>
    <w:p w:rsidR="0023301D" w:rsidRPr="00F6722E" w:rsidRDefault="003F6E03" w:rsidP="00F6722E">
      <w:pPr>
        <w:ind w:left="-851" w:right="-851"/>
        <w:jc w:val="both"/>
        <w:rPr>
          <w:rFonts w:ascii="Verdana" w:hAnsi="Verdana" w:cstheme="majorBidi"/>
          <w:sz w:val="24"/>
          <w:szCs w:val="24"/>
        </w:rPr>
      </w:pPr>
      <w:r w:rsidRPr="004F61E0">
        <w:rPr>
          <w:rFonts w:ascii="Verdana" w:hAnsi="Verdana" w:cstheme="majorBidi"/>
          <w:sz w:val="24"/>
          <w:szCs w:val="24"/>
          <w:lang w:val="en-US"/>
        </w:rPr>
        <w:t xml:space="preserve">   </w:t>
      </w:r>
      <w:r w:rsidR="0023301D" w:rsidRPr="004F61E0">
        <w:rPr>
          <w:rFonts w:ascii="Verdana" w:hAnsi="Verdana" w:cstheme="majorBidi"/>
          <w:sz w:val="24"/>
          <w:szCs w:val="24"/>
          <w:lang w:val="en-US"/>
        </w:rPr>
        <w:t xml:space="preserve">The training of </w:t>
      </w:r>
      <w:proofErr w:type="gramStart"/>
      <w:r w:rsidR="0023301D" w:rsidRPr="004F61E0">
        <w:rPr>
          <w:rFonts w:ascii="Verdana" w:hAnsi="Verdana" w:cstheme="majorBidi"/>
          <w:sz w:val="24"/>
          <w:szCs w:val="24"/>
          <w:lang w:val="en-US"/>
        </w:rPr>
        <w:t>novices</w:t>
      </w:r>
      <w:proofErr w:type="gramEnd"/>
      <w:r w:rsidR="00F6722E" w:rsidRPr="00F6722E">
        <w:rPr>
          <w:rFonts w:ascii="inherit" w:eastAsia="Times New Roman" w:hAnsi="inherit" w:cs="Courier New"/>
          <w:color w:val="E8EAED"/>
          <w:sz w:val="42"/>
          <w:szCs w:val="42"/>
          <w:lang w:val="en" w:eastAsia="fr-FR"/>
        </w:rPr>
        <w:t xml:space="preserve"> </w:t>
      </w:r>
      <w:r w:rsidR="00F6722E" w:rsidRPr="00F6722E">
        <w:rPr>
          <w:rFonts w:ascii="Verdana" w:hAnsi="Verdana" w:cstheme="majorBidi"/>
          <w:sz w:val="24"/>
          <w:szCs w:val="24"/>
          <w:lang w:val="en"/>
        </w:rPr>
        <w:t>teachers</w:t>
      </w:r>
      <w:r w:rsidR="0023301D" w:rsidRPr="004F61E0">
        <w:rPr>
          <w:rFonts w:ascii="Verdana" w:hAnsi="Verdana" w:cstheme="majorBidi"/>
          <w:sz w:val="24"/>
          <w:szCs w:val="24"/>
          <w:lang w:val="en-US"/>
        </w:rPr>
        <w:t xml:space="preserve"> and teaching them to master new learning strategies </w:t>
      </w:r>
      <w:r w:rsidR="00954C68" w:rsidRPr="004F61E0">
        <w:rPr>
          <w:rFonts w:ascii="Verdana" w:hAnsi="Verdana" w:cstheme="majorBidi"/>
          <w:sz w:val="24"/>
          <w:szCs w:val="24"/>
          <w:lang w:val="en-US"/>
        </w:rPr>
        <w:t>of teaching-learning</w:t>
      </w:r>
      <w:r w:rsidR="00954C68" w:rsidRPr="004F61E0">
        <w:rPr>
          <w:rFonts w:ascii="Verdana" w:hAnsi="Verdana" w:cs="Times New Roman"/>
          <w:sz w:val="18"/>
          <w:szCs w:val="18"/>
          <w:lang w:val="en-US"/>
        </w:rPr>
        <w:t xml:space="preserve"> </w:t>
      </w:r>
      <w:r w:rsidR="0023301D" w:rsidRPr="004F61E0">
        <w:rPr>
          <w:rFonts w:ascii="Verdana" w:hAnsi="Verdana" w:cstheme="majorBidi"/>
          <w:sz w:val="24"/>
          <w:szCs w:val="24"/>
          <w:lang w:val="en-US"/>
        </w:rPr>
        <w:t>by supervising them with expert teachers is the key to the success of the educational system. Accompanying is not limited to transmitting; it is guiding and teaching skills to innovate.</w:t>
      </w:r>
    </w:p>
    <w:p w:rsidR="0023301D" w:rsidRPr="004F61E0" w:rsidRDefault="0023301D" w:rsidP="00A67CD6">
      <w:pPr>
        <w:spacing w:after="0"/>
        <w:ind w:left="-851" w:right="-851"/>
        <w:jc w:val="both"/>
        <w:rPr>
          <w:rFonts w:ascii="Verdana" w:hAnsi="Verdana" w:cstheme="majorBidi"/>
          <w:sz w:val="24"/>
          <w:szCs w:val="24"/>
          <w:lang w:val="en-US"/>
        </w:rPr>
      </w:pPr>
      <w:r w:rsidRPr="004F61E0">
        <w:rPr>
          <w:rFonts w:ascii="Verdana" w:hAnsi="Verdana" w:cstheme="majorBidi"/>
          <w:sz w:val="24"/>
          <w:szCs w:val="24"/>
          <w:lang w:val="en-US"/>
        </w:rPr>
        <w:t>This study highlights the role of the trainer in supporting trainees and the obstacles s/he may face in the field, as well as her/his progress level given the changes in society and its requirements.</w:t>
      </w:r>
    </w:p>
    <w:p w:rsidR="0023301D" w:rsidRPr="004F61E0" w:rsidRDefault="0023301D" w:rsidP="00A67CD6">
      <w:pPr>
        <w:spacing w:after="0"/>
        <w:ind w:left="-851" w:right="-851"/>
        <w:jc w:val="both"/>
        <w:rPr>
          <w:rFonts w:ascii="Verdana" w:hAnsi="Verdana" w:cstheme="majorBidi"/>
          <w:sz w:val="24"/>
          <w:szCs w:val="24"/>
          <w:lang w:val="en-US"/>
        </w:rPr>
      </w:pPr>
      <w:r w:rsidRPr="004F61E0">
        <w:rPr>
          <w:rFonts w:ascii="Verdana" w:hAnsi="Verdana" w:cstheme="majorBidi"/>
          <w:b/>
          <w:bCs/>
          <w:sz w:val="24"/>
          <w:szCs w:val="24"/>
          <w:lang w:val="en-US"/>
        </w:rPr>
        <w:t xml:space="preserve">Key words: </w:t>
      </w:r>
      <w:r w:rsidRPr="004F61E0">
        <w:rPr>
          <w:rFonts w:ascii="Verdana" w:hAnsi="Verdana" w:cstheme="majorBidi"/>
          <w:sz w:val="24"/>
          <w:szCs w:val="24"/>
          <w:lang w:val="en-US"/>
        </w:rPr>
        <w:t>Accompaniment - trainer - novice - training</w:t>
      </w:r>
      <w:r w:rsidR="003C4D4F" w:rsidRPr="004F61E0">
        <w:rPr>
          <w:rFonts w:ascii="Verdana" w:hAnsi="Verdana" w:cs="Times New Roman"/>
          <w:sz w:val="18"/>
          <w:szCs w:val="18"/>
          <w:lang w:val="en-US"/>
        </w:rPr>
        <w:t xml:space="preserve"> - </w:t>
      </w:r>
      <w:r w:rsidR="003C4D4F" w:rsidRPr="004F61E0">
        <w:rPr>
          <w:rFonts w:ascii="Verdana" w:hAnsi="Verdana" w:cstheme="majorBidi"/>
          <w:sz w:val="24"/>
          <w:szCs w:val="24"/>
          <w:lang w:val="en-US"/>
        </w:rPr>
        <w:t>teaching-learning.</w:t>
      </w:r>
    </w:p>
    <w:p w:rsidR="00F6722E" w:rsidRDefault="001D1876" w:rsidP="00F6722E">
      <w:pPr>
        <w:bidi/>
        <w:spacing w:line="240" w:lineRule="auto"/>
        <w:ind w:left="-760" w:right="-851"/>
        <w:jc w:val="both"/>
        <w:rPr>
          <w:rFonts w:ascii="Verdana" w:hAnsi="Verdana" w:cstheme="majorBidi"/>
          <w:b/>
          <w:bCs/>
          <w:sz w:val="24"/>
          <w:szCs w:val="24"/>
          <w:lang w:bidi="ar-DZ"/>
        </w:rPr>
      </w:pPr>
      <w:r w:rsidRPr="004F61E0">
        <w:rPr>
          <w:rFonts w:ascii="Verdana" w:hAnsi="Verdana" w:cstheme="majorBidi"/>
          <w:b/>
          <w:bCs/>
          <w:sz w:val="24"/>
          <w:szCs w:val="24"/>
          <w:rtl/>
          <w:lang w:bidi="ar-DZ"/>
        </w:rPr>
        <w:t>الملخص</w:t>
      </w:r>
      <w:r w:rsidR="003F6E03" w:rsidRPr="004F61E0">
        <w:rPr>
          <w:rFonts w:ascii="Verdana" w:hAnsi="Verdana" w:cstheme="majorBidi"/>
          <w:b/>
          <w:bCs/>
          <w:sz w:val="24"/>
          <w:szCs w:val="24"/>
          <w:rtl/>
          <w:lang w:bidi="ar-DZ"/>
        </w:rPr>
        <w:t>:</w:t>
      </w:r>
    </w:p>
    <w:p w:rsidR="001D1876" w:rsidRPr="00F6722E" w:rsidRDefault="001D1876" w:rsidP="00F6722E">
      <w:pPr>
        <w:bidi/>
        <w:spacing w:line="240" w:lineRule="auto"/>
        <w:ind w:left="-760" w:right="-851"/>
        <w:jc w:val="both"/>
        <w:rPr>
          <w:rFonts w:ascii="Verdana" w:hAnsi="Verdana" w:cstheme="majorBidi"/>
          <w:b/>
          <w:bCs/>
          <w:sz w:val="24"/>
          <w:szCs w:val="24"/>
          <w:rtl/>
          <w:lang w:bidi="ar-DZ"/>
        </w:rPr>
      </w:pPr>
      <w:r w:rsidRPr="004F61E0">
        <w:rPr>
          <w:rFonts w:ascii="Verdana" w:hAnsi="Verdana" w:cstheme="majorBidi"/>
          <w:sz w:val="24"/>
          <w:szCs w:val="24"/>
          <w:rtl/>
          <w:lang w:bidi="ar-DZ"/>
        </w:rPr>
        <w:t xml:space="preserve">إن تدريب </w:t>
      </w:r>
      <w:r w:rsidR="00046299" w:rsidRPr="00046299">
        <w:rPr>
          <w:rFonts w:ascii="Verdana" w:hAnsi="Verdana" w:cs="Times New Roman" w:hint="cs"/>
          <w:sz w:val="24"/>
          <w:szCs w:val="24"/>
          <w:rtl/>
          <w:lang w:bidi="ar-DZ"/>
        </w:rPr>
        <w:t>الاساتذة</w:t>
      </w:r>
      <w:r w:rsidR="00046299" w:rsidRPr="00046299">
        <w:rPr>
          <w:rFonts w:ascii="Verdana" w:hAnsi="Verdana" w:cs="Times New Roman"/>
          <w:sz w:val="24"/>
          <w:szCs w:val="24"/>
          <w:rtl/>
          <w:lang w:bidi="ar-DZ"/>
        </w:rPr>
        <w:t xml:space="preserve"> </w:t>
      </w:r>
      <w:r w:rsidRPr="004F61E0">
        <w:rPr>
          <w:rFonts w:ascii="Verdana" w:hAnsi="Verdana" w:cstheme="majorBidi"/>
          <w:sz w:val="24"/>
          <w:szCs w:val="24"/>
          <w:rtl/>
          <w:lang w:bidi="ar-DZ"/>
        </w:rPr>
        <w:t xml:space="preserve">المبتدئين وتعليمهم إتقان </w:t>
      </w:r>
      <w:r w:rsidR="003C4D4F" w:rsidRPr="004F61E0">
        <w:rPr>
          <w:rFonts w:ascii="Verdana" w:hAnsi="Verdana" w:cstheme="majorBidi"/>
          <w:sz w:val="24"/>
          <w:szCs w:val="24"/>
          <w:rtl/>
          <w:lang w:bidi="ar-DZ"/>
        </w:rPr>
        <w:t>استراتيجيات</w:t>
      </w:r>
      <w:r w:rsidRPr="004F61E0">
        <w:rPr>
          <w:rFonts w:ascii="Verdana" w:hAnsi="Verdana" w:cstheme="majorBidi"/>
          <w:sz w:val="24"/>
          <w:szCs w:val="24"/>
          <w:rtl/>
          <w:lang w:bidi="ar-DZ"/>
        </w:rPr>
        <w:t xml:space="preserve"> التعلم الجديدة من الإشراف عليهم مع المعلمين الخبراء هو مفتاح نجاح النظام التعليمي. </w:t>
      </w:r>
      <w:proofErr w:type="gramStart"/>
      <w:r w:rsidRPr="004F61E0">
        <w:rPr>
          <w:rFonts w:ascii="Verdana" w:hAnsi="Verdana" w:cstheme="majorBidi"/>
          <w:sz w:val="24"/>
          <w:szCs w:val="24"/>
          <w:rtl/>
          <w:lang w:bidi="ar-DZ"/>
        </w:rPr>
        <w:t>لا</w:t>
      </w:r>
      <w:proofErr w:type="gramEnd"/>
      <w:r w:rsidRPr="004F61E0">
        <w:rPr>
          <w:rFonts w:ascii="Verdana" w:hAnsi="Verdana" w:cstheme="majorBidi"/>
          <w:sz w:val="24"/>
          <w:szCs w:val="24"/>
          <w:rtl/>
          <w:lang w:bidi="ar-DZ"/>
        </w:rPr>
        <w:t xml:space="preserve"> يقتصر المصاحب على الإرسال. إنها مهارات ارشادية وتدريسية للابتكار.</w:t>
      </w:r>
    </w:p>
    <w:p w:rsidR="001D1876" w:rsidRPr="004F61E0" w:rsidRDefault="001D1876" w:rsidP="00A67CD6">
      <w:pPr>
        <w:bidi/>
        <w:ind w:left="-760" w:right="-851"/>
        <w:jc w:val="both"/>
        <w:rPr>
          <w:rFonts w:ascii="Verdana" w:hAnsi="Verdana" w:cstheme="majorBidi"/>
          <w:sz w:val="24"/>
          <w:szCs w:val="24"/>
          <w:lang w:bidi="ar-DZ"/>
        </w:rPr>
      </w:pPr>
      <w:r w:rsidRPr="004F61E0">
        <w:rPr>
          <w:rFonts w:ascii="Verdana" w:hAnsi="Verdana" w:cstheme="majorBidi"/>
          <w:sz w:val="24"/>
          <w:szCs w:val="24"/>
          <w:rtl/>
          <w:lang w:bidi="ar-DZ"/>
        </w:rPr>
        <w:t xml:space="preserve">تسلط هذه الدراسة الضوء على دور المدرب في دعم المتدربين والعقبات التي قد </w:t>
      </w:r>
      <w:proofErr w:type="spellStart"/>
      <w:r w:rsidRPr="004F61E0">
        <w:rPr>
          <w:rFonts w:ascii="Verdana" w:hAnsi="Verdana" w:cstheme="majorBidi"/>
          <w:sz w:val="24"/>
          <w:szCs w:val="24"/>
          <w:rtl/>
          <w:lang w:bidi="ar-DZ"/>
        </w:rPr>
        <w:t>يواجهها</w:t>
      </w:r>
      <w:proofErr w:type="spellEnd"/>
      <w:r w:rsidRPr="004F61E0">
        <w:rPr>
          <w:rFonts w:ascii="Verdana" w:hAnsi="Verdana" w:cstheme="majorBidi"/>
          <w:sz w:val="24"/>
          <w:szCs w:val="24"/>
          <w:rtl/>
          <w:lang w:bidi="ar-DZ"/>
        </w:rPr>
        <w:t xml:space="preserve"> في المجال ومستوى تقدمه في ضل المتغيرات في المجتمع و متطلباته.</w:t>
      </w:r>
    </w:p>
    <w:p w:rsidR="003F6E03" w:rsidRPr="004F61E0" w:rsidRDefault="003F6E03" w:rsidP="00A67CD6">
      <w:pPr>
        <w:bidi/>
        <w:ind w:left="-760" w:right="-851"/>
        <w:jc w:val="both"/>
        <w:rPr>
          <w:rFonts w:ascii="Verdana" w:hAnsi="Verdana" w:cstheme="majorBidi"/>
          <w:sz w:val="24"/>
          <w:szCs w:val="24"/>
          <w:rtl/>
          <w:lang w:bidi="ar-DZ"/>
        </w:rPr>
      </w:pPr>
      <w:r w:rsidRPr="004F61E0">
        <w:rPr>
          <w:rFonts w:ascii="Verdana" w:hAnsi="Verdana" w:cstheme="majorBidi"/>
          <w:b/>
          <w:bCs/>
          <w:sz w:val="24"/>
          <w:szCs w:val="24"/>
          <w:rtl/>
          <w:lang w:bidi="ar-DZ"/>
        </w:rPr>
        <w:t>الكلمات المفتاحية:</w:t>
      </w:r>
      <w:r w:rsidRPr="004F61E0">
        <w:rPr>
          <w:rFonts w:ascii="Verdana" w:hAnsi="Verdana" w:cstheme="majorBidi"/>
          <w:sz w:val="24"/>
          <w:szCs w:val="24"/>
          <w:rtl/>
          <w:lang w:bidi="ar-DZ"/>
        </w:rPr>
        <w:t xml:space="preserve"> مبتدئ – تدريب – مرافقة – مدرب – التدريس - التعلم</w:t>
      </w:r>
    </w:p>
    <w:p w:rsidR="006A6055" w:rsidRPr="006A6055" w:rsidRDefault="003F6E03" w:rsidP="00A67CD6">
      <w:pPr>
        <w:tabs>
          <w:tab w:val="left" w:pos="1590"/>
        </w:tabs>
        <w:jc w:val="right"/>
      </w:pPr>
      <w:r>
        <w:rPr>
          <w:rFonts w:asciiTheme="majorBidi" w:hAnsiTheme="majorBidi" w:cstheme="majorBidi" w:hint="cs"/>
          <w:sz w:val="24"/>
          <w:szCs w:val="24"/>
          <w:rtl/>
          <w:lang w:bidi="ar-DZ"/>
        </w:rPr>
        <w:t xml:space="preserve"> </w:t>
      </w:r>
    </w:p>
    <w:sectPr w:rsidR="006A6055" w:rsidRPr="006A6055" w:rsidSect="003F6E03">
      <w:headerReference w:type="default" r:id="rId105"/>
      <w:footerReference w:type="default" r:id="rId106"/>
      <w:pgSz w:w="11906" w:h="16838"/>
      <w:pgMar w:top="1418" w:right="1797" w:bottom="1418" w:left="1797" w:header="709" w:footer="709" w:gutter="567"/>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86CA5" w:rsidRDefault="00C86CA5" w:rsidP="00CA3759">
      <w:pPr>
        <w:spacing w:after="0" w:line="240" w:lineRule="auto"/>
      </w:pPr>
      <w:r>
        <w:separator/>
      </w:r>
    </w:p>
  </w:endnote>
  <w:endnote w:type="continuationSeparator" w:id="0">
    <w:p w:rsidR="00C86CA5" w:rsidRDefault="00C86CA5" w:rsidP="00CA375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Constantia">
    <w:panose1 w:val="02030602050306030303"/>
    <w:charset w:val="00"/>
    <w:family w:val="roman"/>
    <w:pitch w:val="variable"/>
    <w:sig w:usb0="A00002EF" w:usb1="4000204B" w:usb2="00000000" w:usb3="00000000" w:csb0="0000019F" w:csb1="00000000"/>
  </w:font>
  <w:font w:name="Noto Sans Symbols">
    <w:altName w:val="Times New Roman"/>
    <w:charset w:val="00"/>
    <w:family w:val="auto"/>
    <w:pitch w:val="default"/>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Lucida Sans Unicode">
    <w:panose1 w:val="020B0602030504020204"/>
    <w:charset w:val="00"/>
    <w:family w:val="swiss"/>
    <w:pitch w:val="variable"/>
    <w:sig w:usb0="80000AFF" w:usb1="0000396B" w:usb2="00000000" w:usb3="00000000" w:csb0="000000BF" w:csb1="00000000"/>
  </w:font>
  <w:font w:name="Consolas">
    <w:panose1 w:val="020B0609020204030204"/>
    <w:charset w:val="00"/>
    <w:family w:val="modern"/>
    <w:pitch w:val="fixed"/>
    <w:sig w:usb0="E10002FF" w:usb1="4000FCFF" w:usb2="00000009" w:usb3="00000000" w:csb0="0000019F" w:csb1="00000000"/>
  </w:font>
  <w:font w:name="Bodoni MT">
    <w:panose1 w:val="02070603080606020203"/>
    <w:charset w:val="00"/>
    <w:family w:val="roman"/>
    <w:pitch w:val="variable"/>
    <w:sig w:usb0="00000003" w:usb1="00000000" w:usb2="00000000" w:usb3="00000000" w:csb0="00000001" w:csb1="00000000"/>
  </w:font>
  <w:font w:name="Lucida Calligraphy">
    <w:panose1 w:val="03010101010101010101"/>
    <w:charset w:val="00"/>
    <w:family w:val="script"/>
    <w:pitch w:val="variable"/>
    <w:sig w:usb0="00000003" w:usb1="00000000" w:usb2="00000000" w:usb3="00000000" w:csb0="00000001" w:csb1="00000000"/>
  </w:font>
  <w:font w:name="Lucida Bright">
    <w:panose1 w:val="02040602050505020304"/>
    <w:charset w:val="00"/>
    <w:family w:val="roman"/>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inherit">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heme="majorBidi"/>
        <w:sz w:val="28"/>
        <w:szCs w:val="28"/>
      </w:rPr>
      <w:id w:val="1990433383"/>
      <w:docPartObj>
        <w:docPartGallery w:val="Page Numbers (Bottom of Page)"/>
        <w:docPartUnique/>
      </w:docPartObj>
    </w:sdtPr>
    <w:sdtEndPr/>
    <w:sdtContent>
      <w:p w:rsidR="00C727C6" w:rsidRDefault="00C727C6">
        <w:pPr>
          <w:pStyle w:val="Pieddepage"/>
          <w:jc w:val="center"/>
          <w:rPr>
            <w:rFonts w:asciiTheme="majorHAnsi" w:eastAsiaTheme="majorEastAsia" w:hAnsiTheme="majorHAnsi" w:cstheme="majorBidi"/>
            <w:sz w:val="28"/>
            <w:szCs w:val="28"/>
          </w:rPr>
        </w:pPr>
        <w:r>
          <w:rPr>
            <w:rFonts w:asciiTheme="majorHAnsi" w:eastAsiaTheme="majorEastAsia" w:hAnsiTheme="majorHAnsi" w:cstheme="majorBidi"/>
            <w:sz w:val="28"/>
            <w:szCs w:val="28"/>
          </w:rPr>
          <w:t xml:space="preserve">~ </w:t>
        </w:r>
        <w:r>
          <w:rPr>
            <w:rFonts w:asciiTheme="minorHAnsi" w:eastAsiaTheme="minorEastAsia" w:hAnsiTheme="minorHAnsi" w:cstheme="minorBidi"/>
            <w:szCs w:val="21"/>
          </w:rPr>
          <w:fldChar w:fldCharType="begin"/>
        </w:r>
        <w:r>
          <w:instrText>PAGE    \* MERGEFORMAT</w:instrText>
        </w:r>
        <w:r>
          <w:rPr>
            <w:rFonts w:asciiTheme="minorHAnsi" w:eastAsiaTheme="minorEastAsia" w:hAnsiTheme="minorHAnsi" w:cstheme="minorBidi"/>
            <w:szCs w:val="21"/>
          </w:rPr>
          <w:fldChar w:fldCharType="separate"/>
        </w:r>
        <w:r w:rsidR="00E7503B" w:rsidRPr="00E7503B">
          <w:rPr>
            <w:rFonts w:asciiTheme="majorHAnsi" w:eastAsiaTheme="majorEastAsia" w:hAnsiTheme="majorHAnsi" w:cstheme="majorBidi"/>
            <w:noProof/>
            <w:sz w:val="28"/>
            <w:szCs w:val="28"/>
          </w:rPr>
          <w:t>99</w:t>
        </w:r>
        <w:r>
          <w:rPr>
            <w:rFonts w:asciiTheme="majorHAnsi" w:eastAsiaTheme="majorEastAsia" w:hAnsiTheme="majorHAnsi" w:cstheme="majorBidi"/>
            <w:sz w:val="28"/>
            <w:szCs w:val="28"/>
          </w:rPr>
          <w:fldChar w:fldCharType="end"/>
        </w:r>
        <w:r>
          <w:rPr>
            <w:rFonts w:asciiTheme="majorHAnsi" w:eastAsiaTheme="majorEastAsia" w:hAnsiTheme="majorHAnsi" w:cstheme="majorBidi"/>
            <w:sz w:val="28"/>
            <w:szCs w:val="28"/>
          </w:rPr>
          <w:t xml:space="preserve"> ~</w:t>
        </w:r>
      </w:p>
    </w:sdtContent>
  </w:sdt>
  <w:p w:rsidR="00C727C6" w:rsidRDefault="00C727C6">
    <w:pPr>
      <w:pStyle w:val="Pieddepage"/>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30378909"/>
      <w:docPartObj>
        <w:docPartGallery w:val="Page Numbers (Bottom of Page)"/>
        <w:docPartUnique/>
      </w:docPartObj>
    </w:sdtPr>
    <w:sdtEndPr/>
    <w:sdtContent>
      <w:p w:rsidR="00C727C6" w:rsidRDefault="00C727C6" w:rsidP="00272924">
        <w:pPr>
          <w:pStyle w:val="Pieddepage"/>
        </w:pPr>
        <w:r>
          <w:fldChar w:fldCharType="begin"/>
        </w:r>
        <w:r>
          <w:instrText>PAGE   \* MERGEFORMAT</w:instrText>
        </w:r>
        <w:r>
          <w:fldChar w:fldCharType="separate"/>
        </w:r>
        <w:r>
          <w:rPr>
            <w:noProof/>
          </w:rPr>
          <w:t>0</w:t>
        </w:r>
        <w:r>
          <w:fldChar w:fldCharType="end"/>
        </w:r>
      </w:p>
    </w:sdtContent>
  </w:sdt>
  <w:p w:rsidR="00C727C6" w:rsidRDefault="00C727C6">
    <w:pPr>
      <w:pStyle w:val="Pieddepage"/>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heme="majorBidi"/>
        <w:sz w:val="28"/>
        <w:szCs w:val="28"/>
      </w:rPr>
      <w:id w:val="-1075198854"/>
      <w:docPartObj>
        <w:docPartGallery w:val="Page Numbers (Bottom of Page)"/>
        <w:docPartUnique/>
      </w:docPartObj>
    </w:sdtPr>
    <w:sdtEndPr/>
    <w:sdtContent>
      <w:p w:rsidR="00C727C6" w:rsidRDefault="00C727C6">
        <w:pPr>
          <w:pStyle w:val="Pieddepage"/>
          <w:jc w:val="center"/>
          <w:rPr>
            <w:rFonts w:asciiTheme="majorHAnsi" w:eastAsiaTheme="majorEastAsia" w:hAnsiTheme="majorHAnsi" w:cstheme="majorBidi"/>
            <w:sz w:val="28"/>
            <w:szCs w:val="28"/>
          </w:rPr>
        </w:pPr>
        <w:r>
          <w:rPr>
            <w:rFonts w:asciiTheme="majorHAnsi" w:eastAsiaTheme="majorEastAsia" w:hAnsiTheme="majorHAnsi" w:cstheme="majorBidi"/>
            <w:sz w:val="28"/>
            <w:szCs w:val="28"/>
          </w:rPr>
          <w:t xml:space="preserve">~ </w:t>
        </w:r>
        <w:r>
          <w:rPr>
            <w:rFonts w:asciiTheme="minorHAnsi" w:eastAsiaTheme="minorEastAsia" w:hAnsiTheme="minorHAnsi" w:cstheme="minorBidi"/>
            <w:szCs w:val="21"/>
          </w:rPr>
          <w:fldChar w:fldCharType="begin"/>
        </w:r>
        <w:r>
          <w:instrText>PAGE    \* MERGEFORMAT</w:instrText>
        </w:r>
        <w:r>
          <w:rPr>
            <w:rFonts w:asciiTheme="minorHAnsi" w:eastAsiaTheme="minorEastAsia" w:hAnsiTheme="minorHAnsi" w:cstheme="minorBidi"/>
            <w:szCs w:val="21"/>
          </w:rPr>
          <w:fldChar w:fldCharType="separate"/>
        </w:r>
        <w:r w:rsidR="00E7503B" w:rsidRPr="00E7503B">
          <w:rPr>
            <w:rFonts w:asciiTheme="majorHAnsi" w:eastAsiaTheme="majorEastAsia" w:hAnsiTheme="majorHAnsi" w:cstheme="majorBidi"/>
            <w:noProof/>
            <w:sz w:val="28"/>
            <w:szCs w:val="28"/>
          </w:rPr>
          <w:t>66</w:t>
        </w:r>
        <w:r>
          <w:rPr>
            <w:rFonts w:asciiTheme="majorHAnsi" w:eastAsiaTheme="majorEastAsia" w:hAnsiTheme="majorHAnsi" w:cstheme="majorBidi"/>
            <w:sz w:val="28"/>
            <w:szCs w:val="28"/>
          </w:rPr>
          <w:fldChar w:fldCharType="end"/>
        </w:r>
        <w:r>
          <w:rPr>
            <w:rFonts w:asciiTheme="majorHAnsi" w:eastAsiaTheme="majorEastAsia" w:hAnsiTheme="majorHAnsi" w:cstheme="majorBidi"/>
            <w:sz w:val="28"/>
            <w:szCs w:val="28"/>
          </w:rPr>
          <w:t xml:space="preserve"> ~</w:t>
        </w:r>
      </w:p>
    </w:sdtContent>
  </w:sdt>
  <w:p w:rsidR="00C727C6" w:rsidRDefault="00C727C6">
    <w:pPr>
      <w:pStyle w:val="Pieddepage"/>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heme="majorBidi"/>
        <w:sz w:val="28"/>
        <w:szCs w:val="28"/>
      </w:rPr>
      <w:id w:val="-648202849"/>
      <w:docPartObj>
        <w:docPartGallery w:val="Page Numbers (Bottom of Page)"/>
        <w:docPartUnique/>
      </w:docPartObj>
    </w:sdtPr>
    <w:sdtEndPr/>
    <w:sdtContent>
      <w:p w:rsidR="00C727C6" w:rsidRDefault="00C727C6">
        <w:pPr>
          <w:pStyle w:val="Pieddepage"/>
          <w:jc w:val="center"/>
          <w:rPr>
            <w:rFonts w:asciiTheme="majorHAnsi" w:eastAsiaTheme="majorEastAsia" w:hAnsiTheme="majorHAnsi" w:cstheme="majorBidi"/>
            <w:sz w:val="28"/>
            <w:szCs w:val="28"/>
          </w:rPr>
        </w:pPr>
        <w:r>
          <w:rPr>
            <w:rFonts w:asciiTheme="majorHAnsi" w:eastAsiaTheme="majorEastAsia" w:hAnsiTheme="majorHAnsi" w:cstheme="majorBidi"/>
            <w:sz w:val="28"/>
            <w:szCs w:val="28"/>
          </w:rPr>
          <w:t xml:space="preserve">~ </w:t>
        </w:r>
        <w:r>
          <w:rPr>
            <w:rFonts w:asciiTheme="minorHAnsi" w:eastAsiaTheme="minorEastAsia" w:hAnsiTheme="minorHAnsi" w:cstheme="minorBidi"/>
            <w:szCs w:val="21"/>
          </w:rPr>
          <w:fldChar w:fldCharType="begin"/>
        </w:r>
        <w:r>
          <w:instrText>PAGE    \* MERGEFORMAT</w:instrText>
        </w:r>
        <w:r>
          <w:rPr>
            <w:rFonts w:asciiTheme="minorHAnsi" w:eastAsiaTheme="minorEastAsia" w:hAnsiTheme="minorHAnsi" w:cstheme="minorBidi"/>
            <w:szCs w:val="21"/>
          </w:rPr>
          <w:fldChar w:fldCharType="separate"/>
        </w:r>
        <w:r w:rsidR="00E7503B" w:rsidRPr="00E7503B">
          <w:rPr>
            <w:rFonts w:asciiTheme="majorHAnsi" w:eastAsiaTheme="majorEastAsia" w:hAnsiTheme="majorHAnsi" w:cstheme="majorBidi"/>
            <w:noProof/>
            <w:sz w:val="28"/>
            <w:szCs w:val="28"/>
          </w:rPr>
          <w:t>90</w:t>
        </w:r>
        <w:r>
          <w:rPr>
            <w:rFonts w:asciiTheme="majorHAnsi" w:eastAsiaTheme="majorEastAsia" w:hAnsiTheme="majorHAnsi" w:cstheme="majorBidi"/>
            <w:sz w:val="28"/>
            <w:szCs w:val="28"/>
          </w:rPr>
          <w:fldChar w:fldCharType="end"/>
        </w:r>
        <w:r>
          <w:rPr>
            <w:rFonts w:asciiTheme="majorHAnsi" w:eastAsiaTheme="majorEastAsia" w:hAnsiTheme="majorHAnsi" w:cstheme="majorBidi"/>
            <w:sz w:val="28"/>
            <w:szCs w:val="28"/>
          </w:rPr>
          <w:t xml:space="preserve"> ~</w:t>
        </w:r>
      </w:p>
    </w:sdtContent>
  </w:sdt>
  <w:p w:rsidR="00C727C6" w:rsidRDefault="00C727C6">
    <w:pPr>
      <w:pStyle w:val="Pieddepage"/>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77744437"/>
      <w:docPartObj>
        <w:docPartGallery w:val="Page Numbers (Bottom of Page)"/>
        <w:docPartUnique/>
      </w:docPartObj>
    </w:sdtPr>
    <w:sdtEndPr/>
    <w:sdtContent>
      <w:p w:rsidR="00C727C6" w:rsidRDefault="00E7503B">
        <w:pPr>
          <w:pStyle w:val="Pieddepage"/>
        </w:pPr>
        <w:r>
          <w:rPr>
            <w:noProof/>
          </w:rPr>
          <w:pict>
            <v:group id="_x0000_s2339" style="position:absolute;margin-left:0;margin-top:0;width:36pt;height:27.4pt;z-index:251716608;mso-position-horizontal:center;mso-position-horizontal-relative:left-margin-area;mso-position-vertical:center;mso-position-vertical-relative:bottom-margin-area" coordorigin="10104,14464" coordsize="720,5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">
              <v:rect id="Rectangle 20" o:spid="_x0000_s2340" style="position:absolute;left:10190;top:14378;width:548;height:720;rotation:-6319877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rQfiMIA&#10;AADcAAAADwAAAGRycy9kb3ducmV2LnhtbESPQYvCMBSE78L+h/AWvGm6Iup2jbIoingQrMJeH81r&#10;WrZ5KU3U+u+NIHgcZr4ZZr7sbC2u1PrKsYKvYQKCOHe6YqPgfNoMZiB8QNZYOyYFd/KwXHz05phq&#10;d+MjXbNgRCxhn6KCMoQmldLnJVn0Q9cQR69wrcUQZWukbvEWy20tR0kykRYrjgslNrQqKf/PLlbB&#10;xPAs6066GNvsYPbJtFhv/wql+p/d7w+IQF14h1/0Tkdu9A3PM/EIyM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atB+IwgAAANwAAAAPAAAAAAAAAAAAAAAAAJgCAABkcnMvZG93&#10;bnJldi54bWxQSwUGAAAAAAQABAD1AAAAhwMAAAAA&#10;" strokecolor="#737373"/>
              <v:rect id="Rectangle 21" o:spid="_x0000_s2341" style="position:absolute;left:10190;top:14378;width:548;height:720;rotation:-5392142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uWOxsIA&#10;AADcAAAADwAAAGRycy9kb3ducmV2LnhtbERP3WrCMBS+H+wdwhl4N1MdU9cZRQeODUGw9gEOzWlT&#10;bE5KErXu6ZeLwS4/vv/lerCduJIPrWMFk3EGgrhyuuVGQXnaPS9AhIissXNMCu4UYL16fFhirt2N&#10;j3QtYiNSCIccFZgY+1zKUBmyGMauJ05c7bzFmKBvpPZ4S+G2k9Msm0mLLacGgz19GKrOxcUqsMN9&#10;e+r3nz9zU/Ph7ei/52XxqtToadi8g4g0xH/xn/tLK5i9pPnpTDoCcvU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C5Y7GwgAAANwAAAAPAAAAAAAAAAAAAAAAAJgCAABkcnMvZG93&#10;bnJldi54bWxQSwUGAAAAAAQABAD1AAAAhwMAAAAA&#10;" strokecolor="#737373"/>
              <v:rect id="Rectangle 22" o:spid="_x0000_s2342" style="position:absolute;left:10190;top:14378;width:548;height:720;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u5SecQA&#10;AADcAAAADwAAAGRycy9kb3ducmV2LnhtbESPQWvCQBSE7wX/w/IEb3UTbbeSugkiCJaemrYHb4/s&#10;MwnNvg3ZVeO/dwuCx2FmvmHWxWg7cabBt441pPMEBHHlTMu1hp/v3fMKhA/IBjvHpOFKHop88rTG&#10;zLgLf9G5DLWIEPYZamhC6DMpfdWQRT93PXH0jm6wGKIcamkGvES47eQiSZS02HJcaLCnbUPVX3my&#10;GuSxlml5SL1/Wb79KqVex9Pnh9az6bh5BxFoDI/wvb03GtQyhf8z8QjI/A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7uUnnEAAAA3AAAAA8AAAAAAAAAAAAAAAAAmAIAAGRycy9k&#10;b3ducmV2LnhtbFBLBQYAAAAABAAEAPUAAACJAwAAAAA=&#10;" strokecolor="#737373">
                <v:shadow on="t" opacity=".5" offset="6pt,6pt"/>
                <v:textbox>
                  <w:txbxContent>
                    <w:p w:rsidR="00C727C6" w:rsidRDefault="00C727C6">
                      <w:pPr>
                        <w:pStyle w:val="Pieddepage"/>
                        <w:jc w:val="center"/>
                      </w:pPr>
                      <w:r>
                        <w:fldChar w:fldCharType="begin"/>
                      </w:r>
                      <w:r>
                        <w:instrText>PAGE    \* MERGEFORMAT</w:instrText>
                      </w:r>
                      <w:r>
                        <w:fldChar w:fldCharType="separate"/>
                      </w:r>
                      <w:r>
                        <w:rPr>
                          <w:noProof/>
                        </w:rPr>
                        <w:t>200</w:t>
                      </w:r>
                      <w:r>
                        <w:fldChar w:fldCharType="end"/>
                      </w:r>
                    </w:p>
                  </w:txbxContent>
                </v:textbox>
              </v:rect>
              <w10:wrap anchorx="margin" anchory="margin"/>
            </v:group>
          </w:pict>
        </w:r>
      </w:p>
    </w:sdtContent>
  </w:sdt>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27C6" w:rsidRDefault="00C727C6">
    <w:pPr>
      <w:pStyle w:val="Pieddepage"/>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heme="majorBidi"/>
        <w:sz w:val="28"/>
        <w:szCs w:val="28"/>
      </w:rPr>
      <w:id w:val="-2035791732"/>
      <w:docPartObj>
        <w:docPartGallery w:val="Page Numbers (Bottom of Page)"/>
        <w:docPartUnique/>
      </w:docPartObj>
    </w:sdtPr>
    <w:sdtEndPr/>
    <w:sdtContent>
      <w:p w:rsidR="00C727C6" w:rsidRDefault="00C727C6">
        <w:pPr>
          <w:pStyle w:val="Pieddepage"/>
          <w:jc w:val="center"/>
          <w:rPr>
            <w:rFonts w:asciiTheme="majorHAnsi" w:eastAsiaTheme="majorEastAsia" w:hAnsiTheme="majorHAnsi" w:cstheme="majorBidi"/>
            <w:sz w:val="28"/>
            <w:szCs w:val="28"/>
          </w:rPr>
        </w:pPr>
        <w:r>
          <w:rPr>
            <w:rFonts w:asciiTheme="majorHAnsi" w:eastAsiaTheme="majorEastAsia" w:hAnsiTheme="majorHAnsi" w:cstheme="majorBidi"/>
            <w:sz w:val="28"/>
            <w:szCs w:val="28"/>
          </w:rPr>
          <w:t xml:space="preserve">~ </w:t>
        </w:r>
        <w:r>
          <w:rPr>
            <w:rFonts w:asciiTheme="minorHAnsi" w:eastAsiaTheme="minorEastAsia" w:hAnsiTheme="minorHAnsi" w:cstheme="minorBidi"/>
            <w:szCs w:val="21"/>
          </w:rPr>
          <w:fldChar w:fldCharType="begin"/>
        </w:r>
        <w:r>
          <w:instrText>PAGE    \* MERGEFORMAT</w:instrText>
        </w:r>
        <w:r>
          <w:rPr>
            <w:rFonts w:asciiTheme="minorHAnsi" w:eastAsiaTheme="minorEastAsia" w:hAnsiTheme="minorHAnsi" w:cstheme="minorBidi"/>
            <w:szCs w:val="21"/>
          </w:rPr>
          <w:fldChar w:fldCharType="separate"/>
        </w:r>
        <w:r w:rsidR="00E7503B" w:rsidRPr="00E7503B">
          <w:rPr>
            <w:rFonts w:asciiTheme="majorHAnsi" w:eastAsiaTheme="majorEastAsia" w:hAnsiTheme="majorHAnsi" w:cstheme="majorBidi"/>
            <w:noProof/>
            <w:sz w:val="28"/>
            <w:szCs w:val="28"/>
          </w:rPr>
          <w:t>95</w:t>
        </w:r>
        <w:r>
          <w:rPr>
            <w:rFonts w:asciiTheme="majorHAnsi" w:eastAsiaTheme="majorEastAsia" w:hAnsiTheme="majorHAnsi" w:cstheme="majorBidi"/>
            <w:sz w:val="28"/>
            <w:szCs w:val="28"/>
          </w:rPr>
          <w:fldChar w:fldCharType="end"/>
        </w:r>
        <w:r>
          <w:rPr>
            <w:rFonts w:asciiTheme="majorHAnsi" w:eastAsiaTheme="majorEastAsia" w:hAnsiTheme="majorHAnsi" w:cstheme="majorBidi"/>
            <w:sz w:val="28"/>
            <w:szCs w:val="28"/>
          </w:rPr>
          <w:t xml:space="preserve"> ~</w:t>
        </w:r>
      </w:p>
    </w:sdtContent>
  </w:sdt>
  <w:p w:rsidR="00C727C6" w:rsidRDefault="00C727C6">
    <w:pPr>
      <w:pStyle w:val="Pieddepage"/>
    </w:pP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27C6" w:rsidRDefault="00C727C6">
    <w:pPr>
      <w:pStyle w:val="Pieddepage"/>
    </w:pP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heme="majorBidi"/>
        <w:sz w:val="28"/>
        <w:szCs w:val="28"/>
      </w:rPr>
      <w:id w:val="1989512906"/>
      <w:docPartObj>
        <w:docPartGallery w:val="Page Numbers (Bottom of Page)"/>
        <w:docPartUnique/>
      </w:docPartObj>
    </w:sdtPr>
    <w:sdtEndPr/>
    <w:sdtContent>
      <w:p w:rsidR="00C727C6" w:rsidRDefault="00C727C6">
        <w:pPr>
          <w:pStyle w:val="Pieddepage"/>
          <w:jc w:val="center"/>
          <w:rPr>
            <w:rFonts w:asciiTheme="majorHAnsi" w:eastAsiaTheme="majorEastAsia" w:hAnsiTheme="majorHAnsi" w:cstheme="majorBidi"/>
            <w:sz w:val="28"/>
            <w:szCs w:val="28"/>
          </w:rPr>
        </w:pPr>
        <w:r>
          <w:rPr>
            <w:rFonts w:asciiTheme="majorHAnsi" w:eastAsiaTheme="majorEastAsia" w:hAnsiTheme="majorHAnsi" w:cstheme="majorBidi"/>
            <w:sz w:val="28"/>
            <w:szCs w:val="28"/>
          </w:rPr>
          <w:t xml:space="preserve">~ </w:t>
        </w:r>
        <w:r>
          <w:rPr>
            <w:rFonts w:asciiTheme="minorHAnsi" w:eastAsiaTheme="minorEastAsia" w:hAnsiTheme="minorHAnsi" w:cstheme="minorBidi"/>
            <w:szCs w:val="21"/>
          </w:rPr>
          <w:fldChar w:fldCharType="begin"/>
        </w:r>
        <w:r>
          <w:instrText>PAGE    \* MERGEFORMAT</w:instrText>
        </w:r>
        <w:r>
          <w:rPr>
            <w:rFonts w:asciiTheme="minorHAnsi" w:eastAsiaTheme="minorEastAsia" w:hAnsiTheme="minorHAnsi" w:cstheme="minorBidi"/>
            <w:szCs w:val="21"/>
          </w:rPr>
          <w:fldChar w:fldCharType="separate"/>
        </w:r>
        <w:r w:rsidRPr="00494D0E">
          <w:rPr>
            <w:rFonts w:asciiTheme="majorHAnsi" w:eastAsiaTheme="majorEastAsia" w:hAnsiTheme="majorHAnsi" w:cstheme="majorBidi"/>
            <w:noProof/>
            <w:sz w:val="28"/>
            <w:szCs w:val="28"/>
          </w:rPr>
          <w:t>98</w:t>
        </w:r>
        <w:r>
          <w:rPr>
            <w:rFonts w:asciiTheme="majorHAnsi" w:eastAsiaTheme="majorEastAsia" w:hAnsiTheme="majorHAnsi" w:cstheme="majorBidi"/>
            <w:sz w:val="28"/>
            <w:szCs w:val="28"/>
          </w:rPr>
          <w:fldChar w:fldCharType="end"/>
        </w:r>
        <w:r>
          <w:rPr>
            <w:rFonts w:asciiTheme="majorHAnsi" w:eastAsiaTheme="majorEastAsia" w:hAnsiTheme="majorHAnsi" w:cstheme="majorBidi"/>
            <w:sz w:val="28"/>
            <w:szCs w:val="28"/>
          </w:rPr>
          <w:t xml:space="preserve"> ~</w:t>
        </w:r>
      </w:p>
    </w:sdtContent>
  </w:sdt>
  <w:p w:rsidR="00C727C6" w:rsidRDefault="00C727C6">
    <w:pPr>
      <w:pStyle w:val="Pieddepage"/>
    </w:pP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27C6" w:rsidRDefault="00C727C6">
    <w:pPr>
      <w:pStyle w:val="Pieddepage"/>
    </w:pP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27C6" w:rsidRDefault="00C727C6">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heme="majorBidi"/>
        <w:sz w:val="28"/>
        <w:szCs w:val="28"/>
      </w:rPr>
      <w:id w:val="1092052873"/>
      <w:docPartObj>
        <w:docPartGallery w:val="Page Numbers (Bottom of Page)"/>
        <w:docPartUnique/>
      </w:docPartObj>
    </w:sdtPr>
    <w:sdtEndPr>
      <w:rPr>
        <w:b/>
        <w:bCs/>
      </w:rPr>
    </w:sdtEndPr>
    <w:sdtContent>
      <w:p w:rsidR="00C727C6" w:rsidRPr="00E83980" w:rsidRDefault="00C727C6">
        <w:pPr>
          <w:pStyle w:val="Pieddepage"/>
          <w:jc w:val="center"/>
          <w:rPr>
            <w:rFonts w:asciiTheme="majorHAnsi" w:eastAsiaTheme="majorEastAsia" w:hAnsiTheme="majorHAnsi" w:cstheme="majorBidi"/>
            <w:b/>
            <w:bCs/>
            <w:sz w:val="28"/>
            <w:szCs w:val="28"/>
          </w:rPr>
        </w:pPr>
        <w:r w:rsidRPr="00E83980">
          <w:rPr>
            <w:rFonts w:asciiTheme="majorHAnsi" w:eastAsiaTheme="majorEastAsia" w:hAnsiTheme="majorHAnsi" w:cstheme="majorBidi"/>
            <w:b/>
            <w:bCs/>
            <w:sz w:val="28"/>
            <w:szCs w:val="28"/>
          </w:rPr>
          <w:t xml:space="preserve">~ </w:t>
        </w:r>
        <w:r w:rsidRPr="00E83980">
          <w:rPr>
            <w:rFonts w:asciiTheme="minorHAnsi" w:eastAsiaTheme="minorEastAsia" w:hAnsiTheme="minorHAnsi" w:cstheme="minorBidi"/>
            <w:b/>
            <w:bCs/>
            <w:szCs w:val="21"/>
          </w:rPr>
          <w:fldChar w:fldCharType="begin"/>
        </w:r>
        <w:r w:rsidRPr="00E83980">
          <w:rPr>
            <w:b/>
            <w:bCs/>
          </w:rPr>
          <w:instrText>PAGE    \* MERGEFORMAT</w:instrText>
        </w:r>
        <w:r w:rsidRPr="00E83980">
          <w:rPr>
            <w:rFonts w:asciiTheme="minorHAnsi" w:eastAsiaTheme="minorEastAsia" w:hAnsiTheme="minorHAnsi" w:cstheme="minorBidi"/>
            <w:b/>
            <w:bCs/>
            <w:szCs w:val="21"/>
          </w:rPr>
          <w:fldChar w:fldCharType="separate"/>
        </w:r>
        <w:r w:rsidR="00E7503B" w:rsidRPr="00E7503B">
          <w:rPr>
            <w:rFonts w:asciiTheme="majorHAnsi" w:eastAsiaTheme="majorEastAsia" w:hAnsiTheme="majorHAnsi" w:cstheme="majorBidi"/>
            <w:b/>
            <w:bCs/>
            <w:noProof/>
            <w:sz w:val="28"/>
            <w:szCs w:val="28"/>
          </w:rPr>
          <w:t>8</w:t>
        </w:r>
        <w:r w:rsidRPr="00E83980">
          <w:rPr>
            <w:rFonts w:asciiTheme="majorHAnsi" w:eastAsiaTheme="majorEastAsia" w:hAnsiTheme="majorHAnsi" w:cstheme="majorBidi"/>
            <w:b/>
            <w:bCs/>
            <w:sz w:val="28"/>
            <w:szCs w:val="28"/>
          </w:rPr>
          <w:fldChar w:fldCharType="end"/>
        </w:r>
        <w:r w:rsidRPr="00E83980">
          <w:rPr>
            <w:rFonts w:asciiTheme="majorHAnsi" w:eastAsiaTheme="majorEastAsia" w:hAnsiTheme="majorHAnsi" w:cstheme="majorBidi"/>
            <w:b/>
            <w:bCs/>
            <w:sz w:val="28"/>
            <w:szCs w:val="28"/>
          </w:rPr>
          <w:t xml:space="preserve"> ~</w:t>
        </w:r>
      </w:p>
    </w:sdtContent>
  </w:sdt>
  <w:p w:rsidR="00C727C6" w:rsidRDefault="00C727C6">
    <w:pPr>
      <w:pStyle w:val="Pieddepage"/>
    </w:pP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heme="majorBidi"/>
        <w:sz w:val="28"/>
        <w:szCs w:val="28"/>
      </w:rPr>
      <w:id w:val="1314534694"/>
      <w:docPartObj>
        <w:docPartGallery w:val="Page Numbers (Bottom of Page)"/>
        <w:docPartUnique/>
      </w:docPartObj>
    </w:sdtPr>
    <w:sdtEndPr/>
    <w:sdtContent>
      <w:p w:rsidR="00C727C6" w:rsidRDefault="00C727C6">
        <w:pPr>
          <w:pStyle w:val="Pieddepage"/>
          <w:jc w:val="center"/>
          <w:rPr>
            <w:rFonts w:asciiTheme="majorHAnsi" w:eastAsiaTheme="majorEastAsia" w:hAnsiTheme="majorHAnsi" w:cstheme="majorBidi"/>
            <w:sz w:val="28"/>
            <w:szCs w:val="28"/>
          </w:rPr>
        </w:pPr>
        <w:r>
          <w:rPr>
            <w:rFonts w:asciiTheme="majorHAnsi" w:eastAsiaTheme="majorEastAsia" w:hAnsiTheme="majorHAnsi" w:cstheme="majorBidi"/>
            <w:sz w:val="28"/>
            <w:szCs w:val="28"/>
          </w:rPr>
          <w:t xml:space="preserve">~ </w:t>
        </w:r>
        <w:r>
          <w:rPr>
            <w:rFonts w:asciiTheme="minorHAnsi" w:eastAsiaTheme="minorEastAsia" w:hAnsiTheme="minorHAnsi" w:cstheme="minorBidi"/>
            <w:szCs w:val="21"/>
          </w:rPr>
          <w:fldChar w:fldCharType="begin"/>
        </w:r>
        <w:r>
          <w:instrText>PAGE    \* MERGEFORMAT</w:instrText>
        </w:r>
        <w:r>
          <w:rPr>
            <w:rFonts w:asciiTheme="minorHAnsi" w:eastAsiaTheme="minorEastAsia" w:hAnsiTheme="minorHAnsi" w:cstheme="minorBidi"/>
            <w:szCs w:val="21"/>
          </w:rPr>
          <w:fldChar w:fldCharType="separate"/>
        </w:r>
        <w:r w:rsidR="00E7503B" w:rsidRPr="00E7503B">
          <w:rPr>
            <w:rFonts w:asciiTheme="majorHAnsi" w:eastAsiaTheme="majorEastAsia" w:hAnsiTheme="majorHAnsi" w:cstheme="majorBidi"/>
            <w:noProof/>
            <w:sz w:val="28"/>
            <w:szCs w:val="28"/>
          </w:rPr>
          <w:t>105</w:t>
        </w:r>
        <w:r>
          <w:rPr>
            <w:rFonts w:asciiTheme="majorHAnsi" w:eastAsiaTheme="majorEastAsia" w:hAnsiTheme="majorHAnsi" w:cstheme="majorBidi"/>
            <w:sz w:val="28"/>
            <w:szCs w:val="28"/>
          </w:rPr>
          <w:fldChar w:fldCharType="end"/>
        </w:r>
        <w:r>
          <w:rPr>
            <w:rFonts w:asciiTheme="majorHAnsi" w:eastAsiaTheme="majorEastAsia" w:hAnsiTheme="majorHAnsi" w:cstheme="majorBidi"/>
            <w:sz w:val="28"/>
            <w:szCs w:val="28"/>
          </w:rPr>
          <w:t xml:space="preserve"> ~</w:t>
        </w:r>
      </w:p>
    </w:sdtContent>
  </w:sdt>
  <w:p w:rsidR="00C727C6" w:rsidRDefault="00C727C6" w:rsidP="00ED2A18">
    <w:pPr>
      <w:pStyle w:val="Pieddepage"/>
      <w:ind w:left="-907"/>
    </w:pP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27C6" w:rsidRDefault="00C727C6">
    <w:pPr>
      <w:pStyle w:val="Pieddepage"/>
    </w:pP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heme="majorBidi"/>
        <w:sz w:val="28"/>
        <w:szCs w:val="28"/>
      </w:rPr>
      <w:id w:val="884452987"/>
      <w:docPartObj>
        <w:docPartGallery w:val="Page Numbers (Bottom of Page)"/>
        <w:docPartUnique/>
      </w:docPartObj>
    </w:sdtPr>
    <w:sdtEndPr/>
    <w:sdtContent>
      <w:p w:rsidR="00C727C6" w:rsidRDefault="00C727C6">
        <w:pPr>
          <w:pStyle w:val="Pieddepage"/>
          <w:jc w:val="center"/>
          <w:rPr>
            <w:rFonts w:asciiTheme="majorHAnsi" w:eastAsiaTheme="majorEastAsia" w:hAnsiTheme="majorHAnsi" w:cstheme="majorBidi"/>
            <w:sz w:val="28"/>
            <w:szCs w:val="28"/>
          </w:rPr>
        </w:pPr>
        <w:r>
          <w:rPr>
            <w:rFonts w:asciiTheme="majorHAnsi" w:eastAsiaTheme="majorEastAsia" w:hAnsiTheme="majorHAnsi" w:cstheme="majorBidi"/>
            <w:sz w:val="28"/>
            <w:szCs w:val="28"/>
          </w:rPr>
          <w:t xml:space="preserve">~ </w:t>
        </w:r>
        <w:r>
          <w:rPr>
            <w:rFonts w:asciiTheme="minorHAnsi" w:eastAsiaTheme="minorEastAsia" w:hAnsiTheme="minorHAnsi" w:cstheme="minorBidi"/>
            <w:szCs w:val="21"/>
          </w:rPr>
          <w:fldChar w:fldCharType="begin"/>
        </w:r>
        <w:r>
          <w:instrText>PAGE    \* MERGEFORMAT</w:instrText>
        </w:r>
        <w:r>
          <w:rPr>
            <w:rFonts w:asciiTheme="minorHAnsi" w:eastAsiaTheme="minorEastAsia" w:hAnsiTheme="minorHAnsi" w:cstheme="minorBidi"/>
            <w:szCs w:val="21"/>
          </w:rPr>
          <w:fldChar w:fldCharType="separate"/>
        </w:r>
        <w:r w:rsidR="00E7503B" w:rsidRPr="00E7503B">
          <w:rPr>
            <w:rFonts w:asciiTheme="majorHAnsi" w:eastAsiaTheme="majorEastAsia" w:hAnsiTheme="majorHAnsi" w:cstheme="majorBidi"/>
            <w:noProof/>
            <w:sz w:val="28"/>
            <w:szCs w:val="28"/>
          </w:rPr>
          <w:t>127</w:t>
        </w:r>
        <w:r>
          <w:rPr>
            <w:rFonts w:asciiTheme="majorHAnsi" w:eastAsiaTheme="majorEastAsia" w:hAnsiTheme="majorHAnsi" w:cstheme="majorBidi"/>
            <w:sz w:val="28"/>
            <w:szCs w:val="28"/>
          </w:rPr>
          <w:fldChar w:fldCharType="end"/>
        </w:r>
        <w:r>
          <w:rPr>
            <w:rFonts w:asciiTheme="majorHAnsi" w:eastAsiaTheme="majorEastAsia" w:hAnsiTheme="majorHAnsi" w:cstheme="majorBidi"/>
            <w:sz w:val="28"/>
            <w:szCs w:val="28"/>
          </w:rPr>
          <w:t xml:space="preserve"> ~</w:t>
        </w:r>
      </w:p>
    </w:sdtContent>
  </w:sdt>
  <w:p w:rsidR="00C727C6" w:rsidRDefault="00C727C6">
    <w:pPr>
      <w:pStyle w:val="Pieddepage"/>
    </w:pP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heme="majorBidi"/>
        <w:sz w:val="28"/>
        <w:szCs w:val="28"/>
      </w:rPr>
      <w:id w:val="-1991240328"/>
      <w:docPartObj>
        <w:docPartGallery w:val="Page Numbers (Bottom of Page)"/>
        <w:docPartUnique/>
      </w:docPartObj>
    </w:sdtPr>
    <w:sdtEndPr/>
    <w:sdtContent>
      <w:p w:rsidR="00C727C6" w:rsidRDefault="00C727C6">
        <w:pPr>
          <w:pStyle w:val="Pieddepage"/>
          <w:jc w:val="center"/>
          <w:rPr>
            <w:rFonts w:asciiTheme="majorHAnsi" w:eastAsiaTheme="majorEastAsia" w:hAnsiTheme="majorHAnsi" w:cstheme="majorBidi"/>
            <w:sz w:val="28"/>
            <w:szCs w:val="28"/>
          </w:rPr>
        </w:pPr>
        <w:r>
          <w:rPr>
            <w:rFonts w:asciiTheme="majorHAnsi" w:eastAsiaTheme="majorEastAsia" w:hAnsiTheme="majorHAnsi" w:cstheme="majorBidi"/>
            <w:sz w:val="28"/>
            <w:szCs w:val="28"/>
          </w:rPr>
          <w:t xml:space="preserve">~ </w:t>
        </w:r>
        <w:r>
          <w:rPr>
            <w:rFonts w:asciiTheme="minorHAnsi" w:eastAsiaTheme="minorEastAsia" w:hAnsiTheme="minorHAnsi" w:cstheme="minorBidi"/>
            <w:szCs w:val="21"/>
          </w:rPr>
          <w:fldChar w:fldCharType="begin"/>
        </w:r>
        <w:r>
          <w:instrText>PAGE    \* MERGEFORMAT</w:instrText>
        </w:r>
        <w:r>
          <w:rPr>
            <w:rFonts w:asciiTheme="minorHAnsi" w:eastAsiaTheme="minorEastAsia" w:hAnsiTheme="minorHAnsi" w:cstheme="minorBidi"/>
            <w:szCs w:val="21"/>
          </w:rPr>
          <w:fldChar w:fldCharType="separate"/>
        </w:r>
        <w:r w:rsidR="00E7503B" w:rsidRPr="00E7503B">
          <w:rPr>
            <w:rFonts w:asciiTheme="majorHAnsi" w:eastAsiaTheme="majorEastAsia" w:hAnsiTheme="majorHAnsi" w:cstheme="majorBidi"/>
            <w:noProof/>
            <w:sz w:val="28"/>
            <w:szCs w:val="28"/>
          </w:rPr>
          <w:t>129</w:t>
        </w:r>
        <w:r>
          <w:rPr>
            <w:rFonts w:asciiTheme="majorHAnsi" w:eastAsiaTheme="majorEastAsia" w:hAnsiTheme="majorHAnsi" w:cstheme="majorBidi"/>
            <w:sz w:val="28"/>
            <w:szCs w:val="28"/>
          </w:rPr>
          <w:fldChar w:fldCharType="end"/>
        </w:r>
        <w:r>
          <w:rPr>
            <w:rFonts w:asciiTheme="majorHAnsi" w:eastAsiaTheme="majorEastAsia" w:hAnsiTheme="majorHAnsi" w:cstheme="majorBidi"/>
            <w:sz w:val="28"/>
            <w:szCs w:val="28"/>
          </w:rPr>
          <w:t xml:space="preserve"> ~</w:t>
        </w:r>
      </w:p>
    </w:sdtContent>
  </w:sdt>
  <w:p w:rsidR="00C727C6" w:rsidRDefault="00C727C6">
    <w:pPr>
      <w:pStyle w:val="Pieddepage"/>
    </w:pP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27C6" w:rsidRDefault="00C727C6">
    <w:pPr>
      <w:pStyle w:val="Pieddepage"/>
    </w:pP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heme="majorBidi"/>
        <w:sz w:val="28"/>
        <w:szCs w:val="28"/>
      </w:rPr>
      <w:id w:val="23762242"/>
      <w:docPartObj>
        <w:docPartGallery w:val="Page Numbers (Bottom of Page)"/>
        <w:docPartUnique/>
      </w:docPartObj>
    </w:sdtPr>
    <w:sdtEndPr/>
    <w:sdtContent>
      <w:p w:rsidR="00C727C6" w:rsidRDefault="00C727C6">
        <w:pPr>
          <w:pStyle w:val="Pieddepage"/>
          <w:jc w:val="center"/>
          <w:rPr>
            <w:rFonts w:asciiTheme="majorHAnsi" w:eastAsiaTheme="majorEastAsia" w:hAnsiTheme="majorHAnsi" w:cstheme="majorBidi"/>
            <w:sz w:val="28"/>
            <w:szCs w:val="28"/>
          </w:rPr>
        </w:pPr>
        <w:r>
          <w:rPr>
            <w:rFonts w:asciiTheme="majorHAnsi" w:eastAsiaTheme="majorEastAsia" w:hAnsiTheme="majorHAnsi" w:cstheme="majorBidi"/>
            <w:sz w:val="28"/>
            <w:szCs w:val="28"/>
          </w:rPr>
          <w:t xml:space="preserve">~ </w:t>
        </w:r>
        <w:r>
          <w:rPr>
            <w:rFonts w:asciiTheme="minorHAnsi" w:eastAsiaTheme="minorEastAsia" w:hAnsiTheme="minorHAnsi" w:cstheme="minorBidi"/>
            <w:szCs w:val="21"/>
          </w:rPr>
          <w:fldChar w:fldCharType="begin"/>
        </w:r>
        <w:r>
          <w:instrText>PAGE    \* MERGEFORMAT</w:instrText>
        </w:r>
        <w:r>
          <w:rPr>
            <w:rFonts w:asciiTheme="minorHAnsi" w:eastAsiaTheme="minorEastAsia" w:hAnsiTheme="minorHAnsi" w:cstheme="minorBidi"/>
            <w:szCs w:val="21"/>
          </w:rPr>
          <w:fldChar w:fldCharType="separate"/>
        </w:r>
        <w:r w:rsidR="00E7503B" w:rsidRPr="00E7503B">
          <w:rPr>
            <w:rFonts w:asciiTheme="majorHAnsi" w:eastAsiaTheme="majorEastAsia" w:hAnsiTheme="majorHAnsi" w:cstheme="majorBidi"/>
            <w:noProof/>
            <w:sz w:val="28"/>
            <w:szCs w:val="28"/>
          </w:rPr>
          <w:t>133</w:t>
        </w:r>
        <w:r>
          <w:rPr>
            <w:rFonts w:asciiTheme="majorHAnsi" w:eastAsiaTheme="majorEastAsia" w:hAnsiTheme="majorHAnsi" w:cstheme="majorBidi"/>
            <w:sz w:val="28"/>
            <w:szCs w:val="28"/>
          </w:rPr>
          <w:fldChar w:fldCharType="end"/>
        </w:r>
        <w:r>
          <w:rPr>
            <w:rFonts w:asciiTheme="majorHAnsi" w:eastAsiaTheme="majorEastAsia" w:hAnsiTheme="majorHAnsi" w:cstheme="majorBidi"/>
            <w:sz w:val="28"/>
            <w:szCs w:val="28"/>
          </w:rPr>
          <w:t xml:space="preserve"> ~</w:t>
        </w:r>
      </w:p>
    </w:sdtContent>
  </w:sdt>
  <w:p w:rsidR="00C727C6" w:rsidRDefault="00C727C6">
    <w:pPr>
      <w:pStyle w:val="Pieddepage"/>
    </w:pPr>
  </w:p>
</w:ftr>
</file>

<file path=word/footer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27C6" w:rsidRDefault="00C727C6">
    <w:pPr>
      <w:pStyle w:val="Pieddepage"/>
    </w:pPr>
  </w:p>
</w:ftr>
</file>

<file path=word/footer2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heme="majorBidi"/>
        <w:sz w:val="28"/>
        <w:szCs w:val="28"/>
      </w:rPr>
      <w:id w:val="1460140974"/>
      <w:docPartObj>
        <w:docPartGallery w:val="Page Numbers (Bottom of Page)"/>
        <w:docPartUnique/>
      </w:docPartObj>
    </w:sdtPr>
    <w:sdtEndPr/>
    <w:sdtContent>
      <w:p w:rsidR="00C727C6" w:rsidRDefault="00C727C6">
        <w:pPr>
          <w:pStyle w:val="Pieddepage"/>
          <w:jc w:val="center"/>
          <w:rPr>
            <w:rFonts w:asciiTheme="majorHAnsi" w:eastAsiaTheme="majorEastAsia" w:hAnsiTheme="majorHAnsi" w:cstheme="majorBidi"/>
            <w:sz w:val="28"/>
            <w:szCs w:val="28"/>
          </w:rPr>
        </w:pPr>
        <w:r>
          <w:rPr>
            <w:rFonts w:asciiTheme="majorHAnsi" w:eastAsiaTheme="majorEastAsia" w:hAnsiTheme="majorHAnsi" w:cstheme="majorBidi"/>
            <w:sz w:val="28"/>
            <w:szCs w:val="28"/>
          </w:rPr>
          <w:t xml:space="preserve">~ </w:t>
        </w:r>
        <w:r>
          <w:rPr>
            <w:rFonts w:asciiTheme="minorHAnsi" w:eastAsiaTheme="minorEastAsia" w:hAnsiTheme="minorHAnsi" w:cstheme="minorBidi"/>
            <w:szCs w:val="21"/>
          </w:rPr>
          <w:fldChar w:fldCharType="begin"/>
        </w:r>
        <w:r>
          <w:instrText>PAGE    \* MERGEFORMAT</w:instrText>
        </w:r>
        <w:r>
          <w:rPr>
            <w:rFonts w:asciiTheme="minorHAnsi" w:eastAsiaTheme="minorEastAsia" w:hAnsiTheme="minorHAnsi" w:cstheme="minorBidi"/>
            <w:szCs w:val="21"/>
          </w:rPr>
          <w:fldChar w:fldCharType="separate"/>
        </w:r>
        <w:r w:rsidR="00E7503B" w:rsidRPr="00E7503B">
          <w:rPr>
            <w:rFonts w:asciiTheme="majorHAnsi" w:eastAsiaTheme="majorEastAsia" w:hAnsiTheme="majorHAnsi" w:cstheme="majorBidi"/>
            <w:noProof/>
            <w:sz w:val="28"/>
            <w:szCs w:val="28"/>
          </w:rPr>
          <w:t>135</w:t>
        </w:r>
        <w:r>
          <w:rPr>
            <w:rFonts w:asciiTheme="majorHAnsi" w:eastAsiaTheme="majorEastAsia" w:hAnsiTheme="majorHAnsi" w:cstheme="majorBidi"/>
            <w:sz w:val="28"/>
            <w:szCs w:val="28"/>
          </w:rPr>
          <w:fldChar w:fldCharType="end"/>
        </w:r>
        <w:r>
          <w:rPr>
            <w:rFonts w:asciiTheme="majorHAnsi" w:eastAsiaTheme="majorEastAsia" w:hAnsiTheme="majorHAnsi" w:cstheme="majorBidi"/>
            <w:sz w:val="28"/>
            <w:szCs w:val="28"/>
          </w:rPr>
          <w:t xml:space="preserve"> ~</w:t>
        </w:r>
      </w:p>
    </w:sdtContent>
  </w:sdt>
  <w:p w:rsidR="00C727C6" w:rsidRDefault="00C727C6">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heme="majorBidi"/>
        <w:sz w:val="28"/>
        <w:szCs w:val="28"/>
      </w:rPr>
      <w:id w:val="-1778256269"/>
      <w:docPartObj>
        <w:docPartGallery w:val="Page Numbers (Bottom of Page)"/>
        <w:docPartUnique/>
      </w:docPartObj>
    </w:sdtPr>
    <w:sdtEndPr/>
    <w:sdtContent>
      <w:p w:rsidR="00C727C6" w:rsidRDefault="00C727C6">
        <w:pPr>
          <w:pStyle w:val="Pieddepage"/>
          <w:jc w:val="center"/>
          <w:rPr>
            <w:rFonts w:asciiTheme="majorHAnsi" w:eastAsiaTheme="majorEastAsia" w:hAnsiTheme="majorHAnsi" w:cstheme="majorBidi"/>
            <w:sz w:val="28"/>
            <w:szCs w:val="28"/>
          </w:rPr>
        </w:pPr>
        <w:r>
          <w:rPr>
            <w:rFonts w:asciiTheme="majorHAnsi" w:eastAsiaTheme="majorEastAsia" w:hAnsiTheme="majorHAnsi" w:cstheme="majorBidi"/>
            <w:sz w:val="28"/>
            <w:szCs w:val="28"/>
          </w:rPr>
          <w:t xml:space="preserve">~ </w:t>
        </w:r>
        <w:r>
          <w:rPr>
            <w:rFonts w:asciiTheme="minorHAnsi" w:eastAsiaTheme="minorEastAsia" w:hAnsiTheme="minorHAnsi" w:cstheme="minorBidi"/>
            <w:szCs w:val="21"/>
          </w:rPr>
          <w:fldChar w:fldCharType="begin"/>
        </w:r>
        <w:r>
          <w:instrText>PAGE    \* MERGEFORMAT</w:instrText>
        </w:r>
        <w:r>
          <w:rPr>
            <w:rFonts w:asciiTheme="minorHAnsi" w:eastAsiaTheme="minorEastAsia" w:hAnsiTheme="minorHAnsi" w:cstheme="minorBidi"/>
            <w:szCs w:val="21"/>
          </w:rPr>
          <w:fldChar w:fldCharType="separate"/>
        </w:r>
        <w:r w:rsidRPr="00FB4885">
          <w:rPr>
            <w:rFonts w:asciiTheme="majorHAnsi" w:eastAsiaTheme="majorEastAsia" w:hAnsiTheme="majorHAnsi" w:cstheme="majorBidi"/>
            <w:noProof/>
            <w:sz w:val="28"/>
            <w:szCs w:val="28"/>
          </w:rPr>
          <w:t>0</w:t>
        </w:r>
        <w:r>
          <w:rPr>
            <w:rFonts w:asciiTheme="majorHAnsi" w:eastAsiaTheme="majorEastAsia" w:hAnsiTheme="majorHAnsi" w:cstheme="majorBidi"/>
            <w:sz w:val="28"/>
            <w:szCs w:val="28"/>
          </w:rPr>
          <w:fldChar w:fldCharType="end"/>
        </w:r>
        <w:r>
          <w:rPr>
            <w:rFonts w:asciiTheme="majorHAnsi" w:eastAsiaTheme="majorEastAsia" w:hAnsiTheme="majorHAnsi" w:cstheme="majorBidi"/>
            <w:sz w:val="28"/>
            <w:szCs w:val="28"/>
          </w:rPr>
          <w:t xml:space="preserve"> ~</w:t>
        </w:r>
      </w:p>
    </w:sdtContent>
  </w:sdt>
  <w:p w:rsidR="00C727C6" w:rsidRDefault="00C727C6">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27C6" w:rsidRDefault="00C727C6">
    <w:pPr>
      <w:pStyle w:val="Pieddepage"/>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heme="majorBidi"/>
        <w:sz w:val="28"/>
        <w:szCs w:val="28"/>
      </w:rPr>
      <w:id w:val="84267543"/>
      <w:docPartObj>
        <w:docPartGallery w:val="Page Numbers (Bottom of Page)"/>
        <w:docPartUnique/>
      </w:docPartObj>
    </w:sdtPr>
    <w:sdtEndPr/>
    <w:sdtContent>
      <w:p w:rsidR="00C727C6" w:rsidRDefault="00C727C6">
        <w:pPr>
          <w:pStyle w:val="Pieddepage"/>
          <w:jc w:val="center"/>
          <w:rPr>
            <w:rFonts w:asciiTheme="majorHAnsi" w:eastAsiaTheme="majorEastAsia" w:hAnsiTheme="majorHAnsi" w:cstheme="majorBidi"/>
            <w:sz w:val="28"/>
            <w:szCs w:val="28"/>
          </w:rPr>
        </w:pPr>
        <w:r>
          <w:rPr>
            <w:rFonts w:asciiTheme="majorHAnsi" w:eastAsiaTheme="majorEastAsia" w:hAnsiTheme="majorHAnsi" w:cstheme="majorBidi"/>
            <w:sz w:val="28"/>
            <w:szCs w:val="28"/>
          </w:rPr>
          <w:t xml:space="preserve">~ </w:t>
        </w:r>
        <w:r>
          <w:rPr>
            <w:rFonts w:asciiTheme="minorHAnsi" w:eastAsiaTheme="minorEastAsia" w:hAnsiTheme="minorHAnsi" w:cstheme="minorBidi"/>
            <w:szCs w:val="21"/>
          </w:rPr>
          <w:fldChar w:fldCharType="begin"/>
        </w:r>
        <w:r>
          <w:instrText>PAGE    \* MERGEFORMAT</w:instrText>
        </w:r>
        <w:r>
          <w:rPr>
            <w:rFonts w:asciiTheme="minorHAnsi" w:eastAsiaTheme="minorEastAsia" w:hAnsiTheme="minorHAnsi" w:cstheme="minorBidi"/>
            <w:szCs w:val="21"/>
          </w:rPr>
          <w:fldChar w:fldCharType="separate"/>
        </w:r>
        <w:r w:rsidR="00E7503B" w:rsidRPr="00E7503B">
          <w:rPr>
            <w:rFonts w:asciiTheme="majorHAnsi" w:eastAsiaTheme="majorEastAsia" w:hAnsiTheme="majorHAnsi" w:cstheme="majorBidi"/>
            <w:noProof/>
            <w:sz w:val="28"/>
            <w:szCs w:val="28"/>
          </w:rPr>
          <w:t>36</w:t>
        </w:r>
        <w:r>
          <w:rPr>
            <w:rFonts w:asciiTheme="majorHAnsi" w:eastAsiaTheme="majorEastAsia" w:hAnsiTheme="majorHAnsi" w:cstheme="majorBidi"/>
            <w:sz w:val="28"/>
            <w:szCs w:val="28"/>
          </w:rPr>
          <w:fldChar w:fldCharType="end"/>
        </w:r>
        <w:r>
          <w:rPr>
            <w:rFonts w:asciiTheme="majorHAnsi" w:eastAsiaTheme="majorEastAsia" w:hAnsiTheme="majorHAnsi" w:cstheme="majorBidi"/>
            <w:sz w:val="28"/>
            <w:szCs w:val="28"/>
          </w:rPr>
          <w:t xml:space="preserve"> ~</w:t>
        </w:r>
      </w:p>
    </w:sdtContent>
  </w:sdt>
  <w:p w:rsidR="00C727C6" w:rsidRDefault="00C727C6">
    <w:pPr>
      <w:pStyle w:val="Pieddepage"/>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27C6" w:rsidRDefault="00C727C6">
    <w:pPr>
      <w:pStyle w:val="Pieddepage"/>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heme="majorBidi"/>
        <w:sz w:val="28"/>
        <w:szCs w:val="28"/>
      </w:rPr>
      <w:id w:val="287712392"/>
      <w:docPartObj>
        <w:docPartGallery w:val="Page Numbers (Bottom of Page)"/>
        <w:docPartUnique/>
      </w:docPartObj>
    </w:sdtPr>
    <w:sdtEndPr/>
    <w:sdtContent>
      <w:p w:rsidR="00C727C6" w:rsidRDefault="00C727C6">
        <w:pPr>
          <w:pStyle w:val="Pieddepage"/>
          <w:jc w:val="center"/>
          <w:rPr>
            <w:rFonts w:asciiTheme="majorHAnsi" w:eastAsiaTheme="majorEastAsia" w:hAnsiTheme="majorHAnsi" w:cstheme="majorBidi"/>
            <w:sz w:val="28"/>
            <w:szCs w:val="28"/>
          </w:rPr>
        </w:pPr>
        <w:r>
          <w:rPr>
            <w:rFonts w:asciiTheme="majorHAnsi" w:eastAsiaTheme="majorEastAsia" w:hAnsiTheme="majorHAnsi" w:cstheme="majorBidi"/>
            <w:sz w:val="28"/>
            <w:szCs w:val="28"/>
          </w:rPr>
          <w:t xml:space="preserve">~ </w:t>
        </w:r>
        <w:r>
          <w:rPr>
            <w:rFonts w:asciiTheme="minorHAnsi" w:eastAsiaTheme="minorEastAsia" w:hAnsiTheme="minorHAnsi" w:cstheme="minorBidi"/>
            <w:szCs w:val="21"/>
          </w:rPr>
          <w:fldChar w:fldCharType="begin"/>
        </w:r>
        <w:r>
          <w:instrText>PAGE    \* MERGEFORMAT</w:instrText>
        </w:r>
        <w:r>
          <w:rPr>
            <w:rFonts w:asciiTheme="minorHAnsi" w:eastAsiaTheme="minorEastAsia" w:hAnsiTheme="minorHAnsi" w:cstheme="minorBidi"/>
            <w:szCs w:val="21"/>
          </w:rPr>
          <w:fldChar w:fldCharType="separate"/>
        </w:r>
        <w:r w:rsidR="00E7503B" w:rsidRPr="00E7503B">
          <w:rPr>
            <w:rFonts w:asciiTheme="majorHAnsi" w:eastAsiaTheme="majorEastAsia" w:hAnsiTheme="majorHAnsi" w:cstheme="majorBidi"/>
            <w:noProof/>
            <w:sz w:val="28"/>
            <w:szCs w:val="28"/>
          </w:rPr>
          <w:t>60</w:t>
        </w:r>
        <w:r>
          <w:rPr>
            <w:rFonts w:asciiTheme="majorHAnsi" w:eastAsiaTheme="majorEastAsia" w:hAnsiTheme="majorHAnsi" w:cstheme="majorBidi"/>
            <w:sz w:val="28"/>
            <w:szCs w:val="28"/>
          </w:rPr>
          <w:fldChar w:fldCharType="end"/>
        </w:r>
        <w:r>
          <w:rPr>
            <w:rFonts w:asciiTheme="majorHAnsi" w:eastAsiaTheme="majorEastAsia" w:hAnsiTheme="majorHAnsi" w:cstheme="majorBidi"/>
            <w:sz w:val="28"/>
            <w:szCs w:val="28"/>
          </w:rPr>
          <w:t xml:space="preserve"> ~</w:t>
        </w:r>
      </w:p>
    </w:sdtContent>
  </w:sdt>
  <w:p w:rsidR="00C727C6" w:rsidRDefault="00C727C6">
    <w:pPr>
      <w:pStyle w:val="Pieddepage"/>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27C6" w:rsidRDefault="00C727C6">
    <w:pPr>
      <w:pStyle w:val="Pieddepage"/>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27C6" w:rsidRDefault="00C727C6">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86CA5" w:rsidRDefault="00C86CA5" w:rsidP="00CA3759">
      <w:pPr>
        <w:spacing w:after="0" w:line="240" w:lineRule="auto"/>
      </w:pPr>
      <w:r>
        <w:separator/>
      </w:r>
    </w:p>
  </w:footnote>
  <w:footnote w:type="continuationSeparator" w:id="0">
    <w:p w:rsidR="00C86CA5" w:rsidRDefault="00C86CA5" w:rsidP="00CA3759">
      <w:pPr>
        <w:spacing w:after="0" w:line="240" w:lineRule="auto"/>
      </w:pPr>
      <w:r>
        <w:continuationSeparator/>
      </w:r>
    </w:p>
  </w:footnote>
  <w:footnote w:id="1">
    <w:p w:rsidR="00C727C6" w:rsidRPr="00BA3BCD" w:rsidRDefault="00C727C6" w:rsidP="008D29BE">
      <w:pPr>
        <w:pStyle w:val="Notedebasdepage"/>
        <w:ind w:left="-850" w:right="-850"/>
        <w:rPr>
          <w:rFonts w:ascii="Verdana" w:hAnsi="Verdana" w:cstheme="majorBidi"/>
        </w:rPr>
      </w:pPr>
      <w:r>
        <w:rPr>
          <w:rStyle w:val="Appelnotedebasdep"/>
        </w:rPr>
        <w:footnoteRef/>
      </w:r>
      <w:r w:rsidRPr="00BA3BCD">
        <w:rPr>
          <w:rFonts w:ascii="Verdana" w:hAnsi="Verdana" w:cstheme="majorBidi"/>
        </w:rPr>
        <w:t>ROUX (2014</w:t>
      </w:r>
      <w:r>
        <w:rPr>
          <w:rFonts w:ascii="Verdana" w:hAnsi="Verdana" w:cstheme="majorBidi"/>
          <w:i/>
          <w:iCs/>
        </w:rPr>
        <w:t xml:space="preserve">). </w:t>
      </w:r>
      <w:r w:rsidRPr="00BA3BCD">
        <w:rPr>
          <w:rFonts w:ascii="Verdana" w:hAnsi="Verdana" w:cstheme="majorBidi"/>
          <w:i/>
          <w:iCs/>
        </w:rPr>
        <w:t> La professionnalisation des professeurs des écoles comme experts  des apprentissages, discours et pratiques des pr</w:t>
      </w:r>
      <w:r>
        <w:rPr>
          <w:rFonts w:ascii="Verdana" w:hAnsi="Verdana" w:cstheme="majorBidi"/>
          <w:i/>
          <w:iCs/>
        </w:rPr>
        <w:t xml:space="preserve">ofesseurs des écoles débutants. </w:t>
      </w:r>
      <w:r w:rsidRPr="00BA3BCD">
        <w:rPr>
          <w:rFonts w:ascii="Verdana" w:hAnsi="Verdana" w:cstheme="majorBidi"/>
        </w:rPr>
        <w:t>Thèse de doctorat, Mention : Sciences de l’Éducation. Université de Bordeaux p 14.</w:t>
      </w:r>
    </w:p>
  </w:footnote>
  <w:footnote w:id="2">
    <w:p w:rsidR="00C727C6" w:rsidRPr="00BA3BCD" w:rsidRDefault="00C727C6" w:rsidP="003E16D4">
      <w:pPr>
        <w:pStyle w:val="Notedebasdepage"/>
        <w:ind w:left="-850" w:right="-850"/>
        <w:rPr>
          <w:rFonts w:ascii="Verdana" w:hAnsi="Verdana"/>
        </w:rPr>
      </w:pPr>
      <w:r w:rsidRPr="00BA3BCD">
        <w:rPr>
          <w:rStyle w:val="Appelnotedebasdep"/>
          <w:rFonts w:ascii="Verdana" w:hAnsi="Verdana"/>
        </w:rPr>
        <w:footnoteRef/>
      </w:r>
      <w:r w:rsidRPr="00BA3BCD">
        <w:rPr>
          <w:rFonts w:ascii="Verdana" w:hAnsi="Verdana"/>
        </w:rPr>
        <w:t xml:space="preserve"> </w:t>
      </w:r>
      <w:r>
        <w:rPr>
          <w:rFonts w:ascii="Verdana" w:hAnsi="Verdana" w:cstheme="majorBidi"/>
        </w:rPr>
        <w:t>A. BABA AHMED. (2013).</w:t>
      </w:r>
      <w:r w:rsidRPr="00BA3BCD">
        <w:rPr>
          <w:rFonts w:ascii="Verdana" w:hAnsi="Verdana" w:cstheme="majorBidi"/>
        </w:rPr>
        <w:t xml:space="preserve"> Réflexions sur l’Ecole de demain,</w:t>
      </w:r>
      <w:r>
        <w:rPr>
          <w:rFonts w:ascii="Verdana" w:hAnsi="Verdana" w:cstheme="majorBidi"/>
        </w:rPr>
        <w:t xml:space="preserve"> Pour une éducation de qualité. </w:t>
      </w:r>
      <w:proofErr w:type="spellStart"/>
      <w:r w:rsidRPr="00BA3BCD">
        <w:rPr>
          <w:rFonts w:ascii="Verdana" w:hAnsi="Verdana" w:cstheme="majorBidi"/>
        </w:rPr>
        <w:t>Educ</w:t>
      </w:r>
      <w:proofErr w:type="spellEnd"/>
      <w:r w:rsidRPr="00BA3BCD">
        <w:rPr>
          <w:rFonts w:ascii="Verdana" w:hAnsi="Verdana" w:cstheme="majorBidi"/>
        </w:rPr>
        <w:t xml:space="preserve"> Recherche. Volume 3. N° 1.disponible dans https://www.asjp.cerist.dz › article. P2.</w:t>
      </w:r>
    </w:p>
  </w:footnote>
  <w:footnote w:id="3">
    <w:p w:rsidR="00C727C6" w:rsidRPr="00276BCB" w:rsidRDefault="00C727C6" w:rsidP="003E16D4">
      <w:pPr>
        <w:pStyle w:val="Notedebasdepage"/>
        <w:ind w:left="-850" w:right="-850"/>
        <w:rPr>
          <w:rFonts w:ascii="Verdana" w:hAnsi="Verdana"/>
          <w:color w:val="000000" w:themeColor="text1"/>
        </w:rPr>
      </w:pPr>
      <w:r w:rsidRPr="00276BCB">
        <w:rPr>
          <w:rStyle w:val="Appelnotedebasdep"/>
          <w:color w:val="000000" w:themeColor="text1"/>
        </w:rPr>
        <w:footnoteRef/>
      </w:r>
      <w:r w:rsidRPr="00276BCB">
        <w:rPr>
          <w:color w:val="000000" w:themeColor="text1"/>
        </w:rPr>
        <w:t xml:space="preserve"> </w:t>
      </w:r>
      <w:hyperlink r:id="rId1" w:history="1">
        <w:r w:rsidRPr="00276BCB">
          <w:rPr>
            <w:rStyle w:val="Lienhypertexte"/>
            <w:rFonts w:ascii="Verdana" w:hAnsi="Verdana" w:cstheme="majorBidi"/>
            <w:color w:val="000000" w:themeColor="text1"/>
            <w:u w:val="none"/>
          </w:rPr>
          <w:t>B. Djemaa.(2018).  </w:t>
        </w:r>
        <w:r w:rsidRPr="00276BCB">
          <w:rPr>
            <w:rStyle w:val="Lienhypertexte"/>
            <w:rFonts w:ascii="Verdana" w:hAnsi="Verdana" w:cstheme="majorBidi"/>
            <w:i/>
            <w:iCs/>
            <w:color w:val="000000" w:themeColor="text1"/>
            <w:u w:val="none"/>
          </w:rPr>
          <w:t>L'enseignement du FLE en Algérie : entre les aspirations du système éducatif et la réalité du terrain.</w:t>
        </w:r>
        <w:r w:rsidRPr="00276BCB">
          <w:rPr>
            <w:rStyle w:val="Lienhypertexte"/>
            <w:rFonts w:ascii="Verdana" w:hAnsi="Verdana" w:cstheme="majorBidi"/>
            <w:color w:val="000000" w:themeColor="text1"/>
            <w:u w:val="none"/>
          </w:rPr>
          <w:t> </w:t>
        </w:r>
        <w:r w:rsidRPr="00276BCB">
          <w:rPr>
            <w:rStyle w:val="Lienhypertexte"/>
            <w:rFonts w:ascii="Verdana" w:hAnsi="Verdana" w:cstheme="majorBidi"/>
            <w:i/>
            <w:iCs/>
            <w:color w:val="000000" w:themeColor="text1"/>
            <w:u w:val="none"/>
          </w:rPr>
          <w:t xml:space="preserve">DIDACSTYLE. Volume 1, Numéro 1, Pages 8 .Disponible sur </w:t>
        </w:r>
        <w:r w:rsidRPr="00276BCB">
          <w:rPr>
            <w:rStyle w:val="Lienhypertexte"/>
            <w:rFonts w:ascii="Verdana" w:hAnsi="Verdana" w:cstheme="majorBidi"/>
            <w:i/>
            <w:iCs/>
            <w:color w:val="000000" w:themeColor="text1"/>
            <w:sz w:val="22"/>
            <w:szCs w:val="22"/>
            <w:u w:val="none"/>
          </w:rPr>
          <w:t xml:space="preserve"> </w:t>
        </w:r>
        <w:r w:rsidRPr="00276BCB">
          <w:rPr>
            <w:rStyle w:val="Lienhypertexte"/>
            <w:rFonts w:ascii="Verdana" w:hAnsi="Verdana" w:cstheme="majorBidi"/>
            <w:color w:val="000000" w:themeColor="text1"/>
            <w:u w:val="none"/>
          </w:rPr>
          <w:t>https://www.asjp.cerist.dz › down. ( Consulté le 16-4-2022).</w:t>
        </w:r>
      </w:hyperlink>
    </w:p>
  </w:footnote>
  <w:footnote w:id="4">
    <w:p w:rsidR="00C727C6" w:rsidRPr="00BA3BCD" w:rsidRDefault="00C727C6" w:rsidP="003E16D4">
      <w:pPr>
        <w:pStyle w:val="Notedebasdepage"/>
        <w:ind w:left="-850" w:right="-850"/>
        <w:jc w:val="both"/>
        <w:rPr>
          <w:rFonts w:ascii="Verdana" w:hAnsi="Verdana" w:cstheme="majorBidi"/>
        </w:rPr>
      </w:pPr>
      <w:r w:rsidRPr="00BA3BCD">
        <w:rPr>
          <w:rStyle w:val="Appelnotedebasdep"/>
          <w:rFonts w:ascii="Verdana" w:hAnsi="Verdana" w:cstheme="majorBidi"/>
        </w:rPr>
        <w:footnoteRef/>
      </w:r>
      <w:r w:rsidRPr="00BA3BCD">
        <w:rPr>
          <w:rFonts w:ascii="Verdana" w:hAnsi="Verdana" w:cstheme="majorBidi"/>
        </w:rPr>
        <w:t xml:space="preserve">  Ministère de l’éducation nationale. . (Mars2005). </w:t>
      </w:r>
      <w:r w:rsidRPr="00BA3BCD">
        <w:rPr>
          <w:rFonts w:ascii="Verdana" w:hAnsi="Verdana" w:cstheme="majorBidi"/>
          <w:i/>
          <w:iCs/>
        </w:rPr>
        <w:t>Programme de la 1ère  année langue française du cycle secondaire .Algérie p25</w:t>
      </w:r>
      <w:r w:rsidRPr="00BA3BCD">
        <w:rPr>
          <w:rFonts w:ascii="Verdana" w:hAnsi="Verdana" w:cstheme="majorBidi"/>
        </w:rPr>
        <w:t>.</w:t>
      </w:r>
    </w:p>
  </w:footnote>
  <w:footnote w:id="5">
    <w:p w:rsidR="00C727C6" w:rsidRPr="00123C84" w:rsidRDefault="00C727C6" w:rsidP="003E16D4">
      <w:pPr>
        <w:pStyle w:val="Notedebasdepage"/>
        <w:ind w:left="-850" w:right="-850"/>
        <w:jc w:val="both"/>
        <w:rPr>
          <w:rFonts w:asciiTheme="majorBidi" w:hAnsiTheme="majorBidi" w:cstheme="majorBidi"/>
        </w:rPr>
      </w:pPr>
      <w:r w:rsidRPr="00BA3BCD">
        <w:rPr>
          <w:rStyle w:val="Appelnotedebasdep"/>
          <w:rFonts w:ascii="Verdana" w:hAnsi="Verdana" w:cstheme="majorBidi"/>
        </w:rPr>
        <w:footnoteRef/>
      </w:r>
      <w:r>
        <w:rPr>
          <w:rFonts w:ascii="Verdana" w:hAnsi="Verdana" w:cstheme="majorBidi"/>
        </w:rPr>
        <w:t xml:space="preserve">  J. p Cuq, (2003).</w:t>
      </w:r>
      <w:r w:rsidRPr="00BA3BCD">
        <w:rPr>
          <w:rFonts w:ascii="Verdana" w:hAnsi="Verdana" w:cstheme="majorBidi"/>
          <w:i/>
          <w:iCs/>
        </w:rPr>
        <w:t xml:space="preserve"> Dictionn</w:t>
      </w:r>
      <w:r>
        <w:rPr>
          <w:rFonts w:ascii="Verdana" w:hAnsi="Verdana" w:cstheme="majorBidi"/>
          <w:i/>
          <w:iCs/>
        </w:rPr>
        <w:t xml:space="preserve">aire de didactique du français. </w:t>
      </w:r>
      <w:r w:rsidRPr="00BA3BCD">
        <w:rPr>
          <w:rFonts w:ascii="Verdana" w:hAnsi="Verdana" w:cstheme="majorBidi"/>
        </w:rPr>
        <w:t>Paris.</w:t>
      </w:r>
      <w:r w:rsidRPr="00BA3BCD">
        <w:rPr>
          <w:rFonts w:ascii="Verdana" w:hAnsi="Verdana" w:cstheme="majorBidi"/>
          <w:sz w:val="18"/>
          <w:szCs w:val="18"/>
        </w:rPr>
        <w:t xml:space="preserve"> </w:t>
      </w:r>
      <w:r w:rsidRPr="00BA3BCD">
        <w:rPr>
          <w:rFonts w:ascii="Verdana" w:hAnsi="Verdana" w:cstheme="majorBidi"/>
        </w:rPr>
        <w:t xml:space="preserve">Jean </w:t>
      </w:r>
      <w:proofErr w:type="spellStart"/>
      <w:r w:rsidRPr="00BA3BCD">
        <w:rPr>
          <w:rFonts w:ascii="Verdana" w:hAnsi="Verdana" w:cstheme="majorBidi"/>
        </w:rPr>
        <w:t>Pencreac’h</w:t>
      </w:r>
      <w:proofErr w:type="spellEnd"/>
      <w:r w:rsidRPr="00123C84">
        <w:rPr>
          <w:rFonts w:asciiTheme="majorBidi" w:hAnsiTheme="majorBidi" w:cstheme="majorBidi"/>
        </w:rPr>
        <w:t>.</w:t>
      </w:r>
    </w:p>
  </w:footnote>
  <w:footnote w:id="6">
    <w:p w:rsidR="00C727C6" w:rsidRPr="00BA3BCD" w:rsidRDefault="00C727C6" w:rsidP="003E16D4">
      <w:pPr>
        <w:pStyle w:val="Notedebasdepage"/>
        <w:ind w:left="-850" w:right="-850"/>
        <w:jc w:val="both"/>
        <w:rPr>
          <w:rFonts w:ascii="Verdana" w:hAnsi="Verdana" w:cstheme="majorBidi"/>
        </w:rPr>
      </w:pPr>
      <w:r w:rsidRPr="00BA3BCD">
        <w:rPr>
          <w:rStyle w:val="Appelnotedebasdep"/>
          <w:rFonts w:ascii="Verdana" w:hAnsi="Verdana" w:cstheme="majorBidi"/>
        </w:rPr>
        <w:footnoteRef/>
      </w:r>
      <w:r>
        <w:rPr>
          <w:rFonts w:ascii="Verdana" w:hAnsi="Verdana" w:cstheme="majorBidi"/>
        </w:rPr>
        <w:t xml:space="preserve"> J. </w:t>
      </w:r>
      <w:proofErr w:type="spellStart"/>
      <w:r>
        <w:rPr>
          <w:rFonts w:ascii="Verdana" w:hAnsi="Verdana" w:cstheme="majorBidi"/>
        </w:rPr>
        <w:t>Courtillon</w:t>
      </w:r>
      <w:proofErr w:type="spellEnd"/>
      <w:r>
        <w:rPr>
          <w:rFonts w:ascii="Verdana" w:hAnsi="Verdana" w:cstheme="majorBidi"/>
        </w:rPr>
        <w:t>, (2003). </w:t>
      </w:r>
      <w:r w:rsidRPr="00BA3BCD">
        <w:rPr>
          <w:rFonts w:ascii="Verdana" w:hAnsi="Verdana" w:cstheme="majorBidi"/>
          <w:i/>
          <w:iCs/>
        </w:rPr>
        <w:t>Elaborer un cours en FLE. Hachette livre.</w:t>
      </w:r>
      <w:r w:rsidRPr="00BA3BCD">
        <w:rPr>
          <w:rFonts w:ascii="Verdana" w:hAnsi="Verdana" w:cstheme="majorBidi"/>
        </w:rPr>
        <w:t xml:space="preserve"> P9.</w:t>
      </w:r>
    </w:p>
  </w:footnote>
  <w:footnote w:id="7">
    <w:p w:rsidR="00C727C6" w:rsidRPr="00BA3BCD" w:rsidRDefault="00C727C6" w:rsidP="003E16D4">
      <w:pPr>
        <w:pStyle w:val="Notedebasdepage"/>
        <w:ind w:left="-850" w:right="-850"/>
        <w:jc w:val="both"/>
        <w:rPr>
          <w:rFonts w:ascii="Verdana" w:hAnsi="Verdana" w:cstheme="majorBidi"/>
        </w:rPr>
      </w:pPr>
      <w:r w:rsidRPr="00BA3BCD">
        <w:rPr>
          <w:rStyle w:val="Appelnotedebasdep"/>
          <w:rFonts w:ascii="Verdana" w:hAnsi="Verdana" w:cstheme="majorBidi"/>
        </w:rPr>
        <w:footnoteRef/>
      </w:r>
      <w:r>
        <w:rPr>
          <w:rFonts w:ascii="Verdana" w:hAnsi="Verdana" w:cstheme="majorBidi"/>
        </w:rPr>
        <w:t xml:space="preserve"> S. GHEZAL, (2018/2019). </w:t>
      </w:r>
      <w:r w:rsidRPr="00BA3BCD">
        <w:rPr>
          <w:rFonts w:ascii="Verdana" w:hAnsi="Verdana" w:cstheme="majorBidi"/>
        </w:rPr>
        <w:t> </w:t>
      </w:r>
      <w:r w:rsidRPr="00BA3BCD">
        <w:rPr>
          <w:rFonts w:ascii="Verdana" w:hAnsi="Verdana" w:cstheme="majorBidi"/>
          <w:i/>
          <w:iCs/>
        </w:rPr>
        <w:t>L’intégration des tics dans la formation initiale des futurs enseignants de français</w:t>
      </w:r>
      <w:r w:rsidRPr="00BA3BCD">
        <w:rPr>
          <w:rFonts w:ascii="Verdana" w:hAnsi="Verdana" w:cstheme="majorBidi"/>
        </w:rPr>
        <w:t> : cas des étudiants au départeme</w:t>
      </w:r>
      <w:r>
        <w:rPr>
          <w:rFonts w:ascii="Verdana" w:hAnsi="Verdana" w:cstheme="majorBidi"/>
        </w:rPr>
        <w:t xml:space="preserve">nt du français à LENSET </w:t>
      </w:r>
      <w:proofErr w:type="gramStart"/>
      <w:r>
        <w:rPr>
          <w:rFonts w:ascii="Verdana" w:hAnsi="Verdana" w:cstheme="majorBidi"/>
        </w:rPr>
        <w:t>d’Oran </w:t>
      </w:r>
      <w:r w:rsidRPr="00BA3BCD">
        <w:rPr>
          <w:rFonts w:ascii="Verdana" w:hAnsi="Verdana" w:cstheme="majorBidi"/>
        </w:rPr>
        <w:t>.</w:t>
      </w:r>
      <w:proofErr w:type="gramEnd"/>
      <w:r w:rsidRPr="00BA3BCD">
        <w:rPr>
          <w:rFonts w:ascii="Verdana" w:hAnsi="Verdana" w:cstheme="majorBidi"/>
        </w:rPr>
        <w:t xml:space="preserve"> Thèse de doctorat /Didactique. Université de Mostaganem, P288.</w:t>
      </w:r>
    </w:p>
  </w:footnote>
  <w:footnote w:id="8">
    <w:p w:rsidR="00C727C6" w:rsidRPr="00BA3BCD" w:rsidRDefault="00C727C6" w:rsidP="003E16D4">
      <w:pPr>
        <w:pStyle w:val="Notedebasdepage"/>
        <w:ind w:left="-850" w:right="-850"/>
        <w:jc w:val="both"/>
        <w:rPr>
          <w:rFonts w:ascii="Verdana" w:hAnsi="Verdana" w:cstheme="majorBidi"/>
        </w:rPr>
      </w:pPr>
      <w:r w:rsidRPr="00BA3BCD">
        <w:rPr>
          <w:rStyle w:val="Appelnotedebasdep"/>
          <w:rFonts w:ascii="Verdana" w:hAnsi="Verdana" w:cstheme="majorBidi"/>
        </w:rPr>
        <w:footnoteRef/>
      </w:r>
      <w:r>
        <w:rPr>
          <w:rFonts w:ascii="Verdana" w:hAnsi="Verdana" w:cstheme="majorBidi"/>
        </w:rPr>
        <w:t xml:space="preserve"> I. KHEDRI, (2020/2021). </w:t>
      </w:r>
      <w:r w:rsidRPr="00BA3BCD">
        <w:rPr>
          <w:rFonts w:ascii="Verdana" w:hAnsi="Verdana" w:cstheme="majorBidi"/>
        </w:rPr>
        <w:t> </w:t>
      </w:r>
      <w:r w:rsidRPr="00BA3BCD">
        <w:rPr>
          <w:rFonts w:ascii="Verdana" w:hAnsi="Verdana" w:cstheme="majorBidi"/>
          <w:i/>
          <w:iCs/>
        </w:rPr>
        <w:t>Professionnalisation de la formation continue des enseignants du FLE au secondaire à travers l’approche par compétences-</w:t>
      </w:r>
      <w:r>
        <w:rPr>
          <w:rFonts w:ascii="Verdana" w:hAnsi="Verdana" w:cstheme="majorBidi"/>
        </w:rPr>
        <w:t xml:space="preserve">Cas de la wilaya de </w:t>
      </w:r>
      <w:proofErr w:type="gramStart"/>
      <w:r>
        <w:rPr>
          <w:rFonts w:ascii="Verdana" w:hAnsi="Verdana" w:cstheme="majorBidi"/>
        </w:rPr>
        <w:t>Batna </w:t>
      </w:r>
      <w:r w:rsidRPr="00BA3BCD">
        <w:rPr>
          <w:rFonts w:ascii="Verdana" w:hAnsi="Verdana" w:cstheme="majorBidi"/>
        </w:rPr>
        <w:t>.</w:t>
      </w:r>
      <w:proofErr w:type="gramEnd"/>
      <w:r w:rsidRPr="00BA3BCD">
        <w:rPr>
          <w:rFonts w:ascii="Verdana" w:hAnsi="Verdana" w:cstheme="majorBidi"/>
        </w:rPr>
        <w:t xml:space="preserve"> Thèse de Doctorat LMD en Français. Option didactique en langues- culture. Université de Batna .p59.</w:t>
      </w:r>
    </w:p>
  </w:footnote>
  <w:footnote w:id="9">
    <w:p w:rsidR="00C727C6" w:rsidRPr="00BA3BCD" w:rsidRDefault="00C727C6" w:rsidP="007539F8">
      <w:pPr>
        <w:pStyle w:val="Notedebasdepage"/>
        <w:ind w:left="-850" w:right="-850"/>
        <w:jc w:val="both"/>
        <w:rPr>
          <w:rFonts w:ascii="Verdana" w:hAnsi="Verdana" w:cstheme="majorBidi"/>
        </w:rPr>
      </w:pPr>
      <w:r w:rsidRPr="00BA3BCD">
        <w:rPr>
          <w:rStyle w:val="Appelnotedebasdep"/>
          <w:rFonts w:ascii="Verdana" w:hAnsi="Verdana" w:cstheme="majorBidi"/>
        </w:rPr>
        <w:footnoteRef/>
      </w:r>
      <w:r w:rsidRPr="00BA3BCD">
        <w:rPr>
          <w:rFonts w:ascii="Verdana" w:hAnsi="Verdana" w:cstheme="majorBidi"/>
        </w:rPr>
        <w:t xml:space="preserve"> ENS-</w:t>
      </w:r>
      <w:r w:rsidRPr="00BA3BCD">
        <w:rPr>
          <w:rFonts w:ascii="Verdana" w:hAnsi="Verdana" w:cstheme="majorBidi"/>
          <w:i/>
          <w:iCs/>
        </w:rPr>
        <w:t>stage-pratique.</w:t>
      </w:r>
      <w:r>
        <w:rPr>
          <w:rFonts w:ascii="Verdana" w:hAnsi="Verdana" w:cstheme="majorBidi"/>
        </w:rPr>
        <w:t xml:space="preserve"> ENS-</w:t>
      </w:r>
      <w:r w:rsidRPr="00BA3BCD">
        <w:rPr>
          <w:rFonts w:ascii="Verdana" w:hAnsi="Verdana" w:cstheme="majorBidi"/>
        </w:rPr>
        <w:t> </w:t>
      </w:r>
      <w:r>
        <w:rPr>
          <w:rFonts w:ascii="Verdana" w:hAnsi="Verdana" w:cstheme="majorBidi"/>
          <w:i/>
          <w:iCs/>
        </w:rPr>
        <w:t xml:space="preserve">le stage pratique. </w:t>
      </w:r>
      <w:r w:rsidRPr="00BA3BCD">
        <w:rPr>
          <w:rFonts w:ascii="Verdana" w:hAnsi="Verdana" w:cstheme="majorBidi"/>
        </w:rPr>
        <w:t>Constantine. Disponible sur http://www30.ensc.dz › index. PHP. (Consulté le 05-2-2022 à 22h).</w:t>
      </w:r>
    </w:p>
  </w:footnote>
  <w:footnote w:id="10">
    <w:p w:rsidR="00C727C6" w:rsidRPr="00BA3BCD" w:rsidRDefault="00C727C6" w:rsidP="00A811C2">
      <w:pPr>
        <w:pStyle w:val="Notedebasdepage"/>
        <w:ind w:left="-850" w:right="-850"/>
        <w:jc w:val="both"/>
        <w:rPr>
          <w:rFonts w:ascii="Verdana" w:hAnsi="Verdana" w:cstheme="majorBidi"/>
        </w:rPr>
      </w:pPr>
      <w:r w:rsidRPr="00BA3BCD">
        <w:rPr>
          <w:rStyle w:val="Appelnotedebasdep"/>
          <w:rFonts w:ascii="Verdana" w:hAnsi="Verdana" w:cstheme="majorBidi"/>
        </w:rPr>
        <w:footnoteRef/>
      </w:r>
      <w:r>
        <w:rPr>
          <w:rFonts w:ascii="Verdana" w:hAnsi="Verdana" w:cstheme="majorBidi"/>
        </w:rPr>
        <w:t xml:space="preserve">   S .AKKOUCHE . (2018). </w:t>
      </w:r>
      <w:r w:rsidRPr="00BA3BCD">
        <w:rPr>
          <w:rFonts w:ascii="Verdana" w:hAnsi="Verdana" w:cstheme="majorBidi"/>
        </w:rPr>
        <w:t> </w:t>
      </w:r>
      <w:r w:rsidRPr="00BA3BCD">
        <w:rPr>
          <w:rFonts w:ascii="Verdana" w:hAnsi="Verdana" w:cstheme="majorBidi"/>
          <w:i/>
          <w:iCs/>
        </w:rPr>
        <w:t>Le ministère de l'Éducation met en place</w:t>
      </w:r>
      <w:r>
        <w:rPr>
          <w:rFonts w:ascii="Verdana" w:hAnsi="Verdana" w:cstheme="majorBidi"/>
          <w:i/>
          <w:iCs/>
        </w:rPr>
        <w:t xml:space="preserve"> un plan stratégique. </w:t>
      </w:r>
      <w:r w:rsidRPr="00BA3BCD">
        <w:rPr>
          <w:rFonts w:ascii="Verdana" w:hAnsi="Verdana" w:cstheme="majorBidi"/>
        </w:rPr>
        <w:t xml:space="preserve">Le soir d’Algérie. Disponible sur https://www.lesoirdalgerie.com  (consulté le 05-2-2022à 15h). </w:t>
      </w:r>
    </w:p>
  </w:footnote>
  <w:footnote w:id="11">
    <w:p w:rsidR="00C727C6" w:rsidRPr="00BA3BCD" w:rsidRDefault="00C727C6" w:rsidP="00A811C2">
      <w:pPr>
        <w:pStyle w:val="Notedebasdepage"/>
        <w:ind w:left="-850" w:right="-850"/>
        <w:jc w:val="both"/>
        <w:rPr>
          <w:rFonts w:ascii="Verdana" w:hAnsi="Verdana" w:cstheme="majorBidi"/>
        </w:rPr>
      </w:pPr>
      <w:r w:rsidRPr="00BA3BCD">
        <w:rPr>
          <w:rStyle w:val="Appelnotedebasdep"/>
          <w:rFonts w:ascii="Verdana" w:hAnsi="Verdana" w:cstheme="majorBidi"/>
        </w:rPr>
        <w:footnoteRef/>
      </w:r>
      <w:r>
        <w:rPr>
          <w:rFonts w:ascii="Verdana" w:hAnsi="Verdana" w:cstheme="majorBidi"/>
        </w:rPr>
        <w:t xml:space="preserve"> M. </w:t>
      </w:r>
      <w:proofErr w:type="spellStart"/>
      <w:r>
        <w:rPr>
          <w:rFonts w:ascii="Verdana" w:hAnsi="Verdana" w:cstheme="majorBidi"/>
        </w:rPr>
        <w:t>Benani</w:t>
      </w:r>
      <w:proofErr w:type="spellEnd"/>
      <w:r>
        <w:rPr>
          <w:rFonts w:ascii="Verdana" w:hAnsi="Verdana" w:cstheme="majorBidi"/>
        </w:rPr>
        <w:t xml:space="preserve"> Maria. (2021). </w:t>
      </w:r>
      <w:r w:rsidRPr="00BA3BCD">
        <w:rPr>
          <w:rFonts w:ascii="Verdana" w:hAnsi="Verdana" w:cstheme="majorBidi"/>
        </w:rPr>
        <w:t> </w:t>
      </w:r>
      <w:r w:rsidRPr="00BA3BCD">
        <w:rPr>
          <w:rFonts w:ascii="Verdana" w:hAnsi="Verdana" w:cstheme="majorBidi"/>
          <w:i/>
          <w:iCs/>
        </w:rPr>
        <w:t xml:space="preserve">La Perspective Actionnelle/L’Approche Communicative. Entre Rupture et Continuité sous le Regard des Enseignants </w:t>
      </w:r>
      <w:r>
        <w:rPr>
          <w:rFonts w:ascii="Verdana" w:hAnsi="Verdana" w:cstheme="majorBidi"/>
          <w:i/>
          <w:iCs/>
        </w:rPr>
        <w:t xml:space="preserve">du Cycle Secondaire en </w:t>
      </w:r>
      <w:proofErr w:type="gramStart"/>
      <w:r>
        <w:rPr>
          <w:rFonts w:ascii="Verdana" w:hAnsi="Verdana" w:cstheme="majorBidi"/>
          <w:i/>
          <w:iCs/>
        </w:rPr>
        <w:t>Algérie </w:t>
      </w:r>
      <w:r w:rsidRPr="00BA3BCD">
        <w:rPr>
          <w:rFonts w:ascii="Verdana" w:hAnsi="Verdana" w:cstheme="majorBidi"/>
        </w:rPr>
        <w:t>.</w:t>
      </w:r>
      <w:proofErr w:type="gramEnd"/>
      <w:r w:rsidRPr="00BA3BCD">
        <w:rPr>
          <w:rFonts w:ascii="Verdana" w:hAnsi="Verdana" w:cstheme="majorBidi"/>
        </w:rPr>
        <w:t xml:space="preserve"> Revue des Sciences Sociale et Humaines, Université de Batna1. Vol (22) N° (02). </w:t>
      </w:r>
    </w:p>
  </w:footnote>
  <w:footnote w:id="12">
    <w:p w:rsidR="00C727C6" w:rsidRPr="00BA3BCD" w:rsidRDefault="00C727C6" w:rsidP="00A811C2">
      <w:pPr>
        <w:spacing w:after="0" w:line="240" w:lineRule="auto"/>
        <w:ind w:left="-850" w:right="-850"/>
        <w:jc w:val="both"/>
        <w:rPr>
          <w:rFonts w:ascii="Verdana" w:hAnsi="Verdana"/>
        </w:rPr>
      </w:pPr>
      <w:r w:rsidRPr="00BA3BCD">
        <w:rPr>
          <w:rStyle w:val="Appelnotedebasdep"/>
          <w:rFonts w:ascii="Verdana" w:hAnsi="Verdana" w:cstheme="majorBidi"/>
        </w:rPr>
        <w:footnoteRef/>
      </w:r>
      <w:r w:rsidRPr="00BA3BCD">
        <w:rPr>
          <w:rFonts w:ascii="Verdana" w:hAnsi="Verdana" w:cstheme="majorBidi"/>
        </w:rPr>
        <w:t xml:space="preserve"> </w:t>
      </w:r>
      <w:r w:rsidRPr="00BA3BCD">
        <w:rPr>
          <w:rFonts w:ascii="Verdana" w:hAnsi="Verdana" w:cstheme="majorBidi"/>
          <w:sz w:val="20"/>
          <w:szCs w:val="20"/>
        </w:rPr>
        <w:t>Dictionnaire de  la didactique .op.cit.</w:t>
      </w:r>
      <w:r w:rsidRPr="00BA3BCD">
        <w:rPr>
          <w:rFonts w:ascii="Verdana" w:hAnsi="Verdana"/>
        </w:rPr>
        <w:t xml:space="preserve"> </w:t>
      </w:r>
    </w:p>
  </w:footnote>
  <w:footnote w:id="13">
    <w:p w:rsidR="00C727C6" w:rsidRPr="00BA3BCD" w:rsidRDefault="00C727C6" w:rsidP="00A811C2">
      <w:pPr>
        <w:pStyle w:val="Notedebasdepage"/>
        <w:ind w:left="-850" w:right="-850"/>
        <w:jc w:val="both"/>
        <w:rPr>
          <w:rFonts w:ascii="Verdana" w:hAnsi="Verdana" w:cstheme="majorBidi"/>
        </w:rPr>
      </w:pPr>
      <w:r w:rsidRPr="00BA3BCD">
        <w:rPr>
          <w:rStyle w:val="Appelnotedebasdep"/>
          <w:rFonts w:ascii="Verdana" w:hAnsi="Verdana" w:cstheme="majorBidi"/>
        </w:rPr>
        <w:footnoteRef/>
      </w:r>
      <w:r>
        <w:rPr>
          <w:rFonts w:ascii="Verdana" w:hAnsi="Verdana" w:cstheme="majorBidi"/>
        </w:rPr>
        <w:t xml:space="preserve">  A </w:t>
      </w:r>
      <w:proofErr w:type="spellStart"/>
      <w:r>
        <w:rPr>
          <w:rFonts w:ascii="Verdana" w:hAnsi="Verdana" w:cstheme="majorBidi"/>
        </w:rPr>
        <w:t>Dhif</w:t>
      </w:r>
      <w:proofErr w:type="spellEnd"/>
      <w:r>
        <w:rPr>
          <w:rFonts w:ascii="Verdana" w:hAnsi="Verdana" w:cstheme="majorBidi"/>
        </w:rPr>
        <w:t>. (2012). </w:t>
      </w:r>
      <w:r w:rsidRPr="00BA3BCD">
        <w:rPr>
          <w:rFonts w:ascii="Verdana" w:hAnsi="Verdana" w:cstheme="majorBidi"/>
        </w:rPr>
        <w:t> </w:t>
      </w:r>
      <w:r w:rsidRPr="00BA3BCD">
        <w:rPr>
          <w:rFonts w:ascii="Verdana" w:hAnsi="Verdana" w:cstheme="majorBidi"/>
          <w:i/>
          <w:iCs/>
        </w:rPr>
        <w:t>Compétences commun</w:t>
      </w:r>
      <w:r>
        <w:rPr>
          <w:rFonts w:ascii="Verdana" w:hAnsi="Verdana" w:cstheme="majorBidi"/>
          <w:i/>
          <w:iCs/>
        </w:rPr>
        <w:t xml:space="preserve">icatives et simulation globale </w:t>
      </w:r>
      <w:r w:rsidRPr="00BA3BCD">
        <w:rPr>
          <w:rFonts w:ascii="Verdana" w:hAnsi="Verdana" w:cstheme="majorBidi"/>
          <w:i/>
          <w:iCs/>
        </w:rPr>
        <w:t>en classe de FLE</w:t>
      </w:r>
      <w:r w:rsidRPr="00BA3BCD">
        <w:rPr>
          <w:rFonts w:ascii="Verdana" w:hAnsi="Verdana" w:cstheme="majorBidi"/>
        </w:rPr>
        <w:t>. Diplôme de Master. Option : DIDACTIQUE DES LANGUES-CULTURES. UNIVERSITE MOHAMED KHEIDER – BISKRA.p12.</w:t>
      </w:r>
    </w:p>
  </w:footnote>
  <w:footnote w:id="14">
    <w:p w:rsidR="00C727C6" w:rsidRPr="00BA3BCD" w:rsidRDefault="00C727C6" w:rsidP="00A811C2">
      <w:pPr>
        <w:pStyle w:val="Notedebasdepage"/>
        <w:ind w:left="-850" w:right="-850"/>
        <w:jc w:val="both"/>
        <w:rPr>
          <w:rFonts w:ascii="Verdana" w:hAnsi="Verdana" w:cstheme="majorBidi"/>
        </w:rPr>
      </w:pPr>
      <w:r w:rsidRPr="00BA3BCD">
        <w:rPr>
          <w:rStyle w:val="Appelnotedebasdep"/>
          <w:rFonts w:ascii="Verdana" w:hAnsi="Verdana" w:cstheme="majorBidi"/>
        </w:rPr>
        <w:footnoteRef/>
      </w:r>
      <w:r w:rsidRPr="00BA3BCD">
        <w:rPr>
          <w:rFonts w:ascii="Verdana" w:hAnsi="Verdana"/>
        </w:rPr>
        <w:t xml:space="preserve"> </w:t>
      </w:r>
      <w:proofErr w:type="spellStart"/>
      <w:r>
        <w:rPr>
          <w:rFonts w:ascii="Verdana" w:hAnsi="Verdana" w:cstheme="majorBidi"/>
        </w:rPr>
        <w:t>H.Bouari</w:t>
      </w:r>
      <w:proofErr w:type="spellEnd"/>
      <w:r>
        <w:rPr>
          <w:rFonts w:ascii="Verdana" w:hAnsi="Verdana" w:cstheme="majorBidi"/>
        </w:rPr>
        <w:t xml:space="preserve">. (2015). </w:t>
      </w:r>
      <w:r w:rsidRPr="00BA3BCD">
        <w:rPr>
          <w:rFonts w:ascii="Verdana" w:hAnsi="Verdana" w:cstheme="majorBidi"/>
        </w:rPr>
        <w:t> </w:t>
      </w:r>
      <w:r w:rsidRPr="00BA3BCD">
        <w:rPr>
          <w:rFonts w:ascii="Verdana" w:hAnsi="Verdana" w:cstheme="majorBidi"/>
          <w:i/>
          <w:iCs/>
        </w:rPr>
        <w:t xml:space="preserve">Approches : </w:t>
      </w:r>
      <w:r>
        <w:rPr>
          <w:rFonts w:ascii="Verdana" w:hAnsi="Verdana" w:cstheme="majorBidi"/>
          <w:i/>
          <w:iCs/>
        </w:rPr>
        <w:t xml:space="preserve">communicative  et  actionnelle. </w:t>
      </w:r>
      <w:r w:rsidRPr="00BA3BCD">
        <w:rPr>
          <w:rFonts w:ascii="Verdana" w:hAnsi="Verdana" w:cstheme="majorBidi"/>
          <w:i/>
          <w:iCs/>
        </w:rPr>
        <w:t xml:space="preserve">Disponible sur  </w:t>
      </w:r>
      <w:r w:rsidRPr="00BA3BCD">
        <w:rPr>
          <w:rFonts w:ascii="Verdana" w:hAnsi="Verdana" w:cstheme="majorBidi"/>
        </w:rPr>
        <w:t>https: //moodle.univ-ouargla.dz ... (consulté le 03-03-20022.à 22h).</w:t>
      </w:r>
    </w:p>
  </w:footnote>
  <w:footnote w:id="15">
    <w:p w:rsidR="00C727C6" w:rsidRPr="00BA3BCD" w:rsidRDefault="00C727C6" w:rsidP="00A811C2">
      <w:pPr>
        <w:pStyle w:val="Notedebasdepage"/>
        <w:ind w:left="-850" w:right="-850"/>
        <w:jc w:val="both"/>
        <w:rPr>
          <w:rFonts w:ascii="Verdana" w:hAnsi="Verdana" w:cstheme="majorBidi"/>
        </w:rPr>
      </w:pPr>
      <w:r w:rsidRPr="00BA3BCD">
        <w:rPr>
          <w:rStyle w:val="Appelnotedebasdep"/>
          <w:rFonts w:ascii="Verdana" w:hAnsi="Verdana" w:cstheme="majorBidi"/>
        </w:rPr>
        <w:footnoteRef/>
      </w:r>
      <w:r>
        <w:rPr>
          <w:rFonts w:ascii="Verdana" w:hAnsi="Verdana" w:cstheme="majorBidi"/>
        </w:rPr>
        <w:t xml:space="preserve"> </w:t>
      </w:r>
      <w:proofErr w:type="spellStart"/>
      <w:r>
        <w:rPr>
          <w:rFonts w:ascii="Verdana" w:hAnsi="Verdana" w:cstheme="majorBidi"/>
        </w:rPr>
        <w:t>J.p</w:t>
      </w:r>
      <w:proofErr w:type="spellEnd"/>
      <w:r>
        <w:rPr>
          <w:rFonts w:ascii="Verdana" w:hAnsi="Verdana" w:cstheme="majorBidi"/>
        </w:rPr>
        <w:t xml:space="preserve">. robert, (2008). </w:t>
      </w:r>
      <w:r w:rsidRPr="00BA3BCD">
        <w:rPr>
          <w:rFonts w:ascii="Verdana" w:hAnsi="Verdana" w:cstheme="majorBidi"/>
        </w:rPr>
        <w:t> </w:t>
      </w:r>
      <w:r w:rsidRPr="00BA3BCD">
        <w:rPr>
          <w:rFonts w:ascii="Verdana" w:hAnsi="Verdana" w:cstheme="majorBidi"/>
          <w:i/>
          <w:iCs/>
        </w:rPr>
        <w:t>L’essentiel français, dict.</w:t>
      </w:r>
      <w:r>
        <w:rPr>
          <w:rFonts w:ascii="Verdana" w:hAnsi="Verdana" w:cstheme="majorBidi"/>
          <w:i/>
          <w:iCs/>
        </w:rPr>
        <w:t xml:space="preserve"> pratique de didactique du FLE. </w:t>
      </w:r>
      <w:r w:rsidRPr="00BA3BCD">
        <w:rPr>
          <w:rFonts w:ascii="Verdana" w:hAnsi="Verdana" w:cstheme="majorBidi"/>
        </w:rPr>
        <w:t>France .Maxi livres.p194.</w:t>
      </w:r>
    </w:p>
  </w:footnote>
  <w:footnote w:id="16">
    <w:p w:rsidR="00C727C6" w:rsidRPr="009B73D2" w:rsidRDefault="00C727C6" w:rsidP="00A811C2">
      <w:pPr>
        <w:pStyle w:val="Notedebasdepage"/>
        <w:ind w:left="-850" w:right="-850"/>
        <w:jc w:val="both"/>
        <w:rPr>
          <w:rFonts w:ascii="Verdana" w:hAnsi="Verdana" w:cstheme="majorBidi"/>
        </w:rPr>
      </w:pPr>
      <w:r w:rsidRPr="009B73D2">
        <w:rPr>
          <w:rStyle w:val="Appelnotedebasdep"/>
          <w:rFonts w:ascii="Verdana" w:hAnsi="Verdana" w:cstheme="majorBidi"/>
        </w:rPr>
        <w:footnoteRef/>
      </w:r>
      <w:r>
        <w:rPr>
          <w:rFonts w:ascii="Verdana" w:hAnsi="Verdana" w:cstheme="majorBidi"/>
        </w:rPr>
        <w:t xml:space="preserve">R </w:t>
      </w:r>
      <w:proofErr w:type="spellStart"/>
      <w:r>
        <w:rPr>
          <w:rFonts w:ascii="Verdana" w:hAnsi="Verdana" w:cstheme="majorBidi"/>
        </w:rPr>
        <w:t>Goigoux</w:t>
      </w:r>
      <w:proofErr w:type="spellEnd"/>
      <w:r>
        <w:rPr>
          <w:rFonts w:ascii="Verdana" w:hAnsi="Verdana" w:cstheme="majorBidi"/>
        </w:rPr>
        <w:t xml:space="preserve">. </w:t>
      </w:r>
      <w:r w:rsidRPr="009B73D2">
        <w:rPr>
          <w:rFonts w:ascii="Verdana" w:hAnsi="Verdana" w:cstheme="majorBidi"/>
        </w:rPr>
        <w:t> </w:t>
      </w:r>
      <w:r w:rsidRPr="009B73D2">
        <w:rPr>
          <w:rFonts w:ascii="Verdana" w:hAnsi="Verdana" w:cstheme="majorBidi"/>
          <w:i/>
          <w:iCs/>
        </w:rPr>
        <w:t>Tâche et acti</w:t>
      </w:r>
      <w:r>
        <w:rPr>
          <w:rFonts w:ascii="Verdana" w:hAnsi="Verdana" w:cstheme="majorBidi"/>
          <w:i/>
          <w:iCs/>
        </w:rPr>
        <w:t>vité en didactique du français </w:t>
      </w:r>
      <w:r w:rsidRPr="009B73D2">
        <w:rPr>
          <w:rFonts w:ascii="Verdana" w:hAnsi="Verdana" w:cstheme="majorBidi"/>
        </w:rPr>
        <w:t xml:space="preserve"> - http://airdf.ouvaton.org › archives › </w:t>
      </w:r>
      <w:proofErr w:type="spellStart"/>
      <w:r w:rsidRPr="009B73D2">
        <w:rPr>
          <w:rFonts w:ascii="Verdana" w:hAnsi="Verdana" w:cstheme="majorBidi"/>
        </w:rPr>
        <w:t>confgoigoux</w:t>
      </w:r>
      <w:proofErr w:type="spellEnd"/>
      <w:r w:rsidRPr="009B73D2">
        <w:rPr>
          <w:rFonts w:ascii="Verdana" w:hAnsi="Verdana" w:cstheme="majorBidi"/>
        </w:rPr>
        <w:t xml:space="preserve"> Conférence. (Consulté le 2mars 2022.à18h). </w:t>
      </w:r>
    </w:p>
  </w:footnote>
  <w:footnote w:id="17">
    <w:p w:rsidR="00C727C6" w:rsidRPr="009B73D2" w:rsidRDefault="00C727C6" w:rsidP="00A811C2">
      <w:pPr>
        <w:pStyle w:val="Notedebasdepage"/>
        <w:ind w:left="-850" w:right="-850"/>
        <w:jc w:val="both"/>
        <w:rPr>
          <w:rFonts w:ascii="Verdana" w:hAnsi="Verdana"/>
        </w:rPr>
      </w:pPr>
      <w:r w:rsidRPr="009B73D2">
        <w:rPr>
          <w:rStyle w:val="Appelnotedebasdep"/>
          <w:rFonts w:ascii="Verdana" w:hAnsi="Verdana"/>
        </w:rPr>
        <w:footnoteRef/>
      </w:r>
      <w:r w:rsidRPr="009B73D2">
        <w:rPr>
          <w:rFonts w:ascii="Verdana" w:hAnsi="Verdana"/>
        </w:rPr>
        <w:t xml:space="preserve"> </w:t>
      </w:r>
      <w:r>
        <w:rPr>
          <w:rFonts w:ascii="Verdana" w:hAnsi="Verdana" w:cstheme="majorBidi"/>
        </w:rPr>
        <w:t>Ibid.</w:t>
      </w:r>
      <w:r w:rsidRPr="009B73D2">
        <w:rPr>
          <w:rFonts w:ascii="Verdana" w:hAnsi="Verdana" w:cstheme="majorBidi"/>
        </w:rPr>
        <w:t xml:space="preserve">  p2.</w:t>
      </w:r>
    </w:p>
  </w:footnote>
  <w:footnote w:id="18">
    <w:p w:rsidR="00C727C6" w:rsidRPr="009B73D2" w:rsidRDefault="00C727C6" w:rsidP="00A811C2">
      <w:pPr>
        <w:pStyle w:val="Notedebasdepage"/>
        <w:ind w:left="-850" w:right="-850"/>
        <w:jc w:val="both"/>
        <w:rPr>
          <w:rFonts w:ascii="Verdana" w:hAnsi="Verdana" w:cstheme="majorBidi"/>
        </w:rPr>
      </w:pPr>
      <w:r w:rsidRPr="009B73D2">
        <w:rPr>
          <w:rStyle w:val="Appelnotedebasdep"/>
          <w:rFonts w:ascii="Verdana" w:hAnsi="Verdana" w:cstheme="majorBidi"/>
        </w:rPr>
        <w:footnoteRef/>
      </w:r>
      <w:r>
        <w:rPr>
          <w:rFonts w:ascii="Verdana" w:hAnsi="Verdana" w:cstheme="majorBidi"/>
        </w:rPr>
        <w:t xml:space="preserve"> M .</w:t>
      </w:r>
      <w:proofErr w:type="spellStart"/>
      <w:r>
        <w:rPr>
          <w:rFonts w:ascii="Verdana" w:hAnsi="Verdana" w:cstheme="majorBidi"/>
        </w:rPr>
        <w:t>Altet</w:t>
      </w:r>
      <w:proofErr w:type="spellEnd"/>
      <w:r>
        <w:rPr>
          <w:rFonts w:ascii="Verdana" w:hAnsi="Verdana" w:cstheme="majorBidi"/>
        </w:rPr>
        <w:t xml:space="preserve">, (2001). </w:t>
      </w:r>
      <w:r w:rsidRPr="009B73D2">
        <w:rPr>
          <w:rFonts w:ascii="Verdana" w:hAnsi="Verdana" w:cstheme="majorBidi"/>
        </w:rPr>
        <w:t> </w:t>
      </w:r>
      <w:r w:rsidRPr="009B73D2">
        <w:rPr>
          <w:rFonts w:ascii="Verdana" w:hAnsi="Verdana" w:cstheme="majorBidi"/>
          <w:i/>
          <w:iCs/>
        </w:rPr>
        <w:t xml:space="preserve">Les compétences de l’enseignant-professionnel : entre savoirs, schèmes d’action et </w:t>
      </w:r>
      <w:r>
        <w:rPr>
          <w:rFonts w:ascii="Verdana" w:hAnsi="Verdana" w:cstheme="majorBidi"/>
          <w:i/>
          <w:iCs/>
        </w:rPr>
        <w:t xml:space="preserve">adaptation, le savoir </w:t>
      </w:r>
      <w:proofErr w:type="gramStart"/>
      <w:r>
        <w:rPr>
          <w:rFonts w:ascii="Verdana" w:hAnsi="Verdana" w:cstheme="majorBidi"/>
          <w:i/>
          <w:iCs/>
        </w:rPr>
        <w:t>analyser </w:t>
      </w:r>
      <w:r w:rsidRPr="009B73D2">
        <w:rPr>
          <w:rFonts w:ascii="Verdana" w:hAnsi="Verdana" w:cstheme="majorBidi"/>
        </w:rPr>
        <w:t>.</w:t>
      </w:r>
      <w:proofErr w:type="gramEnd"/>
      <w:r w:rsidRPr="009B73D2">
        <w:rPr>
          <w:rFonts w:ascii="Verdana" w:hAnsi="Verdana" w:cstheme="majorBidi"/>
        </w:rPr>
        <w:t xml:space="preserve"> In L. </w:t>
      </w:r>
      <w:proofErr w:type="spellStart"/>
      <w:r w:rsidRPr="009B73D2">
        <w:rPr>
          <w:rFonts w:ascii="Verdana" w:hAnsi="Verdana" w:cstheme="majorBidi"/>
        </w:rPr>
        <w:t>Paquay</w:t>
      </w:r>
      <w:proofErr w:type="spellEnd"/>
      <w:r w:rsidRPr="009B73D2">
        <w:rPr>
          <w:rFonts w:ascii="Verdana" w:hAnsi="Verdana" w:cstheme="majorBidi"/>
        </w:rPr>
        <w:t xml:space="preserve"> et al, Former des enseignants </w:t>
      </w:r>
      <w:proofErr w:type="spellStart"/>
      <w:r w:rsidRPr="009B73D2">
        <w:rPr>
          <w:rFonts w:ascii="Verdana" w:hAnsi="Verdana" w:cstheme="majorBidi"/>
        </w:rPr>
        <w:t>professionnels.Boecks</w:t>
      </w:r>
      <w:proofErr w:type="spellEnd"/>
      <w:r w:rsidRPr="009B73D2">
        <w:rPr>
          <w:rFonts w:ascii="Verdana" w:hAnsi="Verdana" w:cstheme="majorBidi"/>
        </w:rPr>
        <w:t xml:space="preserve">. (p. 27-40). </w:t>
      </w:r>
    </w:p>
  </w:footnote>
  <w:footnote w:id="19">
    <w:p w:rsidR="00C727C6" w:rsidRPr="009B73D2" w:rsidRDefault="00C727C6" w:rsidP="00A811C2">
      <w:pPr>
        <w:pStyle w:val="Notedebasdepage"/>
        <w:ind w:left="-850" w:right="-850"/>
        <w:jc w:val="both"/>
        <w:rPr>
          <w:rFonts w:ascii="Verdana" w:hAnsi="Verdana" w:cstheme="majorBidi"/>
          <w:i/>
          <w:iCs/>
        </w:rPr>
      </w:pPr>
      <w:r w:rsidRPr="009B73D2">
        <w:rPr>
          <w:rStyle w:val="Appelnotedebasdep"/>
          <w:rFonts w:ascii="Verdana" w:hAnsi="Verdana" w:cstheme="majorBidi"/>
        </w:rPr>
        <w:footnoteRef/>
      </w:r>
      <w:r w:rsidRPr="009B73D2">
        <w:rPr>
          <w:rFonts w:ascii="Verdana" w:hAnsi="Verdana" w:cstheme="majorBidi"/>
        </w:rPr>
        <w:t xml:space="preserve"> F. </w:t>
      </w:r>
      <w:proofErr w:type="spellStart"/>
      <w:r w:rsidRPr="009B73D2">
        <w:rPr>
          <w:rFonts w:ascii="Verdana" w:hAnsi="Verdana" w:cstheme="majorBidi"/>
        </w:rPr>
        <w:t>Tochon</w:t>
      </w:r>
      <w:proofErr w:type="spellEnd"/>
      <w:r w:rsidRPr="009B73D2">
        <w:rPr>
          <w:rFonts w:ascii="Verdana" w:hAnsi="Verdana" w:cstheme="majorBidi"/>
        </w:rPr>
        <w:t>,</w:t>
      </w:r>
      <w:r w:rsidRPr="009B73D2">
        <w:rPr>
          <w:rFonts w:ascii="Verdana" w:hAnsi="Verdana" w:cstheme="majorBidi"/>
          <w:i/>
          <w:iCs/>
        </w:rPr>
        <w:t xml:space="preserve"> (2004). </w:t>
      </w:r>
      <w:r w:rsidRPr="009B73D2">
        <w:rPr>
          <w:rFonts w:ascii="Verdana" w:hAnsi="Verdana" w:cstheme="majorBidi"/>
        </w:rPr>
        <w:t> </w:t>
      </w:r>
      <w:r w:rsidRPr="009B73D2">
        <w:rPr>
          <w:rFonts w:ascii="Verdana" w:hAnsi="Verdana" w:cstheme="majorBidi"/>
          <w:i/>
          <w:iCs/>
        </w:rPr>
        <w:t xml:space="preserve"> Le nouveau</w:t>
      </w:r>
      <w:r>
        <w:rPr>
          <w:rFonts w:ascii="Verdana" w:hAnsi="Verdana" w:cstheme="majorBidi"/>
          <w:i/>
          <w:iCs/>
        </w:rPr>
        <w:t xml:space="preserve"> visage de l’enseignant expert,</w:t>
      </w:r>
      <w:r w:rsidRPr="009B73D2">
        <w:rPr>
          <w:rFonts w:ascii="Verdana" w:hAnsi="Verdana" w:cstheme="majorBidi"/>
          <w:i/>
          <w:iCs/>
        </w:rPr>
        <w:t xml:space="preserve"> article. p89, 103n°47.</w:t>
      </w:r>
      <w:r w:rsidRPr="009B73D2">
        <w:rPr>
          <w:rFonts w:ascii="Verdana" w:hAnsi="Verdana" w:cstheme="majorBidi"/>
          <w:sz w:val="24"/>
          <w:szCs w:val="24"/>
        </w:rPr>
        <w:t xml:space="preserve"> </w:t>
      </w:r>
      <w:r w:rsidRPr="009B73D2">
        <w:rPr>
          <w:rFonts w:ascii="Verdana" w:hAnsi="Verdana" w:cstheme="majorBidi"/>
          <w:i/>
          <w:iCs/>
        </w:rPr>
        <w:t>Disponible sur https://www.persee.fr › doc › refor_0988-1824_2004_.</w:t>
      </w:r>
    </w:p>
  </w:footnote>
  <w:footnote w:id="20">
    <w:p w:rsidR="00C727C6" w:rsidRPr="00275F4E" w:rsidRDefault="00C727C6" w:rsidP="00A811C2">
      <w:pPr>
        <w:pStyle w:val="Notedebasdepage"/>
        <w:ind w:left="-850" w:right="-850"/>
        <w:jc w:val="both"/>
        <w:rPr>
          <w:rFonts w:asciiTheme="majorBidi" w:hAnsiTheme="majorBidi" w:cstheme="majorBidi"/>
        </w:rPr>
      </w:pPr>
      <w:r w:rsidRPr="009B73D2">
        <w:rPr>
          <w:rStyle w:val="Appelnotedebasdep"/>
          <w:rFonts w:ascii="Verdana" w:hAnsi="Verdana" w:cstheme="majorBidi"/>
        </w:rPr>
        <w:footnoteRef/>
      </w:r>
      <w:r>
        <w:rPr>
          <w:rFonts w:ascii="Verdana" w:hAnsi="Verdana" w:cstheme="majorBidi"/>
        </w:rPr>
        <w:t xml:space="preserve"> </w:t>
      </w:r>
      <w:proofErr w:type="spellStart"/>
      <w:r>
        <w:rPr>
          <w:rFonts w:ascii="Verdana" w:hAnsi="Verdana" w:cstheme="majorBidi"/>
        </w:rPr>
        <w:t>M.Huberman</w:t>
      </w:r>
      <w:proofErr w:type="spellEnd"/>
      <w:r>
        <w:rPr>
          <w:rFonts w:ascii="Verdana" w:hAnsi="Verdana" w:cstheme="majorBidi"/>
        </w:rPr>
        <w:t xml:space="preserve">. (1989). </w:t>
      </w:r>
      <w:r w:rsidRPr="009B73D2">
        <w:rPr>
          <w:rFonts w:ascii="Verdana" w:hAnsi="Verdana" w:cstheme="majorBidi"/>
        </w:rPr>
        <w:t> </w:t>
      </w:r>
      <w:r w:rsidRPr="009B73D2">
        <w:rPr>
          <w:rFonts w:ascii="Verdana" w:hAnsi="Verdana" w:cstheme="majorBidi"/>
          <w:i/>
          <w:iCs/>
        </w:rPr>
        <w:t>Les phases de la carrière enseignante. Un essai de description et de prévision. Les phases de la carrière enseignante</w:t>
      </w:r>
      <w:r>
        <w:rPr>
          <w:rFonts w:ascii="Verdana" w:hAnsi="Verdana" w:cstheme="majorBidi"/>
        </w:rPr>
        <w:t xml:space="preserve">. </w:t>
      </w:r>
      <w:r w:rsidRPr="009B73D2">
        <w:rPr>
          <w:rFonts w:ascii="Verdana" w:hAnsi="Verdana" w:cstheme="majorBidi"/>
        </w:rPr>
        <w:t>Revue française de pédagogie. 86  pp. 5-16.</w:t>
      </w:r>
    </w:p>
  </w:footnote>
  <w:footnote w:id="21">
    <w:p w:rsidR="00C727C6" w:rsidRPr="009B73D2" w:rsidRDefault="00C727C6" w:rsidP="00A811C2">
      <w:pPr>
        <w:pStyle w:val="Notedebasdepage"/>
        <w:ind w:left="-850" w:right="-850"/>
        <w:jc w:val="both"/>
        <w:rPr>
          <w:rFonts w:ascii="Verdana" w:hAnsi="Verdana" w:cstheme="majorBidi"/>
        </w:rPr>
      </w:pPr>
      <w:r w:rsidRPr="009B73D2">
        <w:rPr>
          <w:rStyle w:val="Appelnotedebasdep"/>
          <w:rFonts w:ascii="Verdana" w:hAnsi="Verdana" w:cstheme="majorBidi"/>
        </w:rPr>
        <w:footnoteRef/>
      </w:r>
      <w:r w:rsidRPr="009B73D2">
        <w:rPr>
          <w:rFonts w:ascii="Verdana" w:hAnsi="Verdana" w:cstheme="majorBidi"/>
        </w:rPr>
        <w:t xml:space="preserve"> IRESMO.</w:t>
      </w:r>
      <w:r>
        <w:rPr>
          <w:rFonts w:ascii="Verdana" w:hAnsi="Verdana" w:cstheme="majorBidi"/>
        </w:rPr>
        <w:t xml:space="preserve"> (2015). </w:t>
      </w:r>
      <w:r w:rsidRPr="009B73D2">
        <w:rPr>
          <w:rFonts w:ascii="Verdana" w:hAnsi="Verdana" w:cstheme="majorBidi"/>
          <w:i/>
          <w:iCs/>
        </w:rPr>
        <w:t xml:space="preserve">Enseignement : du novice à l’expert. </w:t>
      </w:r>
      <w:r w:rsidRPr="009B73D2">
        <w:rPr>
          <w:rFonts w:ascii="Verdana" w:hAnsi="Verdana" w:cstheme="majorBidi"/>
        </w:rPr>
        <w:t xml:space="preserve">Disponible sur https://iresmo.jimdofree.com. </w:t>
      </w:r>
      <w:r>
        <w:rPr>
          <w:rFonts w:ascii="Verdana" w:hAnsi="Verdana" w:cstheme="majorBidi"/>
        </w:rPr>
        <w:t>(</w:t>
      </w:r>
      <w:r w:rsidRPr="009B73D2">
        <w:rPr>
          <w:rFonts w:ascii="Verdana" w:hAnsi="Verdana" w:cstheme="majorBidi"/>
        </w:rPr>
        <w:t>Consulté le 13/02/2022.à 14h</w:t>
      </w:r>
      <w:r>
        <w:rPr>
          <w:rFonts w:ascii="Verdana" w:hAnsi="Verdana" w:cstheme="majorBidi"/>
        </w:rPr>
        <w:t>)</w:t>
      </w:r>
      <w:r w:rsidRPr="009B73D2">
        <w:rPr>
          <w:rFonts w:ascii="Verdana" w:hAnsi="Verdana" w:cstheme="majorBidi"/>
        </w:rPr>
        <w:t>.</w:t>
      </w:r>
    </w:p>
  </w:footnote>
  <w:footnote w:id="22">
    <w:p w:rsidR="00C727C6" w:rsidRPr="009B73D2" w:rsidRDefault="00C727C6" w:rsidP="00A811C2">
      <w:pPr>
        <w:pStyle w:val="Notedebasdepage"/>
        <w:ind w:left="-850" w:right="-850"/>
        <w:jc w:val="both"/>
        <w:rPr>
          <w:rFonts w:ascii="Verdana" w:hAnsi="Verdana" w:cstheme="majorBidi"/>
        </w:rPr>
      </w:pPr>
      <w:r w:rsidRPr="009B73D2">
        <w:rPr>
          <w:rStyle w:val="Appelnotedebasdep"/>
          <w:rFonts w:ascii="Verdana" w:hAnsi="Verdana" w:cstheme="majorBidi"/>
        </w:rPr>
        <w:footnoteRef/>
      </w:r>
      <w:r w:rsidRPr="009B73D2">
        <w:rPr>
          <w:rFonts w:ascii="Verdana" w:hAnsi="Verdana" w:cstheme="majorBidi"/>
        </w:rPr>
        <w:t xml:space="preserve"> J. p .robert. Op.cit.,  p38.</w:t>
      </w:r>
    </w:p>
  </w:footnote>
  <w:footnote w:id="23">
    <w:p w:rsidR="00C727C6" w:rsidRPr="009B73D2" w:rsidRDefault="00C727C6" w:rsidP="00A811C2">
      <w:pPr>
        <w:pStyle w:val="Notedebasdepage"/>
        <w:ind w:left="-850" w:right="-850"/>
        <w:jc w:val="both"/>
        <w:rPr>
          <w:rFonts w:ascii="Verdana" w:hAnsi="Verdana" w:cstheme="majorBidi"/>
        </w:rPr>
      </w:pPr>
      <w:r w:rsidRPr="009B73D2">
        <w:rPr>
          <w:rStyle w:val="Appelnotedebasdep"/>
          <w:rFonts w:ascii="Verdana" w:hAnsi="Verdana" w:cstheme="majorBidi"/>
        </w:rPr>
        <w:footnoteRef/>
      </w:r>
      <w:r>
        <w:rPr>
          <w:rFonts w:ascii="Verdana" w:hAnsi="Verdana" w:cstheme="majorBidi"/>
        </w:rPr>
        <w:t xml:space="preserve"> C. Bourguignon. (</w:t>
      </w:r>
      <w:r w:rsidRPr="009B73D2">
        <w:rPr>
          <w:rFonts w:ascii="Verdana" w:hAnsi="Verdana" w:cstheme="majorBidi"/>
        </w:rPr>
        <w:t>2010</w:t>
      </w:r>
      <w:r>
        <w:rPr>
          <w:rFonts w:ascii="Verdana" w:hAnsi="Verdana" w:cstheme="majorBidi"/>
        </w:rPr>
        <w:t>)</w:t>
      </w:r>
      <w:r w:rsidRPr="009B73D2">
        <w:rPr>
          <w:rFonts w:ascii="Verdana" w:hAnsi="Verdana" w:cstheme="majorBidi"/>
        </w:rPr>
        <w:t>. </w:t>
      </w:r>
      <w:r>
        <w:rPr>
          <w:rFonts w:ascii="Verdana" w:hAnsi="Verdana" w:cstheme="majorBidi"/>
        </w:rPr>
        <w:t> </w:t>
      </w:r>
      <w:r w:rsidRPr="009B73D2">
        <w:rPr>
          <w:rFonts w:ascii="Verdana" w:hAnsi="Verdana" w:cstheme="majorBidi"/>
          <w:i/>
          <w:iCs/>
        </w:rPr>
        <w:t>Pour enseigner les langues avec le CECRL</w:t>
      </w:r>
      <w:r>
        <w:rPr>
          <w:rFonts w:ascii="Verdana" w:hAnsi="Verdana" w:cstheme="majorBidi"/>
          <w:i/>
          <w:iCs/>
        </w:rPr>
        <w:t xml:space="preserve">. </w:t>
      </w:r>
      <w:r w:rsidRPr="009B73D2">
        <w:rPr>
          <w:rFonts w:ascii="Verdana" w:hAnsi="Verdana" w:cstheme="majorBidi"/>
        </w:rPr>
        <w:t>Delagrave Pédagogie Et Formation. Paris .Ed. Delagrave.p22.</w:t>
      </w:r>
    </w:p>
  </w:footnote>
  <w:footnote w:id="24">
    <w:p w:rsidR="00C727C6" w:rsidRPr="009B73D2" w:rsidRDefault="00C727C6" w:rsidP="00A811C2">
      <w:pPr>
        <w:pStyle w:val="Notedebasdepage"/>
        <w:ind w:left="-850" w:right="-850"/>
        <w:jc w:val="both"/>
        <w:rPr>
          <w:rFonts w:ascii="Verdana" w:hAnsi="Verdana" w:cstheme="majorBidi"/>
        </w:rPr>
      </w:pPr>
      <w:r w:rsidRPr="009B73D2">
        <w:rPr>
          <w:rStyle w:val="Appelnotedebasdep"/>
          <w:rFonts w:ascii="Verdana" w:hAnsi="Verdana" w:cstheme="majorBidi"/>
        </w:rPr>
        <w:footnoteRef/>
      </w:r>
      <w:r w:rsidRPr="009B73D2">
        <w:rPr>
          <w:rFonts w:ascii="Verdana" w:hAnsi="Verdana" w:cstheme="majorBidi"/>
        </w:rPr>
        <w:t xml:space="preserve"> Programme 1</w:t>
      </w:r>
      <w:r w:rsidRPr="009B73D2">
        <w:rPr>
          <w:rFonts w:ascii="Verdana" w:hAnsi="Verdana" w:cstheme="majorBidi"/>
          <w:vertAlign w:val="superscript"/>
        </w:rPr>
        <w:t xml:space="preserve">er </w:t>
      </w:r>
      <w:r w:rsidRPr="009B73D2">
        <w:rPr>
          <w:rFonts w:ascii="Verdana" w:hAnsi="Verdana" w:cstheme="majorBidi"/>
        </w:rPr>
        <w:t>année secondaire. Op.cit. p27.</w:t>
      </w:r>
    </w:p>
  </w:footnote>
  <w:footnote w:id="25">
    <w:p w:rsidR="00C727C6" w:rsidRPr="009B73D2" w:rsidRDefault="00C727C6" w:rsidP="00A811C2">
      <w:pPr>
        <w:pStyle w:val="Notedebasdepage"/>
        <w:ind w:left="-850" w:right="-850"/>
        <w:jc w:val="both"/>
        <w:rPr>
          <w:rFonts w:ascii="Verdana" w:hAnsi="Verdana" w:cstheme="majorBidi"/>
        </w:rPr>
      </w:pPr>
      <w:r w:rsidRPr="009B73D2">
        <w:rPr>
          <w:rStyle w:val="Appelnotedebasdep"/>
          <w:rFonts w:ascii="Verdana" w:hAnsi="Verdana" w:cstheme="majorBidi"/>
        </w:rPr>
        <w:footnoteRef/>
      </w:r>
      <w:r w:rsidRPr="009B73D2">
        <w:rPr>
          <w:rFonts w:ascii="Verdana" w:hAnsi="Verdana" w:cstheme="majorBidi"/>
        </w:rPr>
        <w:t xml:space="preserve">Ph. </w:t>
      </w:r>
      <w:proofErr w:type="spellStart"/>
      <w:r w:rsidRPr="009B73D2">
        <w:rPr>
          <w:rFonts w:ascii="Verdana" w:hAnsi="Verdana" w:cstheme="majorBidi"/>
        </w:rPr>
        <w:t>Meirieu</w:t>
      </w:r>
      <w:proofErr w:type="spellEnd"/>
      <w:r w:rsidRPr="009B73D2">
        <w:rPr>
          <w:rFonts w:ascii="Verdana" w:hAnsi="Verdana" w:cstheme="majorBidi"/>
        </w:rPr>
        <w:t xml:space="preserve">.  </w:t>
      </w:r>
      <w:r>
        <w:rPr>
          <w:rFonts w:ascii="Verdana" w:hAnsi="Verdana" w:cstheme="majorBidi"/>
        </w:rPr>
        <w:t>(</w:t>
      </w:r>
      <w:r w:rsidRPr="009B73D2">
        <w:rPr>
          <w:rFonts w:ascii="Verdana" w:hAnsi="Verdana" w:cstheme="majorBidi"/>
        </w:rPr>
        <w:t>1988</w:t>
      </w:r>
      <w:r>
        <w:rPr>
          <w:rFonts w:ascii="Verdana" w:hAnsi="Verdana" w:cstheme="majorBidi"/>
        </w:rPr>
        <w:t>)</w:t>
      </w:r>
      <w:r w:rsidRPr="009B73D2">
        <w:rPr>
          <w:rFonts w:ascii="Verdana" w:hAnsi="Verdana" w:cstheme="majorBidi"/>
          <w:i/>
          <w:iCs/>
        </w:rPr>
        <w:t xml:space="preserve">. </w:t>
      </w:r>
      <w:r>
        <w:rPr>
          <w:rFonts w:ascii="Verdana" w:hAnsi="Verdana" w:cstheme="majorBidi"/>
          <w:i/>
          <w:iCs/>
        </w:rPr>
        <w:t> </w:t>
      </w:r>
      <w:r w:rsidRPr="009B73D2">
        <w:rPr>
          <w:rFonts w:ascii="Verdana" w:hAnsi="Verdana" w:cstheme="majorBidi"/>
          <w:i/>
          <w:iCs/>
        </w:rPr>
        <w:t>Apprendre... oui, mais comment ?</w:t>
      </w:r>
      <w:r>
        <w:rPr>
          <w:rFonts w:ascii="Verdana" w:hAnsi="Verdana" w:cstheme="majorBidi"/>
          <w:i/>
          <w:iCs/>
        </w:rPr>
        <w:t> </w:t>
      </w:r>
      <w:r w:rsidRPr="009B73D2">
        <w:rPr>
          <w:rFonts w:ascii="Verdana" w:hAnsi="Verdana" w:cstheme="majorBidi"/>
          <w:i/>
          <w:iCs/>
        </w:rPr>
        <w:t xml:space="preserve"> </w:t>
      </w:r>
      <w:r w:rsidRPr="009B73D2">
        <w:rPr>
          <w:rFonts w:ascii="Verdana" w:hAnsi="Verdana" w:cstheme="majorBidi"/>
        </w:rPr>
        <w:t>Par</w:t>
      </w:r>
      <w:r>
        <w:rPr>
          <w:rFonts w:ascii="Verdana" w:hAnsi="Verdana" w:cstheme="majorBidi"/>
        </w:rPr>
        <w:t>is, ESF éditeur, 8' éd.</w:t>
      </w:r>
    </w:p>
  </w:footnote>
  <w:footnote w:id="26">
    <w:p w:rsidR="00C727C6" w:rsidRPr="009B73D2" w:rsidRDefault="00C727C6" w:rsidP="00A811C2">
      <w:pPr>
        <w:pStyle w:val="Notedebasdepage"/>
        <w:ind w:left="-850" w:right="-850"/>
        <w:jc w:val="both"/>
        <w:rPr>
          <w:rFonts w:ascii="Verdana" w:hAnsi="Verdana" w:cstheme="majorBidi"/>
        </w:rPr>
      </w:pPr>
      <w:r w:rsidRPr="009B73D2">
        <w:rPr>
          <w:rStyle w:val="Appelnotedebasdep"/>
          <w:rFonts w:ascii="Verdana" w:hAnsi="Verdana" w:cstheme="majorBidi"/>
        </w:rPr>
        <w:footnoteRef/>
      </w:r>
      <w:r w:rsidRPr="009B73D2">
        <w:rPr>
          <w:rFonts w:ascii="Verdana" w:hAnsi="Verdana" w:cstheme="majorBidi"/>
        </w:rPr>
        <w:t xml:space="preserve"> L .D'Hainaut.</w:t>
      </w:r>
      <w:r>
        <w:rPr>
          <w:rFonts w:ascii="Verdana" w:hAnsi="Verdana" w:cstheme="majorBidi"/>
        </w:rPr>
        <w:t xml:space="preserve"> (</w:t>
      </w:r>
      <w:r w:rsidRPr="009B73D2">
        <w:rPr>
          <w:rFonts w:ascii="Verdana" w:hAnsi="Verdana" w:cstheme="majorBidi"/>
        </w:rPr>
        <w:t>1984</w:t>
      </w:r>
      <w:r>
        <w:rPr>
          <w:rFonts w:ascii="Verdana" w:hAnsi="Verdana" w:cstheme="majorBidi"/>
        </w:rPr>
        <w:t>)</w:t>
      </w:r>
      <w:r w:rsidRPr="009B73D2">
        <w:rPr>
          <w:rFonts w:ascii="Verdana" w:hAnsi="Verdana" w:cstheme="majorBidi"/>
        </w:rPr>
        <w:t>. </w:t>
      </w:r>
      <w:r w:rsidRPr="009B73D2">
        <w:rPr>
          <w:rFonts w:ascii="Verdana" w:hAnsi="Verdana" w:cstheme="majorBidi"/>
          <w:i/>
          <w:iCs/>
        </w:rPr>
        <w:t>Des fi</w:t>
      </w:r>
      <w:r>
        <w:rPr>
          <w:rFonts w:ascii="Verdana" w:hAnsi="Verdana" w:cstheme="majorBidi"/>
          <w:i/>
          <w:iCs/>
        </w:rPr>
        <w:t xml:space="preserve">ns aux objectifs de l’éducation. </w:t>
      </w:r>
      <w:r w:rsidRPr="009B73D2">
        <w:rPr>
          <w:rFonts w:ascii="Verdana" w:hAnsi="Verdana" w:cstheme="majorBidi"/>
        </w:rPr>
        <w:t>B</w:t>
      </w:r>
      <w:r>
        <w:rPr>
          <w:rFonts w:ascii="Verdana" w:hAnsi="Verdana" w:cstheme="majorBidi"/>
        </w:rPr>
        <w:t>ruxelles, Labor, 5` éd.</w:t>
      </w:r>
    </w:p>
  </w:footnote>
  <w:footnote w:id="27">
    <w:p w:rsidR="00C727C6" w:rsidRPr="009B73D2" w:rsidRDefault="00C727C6" w:rsidP="00A811C2">
      <w:pPr>
        <w:pStyle w:val="Notedebasdepage"/>
        <w:ind w:left="-850" w:right="-850"/>
        <w:jc w:val="both"/>
        <w:rPr>
          <w:rFonts w:ascii="Verdana" w:hAnsi="Verdana"/>
        </w:rPr>
      </w:pPr>
      <w:r w:rsidRPr="009B73D2">
        <w:rPr>
          <w:rStyle w:val="Appelnotedebasdep"/>
          <w:rFonts w:ascii="Verdana" w:hAnsi="Verdana"/>
        </w:rPr>
        <w:footnoteRef/>
      </w:r>
      <w:r w:rsidRPr="009B73D2">
        <w:rPr>
          <w:rFonts w:ascii="Verdana" w:hAnsi="Verdana"/>
        </w:rPr>
        <w:t xml:space="preserve"> </w:t>
      </w:r>
      <w:r w:rsidRPr="009B73D2">
        <w:rPr>
          <w:rFonts w:ascii="Verdana" w:hAnsi="Verdana" w:cstheme="majorBidi"/>
        </w:rPr>
        <w:t xml:space="preserve">LE BOTERF, G. (1994) : </w:t>
      </w:r>
      <w:r w:rsidRPr="009B73D2">
        <w:rPr>
          <w:rFonts w:ascii="Verdana" w:hAnsi="Verdana" w:cstheme="majorBidi"/>
          <w:i/>
          <w:iCs/>
        </w:rPr>
        <w:t>De la compétence. Essai sur un attracteur étrange</w:t>
      </w:r>
      <w:r w:rsidRPr="009B73D2">
        <w:rPr>
          <w:rFonts w:ascii="Verdana" w:hAnsi="Verdana" w:cstheme="majorBidi"/>
        </w:rPr>
        <w:t>, Paris, éditions d’organisation</w:t>
      </w:r>
      <w:r w:rsidRPr="009B73D2">
        <w:rPr>
          <w:rFonts w:ascii="Verdana" w:hAnsi="Verdana"/>
        </w:rPr>
        <w:t>.</w:t>
      </w:r>
    </w:p>
  </w:footnote>
  <w:footnote w:id="28">
    <w:p w:rsidR="00C727C6" w:rsidRPr="009B73D2" w:rsidRDefault="00C727C6" w:rsidP="00A811C2">
      <w:pPr>
        <w:pStyle w:val="Notedebasdepage"/>
        <w:ind w:left="-850" w:right="-850"/>
        <w:jc w:val="both"/>
        <w:rPr>
          <w:rFonts w:ascii="Verdana" w:hAnsi="Verdana" w:cstheme="majorBidi"/>
        </w:rPr>
      </w:pPr>
      <w:r w:rsidRPr="009B73D2">
        <w:rPr>
          <w:rStyle w:val="Appelnotedebasdep"/>
          <w:rFonts w:ascii="Verdana" w:hAnsi="Verdana" w:cstheme="majorBidi"/>
        </w:rPr>
        <w:footnoteRef/>
      </w:r>
      <w:r>
        <w:rPr>
          <w:rFonts w:ascii="Verdana" w:hAnsi="Verdana" w:cstheme="majorBidi"/>
        </w:rPr>
        <w:t xml:space="preserve">  Ministère de l’Éducation. (</w:t>
      </w:r>
      <w:r w:rsidRPr="009B73D2">
        <w:rPr>
          <w:rFonts w:ascii="Verdana" w:hAnsi="Verdana" w:cstheme="majorBidi"/>
        </w:rPr>
        <w:t>2001</w:t>
      </w:r>
      <w:r>
        <w:rPr>
          <w:rFonts w:ascii="Verdana" w:hAnsi="Verdana" w:cstheme="majorBidi"/>
        </w:rPr>
        <w:t>)</w:t>
      </w:r>
      <w:r w:rsidRPr="009B73D2">
        <w:rPr>
          <w:rFonts w:ascii="Verdana" w:hAnsi="Verdana" w:cstheme="majorBidi"/>
        </w:rPr>
        <w:t>.</w:t>
      </w:r>
      <w:r>
        <w:rPr>
          <w:rFonts w:ascii="Verdana" w:hAnsi="Verdana" w:cstheme="majorBidi"/>
        </w:rPr>
        <w:t>  </w:t>
      </w:r>
      <w:r w:rsidRPr="009B73D2">
        <w:rPr>
          <w:rFonts w:ascii="Verdana" w:hAnsi="Verdana" w:cstheme="majorBidi"/>
          <w:i/>
          <w:iCs/>
        </w:rPr>
        <w:t xml:space="preserve">La formation à </w:t>
      </w:r>
      <w:proofErr w:type="gramStart"/>
      <w:r w:rsidRPr="009B73D2">
        <w:rPr>
          <w:rFonts w:ascii="Verdana" w:hAnsi="Verdana" w:cstheme="majorBidi"/>
          <w:i/>
          <w:iCs/>
        </w:rPr>
        <w:t>l’enseignement</w:t>
      </w:r>
      <w:r>
        <w:rPr>
          <w:rFonts w:ascii="Verdana" w:hAnsi="Verdana" w:cstheme="majorBidi"/>
          <w:i/>
          <w:iCs/>
        </w:rPr>
        <w:t> </w:t>
      </w:r>
      <w:r w:rsidRPr="009B73D2">
        <w:rPr>
          <w:rFonts w:ascii="Verdana" w:hAnsi="Verdana" w:cstheme="majorBidi"/>
          <w:i/>
          <w:iCs/>
        </w:rPr>
        <w:t>.</w:t>
      </w:r>
      <w:proofErr w:type="gramEnd"/>
      <w:r w:rsidRPr="009B73D2">
        <w:rPr>
          <w:rFonts w:ascii="Verdana" w:hAnsi="Verdana" w:cstheme="majorBidi"/>
          <w:i/>
          <w:iCs/>
        </w:rPr>
        <w:t xml:space="preserve"> </w:t>
      </w:r>
      <w:r w:rsidRPr="009B73D2">
        <w:rPr>
          <w:rFonts w:ascii="Verdana" w:hAnsi="Verdana" w:cstheme="majorBidi"/>
        </w:rPr>
        <w:t>Québec .P50, 51, 52,53.</w:t>
      </w:r>
    </w:p>
  </w:footnote>
  <w:footnote w:id="29">
    <w:p w:rsidR="00C727C6" w:rsidRPr="009B73D2" w:rsidRDefault="00C727C6" w:rsidP="004C6D0C">
      <w:pPr>
        <w:pStyle w:val="Notedebasdepage"/>
        <w:ind w:left="-850" w:right="-850"/>
        <w:jc w:val="both"/>
        <w:rPr>
          <w:rFonts w:ascii="Verdana" w:hAnsi="Verdana" w:cstheme="majorBidi"/>
        </w:rPr>
      </w:pPr>
      <w:r w:rsidRPr="009B73D2">
        <w:rPr>
          <w:rStyle w:val="Appelnotedebasdep"/>
          <w:rFonts w:ascii="Verdana" w:hAnsi="Verdana" w:cstheme="majorBidi"/>
        </w:rPr>
        <w:footnoteRef/>
      </w:r>
      <w:r>
        <w:rPr>
          <w:rFonts w:ascii="Verdana" w:hAnsi="Verdana" w:cstheme="majorBidi"/>
        </w:rPr>
        <w:t xml:space="preserve"> M. </w:t>
      </w:r>
      <w:proofErr w:type="spellStart"/>
      <w:r>
        <w:rPr>
          <w:rFonts w:ascii="Verdana" w:hAnsi="Verdana" w:cstheme="majorBidi"/>
        </w:rPr>
        <w:t>Altet</w:t>
      </w:r>
      <w:proofErr w:type="spellEnd"/>
      <w:r>
        <w:rPr>
          <w:rFonts w:ascii="Verdana" w:hAnsi="Verdana" w:cstheme="majorBidi"/>
        </w:rPr>
        <w:t>. (</w:t>
      </w:r>
      <w:r w:rsidRPr="009B73D2">
        <w:rPr>
          <w:rFonts w:ascii="Verdana" w:hAnsi="Verdana" w:cstheme="majorBidi"/>
        </w:rPr>
        <w:t>1994</w:t>
      </w:r>
      <w:r>
        <w:rPr>
          <w:rFonts w:ascii="Verdana" w:hAnsi="Verdana" w:cstheme="majorBidi"/>
        </w:rPr>
        <w:t>).</w:t>
      </w:r>
      <w:r w:rsidRPr="009B73D2">
        <w:rPr>
          <w:rFonts w:ascii="Verdana" w:hAnsi="Verdana" w:cstheme="majorBidi"/>
        </w:rPr>
        <w:t xml:space="preserve"> </w:t>
      </w:r>
      <w:r w:rsidRPr="009B73D2">
        <w:rPr>
          <w:rFonts w:ascii="Verdana" w:hAnsi="Verdana" w:cstheme="majorBidi"/>
          <w:i/>
          <w:iCs/>
        </w:rPr>
        <w:t xml:space="preserve">La formation professionnelle des </w:t>
      </w:r>
      <w:proofErr w:type="gramStart"/>
      <w:r w:rsidRPr="009B73D2">
        <w:rPr>
          <w:rFonts w:ascii="Verdana" w:hAnsi="Verdana" w:cstheme="majorBidi"/>
          <w:i/>
          <w:iCs/>
        </w:rPr>
        <w:t>enseignants</w:t>
      </w:r>
      <w:r>
        <w:rPr>
          <w:rFonts w:ascii="Verdana" w:hAnsi="Verdana" w:cstheme="majorBidi"/>
          <w:i/>
          <w:iCs/>
        </w:rPr>
        <w:t> </w:t>
      </w:r>
      <w:r w:rsidRPr="009B73D2">
        <w:rPr>
          <w:rFonts w:ascii="Verdana" w:hAnsi="Verdana" w:cstheme="majorBidi"/>
        </w:rPr>
        <w:t>,</w:t>
      </w:r>
      <w:proofErr w:type="gramEnd"/>
      <w:r w:rsidRPr="009B73D2">
        <w:rPr>
          <w:rFonts w:ascii="Verdana" w:hAnsi="Verdana" w:cstheme="majorBidi"/>
        </w:rPr>
        <w:t xml:space="preserve"> Paris, PUF</w:t>
      </w:r>
      <w:r>
        <w:rPr>
          <w:rFonts w:ascii="Verdana" w:hAnsi="Verdana" w:cstheme="majorBidi"/>
        </w:rPr>
        <w:t>. p</w:t>
      </w:r>
      <w:r w:rsidRPr="009B73D2">
        <w:rPr>
          <w:rFonts w:ascii="Verdana" w:hAnsi="Verdana" w:cstheme="majorBidi"/>
        </w:rPr>
        <w:t>5.</w:t>
      </w:r>
    </w:p>
  </w:footnote>
  <w:footnote w:id="30">
    <w:p w:rsidR="00C727C6" w:rsidRPr="009B73D2" w:rsidRDefault="00C727C6" w:rsidP="00A811C2">
      <w:pPr>
        <w:pStyle w:val="Notedebasdepage"/>
        <w:ind w:left="-850" w:right="-850"/>
        <w:jc w:val="both"/>
        <w:rPr>
          <w:rFonts w:ascii="Verdana" w:hAnsi="Verdana" w:cstheme="majorBidi"/>
        </w:rPr>
      </w:pPr>
      <w:r w:rsidRPr="009B73D2">
        <w:rPr>
          <w:rStyle w:val="Appelnotedebasdep"/>
          <w:rFonts w:ascii="Verdana" w:hAnsi="Verdana" w:cstheme="majorBidi"/>
        </w:rPr>
        <w:footnoteRef/>
      </w:r>
      <w:r w:rsidRPr="009B73D2">
        <w:rPr>
          <w:rFonts w:ascii="Verdana" w:hAnsi="Verdana" w:cstheme="majorBidi"/>
        </w:rPr>
        <w:t xml:space="preserve"> M. </w:t>
      </w:r>
      <w:proofErr w:type="spellStart"/>
      <w:r w:rsidRPr="009B73D2">
        <w:rPr>
          <w:rFonts w:ascii="Verdana" w:hAnsi="Verdana" w:cstheme="majorBidi"/>
        </w:rPr>
        <w:t>Altet</w:t>
      </w:r>
      <w:proofErr w:type="spellEnd"/>
      <w:r w:rsidRPr="009B73D2">
        <w:rPr>
          <w:rFonts w:ascii="Verdana" w:hAnsi="Verdana" w:cstheme="majorBidi"/>
        </w:rPr>
        <w:t xml:space="preserve"> .Op.cit. .p. 6. </w:t>
      </w:r>
    </w:p>
  </w:footnote>
  <w:footnote w:id="31">
    <w:p w:rsidR="00C727C6" w:rsidRPr="004C6D0C" w:rsidRDefault="00C727C6" w:rsidP="00A56D9B">
      <w:pPr>
        <w:ind w:left="-850" w:right="-907"/>
        <w:rPr>
          <w:rFonts w:ascii="Verdana" w:hAnsi="Verdana"/>
          <w:sz w:val="20"/>
          <w:szCs w:val="20"/>
        </w:rPr>
      </w:pPr>
      <w:r w:rsidRPr="004C6D0C">
        <w:rPr>
          <w:rStyle w:val="Appelnotedebasdep"/>
          <w:rFonts w:ascii="Verdana" w:hAnsi="Verdana" w:cstheme="majorBidi"/>
          <w:sz w:val="20"/>
          <w:szCs w:val="20"/>
        </w:rPr>
        <w:footnoteRef/>
      </w:r>
      <w:r w:rsidRPr="004C6D0C">
        <w:rPr>
          <w:rFonts w:ascii="Verdana" w:hAnsi="Verdana"/>
          <w:sz w:val="20"/>
          <w:szCs w:val="20"/>
        </w:rPr>
        <w:t xml:space="preserve"> D</w:t>
      </w:r>
      <w:r w:rsidRPr="004C6D0C">
        <w:rPr>
          <w:rFonts w:ascii="Verdana" w:hAnsi="Verdana"/>
          <w:sz w:val="20"/>
          <w:szCs w:val="20"/>
          <w:vertAlign w:val="subscript"/>
        </w:rPr>
        <w:t>,</w:t>
      </w:r>
      <w:r w:rsidRPr="004C6D0C">
        <w:rPr>
          <w:rFonts w:ascii="Verdana" w:hAnsi="Verdana"/>
          <w:sz w:val="20"/>
          <w:szCs w:val="20"/>
        </w:rPr>
        <w:t> </w:t>
      </w:r>
      <w:proofErr w:type="spellStart"/>
      <w:r w:rsidRPr="004C6D0C">
        <w:rPr>
          <w:rFonts w:ascii="Verdana" w:hAnsi="Verdana"/>
          <w:sz w:val="20"/>
          <w:szCs w:val="20"/>
        </w:rPr>
        <w:t>Adailton</w:t>
      </w:r>
      <w:proofErr w:type="spellEnd"/>
      <w:r w:rsidRPr="004C6D0C">
        <w:rPr>
          <w:rFonts w:ascii="Verdana" w:hAnsi="Verdana"/>
          <w:sz w:val="20"/>
          <w:szCs w:val="20"/>
        </w:rPr>
        <w:t xml:space="preserve"> La performance de l'enseignant et la relation d'affectivité et d’apprentissage du point de  vue de PIAGET ET WALLON. Disponible sur https://www.nucleodoconhecimento.com.br .Consulté le 08-3-2022.à 22h.</w:t>
      </w:r>
    </w:p>
  </w:footnote>
  <w:footnote w:id="32">
    <w:p w:rsidR="00C727C6" w:rsidRPr="00EE6485" w:rsidRDefault="00C727C6" w:rsidP="00A56D9B">
      <w:pPr>
        <w:pStyle w:val="Notedebasdepage"/>
        <w:ind w:left="-850" w:right="-850"/>
        <w:jc w:val="both"/>
        <w:rPr>
          <w:rFonts w:ascii="Verdana" w:hAnsi="Verdana" w:cstheme="majorBidi"/>
        </w:rPr>
      </w:pPr>
      <w:r w:rsidRPr="00EE6485">
        <w:rPr>
          <w:rStyle w:val="Appelnotedebasdep"/>
          <w:rFonts w:ascii="Verdana" w:hAnsi="Verdana" w:cstheme="majorBidi"/>
        </w:rPr>
        <w:footnoteRef/>
      </w:r>
      <w:r w:rsidRPr="00EE6485">
        <w:rPr>
          <w:rStyle w:val="lev"/>
          <w:rFonts w:ascii="Verdana" w:hAnsi="Verdana" w:cstheme="majorBidi"/>
          <w:b w:val="0"/>
          <w:bCs w:val="0"/>
          <w:color w:val="000000"/>
          <w:shd w:val="clear" w:color="auto" w:fill="FFFFFF"/>
        </w:rPr>
        <w:t>P.</w:t>
      </w:r>
      <w:r w:rsidRPr="00EE6485">
        <w:rPr>
          <w:rStyle w:val="lev"/>
          <w:rFonts w:ascii="Verdana" w:hAnsi="Verdana" w:cstheme="majorBidi"/>
          <w:color w:val="000000"/>
          <w:shd w:val="clear" w:color="auto" w:fill="FFFFFF"/>
        </w:rPr>
        <w:t> </w:t>
      </w:r>
      <w:proofErr w:type="spellStart"/>
      <w:r w:rsidRPr="00EE6485">
        <w:rPr>
          <w:rStyle w:val="familyname"/>
          <w:rFonts w:ascii="Verdana" w:hAnsi="Verdana" w:cstheme="majorBidi"/>
          <w:color w:val="000000"/>
          <w:shd w:val="clear" w:color="auto" w:fill="FFFFFF"/>
        </w:rPr>
        <w:t>Amblard</w:t>
      </w:r>
      <w:proofErr w:type="spellEnd"/>
      <w:r w:rsidRPr="00EE6485">
        <w:rPr>
          <w:rStyle w:val="lev"/>
          <w:rFonts w:ascii="Verdana" w:hAnsi="Verdana" w:cstheme="majorBidi"/>
          <w:color w:val="000000"/>
          <w:shd w:val="clear" w:color="auto" w:fill="FFFFFF"/>
        </w:rPr>
        <w:t> </w:t>
      </w:r>
      <w:r w:rsidRPr="00EE6485">
        <w:rPr>
          <w:rStyle w:val="lev"/>
          <w:rFonts w:ascii="Verdana" w:hAnsi="Verdana" w:cstheme="majorBidi"/>
          <w:b w:val="0"/>
          <w:bCs w:val="0"/>
          <w:color w:val="000000"/>
          <w:shd w:val="clear" w:color="auto" w:fill="FFFFFF"/>
        </w:rPr>
        <w:t>et L</w:t>
      </w:r>
      <w:r w:rsidRPr="00EE6485">
        <w:rPr>
          <w:rStyle w:val="lev"/>
          <w:rFonts w:ascii="Verdana" w:hAnsi="Verdana" w:cstheme="majorBidi"/>
          <w:color w:val="000000"/>
          <w:shd w:val="clear" w:color="auto" w:fill="FFFFFF"/>
        </w:rPr>
        <w:t>. </w:t>
      </w:r>
      <w:r w:rsidRPr="00EE6485">
        <w:rPr>
          <w:rStyle w:val="familyname"/>
          <w:rFonts w:ascii="Verdana" w:hAnsi="Verdana" w:cstheme="majorBidi"/>
          <w:color w:val="000000"/>
          <w:shd w:val="clear" w:color="auto" w:fill="FFFFFF"/>
        </w:rPr>
        <w:t>Rollin.</w:t>
      </w:r>
      <w:r>
        <w:rPr>
          <w:rStyle w:val="familyname"/>
          <w:rFonts w:ascii="Verdana" w:hAnsi="Verdana" w:cstheme="majorBidi"/>
          <w:color w:val="000000"/>
          <w:shd w:val="clear" w:color="auto" w:fill="FFFFFF"/>
        </w:rPr>
        <w:t xml:space="preserve"> (</w:t>
      </w:r>
      <w:r w:rsidRPr="00EE6485">
        <w:rPr>
          <w:rStyle w:val="familyname"/>
          <w:rFonts w:ascii="Verdana" w:hAnsi="Verdana" w:cstheme="majorBidi"/>
          <w:color w:val="000000"/>
          <w:shd w:val="clear" w:color="auto" w:fill="FFFFFF"/>
        </w:rPr>
        <w:t>2010</w:t>
      </w:r>
      <w:r>
        <w:rPr>
          <w:rStyle w:val="familyname"/>
          <w:rFonts w:ascii="Verdana" w:hAnsi="Verdana" w:cstheme="majorBidi"/>
          <w:color w:val="000000"/>
          <w:shd w:val="clear" w:color="auto" w:fill="FFFFFF"/>
        </w:rPr>
        <w:t>)</w:t>
      </w:r>
      <w:r w:rsidRPr="00EE6485">
        <w:rPr>
          <w:rStyle w:val="familyname"/>
          <w:rFonts w:ascii="Verdana" w:hAnsi="Verdana" w:cstheme="majorBidi"/>
          <w:color w:val="000000"/>
          <w:shd w:val="clear" w:color="auto" w:fill="FFFFFF"/>
        </w:rPr>
        <w:t xml:space="preserve">. </w:t>
      </w:r>
      <w:r w:rsidRPr="00A56D9B">
        <w:rPr>
          <w:rFonts w:ascii="Verdana" w:hAnsi="Verdana" w:cstheme="majorBidi"/>
          <w:i/>
          <w:iCs/>
        </w:rPr>
        <w:t>TIC e</w:t>
      </w:r>
      <w:r>
        <w:rPr>
          <w:rFonts w:ascii="Verdana" w:hAnsi="Verdana" w:cstheme="majorBidi"/>
          <w:i/>
          <w:iCs/>
        </w:rPr>
        <w:t xml:space="preserve">t développement de compétences. </w:t>
      </w:r>
      <w:r w:rsidRPr="00EE6485">
        <w:rPr>
          <w:rFonts w:ascii="Verdana" w:hAnsi="Verdana" w:cstheme="majorBidi"/>
        </w:rPr>
        <w:t>VOL.7 N°14. OPENEDITION. p. 17-35.</w:t>
      </w:r>
      <w:r>
        <w:rPr>
          <w:rFonts w:ascii="Verdana" w:hAnsi="Verdana" w:cstheme="majorBidi"/>
        </w:rPr>
        <w:t xml:space="preserve"> </w:t>
      </w:r>
      <w:r w:rsidRPr="00EE6485">
        <w:rPr>
          <w:rFonts w:ascii="Verdana" w:hAnsi="Verdana" w:cstheme="majorBidi"/>
        </w:rPr>
        <w:t xml:space="preserve">Disponible sur  https://journals.openedition.org › questions vives (consulté le 21-02-2022.à 23h). </w:t>
      </w:r>
    </w:p>
  </w:footnote>
  <w:footnote w:id="33">
    <w:p w:rsidR="00C727C6" w:rsidRPr="00EE6485" w:rsidRDefault="00C727C6" w:rsidP="00A811C2">
      <w:pPr>
        <w:pStyle w:val="Notedebasdepage"/>
        <w:ind w:left="-850" w:right="-850"/>
        <w:jc w:val="both"/>
        <w:rPr>
          <w:rFonts w:ascii="Verdana" w:hAnsi="Verdana" w:cstheme="majorBidi"/>
        </w:rPr>
      </w:pPr>
      <w:r w:rsidRPr="00EE6485">
        <w:rPr>
          <w:rStyle w:val="Appelnotedebasdep"/>
          <w:rFonts w:ascii="Verdana" w:hAnsi="Verdana" w:cstheme="majorBidi"/>
        </w:rPr>
        <w:footnoteRef/>
      </w:r>
      <w:r w:rsidRPr="00EE6485">
        <w:rPr>
          <w:rFonts w:ascii="Verdana" w:hAnsi="Verdana" w:cstheme="majorBidi"/>
        </w:rPr>
        <w:t xml:space="preserve"> GUIR (R) et BESSIERE </w:t>
      </w:r>
      <w:r>
        <w:rPr>
          <w:rFonts w:ascii="Verdana" w:hAnsi="Verdana" w:cstheme="majorBidi"/>
        </w:rPr>
        <w:t> </w:t>
      </w:r>
      <w:r w:rsidRPr="00EE6485">
        <w:rPr>
          <w:rFonts w:ascii="Verdana" w:hAnsi="Verdana" w:cstheme="majorBidi"/>
          <w:i/>
          <w:iCs/>
        </w:rPr>
        <w:t xml:space="preserve">Pour </w:t>
      </w:r>
      <w:proofErr w:type="gramStart"/>
      <w:r w:rsidRPr="00EE6485">
        <w:rPr>
          <w:rFonts w:ascii="Verdana" w:hAnsi="Verdana" w:cstheme="majorBidi"/>
          <w:i/>
          <w:iCs/>
        </w:rPr>
        <w:t>aller</w:t>
      </w:r>
      <w:proofErr w:type="gramEnd"/>
      <w:r w:rsidRPr="00EE6485">
        <w:rPr>
          <w:rFonts w:ascii="Verdana" w:hAnsi="Verdana" w:cstheme="majorBidi"/>
          <w:i/>
          <w:iCs/>
        </w:rPr>
        <w:t xml:space="preserve"> plus loin sur la notion de compétences</w:t>
      </w:r>
      <w:r>
        <w:rPr>
          <w:rFonts w:ascii="Verdana" w:hAnsi="Verdana" w:cstheme="majorBidi"/>
          <w:i/>
          <w:iCs/>
        </w:rPr>
        <w:t xml:space="preserve">. </w:t>
      </w:r>
      <w:r w:rsidRPr="00EE6485">
        <w:rPr>
          <w:rFonts w:ascii="Verdana" w:hAnsi="Verdana" w:cstheme="majorBidi"/>
        </w:rPr>
        <w:t>Disponible sur https://eduscol.education.fr › supérieur › boite › Consulté le 08/03/22.à19h.</w:t>
      </w:r>
    </w:p>
  </w:footnote>
  <w:footnote w:id="34">
    <w:p w:rsidR="00C727C6" w:rsidRPr="00A56D9B" w:rsidRDefault="00C727C6" w:rsidP="00A811C2">
      <w:pPr>
        <w:pStyle w:val="Notedebasdepage"/>
        <w:ind w:left="-850" w:right="-850"/>
        <w:jc w:val="both"/>
        <w:rPr>
          <w:rFonts w:ascii="Verdana" w:hAnsi="Verdana" w:cstheme="majorBidi"/>
          <w:i/>
          <w:iCs/>
        </w:rPr>
      </w:pPr>
      <w:r w:rsidRPr="00EE6485">
        <w:rPr>
          <w:rStyle w:val="Appelnotedebasdep"/>
          <w:rFonts w:ascii="Verdana" w:hAnsi="Verdana" w:cstheme="majorBidi"/>
        </w:rPr>
        <w:footnoteRef/>
      </w:r>
      <w:r w:rsidRPr="00EE6485">
        <w:rPr>
          <w:rFonts w:ascii="Verdana" w:hAnsi="Verdana" w:cstheme="majorBidi"/>
        </w:rPr>
        <w:t xml:space="preserve"> </w:t>
      </w:r>
      <w:proofErr w:type="spellStart"/>
      <w:r w:rsidRPr="00EE6485">
        <w:rPr>
          <w:rFonts w:ascii="Verdana" w:hAnsi="Verdana" w:cstheme="majorBidi"/>
        </w:rPr>
        <w:t>O.Maulini</w:t>
      </w:r>
      <w:proofErr w:type="spellEnd"/>
      <w:r w:rsidRPr="00EE6485">
        <w:rPr>
          <w:rFonts w:ascii="Verdana" w:hAnsi="Verdana" w:cstheme="majorBidi"/>
        </w:rPr>
        <w:t>. (1999</w:t>
      </w:r>
      <w:r>
        <w:rPr>
          <w:rFonts w:ascii="Verdana" w:hAnsi="Verdana" w:cstheme="majorBidi"/>
        </w:rPr>
        <w:t>)</w:t>
      </w:r>
      <w:r w:rsidRPr="00EE6485">
        <w:rPr>
          <w:rFonts w:ascii="Verdana" w:hAnsi="Verdana" w:cstheme="majorBidi"/>
        </w:rPr>
        <w:t>.</w:t>
      </w:r>
      <w:r>
        <w:rPr>
          <w:rFonts w:ascii="Verdana" w:hAnsi="Verdana" w:cstheme="majorBidi"/>
        </w:rPr>
        <w:t> </w:t>
      </w:r>
      <w:r w:rsidRPr="00EE6485">
        <w:rPr>
          <w:rFonts w:ascii="Verdana" w:hAnsi="Verdana" w:cstheme="majorBidi"/>
        </w:rPr>
        <w:t xml:space="preserve"> </w:t>
      </w:r>
      <w:r w:rsidRPr="00A56D9B">
        <w:rPr>
          <w:rFonts w:ascii="Verdana" w:hAnsi="Verdana" w:cstheme="majorBidi"/>
          <w:i/>
          <w:iCs/>
        </w:rPr>
        <w:t>La form</w:t>
      </w:r>
      <w:r>
        <w:rPr>
          <w:rFonts w:ascii="Verdana" w:hAnsi="Verdana" w:cstheme="majorBidi"/>
          <w:i/>
          <w:iCs/>
        </w:rPr>
        <w:t xml:space="preserve">ation des enseignants à </w:t>
      </w:r>
      <w:proofErr w:type="gramStart"/>
      <w:r>
        <w:rPr>
          <w:rFonts w:ascii="Verdana" w:hAnsi="Verdana" w:cstheme="majorBidi"/>
          <w:i/>
          <w:iCs/>
        </w:rPr>
        <w:t>Genève </w:t>
      </w:r>
      <w:r w:rsidRPr="00A56D9B">
        <w:rPr>
          <w:rFonts w:ascii="Verdana" w:hAnsi="Verdana" w:cstheme="majorBidi"/>
          <w:i/>
          <w:iCs/>
        </w:rPr>
        <w:t>.</w:t>
      </w:r>
      <w:proofErr w:type="gramEnd"/>
      <w:r w:rsidRPr="00A56D9B">
        <w:rPr>
          <w:rFonts w:ascii="Verdana" w:hAnsi="Verdana" w:cstheme="majorBidi"/>
          <w:i/>
          <w:iCs/>
        </w:rPr>
        <w:t xml:space="preserve"> In: Colloque, Turin. Université de Genève P12.</w:t>
      </w:r>
    </w:p>
  </w:footnote>
  <w:footnote w:id="35">
    <w:p w:rsidR="00C727C6" w:rsidRPr="00EE6485" w:rsidRDefault="00C727C6" w:rsidP="00CD4189">
      <w:pPr>
        <w:pStyle w:val="Notedebasdepage"/>
        <w:ind w:left="-850" w:right="-850"/>
        <w:jc w:val="both"/>
        <w:rPr>
          <w:rFonts w:ascii="Verdana" w:hAnsi="Verdana" w:cstheme="majorBidi"/>
        </w:rPr>
      </w:pPr>
      <w:r>
        <w:rPr>
          <w:rStyle w:val="Appelnotedebasdep"/>
        </w:rPr>
        <w:footnoteRef/>
      </w:r>
      <w:r>
        <w:rPr>
          <w:rFonts w:ascii="Verdana" w:hAnsi="Verdana" w:cstheme="majorBidi"/>
        </w:rPr>
        <w:t xml:space="preserve"> M. L’hostie. </w:t>
      </w:r>
      <w:proofErr w:type="spellStart"/>
      <w:r>
        <w:rPr>
          <w:rFonts w:ascii="Verdana" w:hAnsi="Verdana" w:cstheme="majorBidi"/>
        </w:rPr>
        <w:t>Lp</w:t>
      </w:r>
      <w:proofErr w:type="spellEnd"/>
      <w:r>
        <w:rPr>
          <w:rFonts w:ascii="Verdana" w:hAnsi="Verdana" w:cstheme="majorBidi"/>
        </w:rPr>
        <w:t>. Boucher. (</w:t>
      </w:r>
      <w:r w:rsidRPr="00EE6485">
        <w:rPr>
          <w:rFonts w:ascii="Verdana" w:hAnsi="Verdana" w:cstheme="majorBidi"/>
        </w:rPr>
        <w:t>2010</w:t>
      </w:r>
      <w:r>
        <w:rPr>
          <w:rFonts w:ascii="Verdana" w:hAnsi="Verdana" w:cstheme="majorBidi"/>
        </w:rPr>
        <w:t>)</w:t>
      </w:r>
      <w:r w:rsidRPr="00EE6485">
        <w:rPr>
          <w:rFonts w:ascii="Verdana" w:hAnsi="Verdana" w:cstheme="majorBidi"/>
        </w:rPr>
        <w:t xml:space="preserve">. </w:t>
      </w:r>
      <w:r>
        <w:rPr>
          <w:rFonts w:ascii="Verdana" w:hAnsi="Verdana" w:cstheme="majorBidi"/>
        </w:rPr>
        <w:t> </w:t>
      </w:r>
      <w:r w:rsidRPr="00EE6485">
        <w:rPr>
          <w:rFonts w:ascii="Verdana" w:hAnsi="Verdana" w:cstheme="majorBidi"/>
          <w:i/>
          <w:iCs/>
        </w:rPr>
        <w:t>L’accompagnement en éducation, un soutien au renouvellement des pratiques</w:t>
      </w:r>
      <w:r>
        <w:rPr>
          <w:rFonts w:ascii="Verdana" w:hAnsi="Verdana" w:cstheme="majorBidi"/>
          <w:i/>
          <w:iCs/>
        </w:rPr>
        <w:t xml:space="preserve">. </w:t>
      </w:r>
      <w:r w:rsidRPr="00EE6485">
        <w:rPr>
          <w:rFonts w:ascii="Verdana" w:hAnsi="Verdana" w:cstheme="majorBidi"/>
        </w:rPr>
        <w:t xml:space="preserve">Sainte </w:t>
      </w:r>
      <w:proofErr w:type="spellStart"/>
      <w:r w:rsidRPr="00EE6485">
        <w:rPr>
          <w:rFonts w:ascii="Verdana" w:hAnsi="Verdana" w:cstheme="majorBidi"/>
        </w:rPr>
        <w:t>foy</w:t>
      </w:r>
      <w:proofErr w:type="spellEnd"/>
      <w:r w:rsidRPr="00EE6485">
        <w:rPr>
          <w:rFonts w:ascii="Verdana" w:hAnsi="Verdana" w:cstheme="majorBidi"/>
        </w:rPr>
        <w:t>. Canada .Presse de l’université du Québec. p20</w:t>
      </w:r>
    </w:p>
  </w:footnote>
  <w:footnote w:id="36">
    <w:p w:rsidR="00C727C6" w:rsidRPr="00EE6485" w:rsidRDefault="00C727C6" w:rsidP="00A811C2">
      <w:pPr>
        <w:pStyle w:val="Notedebasdepage"/>
        <w:ind w:left="-850" w:right="-850"/>
        <w:jc w:val="both"/>
        <w:rPr>
          <w:rFonts w:ascii="Verdana" w:hAnsi="Verdana" w:cstheme="majorBidi"/>
        </w:rPr>
      </w:pPr>
      <w:r w:rsidRPr="00EE6485">
        <w:rPr>
          <w:rStyle w:val="Appelnotedebasdep"/>
          <w:rFonts w:ascii="Verdana" w:hAnsi="Verdana" w:cstheme="majorBidi"/>
        </w:rPr>
        <w:footnoteRef/>
      </w:r>
      <w:r w:rsidRPr="00EE6485">
        <w:rPr>
          <w:rFonts w:ascii="Verdana" w:hAnsi="Verdana" w:cstheme="majorBidi"/>
        </w:rPr>
        <w:t xml:space="preserve"> Inspection Générale de la Pédagogie. </w:t>
      </w:r>
      <w:r>
        <w:rPr>
          <w:rFonts w:ascii="Verdana" w:hAnsi="Verdana" w:cstheme="majorBidi"/>
        </w:rPr>
        <w:t>(</w:t>
      </w:r>
      <w:r w:rsidRPr="00EE6485">
        <w:rPr>
          <w:rFonts w:ascii="Verdana" w:hAnsi="Verdana" w:cstheme="majorBidi"/>
        </w:rPr>
        <w:t>2016,2017</w:t>
      </w:r>
      <w:r>
        <w:rPr>
          <w:rFonts w:ascii="Verdana" w:hAnsi="Verdana" w:cstheme="majorBidi"/>
        </w:rPr>
        <w:t>)</w:t>
      </w:r>
      <w:r w:rsidRPr="00EE6485">
        <w:rPr>
          <w:rFonts w:ascii="Verdana" w:hAnsi="Verdana" w:cstheme="majorBidi"/>
        </w:rPr>
        <w:t xml:space="preserve">. </w:t>
      </w:r>
      <w:r>
        <w:rPr>
          <w:rFonts w:ascii="Verdana" w:hAnsi="Verdana" w:cstheme="majorBidi"/>
        </w:rPr>
        <w:t> </w:t>
      </w:r>
      <w:r w:rsidRPr="00EE6485">
        <w:rPr>
          <w:rFonts w:ascii="Verdana" w:hAnsi="Verdana" w:cstheme="majorBidi"/>
          <w:i/>
          <w:iCs/>
        </w:rPr>
        <w:t>Accompagnement de l’enseignant nouvellement recruté</w:t>
      </w:r>
      <w:r>
        <w:rPr>
          <w:rFonts w:ascii="Verdana" w:hAnsi="Verdana" w:cstheme="majorBidi"/>
          <w:i/>
          <w:iCs/>
        </w:rPr>
        <w:t xml:space="preserve">. </w:t>
      </w:r>
      <w:r w:rsidRPr="00EE6485">
        <w:rPr>
          <w:rFonts w:ascii="Verdana" w:hAnsi="Verdana" w:cstheme="majorBidi"/>
        </w:rPr>
        <w:t>Guide du professeur accompagnateur .Ministère de l’éducation nationale.p3</w:t>
      </w:r>
    </w:p>
  </w:footnote>
  <w:footnote w:id="37">
    <w:p w:rsidR="00C727C6" w:rsidRPr="00CB0E2C" w:rsidRDefault="00C727C6" w:rsidP="00A811C2">
      <w:pPr>
        <w:pStyle w:val="Notedebasdepage"/>
        <w:ind w:left="-850" w:right="-850"/>
        <w:jc w:val="both"/>
        <w:rPr>
          <w:rFonts w:ascii="Verdana" w:hAnsi="Verdana" w:cstheme="majorBidi"/>
        </w:rPr>
      </w:pPr>
      <w:r w:rsidRPr="00EE6485">
        <w:rPr>
          <w:rStyle w:val="Appelnotedebasdep"/>
          <w:rFonts w:ascii="Verdana" w:hAnsi="Verdana" w:cstheme="majorBidi"/>
        </w:rPr>
        <w:footnoteRef/>
      </w:r>
      <w:r w:rsidRPr="00EE6485">
        <w:rPr>
          <w:rFonts w:ascii="Verdana" w:hAnsi="Verdana" w:cstheme="majorBidi"/>
        </w:rPr>
        <w:t xml:space="preserve"> V</w:t>
      </w:r>
      <w:r w:rsidRPr="00CB0E2C">
        <w:rPr>
          <w:rFonts w:ascii="Verdana" w:hAnsi="Verdana" w:cstheme="majorBidi"/>
        </w:rPr>
        <w:t>. Taillandier</w:t>
      </w:r>
      <w:proofErr w:type="gramStart"/>
      <w:r w:rsidRPr="00CB0E2C">
        <w:rPr>
          <w:rFonts w:ascii="Verdana" w:hAnsi="Verdana" w:cstheme="majorBidi"/>
        </w:rPr>
        <w:t>.(</w:t>
      </w:r>
      <w:proofErr w:type="gramEnd"/>
      <w:r w:rsidRPr="00CB0E2C">
        <w:rPr>
          <w:rFonts w:ascii="Verdana" w:hAnsi="Verdana" w:cstheme="majorBidi"/>
        </w:rPr>
        <w:t>2018, 2019).  </w:t>
      </w:r>
      <w:r w:rsidRPr="00CB0E2C">
        <w:rPr>
          <w:rFonts w:ascii="Verdana" w:hAnsi="Verdana" w:cstheme="majorBidi"/>
          <w:i/>
          <w:iCs/>
        </w:rPr>
        <w:t xml:space="preserve">La démarche d'accompagnement à l'épreuve de la coopération. </w:t>
      </w:r>
      <w:r w:rsidRPr="00CB0E2C">
        <w:rPr>
          <w:rFonts w:ascii="Verdana" w:hAnsi="Verdana" w:cstheme="majorBidi"/>
        </w:rPr>
        <w:t xml:space="preserve">Mémoire pour l’obtention du </w:t>
      </w:r>
      <w:proofErr w:type="spellStart"/>
      <w:r w:rsidRPr="00CB0E2C">
        <w:rPr>
          <w:rFonts w:ascii="Verdana" w:hAnsi="Verdana" w:cstheme="majorBidi"/>
        </w:rPr>
        <w:t>DU</w:t>
      </w:r>
      <w:proofErr w:type="spellEnd"/>
      <w:r w:rsidRPr="00CB0E2C">
        <w:rPr>
          <w:rFonts w:ascii="Verdana" w:hAnsi="Verdana" w:cstheme="majorBidi"/>
        </w:rPr>
        <w:t xml:space="preserve"> Inintelligence collective. Université de Cergy Pontoise.P7 </w:t>
      </w:r>
    </w:p>
  </w:footnote>
  <w:footnote w:id="38">
    <w:p w:rsidR="00C727C6" w:rsidRPr="002D3376" w:rsidRDefault="00C727C6" w:rsidP="00A811C2">
      <w:pPr>
        <w:pStyle w:val="Notedebasdepage"/>
        <w:ind w:left="-850" w:right="-850"/>
        <w:jc w:val="both"/>
        <w:rPr>
          <w:rFonts w:ascii="Verdana" w:hAnsi="Verdana" w:cstheme="majorBidi"/>
        </w:rPr>
      </w:pPr>
      <w:r w:rsidRPr="002D3376">
        <w:rPr>
          <w:rStyle w:val="Appelnotedebasdep"/>
          <w:rFonts w:ascii="Verdana" w:hAnsi="Verdana" w:cstheme="majorBidi"/>
        </w:rPr>
        <w:footnoteRef/>
      </w:r>
      <w:r>
        <w:rPr>
          <w:rFonts w:ascii="Verdana" w:hAnsi="Verdana" w:cstheme="majorBidi"/>
        </w:rPr>
        <w:t xml:space="preserve"> F. Raynal, et A. </w:t>
      </w:r>
      <w:proofErr w:type="spellStart"/>
      <w:r>
        <w:rPr>
          <w:rFonts w:ascii="Verdana" w:hAnsi="Verdana" w:cstheme="majorBidi"/>
        </w:rPr>
        <w:t>Rieunier</w:t>
      </w:r>
      <w:proofErr w:type="spellEnd"/>
      <w:r>
        <w:rPr>
          <w:rFonts w:ascii="Verdana" w:hAnsi="Verdana" w:cstheme="majorBidi"/>
        </w:rPr>
        <w:t>. (</w:t>
      </w:r>
      <w:r w:rsidRPr="002D3376">
        <w:rPr>
          <w:rFonts w:ascii="Verdana" w:hAnsi="Verdana" w:cstheme="majorBidi"/>
        </w:rPr>
        <w:t>1997</w:t>
      </w:r>
      <w:r>
        <w:rPr>
          <w:rFonts w:ascii="Verdana" w:hAnsi="Verdana" w:cstheme="majorBidi"/>
        </w:rPr>
        <w:t>)</w:t>
      </w:r>
      <w:r w:rsidRPr="002D3376">
        <w:rPr>
          <w:rFonts w:ascii="Verdana" w:hAnsi="Verdana" w:cstheme="majorBidi"/>
        </w:rPr>
        <w:t xml:space="preserve">. </w:t>
      </w:r>
      <w:r>
        <w:rPr>
          <w:rFonts w:ascii="Verdana" w:hAnsi="Verdana" w:cstheme="majorBidi"/>
        </w:rPr>
        <w:t> </w:t>
      </w:r>
      <w:r w:rsidRPr="002D3376">
        <w:rPr>
          <w:rFonts w:ascii="Verdana" w:hAnsi="Verdana" w:cstheme="majorBidi"/>
          <w:i/>
          <w:iCs/>
        </w:rPr>
        <w:t>Apprentissage, formation, psychologie cognitive, Pédagogie</w:t>
      </w:r>
      <w:r>
        <w:rPr>
          <w:rFonts w:ascii="Verdana" w:hAnsi="Verdana" w:cstheme="majorBidi"/>
          <w:i/>
          <w:iCs/>
        </w:rPr>
        <w:t xml:space="preserve">. </w:t>
      </w:r>
      <w:r w:rsidRPr="002D3376">
        <w:rPr>
          <w:rFonts w:ascii="Verdana" w:hAnsi="Verdana" w:cstheme="majorBidi"/>
        </w:rPr>
        <w:t>Dictionnaire des concepts clés Paris, ESF. p 220.</w:t>
      </w:r>
    </w:p>
  </w:footnote>
  <w:footnote w:id="39">
    <w:p w:rsidR="00C727C6" w:rsidRPr="002D3376" w:rsidRDefault="00C727C6" w:rsidP="00A811C2">
      <w:pPr>
        <w:pStyle w:val="Notedebasdepage"/>
        <w:ind w:left="-850" w:right="-850"/>
        <w:jc w:val="both"/>
        <w:rPr>
          <w:rFonts w:ascii="Verdana" w:hAnsi="Verdana" w:cstheme="majorBidi"/>
        </w:rPr>
      </w:pPr>
      <w:r w:rsidRPr="002D3376">
        <w:rPr>
          <w:rStyle w:val="Appelnotedebasdep"/>
          <w:rFonts w:ascii="Verdana" w:hAnsi="Verdana" w:cstheme="majorBidi"/>
        </w:rPr>
        <w:footnoteRef/>
      </w:r>
      <w:r w:rsidRPr="002D3376">
        <w:rPr>
          <w:rFonts w:ascii="Verdana" w:hAnsi="Verdana" w:cstheme="majorBidi"/>
        </w:rPr>
        <w:t xml:space="preserve"> B. Dumas et M. Leblond. (2002</w:t>
      </w:r>
      <w:r>
        <w:rPr>
          <w:rFonts w:ascii="Verdana" w:hAnsi="Verdana" w:cstheme="majorBidi"/>
        </w:rPr>
        <w:t>)</w:t>
      </w:r>
      <w:r w:rsidRPr="002D3376">
        <w:rPr>
          <w:rFonts w:ascii="Verdana" w:hAnsi="Verdana" w:cstheme="majorBidi"/>
        </w:rPr>
        <w:t>. </w:t>
      </w:r>
      <w:r>
        <w:rPr>
          <w:rFonts w:ascii="Verdana" w:hAnsi="Verdana" w:cstheme="majorBidi"/>
        </w:rPr>
        <w:t> </w:t>
      </w:r>
      <w:r w:rsidRPr="00A56D9B">
        <w:rPr>
          <w:rFonts w:ascii="Verdana" w:hAnsi="Verdana" w:cstheme="majorBidi"/>
          <w:i/>
          <w:iCs/>
        </w:rPr>
        <w:t>L'animation de la vie de la classe</w:t>
      </w:r>
      <w:r>
        <w:rPr>
          <w:rFonts w:ascii="Verdana" w:hAnsi="Verdana" w:cstheme="majorBidi"/>
        </w:rPr>
        <w:t xml:space="preserve">. </w:t>
      </w:r>
      <w:r w:rsidRPr="002D3376">
        <w:rPr>
          <w:rFonts w:ascii="Verdana" w:hAnsi="Verdana" w:cstheme="majorBidi"/>
          <w:i/>
          <w:iCs/>
        </w:rPr>
        <w:t>Erudit. Numéro 126.</w:t>
      </w:r>
      <w:r w:rsidRPr="002D3376">
        <w:rPr>
          <w:rFonts w:ascii="Verdana" w:hAnsi="Verdana" w:cstheme="majorBidi"/>
        </w:rPr>
        <w:t xml:space="preserve">Éd, Les Publications Québec français. P.4. </w:t>
      </w:r>
    </w:p>
  </w:footnote>
  <w:footnote w:id="40">
    <w:p w:rsidR="00C727C6" w:rsidRPr="002D3376" w:rsidRDefault="00C727C6" w:rsidP="00A811C2">
      <w:pPr>
        <w:pStyle w:val="Notedebasdepage"/>
        <w:ind w:left="-850" w:right="-850"/>
        <w:jc w:val="both"/>
        <w:rPr>
          <w:rFonts w:ascii="Verdana" w:hAnsi="Verdana" w:cstheme="majorBidi"/>
        </w:rPr>
      </w:pPr>
      <w:r w:rsidRPr="002D3376">
        <w:rPr>
          <w:rStyle w:val="Appelnotedebasdep"/>
          <w:rFonts w:ascii="Verdana" w:hAnsi="Verdana" w:cstheme="majorBidi"/>
        </w:rPr>
        <w:footnoteRef/>
      </w:r>
      <w:r w:rsidRPr="002D3376">
        <w:rPr>
          <w:rFonts w:ascii="Verdana" w:hAnsi="Verdana" w:cstheme="majorBidi"/>
        </w:rPr>
        <w:t xml:space="preserve"> M .PAUL · </w:t>
      </w:r>
      <w:r>
        <w:rPr>
          <w:rFonts w:ascii="Verdana" w:hAnsi="Verdana" w:cstheme="majorBidi"/>
        </w:rPr>
        <w:t>(</w:t>
      </w:r>
      <w:r w:rsidRPr="002D3376">
        <w:rPr>
          <w:rFonts w:ascii="Verdana" w:hAnsi="Verdana" w:cstheme="majorBidi"/>
        </w:rPr>
        <w:t>2009</w:t>
      </w:r>
      <w:r>
        <w:rPr>
          <w:rFonts w:ascii="Verdana" w:hAnsi="Verdana" w:cstheme="majorBidi"/>
        </w:rPr>
        <w:t>)</w:t>
      </w:r>
      <w:r w:rsidRPr="002D3376">
        <w:rPr>
          <w:rFonts w:ascii="Verdana" w:hAnsi="Verdana" w:cstheme="majorBidi"/>
        </w:rPr>
        <w:t xml:space="preserve">. </w:t>
      </w:r>
      <w:r>
        <w:rPr>
          <w:rFonts w:ascii="Verdana" w:hAnsi="Verdana" w:cstheme="majorBidi"/>
        </w:rPr>
        <w:t> </w:t>
      </w:r>
      <w:r w:rsidRPr="002D3376">
        <w:rPr>
          <w:rFonts w:ascii="Verdana" w:hAnsi="Verdana" w:cstheme="majorBidi"/>
          <w:i/>
          <w:iCs/>
        </w:rPr>
        <w:t>Accompagnement</w:t>
      </w:r>
      <w:r>
        <w:rPr>
          <w:rFonts w:ascii="Verdana" w:hAnsi="Verdana" w:cstheme="majorBidi"/>
          <w:i/>
          <w:iCs/>
        </w:rPr>
        <w:t> </w:t>
      </w:r>
      <w:r w:rsidRPr="002D3376">
        <w:rPr>
          <w:rFonts w:ascii="Verdana" w:hAnsi="Verdana" w:cstheme="majorBidi"/>
          <w:i/>
          <w:iCs/>
        </w:rPr>
        <w:t xml:space="preserve"> </w:t>
      </w:r>
      <w:r w:rsidRPr="002D3376">
        <w:rPr>
          <w:rFonts w:ascii="Verdana" w:hAnsi="Verdana" w:cstheme="majorBidi"/>
        </w:rPr>
        <w:t>.Openedition.N°62. Recherche formation .P91.108</w:t>
      </w:r>
    </w:p>
  </w:footnote>
  <w:footnote w:id="41">
    <w:p w:rsidR="00C727C6" w:rsidRPr="002D3376" w:rsidRDefault="00C727C6" w:rsidP="00A811C2">
      <w:pPr>
        <w:pStyle w:val="Notedebasdepage"/>
        <w:ind w:left="-850" w:right="-850"/>
        <w:jc w:val="both"/>
        <w:rPr>
          <w:rFonts w:ascii="Verdana" w:hAnsi="Verdana" w:cstheme="majorBidi"/>
        </w:rPr>
      </w:pPr>
      <w:r w:rsidRPr="002D3376">
        <w:rPr>
          <w:rStyle w:val="Appelnotedebasdep"/>
          <w:rFonts w:ascii="Verdana" w:hAnsi="Verdana" w:cstheme="majorBidi"/>
        </w:rPr>
        <w:footnoteRef/>
      </w:r>
      <w:r w:rsidRPr="002D3376">
        <w:rPr>
          <w:rFonts w:ascii="Verdana" w:hAnsi="Verdana" w:cstheme="majorBidi"/>
        </w:rPr>
        <w:t xml:space="preserve"> N. Gaudreau, Nathalie S. </w:t>
      </w:r>
      <w:proofErr w:type="spellStart"/>
      <w:r w:rsidRPr="002D3376">
        <w:rPr>
          <w:rFonts w:ascii="Verdana" w:hAnsi="Verdana" w:cstheme="majorBidi"/>
        </w:rPr>
        <w:t>Trépanier</w:t>
      </w:r>
      <w:proofErr w:type="spellEnd"/>
      <w:r w:rsidRPr="002D3376">
        <w:rPr>
          <w:rFonts w:ascii="Verdana" w:hAnsi="Verdana" w:cstheme="majorBidi"/>
        </w:rPr>
        <w:t xml:space="preserve"> et S. Daigle.</w:t>
      </w:r>
      <w:r>
        <w:rPr>
          <w:rFonts w:ascii="Verdana" w:hAnsi="Verdana" w:cstheme="majorBidi"/>
        </w:rPr>
        <w:t xml:space="preserve"> (</w:t>
      </w:r>
      <w:r w:rsidRPr="002D3376">
        <w:rPr>
          <w:rFonts w:ascii="Verdana" w:hAnsi="Verdana" w:cstheme="majorBidi"/>
        </w:rPr>
        <w:t>2021</w:t>
      </w:r>
      <w:r>
        <w:rPr>
          <w:rFonts w:ascii="Verdana" w:hAnsi="Verdana" w:cstheme="majorBidi"/>
        </w:rPr>
        <w:t>)</w:t>
      </w:r>
      <w:r w:rsidRPr="002D3376">
        <w:rPr>
          <w:rFonts w:ascii="Verdana" w:hAnsi="Verdana" w:cstheme="majorBidi"/>
        </w:rPr>
        <w:t xml:space="preserve">. </w:t>
      </w:r>
      <w:r>
        <w:rPr>
          <w:rFonts w:ascii="Verdana" w:hAnsi="Verdana" w:cstheme="majorBidi"/>
        </w:rPr>
        <w:t> </w:t>
      </w:r>
      <w:r w:rsidRPr="002D3376">
        <w:rPr>
          <w:rFonts w:ascii="Verdana" w:hAnsi="Verdana" w:cstheme="majorBidi"/>
          <w:i/>
          <w:iCs/>
        </w:rPr>
        <w:t>Le développement professionnel en milieu éducatif : des pratiques favorisant la réussite et le bien-être</w:t>
      </w:r>
      <w:r>
        <w:rPr>
          <w:rFonts w:ascii="Verdana" w:hAnsi="Verdana" w:cstheme="majorBidi"/>
          <w:i/>
          <w:iCs/>
        </w:rPr>
        <w:t xml:space="preserve">. </w:t>
      </w:r>
      <w:r w:rsidRPr="002D3376">
        <w:rPr>
          <w:rFonts w:ascii="Verdana" w:hAnsi="Verdana" w:cstheme="majorBidi"/>
        </w:rPr>
        <w:t>Québec.</w:t>
      </w:r>
      <w:r w:rsidRPr="002D3376">
        <w:rPr>
          <w:rFonts w:ascii="Verdana" w:hAnsi="Verdana" w:cstheme="majorBidi"/>
          <w:sz w:val="22"/>
          <w:szCs w:val="22"/>
        </w:rPr>
        <w:t xml:space="preserve"> </w:t>
      </w:r>
      <w:r w:rsidRPr="002D3376">
        <w:rPr>
          <w:rFonts w:ascii="Verdana" w:hAnsi="Verdana" w:cstheme="majorBidi"/>
        </w:rPr>
        <w:t>Presses de l’Université du Québec.P206.</w:t>
      </w:r>
    </w:p>
  </w:footnote>
  <w:footnote w:id="42">
    <w:p w:rsidR="00C727C6" w:rsidRPr="002D3376" w:rsidRDefault="00C727C6" w:rsidP="00A811C2">
      <w:pPr>
        <w:pStyle w:val="Notedebasdepage"/>
        <w:ind w:left="-850" w:right="-850"/>
        <w:jc w:val="both"/>
        <w:rPr>
          <w:rFonts w:ascii="Verdana" w:hAnsi="Verdana" w:cstheme="majorBidi"/>
        </w:rPr>
      </w:pPr>
      <w:r w:rsidRPr="002D3376">
        <w:rPr>
          <w:rStyle w:val="Appelnotedebasdep"/>
          <w:rFonts w:ascii="Verdana" w:hAnsi="Verdana" w:cstheme="majorBidi"/>
        </w:rPr>
        <w:footnoteRef/>
      </w:r>
      <w:r w:rsidRPr="002D3376">
        <w:rPr>
          <w:rFonts w:ascii="Verdana" w:hAnsi="Verdana" w:cstheme="majorBidi"/>
        </w:rPr>
        <w:t xml:space="preserve">C. </w:t>
      </w:r>
      <w:proofErr w:type="spellStart"/>
      <w:r w:rsidRPr="002D3376">
        <w:rPr>
          <w:rFonts w:ascii="Verdana" w:hAnsi="Verdana" w:cstheme="majorBidi"/>
        </w:rPr>
        <w:t>Deaudelin</w:t>
      </w:r>
      <w:proofErr w:type="spellEnd"/>
      <w:r w:rsidRPr="002D3376">
        <w:rPr>
          <w:rFonts w:ascii="Verdana" w:hAnsi="Verdana" w:cstheme="majorBidi"/>
        </w:rPr>
        <w:t>, M. Brodeur et M. Bru. (2005</w:t>
      </w:r>
      <w:r>
        <w:rPr>
          <w:rFonts w:ascii="Verdana" w:hAnsi="Verdana" w:cstheme="majorBidi"/>
        </w:rPr>
        <w:t>)</w:t>
      </w:r>
      <w:r w:rsidRPr="002D3376">
        <w:rPr>
          <w:rFonts w:ascii="Verdana" w:hAnsi="Verdana" w:cstheme="majorBidi"/>
        </w:rPr>
        <w:t xml:space="preserve">. </w:t>
      </w:r>
      <w:r>
        <w:rPr>
          <w:rFonts w:ascii="Verdana" w:hAnsi="Verdana" w:cstheme="majorBidi"/>
        </w:rPr>
        <w:t> </w:t>
      </w:r>
      <w:r w:rsidRPr="002D3376">
        <w:rPr>
          <w:rFonts w:ascii="Verdana" w:hAnsi="Verdana" w:cstheme="majorBidi"/>
          <w:i/>
          <w:iCs/>
        </w:rPr>
        <w:t>Le développement professionnel des enseignants : apprendre à enseigner pour soutenir l’apprentissage des élèves</w:t>
      </w:r>
      <w:r>
        <w:rPr>
          <w:rFonts w:ascii="Verdana" w:hAnsi="Verdana" w:cstheme="majorBidi"/>
          <w:i/>
          <w:iCs/>
        </w:rPr>
        <w:t> </w:t>
      </w:r>
      <w:r w:rsidRPr="002D3376">
        <w:rPr>
          <w:rFonts w:ascii="Verdana" w:hAnsi="Verdana" w:cstheme="majorBidi"/>
        </w:rPr>
        <w:t xml:space="preserve"> .Vol31.N°1.</w:t>
      </w:r>
      <w:r w:rsidRPr="002D3376">
        <w:rPr>
          <w:rFonts w:ascii="Verdana" w:hAnsi="Verdana" w:cstheme="majorBidi"/>
          <w:sz w:val="22"/>
          <w:szCs w:val="22"/>
        </w:rPr>
        <w:t xml:space="preserve"> </w:t>
      </w:r>
      <w:r w:rsidRPr="002D3376">
        <w:rPr>
          <w:rFonts w:ascii="Verdana" w:hAnsi="Verdana" w:cstheme="majorBidi"/>
        </w:rPr>
        <w:t>Revue des sciences de l'éducation. P5P14.</w:t>
      </w:r>
      <w:r>
        <w:rPr>
          <w:rFonts w:ascii="Verdana" w:hAnsi="Verdana" w:cstheme="majorBidi"/>
        </w:rPr>
        <w:t> </w:t>
      </w:r>
    </w:p>
  </w:footnote>
  <w:footnote w:id="43">
    <w:p w:rsidR="00C727C6" w:rsidRPr="002D3376" w:rsidRDefault="00C727C6" w:rsidP="00A811C2">
      <w:pPr>
        <w:pStyle w:val="Notedebasdepage"/>
        <w:ind w:left="-850" w:right="-850"/>
        <w:jc w:val="both"/>
        <w:rPr>
          <w:rFonts w:ascii="Verdana" w:hAnsi="Verdana" w:cstheme="majorBidi"/>
        </w:rPr>
      </w:pPr>
      <w:r w:rsidRPr="002D3376">
        <w:rPr>
          <w:rStyle w:val="Appelnotedebasdep"/>
          <w:rFonts w:ascii="Verdana" w:hAnsi="Verdana" w:cstheme="majorBidi"/>
        </w:rPr>
        <w:footnoteRef/>
      </w:r>
      <w:r w:rsidRPr="002D3376">
        <w:rPr>
          <w:rFonts w:ascii="Verdana" w:hAnsi="Verdana" w:cstheme="majorBidi"/>
        </w:rPr>
        <w:t> </w:t>
      </w:r>
      <w:proofErr w:type="spellStart"/>
      <w:r>
        <w:fldChar w:fldCharType="begin"/>
      </w:r>
      <w:r>
        <w:instrText xml:space="preserve"> HYPERLINK "https://sbssa.ac-versailles.fr/spip.php?auteur3" </w:instrText>
      </w:r>
      <w:r>
        <w:fldChar w:fldCharType="separate"/>
      </w:r>
      <w:r w:rsidRPr="002D3376">
        <w:rPr>
          <w:rStyle w:val="Lienhypertexte"/>
          <w:rFonts w:ascii="Verdana" w:hAnsi="Verdana" w:cstheme="majorBidi"/>
          <w:color w:val="auto"/>
          <w:u w:val="none"/>
        </w:rPr>
        <w:t>B.Rougie</w:t>
      </w:r>
      <w:r>
        <w:rPr>
          <w:rStyle w:val="Lienhypertexte"/>
          <w:rFonts w:ascii="Verdana" w:hAnsi="Verdana" w:cstheme="majorBidi"/>
          <w:color w:val="auto"/>
          <w:u w:val="none"/>
        </w:rPr>
        <w:fldChar w:fldCharType="end"/>
      </w:r>
      <w:r w:rsidRPr="002D3376">
        <w:rPr>
          <w:rFonts w:ascii="Verdana" w:hAnsi="Verdana" w:cstheme="majorBidi"/>
        </w:rPr>
        <w:t>r</w:t>
      </w:r>
      <w:proofErr w:type="spellEnd"/>
      <w:r w:rsidRPr="002D3376">
        <w:rPr>
          <w:rFonts w:ascii="Verdana" w:hAnsi="Verdana" w:cstheme="majorBidi"/>
        </w:rPr>
        <w:t>.</w:t>
      </w:r>
      <w:r>
        <w:rPr>
          <w:rFonts w:ascii="Verdana" w:hAnsi="Verdana" w:cstheme="majorBidi"/>
        </w:rPr>
        <w:t xml:space="preserve"> (</w:t>
      </w:r>
      <w:r w:rsidRPr="002D3376">
        <w:rPr>
          <w:rFonts w:ascii="Verdana" w:hAnsi="Verdana" w:cstheme="majorBidi"/>
        </w:rPr>
        <w:t>2019</w:t>
      </w:r>
      <w:r>
        <w:rPr>
          <w:rFonts w:ascii="Verdana" w:hAnsi="Verdana" w:cstheme="majorBidi"/>
        </w:rPr>
        <w:t>)</w:t>
      </w:r>
      <w:r w:rsidRPr="002D3376">
        <w:rPr>
          <w:rFonts w:ascii="Verdana" w:hAnsi="Verdana" w:cstheme="majorBidi"/>
        </w:rPr>
        <w:t xml:space="preserve">. </w:t>
      </w:r>
      <w:r>
        <w:rPr>
          <w:rFonts w:ascii="Verdana" w:hAnsi="Verdana" w:cstheme="majorBidi"/>
        </w:rPr>
        <w:t> </w:t>
      </w:r>
      <w:r w:rsidRPr="002D3376">
        <w:rPr>
          <w:rFonts w:ascii="Verdana" w:hAnsi="Verdana" w:cstheme="majorBidi"/>
          <w:i/>
          <w:iCs/>
        </w:rPr>
        <w:t>Construc</w:t>
      </w:r>
      <w:r>
        <w:rPr>
          <w:rFonts w:ascii="Verdana" w:hAnsi="Verdana" w:cstheme="majorBidi"/>
          <w:i/>
          <w:iCs/>
        </w:rPr>
        <w:t>tion d'une séquence pédagogique </w:t>
      </w:r>
      <w:r w:rsidRPr="002D3376">
        <w:rPr>
          <w:rFonts w:ascii="Verdana" w:hAnsi="Verdana" w:cstheme="majorBidi"/>
          <w:i/>
          <w:iCs/>
        </w:rPr>
        <w:t>- Fiche didactique</w:t>
      </w:r>
      <w:r w:rsidRPr="002D3376">
        <w:rPr>
          <w:rFonts w:ascii="Verdana" w:hAnsi="Verdana" w:cstheme="majorBidi"/>
        </w:rPr>
        <w:t xml:space="preserve">. </w:t>
      </w:r>
    </w:p>
    <w:p w:rsidR="00C727C6" w:rsidRPr="002D3376" w:rsidRDefault="00C727C6" w:rsidP="00A811C2">
      <w:pPr>
        <w:pStyle w:val="Notedebasdepage"/>
        <w:ind w:left="-850" w:right="-850"/>
        <w:jc w:val="both"/>
        <w:rPr>
          <w:rFonts w:ascii="Verdana" w:hAnsi="Verdana"/>
        </w:rPr>
      </w:pPr>
      <w:proofErr w:type="spellStart"/>
      <w:r w:rsidRPr="002D3376">
        <w:rPr>
          <w:rFonts w:ascii="Verdana" w:hAnsi="Verdana" w:cstheme="majorBidi"/>
        </w:rPr>
        <w:t>SBSS.Science</w:t>
      </w:r>
      <w:proofErr w:type="spellEnd"/>
      <w:r w:rsidRPr="002D3376">
        <w:rPr>
          <w:rFonts w:ascii="Verdana" w:hAnsi="Verdana" w:cstheme="majorBidi"/>
        </w:rPr>
        <w:t xml:space="preserve"> biologique et sociales appliquées. Disponible sur https://sbssa.ac-versailles.fr › </w:t>
      </w:r>
      <w:proofErr w:type="spellStart"/>
      <w:r w:rsidRPr="002D3376">
        <w:rPr>
          <w:rFonts w:ascii="Verdana" w:hAnsi="Verdana" w:cstheme="majorBidi"/>
        </w:rPr>
        <w:t>spip</w:t>
      </w:r>
      <w:proofErr w:type="spellEnd"/>
      <w:r w:rsidRPr="002D3376">
        <w:rPr>
          <w:rFonts w:ascii="Verdana" w:hAnsi="Verdana" w:cstheme="majorBidi"/>
        </w:rPr>
        <w:t xml:space="preserve"> › article50 (consulté le 06-04-2022).</w:t>
      </w:r>
    </w:p>
  </w:footnote>
  <w:footnote w:id="44">
    <w:p w:rsidR="00C727C6" w:rsidRPr="006B5907" w:rsidRDefault="00C727C6" w:rsidP="00A811C2">
      <w:pPr>
        <w:pStyle w:val="Notedebasdepage"/>
        <w:ind w:left="-850" w:right="-850"/>
        <w:jc w:val="both"/>
        <w:rPr>
          <w:rFonts w:ascii="Verdana" w:hAnsi="Verdana" w:cstheme="majorBidi"/>
        </w:rPr>
      </w:pPr>
      <w:r w:rsidRPr="006B5907">
        <w:rPr>
          <w:rStyle w:val="Appelnotedebasdep"/>
          <w:rFonts w:ascii="Verdana" w:hAnsi="Verdana" w:cstheme="majorBidi"/>
        </w:rPr>
        <w:footnoteRef/>
      </w:r>
      <w:r w:rsidRPr="006B5907">
        <w:rPr>
          <w:rFonts w:ascii="Verdana" w:hAnsi="Verdana" w:cstheme="majorBidi"/>
        </w:rPr>
        <w:t xml:space="preserve"> Ministère de l’éducation nationale.</w:t>
      </w:r>
      <w:r w:rsidRPr="006B5907">
        <w:rPr>
          <w:rFonts w:ascii="Verdana" w:hAnsi="Verdana" w:cstheme="majorBidi"/>
          <w:i/>
          <w:iCs/>
        </w:rPr>
        <w:t xml:space="preserve"> </w:t>
      </w:r>
      <w:r>
        <w:rPr>
          <w:rFonts w:ascii="Verdana" w:hAnsi="Verdana" w:cstheme="majorBidi"/>
          <w:i/>
          <w:iCs/>
        </w:rPr>
        <w:t>Programme de la 2</w:t>
      </w:r>
      <w:r w:rsidRPr="006B5907">
        <w:rPr>
          <w:rFonts w:ascii="Verdana" w:hAnsi="Verdana" w:cstheme="majorBidi"/>
          <w:i/>
          <w:iCs/>
        </w:rPr>
        <w:t>ème  année langue française du cycle secondaire</w:t>
      </w:r>
      <w:r>
        <w:rPr>
          <w:rFonts w:ascii="Verdana" w:hAnsi="Verdana" w:cstheme="majorBidi"/>
          <w:i/>
          <w:iCs/>
        </w:rPr>
        <w:t> </w:t>
      </w:r>
      <w:r w:rsidRPr="006B5907">
        <w:rPr>
          <w:rFonts w:ascii="Verdana" w:hAnsi="Verdana" w:cstheme="majorBidi"/>
          <w:i/>
          <w:iCs/>
        </w:rPr>
        <w:t xml:space="preserve"> .Algérie p46-55</w:t>
      </w:r>
      <w:r w:rsidRPr="006B5907">
        <w:rPr>
          <w:rFonts w:ascii="Verdana" w:hAnsi="Verdana" w:cstheme="majorBidi"/>
        </w:rPr>
        <w:t xml:space="preserve"> </w:t>
      </w:r>
    </w:p>
  </w:footnote>
  <w:footnote w:id="45">
    <w:p w:rsidR="00C727C6" w:rsidRPr="006B5907" w:rsidRDefault="00C727C6" w:rsidP="00A811C2">
      <w:pPr>
        <w:pStyle w:val="Notedebasdepage"/>
        <w:ind w:left="-850" w:right="-850"/>
        <w:jc w:val="both"/>
        <w:rPr>
          <w:rFonts w:ascii="Verdana" w:hAnsi="Verdana" w:cstheme="majorBidi"/>
        </w:rPr>
      </w:pPr>
      <w:r w:rsidRPr="006B5907">
        <w:rPr>
          <w:rStyle w:val="Appelnotedebasdep"/>
          <w:rFonts w:ascii="Verdana" w:hAnsi="Verdana" w:cstheme="majorBidi"/>
        </w:rPr>
        <w:footnoteRef/>
      </w:r>
      <w:r w:rsidRPr="006B5907">
        <w:rPr>
          <w:rFonts w:ascii="Verdana" w:hAnsi="Verdana" w:cstheme="majorBidi"/>
        </w:rPr>
        <w:t xml:space="preserve"> J.M.</w:t>
      </w:r>
      <w:r>
        <w:rPr>
          <w:rFonts w:ascii="Verdana" w:hAnsi="Verdana" w:cstheme="majorBidi"/>
        </w:rPr>
        <w:t xml:space="preserve"> </w:t>
      </w:r>
      <w:proofErr w:type="spellStart"/>
      <w:r>
        <w:rPr>
          <w:rFonts w:ascii="Verdana" w:hAnsi="Verdana" w:cstheme="majorBidi"/>
        </w:rPr>
        <w:t>Fourgous</w:t>
      </w:r>
      <w:proofErr w:type="spellEnd"/>
      <w:r>
        <w:rPr>
          <w:rFonts w:ascii="Verdana" w:hAnsi="Verdana" w:cstheme="majorBidi"/>
        </w:rPr>
        <w:t>. (</w:t>
      </w:r>
      <w:r w:rsidRPr="006B5907">
        <w:rPr>
          <w:rFonts w:ascii="Verdana" w:hAnsi="Verdana" w:cstheme="majorBidi"/>
        </w:rPr>
        <w:t>2012</w:t>
      </w:r>
      <w:r>
        <w:rPr>
          <w:rFonts w:ascii="Verdana" w:hAnsi="Verdana" w:cstheme="majorBidi"/>
        </w:rPr>
        <w:t>)</w:t>
      </w:r>
      <w:r w:rsidRPr="006B5907">
        <w:rPr>
          <w:rFonts w:ascii="Verdana" w:hAnsi="Verdana" w:cstheme="majorBidi"/>
        </w:rPr>
        <w:t xml:space="preserve">. </w:t>
      </w:r>
      <w:r>
        <w:rPr>
          <w:rFonts w:ascii="Verdana" w:hAnsi="Verdana" w:cstheme="majorBidi"/>
        </w:rPr>
        <w:t> </w:t>
      </w:r>
      <w:r w:rsidRPr="006B5907">
        <w:rPr>
          <w:rFonts w:ascii="Verdana" w:hAnsi="Verdana" w:cstheme="majorBidi"/>
          <w:i/>
          <w:iCs/>
        </w:rPr>
        <w:t xml:space="preserve">Apprendre autrement à l’ère numérique. Se former, collaborer, innover : Un nouveau modèle éducatif pour une égalité des </w:t>
      </w:r>
      <w:proofErr w:type="gramStart"/>
      <w:r w:rsidRPr="006B5907">
        <w:rPr>
          <w:rFonts w:ascii="Verdana" w:hAnsi="Verdana" w:cstheme="majorBidi"/>
          <w:i/>
          <w:iCs/>
        </w:rPr>
        <w:t>chances</w:t>
      </w:r>
      <w:r>
        <w:rPr>
          <w:rFonts w:ascii="Verdana" w:hAnsi="Verdana" w:cstheme="majorBidi"/>
          <w:i/>
          <w:iCs/>
        </w:rPr>
        <w:t> </w:t>
      </w:r>
      <w:r w:rsidRPr="006B5907">
        <w:rPr>
          <w:rFonts w:ascii="Verdana" w:hAnsi="Verdana" w:cstheme="majorBidi"/>
        </w:rPr>
        <w:t>.</w:t>
      </w:r>
      <w:proofErr w:type="gramEnd"/>
      <w:r w:rsidRPr="006B5907">
        <w:rPr>
          <w:rFonts w:ascii="Verdana" w:hAnsi="Verdana" w:cstheme="majorBidi"/>
        </w:rPr>
        <w:t xml:space="preserve"> .Paris .p5</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27C6" w:rsidRPr="0088069D" w:rsidRDefault="00C727C6" w:rsidP="00330F86">
    <w:pPr>
      <w:tabs>
        <w:tab w:val="center" w:pos="4297"/>
      </w:tabs>
      <w:spacing w:after="0" w:line="240" w:lineRule="atLeast"/>
      <w:ind w:left="113" w:right="-851"/>
      <w:rPr>
        <w:rFonts w:ascii="Verdana" w:hAnsi="Verdana" w:cstheme="majorBidi"/>
        <w:b/>
        <w:bCs/>
        <w:lang w:eastAsia="fr-FR"/>
      </w:rPr>
    </w:pPr>
    <w:r w:rsidRPr="0088069D">
      <w:rPr>
        <w:rFonts w:ascii="Verdana" w:hAnsi="Verdana" w:cstheme="majorBidi"/>
        <w:b/>
        <w:bCs/>
        <w:lang w:eastAsia="fr-FR"/>
      </w:rPr>
      <w:t xml:space="preserve">                                         </w:t>
    </w:r>
    <w:r>
      <w:rPr>
        <w:rFonts w:ascii="Verdana" w:hAnsi="Verdana" w:cstheme="majorBidi"/>
        <w:b/>
        <w:bCs/>
        <w:lang w:eastAsia="fr-FR"/>
      </w:rPr>
      <w:t xml:space="preserve">             </w:t>
    </w:r>
    <w:r w:rsidRPr="0088069D">
      <w:rPr>
        <w:rFonts w:ascii="Verdana" w:hAnsi="Verdana" w:cstheme="majorBidi"/>
        <w:b/>
        <w:bCs/>
        <w:lang w:eastAsia="fr-FR"/>
      </w:rPr>
      <w:t xml:space="preserve"> INTRODUCTION G</w:t>
    </w:r>
    <w:r w:rsidRPr="0088069D">
      <w:rPr>
        <w:rFonts w:ascii="Verdana" w:hAnsi="Verdana"/>
        <w:b/>
        <w:bCs/>
        <w:lang w:eastAsia="fr-FR"/>
      </w:rPr>
      <w:t>É</w:t>
    </w:r>
    <w:r w:rsidRPr="0088069D">
      <w:rPr>
        <w:rFonts w:ascii="Verdana" w:hAnsi="Verdana" w:cstheme="majorBidi"/>
        <w:b/>
        <w:bCs/>
        <w:lang w:eastAsia="fr-FR"/>
      </w:rPr>
      <w:t>N</w:t>
    </w:r>
    <w:r w:rsidRPr="0088069D">
      <w:rPr>
        <w:rFonts w:ascii="Verdana" w:hAnsi="Verdana"/>
        <w:b/>
        <w:bCs/>
        <w:lang w:eastAsia="fr-FR"/>
      </w:rPr>
      <w:t>É</w:t>
    </w:r>
    <w:r w:rsidRPr="0088069D">
      <w:rPr>
        <w:rFonts w:ascii="Verdana" w:hAnsi="Verdana" w:cstheme="majorBidi"/>
        <w:b/>
        <w:bCs/>
        <w:lang w:eastAsia="fr-FR"/>
      </w:rPr>
      <w:t>RALE</w:t>
    </w:r>
  </w:p>
  <w:p w:rsidR="00C727C6" w:rsidRPr="00027F3D" w:rsidRDefault="00C727C6" w:rsidP="00330F86">
    <w:pPr>
      <w:pStyle w:val="En-tte"/>
      <w:pBdr>
        <w:bottom w:val="thickThinSmallGap" w:sz="24" w:space="1" w:color="6C0F13" w:themeColor="accent2" w:themeShade="7F"/>
      </w:pBdr>
      <w:tabs>
        <w:tab w:val="left" w:pos="4485"/>
      </w:tabs>
      <w:rPr>
        <w:sz w:val="24"/>
        <w:szCs w:val="24"/>
      </w:rP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27C6" w:rsidRPr="00DA6705" w:rsidRDefault="00C727C6" w:rsidP="002A7405">
    <w:pPr>
      <w:pStyle w:val="En-tte"/>
      <w:pBdr>
        <w:bottom w:val="thickThinSmallGap" w:sz="24" w:space="1" w:color="6C0F13" w:themeColor="accent2" w:themeShade="7F"/>
      </w:pBdr>
      <w:jc w:val="center"/>
      <w:rPr>
        <w:rFonts w:ascii="Verdana" w:eastAsiaTheme="majorEastAsia" w:hAnsi="Verdana" w:cstheme="majorBidi"/>
      </w:rPr>
    </w:pPr>
    <w:r w:rsidRPr="00DA6705">
      <w:rPr>
        <w:rFonts w:ascii="Verdana" w:eastAsiaTheme="majorEastAsia" w:hAnsi="Verdana" w:cstheme="majorBidi"/>
        <w:b/>
        <w:bCs/>
      </w:rPr>
      <w:t>CHAPITRE I</w:t>
    </w:r>
    <w:r w:rsidRPr="00DA6705">
      <w:rPr>
        <w:rFonts w:ascii="Verdana" w:eastAsiaTheme="majorEastAsia" w:hAnsi="Verdana" w:cstheme="majorBidi"/>
      </w:rPr>
      <w:t xml:space="preserve"> :     </w:t>
    </w:r>
    <w:r>
      <w:rPr>
        <w:rFonts w:ascii="Verdana" w:eastAsiaTheme="majorEastAsia" w:hAnsi="Verdana" w:cstheme="majorBidi"/>
      </w:rPr>
      <w:t xml:space="preserve">      </w:t>
    </w:r>
    <w:r w:rsidRPr="00DA6705">
      <w:rPr>
        <w:rFonts w:ascii="Verdana" w:eastAsiaTheme="majorEastAsia" w:hAnsi="Verdana" w:cstheme="majorBidi"/>
      </w:rPr>
      <w:t xml:space="preserve"> Description du public et le  lieu de l’expérimentation</w:t>
    </w:r>
  </w:p>
  <w:p w:rsidR="00C727C6" w:rsidRDefault="00C727C6">
    <w:pPr>
      <w:pStyle w:val="En-tte"/>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27C6" w:rsidRDefault="00C727C6">
    <w:pPr>
      <w:pStyle w:val="En-tte"/>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Verdana" w:eastAsiaTheme="majorEastAsia" w:hAnsi="Verdana" w:cstheme="majorBidi"/>
      </w:rPr>
      <w:alias w:val="Titre"/>
      <w:id w:val="-650823721"/>
      <w:dataBinding w:prefixMappings="xmlns:ns0='http://schemas.openxmlformats.org/package/2006/metadata/core-properties' xmlns:ns1='http://purl.org/dc/elements/1.1/'" w:xpath="/ns0:coreProperties[1]/ns1:title[1]" w:storeItemID="{6C3C8BC8-F283-45AE-878A-BAB7291924A1}"/>
      <w:text/>
    </w:sdtPr>
    <w:sdtEndPr/>
    <w:sdtContent>
      <w:p w:rsidR="00C727C6" w:rsidRDefault="00C727C6" w:rsidP="00CC5861">
        <w:pPr>
          <w:pStyle w:val="En-tte"/>
          <w:pBdr>
            <w:bottom w:val="thickThinSmallGap" w:sz="24" w:space="1" w:color="6C0F13" w:themeColor="accent2" w:themeShade="7F"/>
          </w:pBdr>
          <w:rPr>
            <w:rFonts w:asciiTheme="majorHAnsi" w:eastAsiaTheme="majorEastAsia" w:hAnsiTheme="majorHAnsi" w:cstheme="majorBidi"/>
            <w:sz w:val="32"/>
            <w:szCs w:val="32"/>
          </w:rPr>
        </w:pPr>
        <w:r w:rsidRPr="0099202B">
          <w:rPr>
            <w:rFonts w:ascii="Verdana" w:eastAsiaTheme="majorEastAsia" w:hAnsi="Verdana" w:cstheme="majorBidi"/>
          </w:rPr>
          <w:t>CHAPITRE II          ANALYSE ET INTERPRÉTATION DES RÉSULTATS OBTENUS LORS DE L’ENQUÊTE.</w:t>
        </w:r>
      </w:p>
    </w:sdtContent>
  </w:sdt>
  <w:p w:rsidR="00C727C6" w:rsidRDefault="00C727C6">
    <w:pPr>
      <w:pStyle w:val="En-tte"/>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27C6" w:rsidRDefault="00C727C6">
    <w:pPr>
      <w:pStyle w:val="En-tte"/>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heme="majorBidi"/>
        <w:sz w:val="32"/>
        <w:szCs w:val="32"/>
      </w:rPr>
      <w:alias w:val="Titre"/>
      <w:id w:val="77738743"/>
      <w:dataBinding w:prefixMappings="xmlns:ns0='http://schemas.openxmlformats.org/package/2006/metadata/core-properties' xmlns:ns1='http://purl.org/dc/elements/1.1/'" w:xpath="/ns0:coreProperties[1]/ns1:title[1]" w:storeItemID="{6C3C8BC8-F283-45AE-878A-BAB7291924A1}"/>
      <w:text/>
    </w:sdtPr>
    <w:sdtEndPr/>
    <w:sdtContent>
      <w:p w:rsidR="00C727C6" w:rsidRDefault="00C727C6" w:rsidP="0015642D">
        <w:pPr>
          <w:pStyle w:val="En-tte"/>
          <w:pBdr>
            <w:bottom w:val="thickThinSmallGap" w:sz="24" w:space="1" w:color="6C0F13" w:themeColor="accent2" w:themeShade="7F"/>
          </w:pBdr>
          <w:rPr>
            <w:rFonts w:asciiTheme="majorHAnsi" w:eastAsiaTheme="majorEastAsia" w:hAnsiTheme="majorHAnsi" w:cstheme="majorBidi"/>
            <w:sz w:val="32"/>
            <w:szCs w:val="32"/>
          </w:rPr>
        </w:pPr>
        <w:r>
          <w:rPr>
            <w:rFonts w:asciiTheme="majorHAnsi" w:eastAsiaTheme="majorEastAsia" w:hAnsiTheme="majorHAnsi" w:cstheme="majorBidi"/>
            <w:sz w:val="32"/>
            <w:szCs w:val="32"/>
          </w:rPr>
          <w:t>CHAPITRE II          ANALYSE ET INTERPRÉTATION DES RÉSULTATS OBTENUS LORS DE L’ENQUÊTE.</w:t>
        </w:r>
      </w:p>
    </w:sdtContent>
  </w:sdt>
  <w:p w:rsidR="00C727C6" w:rsidRPr="00566DF9" w:rsidRDefault="00C727C6">
    <w:pPr>
      <w:pStyle w:val="En-tte"/>
      <w:rPr>
        <w:rFonts w:ascii="Verdana" w:hAnsi="Verdana"/>
        <w:sz w:val="28"/>
        <w:szCs w:val="28"/>
      </w:rPr>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27C6" w:rsidRPr="00F41605" w:rsidRDefault="00C727C6" w:rsidP="00F41605">
    <w:pPr>
      <w:pStyle w:val="En-tte"/>
      <w:pBdr>
        <w:bottom w:val="thickThinSmallGap" w:sz="24" w:space="1" w:color="6C0F13" w:themeColor="accent2" w:themeShade="7F"/>
      </w:pBdr>
      <w:jc w:val="right"/>
      <w:rPr>
        <w:rFonts w:ascii="Verdana" w:eastAsiaTheme="majorEastAsia" w:hAnsi="Verdana" w:cstheme="majorBidi"/>
        <w:b/>
        <w:bCs/>
        <w:sz w:val="24"/>
        <w:szCs w:val="24"/>
      </w:rPr>
    </w:pPr>
    <w:r w:rsidRPr="00F41605">
      <w:rPr>
        <w:rFonts w:ascii="Verdana" w:eastAsiaTheme="majorEastAsia" w:hAnsi="Verdana" w:cstheme="majorBidi"/>
        <w:b/>
        <w:bCs/>
        <w:sz w:val="24"/>
        <w:szCs w:val="24"/>
      </w:rPr>
      <w:t>CONCLUSION GÉNÉRALE</w:t>
    </w:r>
  </w:p>
  <w:p w:rsidR="00C727C6" w:rsidRDefault="00C727C6" w:rsidP="00F41605">
    <w:pPr>
      <w:pStyle w:val="En-tte"/>
      <w:pBdr>
        <w:bottom w:val="thickThinSmallGap" w:sz="24" w:space="1" w:color="6C0F13" w:themeColor="accent2" w:themeShade="7F"/>
      </w:pBdr>
      <w:rPr>
        <w:rFonts w:asciiTheme="majorHAnsi" w:eastAsiaTheme="majorEastAsia" w:hAnsiTheme="majorHAnsi" w:cstheme="majorBidi"/>
        <w:sz w:val="32"/>
        <w:szCs w:val="32"/>
      </w:rPr>
    </w:pPr>
  </w:p>
  <w:p w:rsidR="00C727C6" w:rsidRDefault="00C727C6">
    <w:pPr>
      <w:pStyle w:val="En-tte"/>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27C6" w:rsidRDefault="00C727C6">
    <w:pPr>
      <w:pStyle w:val="En-tte"/>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817" w:type="pct"/>
      <w:tblInd w:w="-736" w:type="dxa"/>
      <w:tblCellMar>
        <w:top w:w="72" w:type="dxa"/>
        <w:left w:w="115" w:type="dxa"/>
        <w:bottom w:w="72" w:type="dxa"/>
        <w:right w:w="115" w:type="dxa"/>
      </w:tblCellMar>
      <w:tblLook w:val="04A0" w:firstRow="1" w:lastRow="0" w:firstColumn="1" w:lastColumn="0" w:noHBand="0" w:noVBand="1"/>
    </w:tblPr>
    <w:tblGrid>
      <w:gridCol w:w="3534"/>
      <w:gridCol w:w="6404"/>
    </w:tblGrid>
    <w:tr w:rsidR="00C727C6" w:rsidTr="006E03D3">
      <w:trPr>
        <w:trHeight w:val="211"/>
      </w:trPr>
      <w:tc>
        <w:tcPr>
          <w:tcW w:w="1778" w:type="pct"/>
          <w:tcBorders>
            <w:bottom w:val="single" w:sz="4" w:space="0" w:color="A3171D" w:themeColor="accent2" w:themeShade="BF"/>
          </w:tcBorders>
          <w:shd w:val="clear" w:color="auto" w:fill="EB757B" w:themeFill="accent2" w:themeFillTint="99"/>
          <w:vAlign w:val="bottom"/>
        </w:tcPr>
        <w:p w:rsidR="00C727C6" w:rsidRPr="00F04240" w:rsidRDefault="00C727C6" w:rsidP="00B942CB">
          <w:pPr>
            <w:pStyle w:val="En-tte"/>
            <w:rPr>
              <w:rFonts w:ascii="Verdana" w:hAnsi="Verdana"/>
              <w:color w:val="FFFFFF" w:themeColor="background1"/>
              <w:sz w:val="24"/>
              <w:szCs w:val="24"/>
            </w:rPr>
          </w:pPr>
        </w:p>
      </w:tc>
      <w:tc>
        <w:tcPr>
          <w:tcW w:w="3222" w:type="pct"/>
          <w:tcBorders>
            <w:bottom w:val="single" w:sz="4" w:space="0" w:color="auto"/>
          </w:tcBorders>
          <w:vAlign w:val="bottom"/>
        </w:tcPr>
        <w:p w:rsidR="00C727C6" w:rsidRPr="00397593" w:rsidRDefault="00C727C6" w:rsidP="00A07522">
          <w:pPr>
            <w:pStyle w:val="En-tte"/>
            <w:jc w:val="right"/>
            <w:rPr>
              <w:rFonts w:ascii="Verdana" w:hAnsi="Verdana" w:cstheme="majorBidi"/>
              <w:b/>
              <w:bCs/>
              <w:color w:val="000000" w:themeColor="text1"/>
            </w:rPr>
          </w:pPr>
          <w:r w:rsidRPr="00397593">
            <w:rPr>
              <w:rFonts w:ascii="Verdana" w:hAnsi="Verdana" w:cstheme="majorBidi"/>
              <w:b/>
              <w:bCs/>
              <w:color w:val="000000" w:themeColor="text1"/>
            </w:rPr>
            <w:t>BIBLIOGRAPHIE</w:t>
          </w:r>
        </w:p>
      </w:tc>
    </w:tr>
  </w:tbl>
  <w:p w:rsidR="00C727C6" w:rsidRDefault="00C727C6">
    <w:pPr>
      <w:pStyle w:val="En-tte"/>
    </w:pP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27C6" w:rsidRDefault="00C727C6">
    <w:pPr>
      <w:pStyle w:val="En-tte"/>
    </w:pP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27C6" w:rsidRPr="00397593" w:rsidRDefault="00C727C6" w:rsidP="00581B7A">
    <w:pPr>
      <w:pStyle w:val="En-tte"/>
      <w:pBdr>
        <w:bottom w:val="thickThinSmallGap" w:sz="24" w:space="1" w:color="6C0F13" w:themeColor="accent2" w:themeShade="7F"/>
      </w:pBdr>
      <w:rPr>
        <w:rFonts w:asciiTheme="majorHAnsi" w:eastAsiaTheme="majorEastAsia" w:hAnsiTheme="majorHAnsi" w:cstheme="majorBidi"/>
      </w:rPr>
    </w:pPr>
    <w:r w:rsidRPr="00397593">
      <w:rPr>
        <w:rFonts w:ascii="Verdana" w:hAnsi="Verdana" w:cstheme="majorBidi"/>
        <w:b/>
        <w:bCs/>
        <w:color w:val="000000" w:themeColor="text1"/>
      </w:rPr>
      <w:t xml:space="preserve">                                                               </w:t>
    </w:r>
    <w:r>
      <w:rPr>
        <w:rFonts w:ascii="Verdana" w:hAnsi="Verdana" w:cstheme="majorBidi"/>
        <w:b/>
        <w:bCs/>
        <w:color w:val="000000" w:themeColor="text1"/>
      </w:rPr>
      <w:t xml:space="preserve">        </w:t>
    </w:r>
    <w:r w:rsidRPr="00397593">
      <w:rPr>
        <w:rFonts w:ascii="Verdana" w:hAnsi="Verdana" w:cstheme="majorBidi"/>
        <w:b/>
        <w:bCs/>
        <w:color w:val="000000" w:themeColor="text1"/>
      </w:rPr>
      <w:t xml:space="preserve"> </w:t>
    </w:r>
    <w:r w:rsidRPr="00581B7A">
      <w:rPr>
        <w:rFonts w:ascii="Verdana" w:hAnsi="Verdana" w:cstheme="majorBidi"/>
        <w:b/>
        <w:bCs/>
        <w:color w:val="000000" w:themeColor="text1"/>
      </w:rPr>
      <w:t>Liste des annexes</w:t>
    </w:r>
  </w:p>
  <w:p w:rsidR="00C727C6" w:rsidRDefault="00C727C6">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00" w:type="pct"/>
      <w:tblCellMar>
        <w:top w:w="72" w:type="dxa"/>
        <w:left w:w="115" w:type="dxa"/>
        <w:bottom w:w="72" w:type="dxa"/>
        <w:right w:w="115" w:type="dxa"/>
      </w:tblCellMar>
      <w:tblLook w:val="04A0" w:firstRow="1" w:lastRow="0" w:firstColumn="1" w:lastColumn="0" w:noHBand="0" w:noVBand="1"/>
    </w:tblPr>
    <w:tblGrid>
      <w:gridCol w:w="2563"/>
      <w:gridCol w:w="5979"/>
    </w:tblGrid>
    <w:tr w:rsidR="00C727C6">
      <w:sdt>
        <w:sdtPr>
          <w:rPr>
            <w:color w:val="FFFFFF" w:themeColor="background1"/>
          </w:rPr>
          <w:alias w:val="Date"/>
          <w:id w:val="-906455789"/>
          <w:dataBinding w:prefixMappings="xmlns:ns0='http://schemas.microsoft.com/office/2006/coverPageProps'" w:xpath="/ns0:CoverPageProperties[1]/ns0:PublishDate[1]" w:storeItemID="{55AF091B-3C7A-41E3-B477-F2FDAA23CFDA}"/>
          <w:date>
            <w:dateFormat w:val="dd MMMM yyyy"/>
            <w:lid w:val="fr-FR"/>
            <w:storeMappedDataAs w:val="dateTime"/>
            <w:calendar w:val="gregorian"/>
          </w:date>
        </w:sdtPr>
        <w:sdtEndPr/>
        <w:sdtContent>
          <w:tc>
            <w:tcPr>
              <w:tcW w:w="1500" w:type="pct"/>
              <w:tcBorders>
                <w:bottom w:val="single" w:sz="4" w:space="0" w:color="A3171D" w:themeColor="accent2" w:themeShade="BF"/>
              </w:tcBorders>
              <w:shd w:val="clear" w:color="auto" w:fill="A3171D" w:themeFill="accent2" w:themeFillShade="BF"/>
              <w:vAlign w:val="bottom"/>
            </w:tcPr>
            <w:p w:rsidR="00C727C6" w:rsidRDefault="00C727C6" w:rsidP="006966D0">
              <w:pPr>
                <w:pStyle w:val="En-tte"/>
                <w:jc w:val="right"/>
                <w:rPr>
                  <w:color w:val="FFFFFF" w:themeColor="background1"/>
                </w:rPr>
              </w:pPr>
              <w:r>
                <w:rPr>
                  <w:color w:val="FFFFFF" w:themeColor="background1"/>
                </w:rPr>
                <w:t>CHAPITRE I</w:t>
              </w:r>
            </w:p>
          </w:tc>
        </w:sdtContent>
      </w:sdt>
      <w:tc>
        <w:tcPr>
          <w:tcW w:w="4000" w:type="pct"/>
          <w:tcBorders>
            <w:bottom w:val="single" w:sz="4" w:space="0" w:color="auto"/>
          </w:tcBorders>
          <w:vAlign w:val="bottom"/>
        </w:tcPr>
        <w:p w:rsidR="00C727C6" w:rsidRPr="006966D0" w:rsidRDefault="00C727C6" w:rsidP="006966D0">
          <w:pPr>
            <w:pStyle w:val="En-tte"/>
            <w:rPr>
              <w:rFonts w:asciiTheme="majorBidi" w:hAnsiTheme="majorBidi" w:cstheme="majorBidi"/>
              <w:color w:val="000000" w:themeColor="text1"/>
              <w:sz w:val="28"/>
              <w:szCs w:val="28"/>
            </w:rPr>
          </w:pPr>
          <w:r>
            <w:rPr>
              <w:rFonts w:asciiTheme="majorBidi" w:hAnsiTheme="majorBidi" w:cstheme="majorBidi"/>
              <w:b/>
              <w:bCs/>
              <w:color w:val="000000" w:themeColor="text1"/>
              <w:sz w:val="24"/>
            </w:rPr>
            <w:t xml:space="preserve">                                             </w:t>
          </w:r>
          <w:r w:rsidRPr="006966D0">
            <w:rPr>
              <w:rFonts w:asciiTheme="majorBidi" w:hAnsiTheme="majorBidi" w:cstheme="majorBidi"/>
              <w:b/>
              <w:bCs/>
              <w:color w:val="000000" w:themeColor="text1"/>
              <w:sz w:val="28"/>
              <w:szCs w:val="28"/>
            </w:rPr>
            <w:t xml:space="preserve">Introduction générale </w:t>
          </w:r>
        </w:p>
      </w:tc>
    </w:tr>
  </w:tbl>
  <w:p w:rsidR="00C727C6" w:rsidRDefault="00C727C6">
    <w:pPr>
      <w:pStyle w:val="En-tte"/>
    </w:pPr>
  </w:p>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27C6" w:rsidRPr="007545E2" w:rsidRDefault="00C727C6" w:rsidP="00581B7A">
    <w:pPr>
      <w:pStyle w:val="En-tte"/>
      <w:pBdr>
        <w:bottom w:val="thickThinSmallGap" w:sz="24" w:space="1" w:color="6C0F13" w:themeColor="accent2" w:themeShade="7F"/>
      </w:pBdr>
      <w:jc w:val="right"/>
      <w:rPr>
        <w:rFonts w:ascii="Verdana" w:eastAsiaTheme="majorEastAsia" w:hAnsi="Verdana" w:cstheme="majorBidi"/>
        <w:b/>
        <w:bCs/>
      </w:rPr>
    </w:pPr>
    <w:r w:rsidRPr="007545E2">
      <w:rPr>
        <w:rFonts w:ascii="Verdana" w:eastAsiaTheme="majorEastAsia" w:hAnsi="Verdana" w:cstheme="majorBidi"/>
        <w:b/>
        <w:bCs/>
      </w:rPr>
      <w:t>Liste des annexes</w:t>
    </w:r>
  </w:p>
  <w:p w:rsidR="00C727C6" w:rsidRDefault="00C727C6">
    <w:pPr>
      <w:pStyle w:val="En-tte"/>
    </w:pPr>
  </w:p>
</w:hdr>
</file>

<file path=word/header2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27C6" w:rsidRDefault="00C727C6">
    <w:pPr>
      <w:pStyle w:val="En-tte"/>
    </w:pPr>
  </w:p>
</w:hdr>
</file>

<file path=word/header2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27C6" w:rsidRPr="00833BBA" w:rsidRDefault="00C727C6" w:rsidP="00027F3D">
    <w:pPr>
      <w:pStyle w:val="En-tte"/>
      <w:pBdr>
        <w:bottom w:val="thickThinSmallGap" w:sz="24" w:space="1" w:color="6C0F13" w:themeColor="accent2" w:themeShade="7F"/>
      </w:pBdr>
      <w:rPr>
        <w:rFonts w:asciiTheme="majorHAnsi" w:eastAsiaTheme="majorEastAsia" w:hAnsiTheme="majorHAnsi" w:cstheme="majorBidi"/>
      </w:rPr>
    </w:pPr>
    <w:r>
      <w:rPr>
        <w:rFonts w:asciiTheme="majorHAnsi" w:eastAsiaTheme="majorEastAsia" w:hAnsiTheme="majorHAnsi" w:cstheme="majorBidi"/>
        <w:sz w:val="32"/>
        <w:szCs w:val="32"/>
      </w:rPr>
      <w:t xml:space="preserve">                                                               </w:t>
    </w:r>
    <w:r w:rsidRPr="00833BBA">
      <w:rPr>
        <w:rFonts w:ascii="Verdana" w:hAnsi="Verdana" w:cstheme="majorBidi"/>
        <w:b/>
        <w:bCs/>
        <w:color w:val="000000" w:themeColor="text1"/>
      </w:rPr>
      <w:t>Table des matières</w:t>
    </w:r>
  </w:p>
  <w:p w:rsidR="00C727C6" w:rsidRPr="00B92113" w:rsidRDefault="00C727C6">
    <w:pPr>
      <w:pStyle w:val="En-tte"/>
      <w:rPr>
        <w:rFonts w:ascii="Verdana" w:hAnsi="Verdana"/>
        <w:sz w:val="24"/>
        <w:szCs w:val="24"/>
      </w:rPr>
    </w:pPr>
  </w:p>
</w:hdr>
</file>

<file path=word/header2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27C6" w:rsidRDefault="00C727C6">
    <w:pPr>
      <w:pStyle w:val="En-tte"/>
    </w:pPr>
  </w:p>
</w:hdr>
</file>

<file path=word/header2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27C6" w:rsidRPr="00833BBA" w:rsidRDefault="00C727C6" w:rsidP="00833BBA">
    <w:pPr>
      <w:pStyle w:val="En-tte"/>
      <w:pBdr>
        <w:bottom w:val="thickThinSmallGap" w:sz="24" w:space="1" w:color="6C0F13" w:themeColor="accent2" w:themeShade="7F"/>
      </w:pBdr>
      <w:rPr>
        <w:rFonts w:ascii="Verdana" w:eastAsiaTheme="majorEastAsia" w:hAnsi="Verdana" w:cstheme="majorBidi"/>
      </w:rPr>
    </w:pPr>
    <w:r>
      <w:rPr>
        <w:rFonts w:ascii="Verdana" w:eastAsiaTheme="majorEastAsia" w:hAnsi="Verdana" w:cstheme="majorBidi"/>
      </w:rPr>
      <w:t xml:space="preserve">                                                                                     </w:t>
    </w:r>
    <w:r w:rsidRPr="00833BBA">
      <w:rPr>
        <w:rFonts w:ascii="Verdana" w:eastAsiaTheme="majorEastAsia" w:hAnsi="Verdana" w:cstheme="majorBidi"/>
        <w:b/>
        <w:bCs/>
      </w:rPr>
      <w:t>Résumé</w:t>
    </w:r>
  </w:p>
  <w:p w:rsidR="00C727C6" w:rsidRDefault="00C727C6">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27C6" w:rsidRDefault="00C727C6">
    <w:pPr>
      <w:pStyle w:val="En-tt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27C6" w:rsidRDefault="00C727C6" w:rsidP="00FA624B">
    <w:pPr>
      <w:pStyle w:val="En-tte"/>
      <w:pBdr>
        <w:bottom w:val="thickThinSmallGap" w:sz="24" w:space="1" w:color="6C0F13" w:themeColor="accent2" w:themeShade="7F"/>
      </w:pBdr>
    </w:pPr>
    <w:r w:rsidRPr="00027F3D">
      <w:rPr>
        <w:rFonts w:asciiTheme="majorHAnsi" w:eastAsiaTheme="majorEastAsia" w:hAnsiTheme="majorHAnsi" w:cstheme="majorBidi"/>
        <w:b/>
        <w:bCs/>
        <w:sz w:val="24"/>
        <w:szCs w:val="24"/>
      </w:rPr>
      <w:t xml:space="preserve">  </w:t>
    </w:r>
    <w:r w:rsidRPr="0088069D">
      <w:rPr>
        <w:rFonts w:ascii="Verdana" w:eastAsiaTheme="majorEastAsia" w:hAnsi="Verdana" w:cstheme="majorBidi"/>
        <w:b/>
        <w:bCs/>
      </w:rPr>
      <w:t>CHAPITRE I :           Processus</w:t>
    </w:r>
    <w:r w:rsidRPr="0088069D">
      <w:rPr>
        <w:rFonts w:ascii="Verdana" w:hAnsi="Verdana" w:cstheme="majorBidi"/>
        <w:b/>
        <w:bCs/>
        <w:color w:val="000000" w:themeColor="text1"/>
      </w:rPr>
      <w:t xml:space="preserve"> de Formation, développer des compétences  professionn</w:t>
    </w:r>
    <w:r>
      <w:rPr>
        <w:rFonts w:ascii="Verdana" w:hAnsi="Verdana" w:cstheme="majorBidi"/>
        <w:b/>
        <w:bCs/>
        <w:color w:val="000000" w:themeColor="text1"/>
      </w:rPr>
      <w:t>elles  des enseignants  novices</w:t>
    </w:r>
    <w:r>
      <w:t xml:space="preserve"> </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27C6" w:rsidRDefault="00C727C6">
    <w:pPr>
      <w:pStyle w:val="En-tte"/>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27C6" w:rsidRPr="0088069D" w:rsidRDefault="00C727C6" w:rsidP="00BA0F47">
    <w:pPr>
      <w:pStyle w:val="En-tte"/>
    </w:pPr>
    <w:r>
      <w:rPr>
        <w:rFonts w:ascii="Verdana" w:hAnsi="Verdana" w:cs="Times New Roman"/>
        <w:b/>
        <w:bCs/>
      </w:rPr>
      <w:t xml:space="preserve">CHAPITRE II :                   </w:t>
    </w:r>
    <w:r w:rsidRPr="0088069D">
      <w:rPr>
        <w:rFonts w:ascii="Verdana" w:hAnsi="Verdana" w:cs="Times New Roman"/>
        <w:b/>
        <w:bCs/>
      </w:rPr>
      <w:t xml:space="preserve">l’accompagnement professionnel au            </w:t>
    </w:r>
    <w:r>
      <w:rPr>
        <w:rFonts w:ascii="Verdana" w:hAnsi="Verdana" w:cs="Times New Roman"/>
        <w:b/>
        <w:bCs/>
      </w:rPr>
      <w:t xml:space="preserve"> </w:t>
    </w:r>
    <w:r w:rsidRPr="0088069D">
      <w:rPr>
        <w:rFonts w:ascii="Verdana" w:hAnsi="Verdana" w:cs="Times New Roman"/>
        <w:b/>
        <w:bCs/>
      </w:rPr>
      <w:t xml:space="preserve">secondaire algérien : rôle du maître formateur de terrain                                     </w:t>
    </w:r>
  </w:p>
  <w:p w:rsidR="00C727C6" w:rsidRPr="00566DF9" w:rsidRDefault="00C727C6">
    <w:pPr>
      <w:pStyle w:val="En-tte"/>
      <w:pBdr>
        <w:bottom w:val="thickThinSmallGap" w:sz="24" w:space="1" w:color="6C0F13" w:themeColor="accent2" w:themeShade="7F"/>
      </w:pBdr>
      <w:jc w:val="center"/>
      <w:rPr>
        <w:rFonts w:asciiTheme="majorHAnsi" w:eastAsiaTheme="majorEastAsia" w:hAnsiTheme="majorHAnsi" w:cstheme="majorBidi"/>
        <w:sz w:val="28"/>
        <w:szCs w:val="28"/>
      </w:rPr>
    </w:pPr>
  </w:p>
  <w:p w:rsidR="00C727C6" w:rsidRPr="00BA0F47" w:rsidRDefault="00C727C6" w:rsidP="00BA0F47">
    <w:pPr>
      <w:pStyle w:val="En-tte"/>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27C6" w:rsidRDefault="00C727C6">
    <w:pPr>
      <w:pStyle w:val="En-tte"/>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27C6" w:rsidRDefault="00C727C6">
    <w:pPr>
      <w:pStyle w:val="En-tte"/>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27C6" w:rsidRDefault="00C727C6">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8B5CD5"/>
    <w:multiLevelType w:val="hybridMultilevel"/>
    <w:tmpl w:val="D32AA4A0"/>
    <w:lvl w:ilvl="0" w:tplc="88187AA6">
      <w:start w:val="1"/>
      <w:numFmt w:val="bullet"/>
      <w:lvlText w:val="-"/>
      <w:lvlJc w:val="left"/>
      <w:pPr>
        <w:ind w:left="360" w:hanging="360"/>
      </w:pPr>
      <w:rPr>
        <w:rFonts w:ascii="Times New Roman" w:eastAsiaTheme="minorHAnsi" w:hAnsi="Times New Roman" w:cs="Times New Roman" w:hint="default"/>
      </w:rPr>
    </w:lvl>
    <w:lvl w:ilvl="1" w:tplc="040C0003" w:tentative="1">
      <w:start w:val="1"/>
      <w:numFmt w:val="bullet"/>
      <w:lvlText w:val="o"/>
      <w:lvlJc w:val="left"/>
      <w:pPr>
        <w:ind w:left="570" w:hanging="360"/>
      </w:pPr>
      <w:rPr>
        <w:rFonts w:ascii="Courier New" w:hAnsi="Courier New" w:cs="Courier New" w:hint="default"/>
      </w:rPr>
    </w:lvl>
    <w:lvl w:ilvl="2" w:tplc="040C0005" w:tentative="1">
      <w:start w:val="1"/>
      <w:numFmt w:val="bullet"/>
      <w:lvlText w:val=""/>
      <w:lvlJc w:val="left"/>
      <w:pPr>
        <w:ind w:left="1290" w:hanging="360"/>
      </w:pPr>
      <w:rPr>
        <w:rFonts w:ascii="Wingdings" w:hAnsi="Wingdings" w:hint="default"/>
      </w:rPr>
    </w:lvl>
    <w:lvl w:ilvl="3" w:tplc="040C0001" w:tentative="1">
      <w:start w:val="1"/>
      <w:numFmt w:val="bullet"/>
      <w:lvlText w:val=""/>
      <w:lvlJc w:val="left"/>
      <w:pPr>
        <w:ind w:left="2010" w:hanging="360"/>
      </w:pPr>
      <w:rPr>
        <w:rFonts w:ascii="Symbol" w:hAnsi="Symbol" w:hint="default"/>
      </w:rPr>
    </w:lvl>
    <w:lvl w:ilvl="4" w:tplc="040C0003" w:tentative="1">
      <w:start w:val="1"/>
      <w:numFmt w:val="bullet"/>
      <w:lvlText w:val="o"/>
      <w:lvlJc w:val="left"/>
      <w:pPr>
        <w:ind w:left="2730" w:hanging="360"/>
      </w:pPr>
      <w:rPr>
        <w:rFonts w:ascii="Courier New" w:hAnsi="Courier New" w:cs="Courier New" w:hint="default"/>
      </w:rPr>
    </w:lvl>
    <w:lvl w:ilvl="5" w:tplc="040C0005" w:tentative="1">
      <w:start w:val="1"/>
      <w:numFmt w:val="bullet"/>
      <w:lvlText w:val=""/>
      <w:lvlJc w:val="left"/>
      <w:pPr>
        <w:ind w:left="3450" w:hanging="360"/>
      </w:pPr>
      <w:rPr>
        <w:rFonts w:ascii="Wingdings" w:hAnsi="Wingdings" w:hint="default"/>
      </w:rPr>
    </w:lvl>
    <w:lvl w:ilvl="6" w:tplc="040C0001" w:tentative="1">
      <w:start w:val="1"/>
      <w:numFmt w:val="bullet"/>
      <w:lvlText w:val=""/>
      <w:lvlJc w:val="left"/>
      <w:pPr>
        <w:ind w:left="4170" w:hanging="360"/>
      </w:pPr>
      <w:rPr>
        <w:rFonts w:ascii="Symbol" w:hAnsi="Symbol" w:hint="default"/>
      </w:rPr>
    </w:lvl>
    <w:lvl w:ilvl="7" w:tplc="040C0003" w:tentative="1">
      <w:start w:val="1"/>
      <w:numFmt w:val="bullet"/>
      <w:lvlText w:val="o"/>
      <w:lvlJc w:val="left"/>
      <w:pPr>
        <w:ind w:left="4890" w:hanging="360"/>
      </w:pPr>
      <w:rPr>
        <w:rFonts w:ascii="Courier New" w:hAnsi="Courier New" w:cs="Courier New" w:hint="default"/>
      </w:rPr>
    </w:lvl>
    <w:lvl w:ilvl="8" w:tplc="040C0005" w:tentative="1">
      <w:start w:val="1"/>
      <w:numFmt w:val="bullet"/>
      <w:lvlText w:val=""/>
      <w:lvlJc w:val="left"/>
      <w:pPr>
        <w:ind w:left="5610" w:hanging="360"/>
      </w:pPr>
      <w:rPr>
        <w:rFonts w:ascii="Wingdings" w:hAnsi="Wingdings" w:hint="default"/>
      </w:rPr>
    </w:lvl>
  </w:abstractNum>
  <w:abstractNum w:abstractNumId="1">
    <w:nsid w:val="065D4EFD"/>
    <w:multiLevelType w:val="hybridMultilevel"/>
    <w:tmpl w:val="C680D5DC"/>
    <w:lvl w:ilvl="0" w:tplc="19C06002">
      <w:start w:val="1"/>
      <w:numFmt w:val="bullet"/>
      <w:lvlText w:val=""/>
      <w:lvlJc w:val="left"/>
      <w:pPr>
        <w:ind w:left="360" w:hanging="360"/>
      </w:pPr>
      <w:rPr>
        <w:rFonts w:ascii="Symbol" w:eastAsiaTheme="minorHAnsi" w:hAnsi="Symbol" w:cstheme="majorBidi" w:hint="default"/>
      </w:rPr>
    </w:lvl>
    <w:lvl w:ilvl="1" w:tplc="040C0003">
      <w:start w:val="1"/>
      <w:numFmt w:val="bullet"/>
      <w:lvlText w:val="o"/>
      <w:lvlJc w:val="left"/>
      <w:pPr>
        <w:ind w:left="230" w:hanging="360"/>
      </w:pPr>
      <w:rPr>
        <w:rFonts w:ascii="Courier New" w:hAnsi="Courier New" w:cs="Courier New" w:hint="default"/>
      </w:rPr>
    </w:lvl>
    <w:lvl w:ilvl="2" w:tplc="040C0005" w:tentative="1">
      <w:start w:val="1"/>
      <w:numFmt w:val="bullet"/>
      <w:lvlText w:val=""/>
      <w:lvlJc w:val="left"/>
      <w:pPr>
        <w:ind w:left="950" w:hanging="360"/>
      </w:pPr>
      <w:rPr>
        <w:rFonts w:ascii="Wingdings" w:hAnsi="Wingdings" w:hint="default"/>
      </w:rPr>
    </w:lvl>
    <w:lvl w:ilvl="3" w:tplc="040C0001" w:tentative="1">
      <w:start w:val="1"/>
      <w:numFmt w:val="bullet"/>
      <w:lvlText w:val=""/>
      <w:lvlJc w:val="left"/>
      <w:pPr>
        <w:ind w:left="1670" w:hanging="360"/>
      </w:pPr>
      <w:rPr>
        <w:rFonts w:ascii="Symbol" w:hAnsi="Symbol" w:hint="default"/>
      </w:rPr>
    </w:lvl>
    <w:lvl w:ilvl="4" w:tplc="040C0003" w:tentative="1">
      <w:start w:val="1"/>
      <w:numFmt w:val="bullet"/>
      <w:lvlText w:val="o"/>
      <w:lvlJc w:val="left"/>
      <w:pPr>
        <w:ind w:left="2390" w:hanging="360"/>
      </w:pPr>
      <w:rPr>
        <w:rFonts w:ascii="Courier New" w:hAnsi="Courier New" w:cs="Courier New" w:hint="default"/>
      </w:rPr>
    </w:lvl>
    <w:lvl w:ilvl="5" w:tplc="040C0005" w:tentative="1">
      <w:start w:val="1"/>
      <w:numFmt w:val="bullet"/>
      <w:lvlText w:val=""/>
      <w:lvlJc w:val="left"/>
      <w:pPr>
        <w:ind w:left="3110" w:hanging="360"/>
      </w:pPr>
      <w:rPr>
        <w:rFonts w:ascii="Wingdings" w:hAnsi="Wingdings" w:hint="default"/>
      </w:rPr>
    </w:lvl>
    <w:lvl w:ilvl="6" w:tplc="040C0001" w:tentative="1">
      <w:start w:val="1"/>
      <w:numFmt w:val="bullet"/>
      <w:lvlText w:val=""/>
      <w:lvlJc w:val="left"/>
      <w:pPr>
        <w:ind w:left="3830" w:hanging="360"/>
      </w:pPr>
      <w:rPr>
        <w:rFonts w:ascii="Symbol" w:hAnsi="Symbol" w:hint="default"/>
      </w:rPr>
    </w:lvl>
    <w:lvl w:ilvl="7" w:tplc="040C0003" w:tentative="1">
      <w:start w:val="1"/>
      <w:numFmt w:val="bullet"/>
      <w:lvlText w:val="o"/>
      <w:lvlJc w:val="left"/>
      <w:pPr>
        <w:ind w:left="4550" w:hanging="360"/>
      </w:pPr>
      <w:rPr>
        <w:rFonts w:ascii="Courier New" w:hAnsi="Courier New" w:cs="Courier New" w:hint="default"/>
      </w:rPr>
    </w:lvl>
    <w:lvl w:ilvl="8" w:tplc="040C0005" w:tentative="1">
      <w:start w:val="1"/>
      <w:numFmt w:val="bullet"/>
      <w:lvlText w:val=""/>
      <w:lvlJc w:val="left"/>
      <w:pPr>
        <w:ind w:left="5270" w:hanging="360"/>
      </w:pPr>
      <w:rPr>
        <w:rFonts w:ascii="Wingdings" w:hAnsi="Wingdings" w:hint="default"/>
      </w:rPr>
    </w:lvl>
  </w:abstractNum>
  <w:abstractNum w:abstractNumId="2">
    <w:nsid w:val="06BC0894"/>
    <w:multiLevelType w:val="hybridMultilevel"/>
    <w:tmpl w:val="6B621C60"/>
    <w:lvl w:ilvl="0" w:tplc="482C1CC0">
      <w:start w:val="1"/>
      <w:numFmt w:val="decimal"/>
      <w:lvlText w:val="%1."/>
      <w:lvlJc w:val="left"/>
      <w:pPr>
        <w:ind w:left="360" w:hanging="360"/>
      </w:pPr>
      <w:rPr>
        <w:rFonts w:hint="default"/>
      </w:rPr>
    </w:lvl>
    <w:lvl w:ilvl="1" w:tplc="040C0019" w:tentative="1">
      <w:start w:val="1"/>
      <w:numFmt w:val="lowerLetter"/>
      <w:lvlText w:val="%2."/>
      <w:lvlJc w:val="left"/>
      <w:pPr>
        <w:ind w:left="229" w:hanging="360"/>
      </w:pPr>
    </w:lvl>
    <w:lvl w:ilvl="2" w:tplc="040C001B" w:tentative="1">
      <w:start w:val="1"/>
      <w:numFmt w:val="lowerRoman"/>
      <w:lvlText w:val="%3."/>
      <w:lvlJc w:val="right"/>
      <w:pPr>
        <w:ind w:left="949" w:hanging="180"/>
      </w:pPr>
    </w:lvl>
    <w:lvl w:ilvl="3" w:tplc="040C000F" w:tentative="1">
      <w:start w:val="1"/>
      <w:numFmt w:val="decimal"/>
      <w:lvlText w:val="%4."/>
      <w:lvlJc w:val="left"/>
      <w:pPr>
        <w:ind w:left="1669" w:hanging="360"/>
      </w:pPr>
    </w:lvl>
    <w:lvl w:ilvl="4" w:tplc="040C0019" w:tentative="1">
      <w:start w:val="1"/>
      <w:numFmt w:val="lowerLetter"/>
      <w:lvlText w:val="%5."/>
      <w:lvlJc w:val="left"/>
      <w:pPr>
        <w:ind w:left="2389" w:hanging="360"/>
      </w:pPr>
    </w:lvl>
    <w:lvl w:ilvl="5" w:tplc="040C001B" w:tentative="1">
      <w:start w:val="1"/>
      <w:numFmt w:val="lowerRoman"/>
      <w:lvlText w:val="%6."/>
      <w:lvlJc w:val="right"/>
      <w:pPr>
        <w:ind w:left="3109" w:hanging="180"/>
      </w:pPr>
    </w:lvl>
    <w:lvl w:ilvl="6" w:tplc="040C000F" w:tentative="1">
      <w:start w:val="1"/>
      <w:numFmt w:val="decimal"/>
      <w:lvlText w:val="%7."/>
      <w:lvlJc w:val="left"/>
      <w:pPr>
        <w:ind w:left="3829" w:hanging="360"/>
      </w:pPr>
    </w:lvl>
    <w:lvl w:ilvl="7" w:tplc="040C0019" w:tentative="1">
      <w:start w:val="1"/>
      <w:numFmt w:val="lowerLetter"/>
      <w:lvlText w:val="%8."/>
      <w:lvlJc w:val="left"/>
      <w:pPr>
        <w:ind w:left="4549" w:hanging="360"/>
      </w:pPr>
    </w:lvl>
    <w:lvl w:ilvl="8" w:tplc="040C001B" w:tentative="1">
      <w:start w:val="1"/>
      <w:numFmt w:val="lowerRoman"/>
      <w:lvlText w:val="%9."/>
      <w:lvlJc w:val="right"/>
      <w:pPr>
        <w:ind w:left="5269" w:hanging="180"/>
      </w:pPr>
    </w:lvl>
  </w:abstractNum>
  <w:abstractNum w:abstractNumId="3">
    <w:nsid w:val="06BE4E99"/>
    <w:multiLevelType w:val="hybridMultilevel"/>
    <w:tmpl w:val="0D3C2FCC"/>
    <w:lvl w:ilvl="0" w:tplc="3A509FEE">
      <w:start w:val="1"/>
      <w:numFmt w:val="lowerLetter"/>
      <w:lvlText w:val="%1-"/>
      <w:lvlJc w:val="left"/>
      <w:pPr>
        <w:ind w:left="-491" w:hanging="360"/>
      </w:pPr>
      <w:rPr>
        <w:rFonts w:hint="default"/>
      </w:rPr>
    </w:lvl>
    <w:lvl w:ilvl="1" w:tplc="040C0019" w:tentative="1">
      <w:start w:val="1"/>
      <w:numFmt w:val="lowerLetter"/>
      <w:lvlText w:val="%2."/>
      <w:lvlJc w:val="left"/>
      <w:pPr>
        <w:ind w:left="229" w:hanging="360"/>
      </w:pPr>
    </w:lvl>
    <w:lvl w:ilvl="2" w:tplc="040C001B" w:tentative="1">
      <w:start w:val="1"/>
      <w:numFmt w:val="lowerRoman"/>
      <w:lvlText w:val="%3."/>
      <w:lvlJc w:val="right"/>
      <w:pPr>
        <w:ind w:left="949" w:hanging="180"/>
      </w:pPr>
    </w:lvl>
    <w:lvl w:ilvl="3" w:tplc="040C000F" w:tentative="1">
      <w:start w:val="1"/>
      <w:numFmt w:val="decimal"/>
      <w:lvlText w:val="%4."/>
      <w:lvlJc w:val="left"/>
      <w:pPr>
        <w:ind w:left="1669" w:hanging="360"/>
      </w:pPr>
    </w:lvl>
    <w:lvl w:ilvl="4" w:tplc="040C0019" w:tentative="1">
      <w:start w:val="1"/>
      <w:numFmt w:val="lowerLetter"/>
      <w:lvlText w:val="%5."/>
      <w:lvlJc w:val="left"/>
      <w:pPr>
        <w:ind w:left="2389" w:hanging="360"/>
      </w:pPr>
    </w:lvl>
    <w:lvl w:ilvl="5" w:tplc="040C001B" w:tentative="1">
      <w:start w:val="1"/>
      <w:numFmt w:val="lowerRoman"/>
      <w:lvlText w:val="%6."/>
      <w:lvlJc w:val="right"/>
      <w:pPr>
        <w:ind w:left="3109" w:hanging="180"/>
      </w:pPr>
    </w:lvl>
    <w:lvl w:ilvl="6" w:tplc="040C000F" w:tentative="1">
      <w:start w:val="1"/>
      <w:numFmt w:val="decimal"/>
      <w:lvlText w:val="%7."/>
      <w:lvlJc w:val="left"/>
      <w:pPr>
        <w:ind w:left="3829" w:hanging="360"/>
      </w:pPr>
    </w:lvl>
    <w:lvl w:ilvl="7" w:tplc="040C0019" w:tentative="1">
      <w:start w:val="1"/>
      <w:numFmt w:val="lowerLetter"/>
      <w:lvlText w:val="%8."/>
      <w:lvlJc w:val="left"/>
      <w:pPr>
        <w:ind w:left="4549" w:hanging="360"/>
      </w:pPr>
    </w:lvl>
    <w:lvl w:ilvl="8" w:tplc="040C001B" w:tentative="1">
      <w:start w:val="1"/>
      <w:numFmt w:val="lowerRoman"/>
      <w:lvlText w:val="%9."/>
      <w:lvlJc w:val="right"/>
      <w:pPr>
        <w:ind w:left="5269" w:hanging="180"/>
      </w:pPr>
    </w:lvl>
  </w:abstractNum>
  <w:abstractNum w:abstractNumId="4">
    <w:nsid w:val="0A7E29D7"/>
    <w:multiLevelType w:val="hybridMultilevel"/>
    <w:tmpl w:val="CE960728"/>
    <w:lvl w:ilvl="0" w:tplc="F0C2F76E">
      <w:start w:val="1"/>
      <w:numFmt w:val="lowerLetter"/>
      <w:lvlText w:val="%1-"/>
      <w:lvlJc w:val="left"/>
      <w:pPr>
        <w:tabs>
          <w:tab w:val="num" w:pos="1776"/>
        </w:tabs>
        <w:ind w:left="1776" w:hanging="360"/>
      </w:pPr>
      <w:rPr>
        <w:rFonts w:hint="default"/>
      </w:rPr>
    </w:lvl>
    <w:lvl w:ilvl="1" w:tplc="0590E830">
      <w:start w:val="1"/>
      <w:numFmt w:val="bullet"/>
      <w:lvlText w:val="-"/>
      <w:lvlJc w:val="left"/>
      <w:pPr>
        <w:tabs>
          <w:tab w:val="num" w:pos="2496"/>
        </w:tabs>
        <w:ind w:left="2496" w:hanging="360"/>
      </w:pPr>
      <w:rPr>
        <w:rFonts w:ascii="Times New Roman" w:eastAsia="Times New Roman" w:hAnsi="Times New Roman" w:cs="Times New Roman" w:hint="default"/>
      </w:rPr>
    </w:lvl>
    <w:lvl w:ilvl="2" w:tplc="040C0001">
      <w:start w:val="1"/>
      <w:numFmt w:val="bullet"/>
      <w:lvlText w:val=""/>
      <w:lvlJc w:val="left"/>
      <w:pPr>
        <w:tabs>
          <w:tab w:val="num" w:pos="3396"/>
        </w:tabs>
        <w:ind w:left="3396" w:hanging="360"/>
      </w:pPr>
      <w:rPr>
        <w:rFonts w:ascii="Symbol" w:hAnsi="Symbol" w:hint="default"/>
      </w:rPr>
    </w:lvl>
    <w:lvl w:ilvl="3" w:tplc="040C000F" w:tentative="1">
      <w:start w:val="1"/>
      <w:numFmt w:val="decimal"/>
      <w:lvlText w:val="%4."/>
      <w:lvlJc w:val="left"/>
      <w:pPr>
        <w:tabs>
          <w:tab w:val="num" w:pos="3936"/>
        </w:tabs>
        <w:ind w:left="3936" w:hanging="360"/>
      </w:pPr>
    </w:lvl>
    <w:lvl w:ilvl="4" w:tplc="040C0019" w:tentative="1">
      <w:start w:val="1"/>
      <w:numFmt w:val="lowerLetter"/>
      <w:lvlText w:val="%5."/>
      <w:lvlJc w:val="left"/>
      <w:pPr>
        <w:tabs>
          <w:tab w:val="num" w:pos="4656"/>
        </w:tabs>
        <w:ind w:left="4656" w:hanging="360"/>
      </w:pPr>
    </w:lvl>
    <w:lvl w:ilvl="5" w:tplc="040C001B" w:tentative="1">
      <w:start w:val="1"/>
      <w:numFmt w:val="lowerRoman"/>
      <w:lvlText w:val="%6."/>
      <w:lvlJc w:val="right"/>
      <w:pPr>
        <w:tabs>
          <w:tab w:val="num" w:pos="5376"/>
        </w:tabs>
        <w:ind w:left="5376" w:hanging="180"/>
      </w:pPr>
    </w:lvl>
    <w:lvl w:ilvl="6" w:tplc="040C000F" w:tentative="1">
      <w:start w:val="1"/>
      <w:numFmt w:val="decimal"/>
      <w:lvlText w:val="%7."/>
      <w:lvlJc w:val="left"/>
      <w:pPr>
        <w:tabs>
          <w:tab w:val="num" w:pos="6096"/>
        </w:tabs>
        <w:ind w:left="6096" w:hanging="360"/>
      </w:pPr>
    </w:lvl>
    <w:lvl w:ilvl="7" w:tplc="040C0019" w:tentative="1">
      <w:start w:val="1"/>
      <w:numFmt w:val="lowerLetter"/>
      <w:lvlText w:val="%8."/>
      <w:lvlJc w:val="left"/>
      <w:pPr>
        <w:tabs>
          <w:tab w:val="num" w:pos="6816"/>
        </w:tabs>
        <w:ind w:left="6816" w:hanging="360"/>
      </w:pPr>
    </w:lvl>
    <w:lvl w:ilvl="8" w:tplc="040C001B" w:tentative="1">
      <w:start w:val="1"/>
      <w:numFmt w:val="lowerRoman"/>
      <w:lvlText w:val="%9."/>
      <w:lvlJc w:val="right"/>
      <w:pPr>
        <w:tabs>
          <w:tab w:val="num" w:pos="7536"/>
        </w:tabs>
        <w:ind w:left="7536" w:hanging="180"/>
      </w:pPr>
    </w:lvl>
  </w:abstractNum>
  <w:abstractNum w:abstractNumId="5">
    <w:nsid w:val="15772C0A"/>
    <w:multiLevelType w:val="hybridMultilevel"/>
    <w:tmpl w:val="72E8A0E8"/>
    <w:lvl w:ilvl="0" w:tplc="1550E8CC">
      <w:numFmt w:val="bullet"/>
      <w:lvlText w:val="-"/>
      <w:lvlJc w:val="left"/>
      <w:pPr>
        <w:ind w:left="1610" w:hanging="360"/>
      </w:pPr>
      <w:rPr>
        <w:rFonts w:ascii="Times New Roman" w:eastAsiaTheme="minorHAnsi" w:hAnsi="Times New Roman" w:cs="Times New Roman" w:hint="default"/>
      </w:rPr>
    </w:lvl>
    <w:lvl w:ilvl="1" w:tplc="040C0003" w:tentative="1">
      <w:start w:val="1"/>
      <w:numFmt w:val="bullet"/>
      <w:lvlText w:val="o"/>
      <w:lvlJc w:val="left"/>
      <w:pPr>
        <w:ind w:left="2330" w:hanging="360"/>
      </w:pPr>
      <w:rPr>
        <w:rFonts w:ascii="Courier New" w:hAnsi="Courier New" w:cs="Courier New" w:hint="default"/>
      </w:rPr>
    </w:lvl>
    <w:lvl w:ilvl="2" w:tplc="040C0005" w:tentative="1">
      <w:start w:val="1"/>
      <w:numFmt w:val="bullet"/>
      <w:lvlText w:val=""/>
      <w:lvlJc w:val="left"/>
      <w:pPr>
        <w:ind w:left="3050" w:hanging="360"/>
      </w:pPr>
      <w:rPr>
        <w:rFonts w:ascii="Wingdings" w:hAnsi="Wingdings" w:hint="default"/>
      </w:rPr>
    </w:lvl>
    <w:lvl w:ilvl="3" w:tplc="040C0001" w:tentative="1">
      <w:start w:val="1"/>
      <w:numFmt w:val="bullet"/>
      <w:lvlText w:val=""/>
      <w:lvlJc w:val="left"/>
      <w:pPr>
        <w:ind w:left="3770" w:hanging="360"/>
      </w:pPr>
      <w:rPr>
        <w:rFonts w:ascii="Symbol" w:hAnsi="Symbol" w:hint="default"/>
      </w:rPr>
    </w:lvl>
    <w:lvl w:ilvl="4" w:tplc="040C0003" w:tentative="1">
      <w:start w:val="1"/>
      <w:numFmt w:val="bullet"/>
      <w:lvlText w:val="o"/>
      <w:lvlJc w:val="left"/>
      <w:pPr>
        <w:ind w:left="4490" w:hanging="360"/>
      </w:pPr>
      <w:rPr>
        <w:rFonts w:ascii="Courier New" w:hAnsi="Courier New" w:cs="Courier New" w:hint="default"/>
      </w:rPr>
    </w:lvl>
    <w:lvl w:ilvl="5" w:tplc="040C0005" w:tentative="1">
      <w:start w:val="1"/>
      <w:numFmt w:val="bullet"/>
      <w:lvlText w:val=""/>
      <w:lvlJc w:val="left"/>
      <w:pPr>
        <w:ind w:left="5210" w:hanging="360"/>
      </w:pPr>
      <w:rPr>
        <w:rFonts w:ascii="Wingdings" w:hAnsi="Wingdings" w:hint="default"/>
      </w:rPr>
    </w:lvl>
    <w:lvl w:ilvl="6" w:tplc="040C0001" w:tentative="1">
      <w:start w:val="1"/>
      <w:numFmt w:val="bullet"/>
      <w:lvlText w:val=""/>
      <w:lvlJc w:val="left"/>
      <w:pPr>
        <w:ind w:left="5930" w:hanging="360"/>
      </w:pPr>
      <w:rPr>
        <w:rFonts w:ascii="Symbol" w:hAnsi="Symbol" w:hint="default"/>
      </w:rPr>
    </w:lvl>
    <w:lvl w:ilvl="7" w:tplc="040C0003" w:tentative="1">
      <w:start w:val="1"/>
      <w:numFmt w:val="bullet"/>
      <w:lvlText w:val="o"/>
      <w:lvlJc w:val="left"/>
      <w:pPr>
        <w:ind w:left="6650" w:hanging="360"/>
      </w:pPr>
      <w:rPr>
        <w:rFonts w:ascii="Courier New" w:hAnsi="Courier New" w:cs="Courier New" w:hint="default"/>
      </w:rPr>
    </w:lvl>
    <w:lvl w:ilvl="8" w:tplc="040C0005" w:tentative="1">
      <w:start w:val="1"/>
      <w:numFmt w:val="bullet"/>
      <w:lvlText w:val=""/>
      <w:lvlJc w:val="left"/>
      <w:pPr>
        <w:ind w:left="7370" w:hanging="360"/>
      </w:pPr>
      <w:rPr>
        <w:rFonts w:ascii="Wingdings" w:hAnsi="Wingdings" w:hint="default"/>
      </w:rPr>
    </w:lvl>
  </w:abstractNum>
  <w:abstractNum w:abstractNumId="6">
    <w:nsid w:val="1BC76763"/>
    <w:multiLevelType w:val="hybridMultilevel"/>
    <w:tmpl w:val="2418EDF4"/>
    <w:lvl w:ilvl="0" w:tplc="DFA09106">
      <w:start w:val="1"/>
      <w:numFmt w:val="bullet"/>
      <w:lvlText w:val="-"/>
      <w:lvlJc w:val="left"/>
      <w:pPr>
        <w:ind w:left="-150" w:hanging="360"/>
      </w:pPr>
      <w:rPr>
        <w:rFonts w:ascii="Times New Roman" w:eastAsiaTheme="minorHAnsi" w:hAnsi="Times New Roman" w:cs="Times New Roman" w:hint="default"/>
      </w:rPr>
    </w:lvl>
    <w:lvl w:ilvl="1" w:tplc="040C0003" w:tentative="1">
      <w:start w:val="1"/>
      <w:numFmt w:val="bullet"/>
      <w:lvlText w:val="o"/>
      <w:lvlJc w:val="left"/>
      <w:pPr>
        <w:ind w:left="570" w:hanging="360"/>
      </w:pPr>
      <w:rPr>
        <w:rFonts w:ascii="Courier New" w:hAnsi="Courier New" w:cs="Courier New" w:hint="default"/>
      </w:rPr>
    </w:lvl>
    <w:lvl w:ilvl="2" w:tplc="040C0005" w:tentative="1">
      <w:start w:val="1"/>
      <w:numFmt w:val="bullet"/>
      <w:lvlText w:val=""/>
      <w:lvlJc w:val="left"/>
      <w:pPr>
        <w:ind w:left="1290" w:hanging="360"/>
      </w:pPr>
      <w:rPr>
        <w:rFonts w:ascii="Wingdings" w:hAnsi="Wingdings" w:hint="default"/>
      </w:rPr>
    </w:lvl>
    <w:lvl w:ilvl="3" w:tplc="040C0001" w:tentative="1">
      <w:start w:val="1"/>
      <w:numFmt w:val="bullet"/>
      <w:lvlText w:val=""/>
      <w:lvlJc w:val="left"/>
      <w:pPr>
        <w:ind w:left="2010" w:hanging="360"/>
      </w:pPr>
      <w:rPr>
        <w:rFonts w:ascii="Symbol" w:hAnsi="Symbol" w:hint="default"/>
      </w:rPr>
    </w:lvl>
    <w:lvl w:ilvl="4" w:tplc="040C0003" w:tentative="1">
      <w:start w:val="1"/>
      <w:numFmt w:val="bullet"/>
      <w:lvlText w:val="o"/>
      <w:lvlJc w:val="left"/>
      <w:pPr>
        <w:ind w:left="2730" w:hanging="360"/>
      </w:pPr>
      <w:rPr>
        <w:rFonts w:ascii="Courier New" w:hAnsi="Courier New" w:cs="Courier New" w:hint="default"/>
      </w:rPr>
    </w:lvl>
    <w:lvl w:ilvl="5" w:tplc="040C0005" w:tentative="1">
      <w:start w:val="1"/>
      <w:numFmt w:val="bullet"/>
      <w:lvlText w:val=""/>
      <w:lvlJc w:val="left"/>
      <w:pPr>
        <w:ind w:left="3450" w:hanging="360"/>
      </w:pPr>
      <w:rPr>
        <w:rFonts w:ascii="Wingdings" w:hAnsi="Wingdings" w:hint="default"/>
      </w:rPr>
    </w:lvl>
    <w:lvl w:ilvl="6" w:tplc="040C0001" w:tentative="1">
      <w:start w:val="1"/>
      <w:numFmt w:val="bullet"/>
      <w:lvlText w:val=""/>
      <w:lvlJc w:val="left"/>
      <w:pPr>
        <w:ind w:left="4170" w:hanging="360"/>
      </w:pPr>
      <w:rPr>
        <w:rFonts w:ascii="Symbol" w:hAnsi="Symbol" w:hint="default"/>
      </w:rPr>
    </w:lvl>
    <w:lvl w:ilvl="7" w:tplc="040C0003" w:tentative="1">
      <w:start w:val="1"/>
      <w:numFmt w:val="bullet"/>
      <w:lvlText w:val="o"/>
      <w:lvlJc w:val="left"/>
      <w:pPr>
        <w:ind w:left="4890" w:hanging="360"/>
      </w:pPr>
      <w:rPr>
        <w:rFonts w:ascii="Courier New" w:hAnsi="Courier New" w:cs="Courier New" w:hint="default"/>
      </w:rPr>
    </w:lvl>
    <w:lvl w:ilvl="8" w:tplc="040C0005" w:tentative="1">
      <w:start w:val="1"/>
      <w:numFmt w:val="bullet"/>
      <w:lvlText w:val=""/>
      <w:lvlJc w:val="left"/>
      <w:pPr>
        <w:ind w:left="5610" w:hanging="360"/>
      </w:pPr>
      <w:rPr>
        <w:rFonts w:ascii="Wingdings" w:hAnsi="Wingdings" w:hint="default"/>
      </w:rPr>
    </w:lvl>
  </w:abstractNum>
  <w:abstractNum w:abstractNumId="7">
    <w:nsid w:val="1F6641E7"/>
    <w:multiLevelType w:val="hybridMultilevel"/>
    <w:tmpl w:val="F8E89B28"/>
    <w:lvl w:ilvl="0" w:tplc="A22CDC0A">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2A4E221B"/>
    <w:multiLevelType w:val="hybridMultilevel"/>
    <w:tmpl w:val="B8D447C2"/>
    <w:lvl w:ilvl="0" w:tplc="9050B43A">
      <w:start w:val="1"/>
      <w:numFmt w:val="decimal"/>
      <w:lvlText w:val="%1-"/>
      <w:lvlJc w:val="left"/>
      <w:pPr>
        <w:ind w:left="360" w:hanging="360"/>
      </w:pPr>
      <w:rPr>
        <w:rFonts w:hint="default"/>
      </w:rPr>
    </w:lvl>
    <w:lvl w:ilvl="1" w:tplc="040C0019" w:tentative="1">
      <w:start w:val="1"/>
      <w:numFmt w:val="lowerLetter"/>
      <w:lvlText w:val="%2."/>
      <w:lvlJc w:val="left"/>
      <w:pPr>
        <w:ind w:left="230" w:hanging="360"/>
      </w:pPr>
    </w:lvl>
    <w:lvl w:ilvl="2" w:tplc="040C001B" w:tentative="1">
      <w:start w:val="1"/>
      <w:numFmt w:val="lowerRoman"/>
      <w:lvlText w:val="%3."/>
      <w:lvlJc w:val="right"/>
      <w:pPr>
        <w:ind w:left="950" w:hanging="180"/>
      </w:pPr>
    </w:lvl>
    <w:lvl w:ilvl="3" w:tplc="040C000F" w:tentative="1">
      <w:start w:val="1"/>
      <w:numFmt w:val="decimal"/>
      <w:lvlText w:val="%4."/>
      <w:lvlJc w:val="left"/>
      <w:pPr>
        <w:ind w:left="1670" w:hanging="360"/>
      </w:pPr>
    </w:lvl>
    <w:lvl w:ilvl="4" w:tplc="040C0019" w:tentative="1">
      <w:start w:val="1"/>
      <w:numFmt w:val="lowerLetter"/>
      <w:lvlText w:val="%5."/>
      <w:lvlJc w:val="left"/>
      <w:pPr>
        <w:ind w:left="2390" w:hanging="360"/>
      </w:pPr>
    </w:lvl>
    <w:lvl w:ilvl="5" w:tplc="040C001B" w:tentative="1">
      <w:start w:val="1"/>
      <w:numFmt w:val="lowerRoman"/>
      <w:lvlText w:val="%6."/>
      <w:lvlJc w:val="right"/>
      <w:pPr>
        <w:ind w:left="3110" w:hanging="180"/>
      </w:pPr>
    </w:lvl>
    <w:lvl w:ilvl="6" w:tplc="040C000F" w:tentative="1">
      <w:start w:val="1"/>
      <w:numFmt w:val="decimal"/>
      <w:lvlText w:val="%7."/>
      <w:lvlJc w:val="left"/>
      <w:pPr>
        <w:ind w:left="3830" w:hanging="360"/>
      </w:pPr>
    </w:lvl>
    <w:lvl w:ilvl="7" w:tplc="040C0019" w:tentative="1">
      <w:start w:val="1"/>
      <w:numFmt w:val="lowerLetter"/>
      <w:lvlText w:val="%8."/>
      <w:lvlJc w:val="left"/>
      <w:pPr>
        <w:ind w:left="4550" w:hanging="360"/>
      </w:pPr>
    </w:lvl>
    <w:lvl w:ilvl="8" w:tplc="040C001B" w:tentative="1">
      <w:start w:val="1"/>
      <w:numFmt w:val="lowerRoman"/>
      <w:lvlText w:val="%9."/>
      <w:lvlJc w:val="right"/>
      <w:pPr>
        <w:ind w:left="5270" w:hanging="180"/>
      </w:pPr>
    </w:lvl>
  </w:abstractNum>
  <w:abstractNum w:abstractNumId="9">
    <w:nsid w:val="2C057491"/>
    <w:multiLevelType w:val="hybridMultilevel"/>
    <w:tmpl w:val="9A762CD0"/>
    <w:lvl w:ilvl="0" w:tplc="D5DE687A">
      <w:numFmt w:val="bullet"/>
      <w:lvlText w:val="-"/>
      <w:lvlJc w:val="left"/>
      <w:pPr>
        <w:ind w:left="-490" w:hanging="360"/>
      </w:pPr>
      <w:rPr>
        <w:rFonts w:ascii="Times New Roman" w:eastAsiaTheme="minorHAnsi" w:hAnsi="Times New Roman" w:cs="Times New Roman" w:hint="default"/>
      </w:rPr>
    </w:lvl>
    <w:lvl w:ilvl="1" w:tplc="040C0003" w:tentative="1">
      <w:start w:val="1"/>
      <w:numFmt w:val="bullet"/>
      <w:lvlText w:val="o"/>
      <w:lvlJc w:val="left"/>
      <w:pPr>
        <w:ind w:left="230" w:hanging="360"/>
      </w:pPr>
      <w:rPr>
        <w:rFonts w:ascii="Courier New" w:hAnsi="Courier New" w:cs="Courier New" w:hint="default"/>
      </w:rPr>
    </w:lvl>
    <w:lvl w:ilvl="2" w:tplc="040C0005" w:tentative="1">
      <w:start w:val="1"/>
      <w:numFmt w:val="bullet"/>
      <w:lvlText w:val=""/>
      <w:lvlJc w:val="left"/>
      <w:pPr>
        <w:ind w:left="950" w:hanging="360"/>
      </w:pPr>
      <w:rPr>
        <w:rFonts w:ascii="Wingdings" w:hAnsi="Wingdings" w:hint="default"/>
      </w:rPr>
    </w:lvl>
    <w:lvl w:ilvl="3" w:tplc="040C0001" w:tentative="1">
      <w:start w:val="1"/>
      <w:numFmt w:val="bullet"/>
      <w:lvlText w:val=""/>
      <w:lvlJc w:val="left"/>
      <w:pPr>
        <w:ind w:left="1670" w:hanging="360"/>
      </w:pPr>
      <w:rPr>
        <w:rFonts w:ascii="Symbol" w:hAnsi="Symbol" w:hint="default"/>
      </w:rPr>
    </w:lvl>
    <w:lvl w:ilvl="4" w:tplc="040C0003" w:tentative="1">
      <w:start w:val="1"/>
      <w:numFmt w:val="bullet"/>
      <w:lvlText w:val="o"/>
      <w:lvlJc w:val="left"/>
      <w:pPr>
        <w:ind w:left="2390" w:hanging="360"/>
      </w:pPr>
      <w:rPr>
        <w:rFonts w:ascii="Courier New" w:hAnsi="Courier New" w:cs="Courier New" w:hint="default"/>
      </w:rPr>
    </w:lvl>
    <w:lvl w:ilvl="5" w:tplc="040C0005" w:tentative="1">
      <w:start w:val="1"/>
      <w:numFmt w:val="bullet"/>
      <w:lvlText w:val=""/>
      <w:lvlJc w:val="left"/>
      <w:pPr>
        <w:ind w:left="3110" w:hanging="360"/>
      </w:pPr>
      <w:rPr>
        <w:rFonts w:ascii="Wingdings" w:hAnsi="Wingdings" w:hint="default"/>
      </w:rPr>
    </w:lvl>
    <w:lvl w:ilvl="6" w:tplc="040C0001" w:tentative="1">
      <w:start w:val="1"/>
      <w:numFmt w:val="bullet"/>
      <w:lvlText w:val=""/>
      <w:lvlJc w:val="left"/>
      <w:pPr>
        <w:ind w:left="3830" w:hanging="360"/>
      </w:pPr>
      <w:rPr>
        <w:rFonts w:ascii="Symbol" w:hAnsi="Symbol" w:hint="default"/>
      </w:rPr>
    </w:lvl>
    <w:lvl w:ilvl="7" w:tplc="040C0003" w:tentative="1">
      <w:start w:val="1"/>
      <w:numFmt w:val="bullet"/>
      <w:lvlText w:val="o"/>
      <w:lvlJc w:val="left"/>
      <w:pPr>
        <w:ind w:left="4550" w:hanging="360"/>
      </w:pPr>
      <w:rPr>
        <w:rFonts w:ascii="Courier New" w:hAnsi="Courier New" w:cs="Courier New" w:hint="default"/>
      </w:rPr>
    </w:lvl>
    <w:lvl w:ilvl="8" w:tplc="040C0005" w:tentative="1">
      <w:start w:val="1"/>
      <w:numFmt w:val="bullet"/>
      <w:lvlText w:val=""/>
      <w:lvlJc w:val="left"/>
      <w:pPr>
        <w:ind w:left="5270" w:hanging="360"/>
      </w:pPr>
      <w:rPr>
        <w:rFonts w:ascii="Wingdings" w:hAnsi="Wingdings" w:hint="default"/>
      </w:rPr>
    </w:lvl>
  </w:abstractNum>
  <w:abstractNum w:abstractNumId="10">
    <w:nsid w:val="2CA20EA7"/>
    <w:multiLevelType w:val="hybridMultilevel"/>
    <w:tmpl w:val="9844DA16"/>
    <w:lvl w:ilvl="0" w:tplc="040C0001">
      <w:start w:val="1"/>
      <w:numFmt w:val="bullet"/>
      <w:lvlText w:val=""/>
      <w:lvlJc w:val="left"/>
      <w:pPr>
        <w:ind w:left="-131" w:hanging="360"/>
      </w:pPr>
      <w:rPr>
        <w:rFonts w:ascii="Symbol" w:hAnsi="Symbol" w:hint="default"/>
      </w:rPr>
    </w:lvl>
    <w:lvl w:ilvl="1" w:tplc="040C0003" w:tentative="1">
      <w:start w:val="1"/>
      <w:numFmt w:val="bullet"/>
      <w:lvlText w:val="o"/>
      <w:lvlJc w:val="left"/>
      <w:pPr>
        <w:ind w:left="589" w:hanging="360"/>
      </w:pPr>
      <w:rPr>
        <w:rFonts w:ascii="Courier New" w:hAnsi="Courier New" w:cs="Courier New" w:hint="default"/>
      </w:rPr>
    </w:lvl>
    <w:lvl w:ilvl="2" w:tplc="040C0005" w:tentative="1">
      <w:start w:val="1"/>
      <w:numFmt w:val="bullet"/>
      <w:lvlText w:val=""/>
      <w:lvlJc w:val="left"/>
      <w:pPr>
        <w:ind w:left="1309" w:hanging="360"/>
      </w:pPr>
      <w:rPr>
        <w:rFonts w:ascii="Wingdings" w:hAnsi="Wingdings" w:hint="default"/>
      </w:rPr>
    </w:lvl>
    <w:lvl w:ilvl="3" w:tplc="040C0001" w:tentative="1">
      <w:start w:val="1"/>
      <w:numFmt w:val="bullet"/>
      <w:lvlText w:val=""/>
      <w:lvlJc w:val="left"/>
      <w:pPr>
        <w:ind w:left="2029" w:hanging="360"/>
      </w:pPr>
      <w:rPr>
        <w:rFonts w:ascii="Symbol" w:hAnsi="Symbol" w:hint="default"/>
      </w:rPr>
    </w:lvl>
    <w:lvl w:ilvl="4" w:tplc="040C0003" w:tentative="1">
      <w:start w:val="1"/>
      <w:numFmt w:val="bullet"/>
      <w:lvlText w:val="o"/>
      <w:lvlJc w:val="left"/>
      <w:pPr>
        <w:ind w:left="2749" w:hanging="360"/>
      </w:pPr>
      <w:rPr>
        <w:rFonts w:ascii="Courier New" w:hAnsi="Courier New" w:cs="Courier New" w:hint="default"/>
      </w:rPr>
    </w:lvl>
    <w:lvl w:ilvl="5" w:tplc="040C0005" w:tentative="1">
      <w:start w:val="1"/>
      <w:numFmt w:val="bullet"/>
      <w:lvlText w:val=""/>
      <w:lvlJc w:val="left"/>
      <w:pPr>
        <w:ind w:left="3469" w:hanging="360"/>
      </w:pPr>
      <w:rPr>
        <w:rFonts w:ascii="Wingdings" w:hAnsi="Wingdings" w:hint="default"/>
      </w:rPr>
    </w:lvl>
    <w:lvl w:ilvl="6" w:tplc="040C0001" w:tentative="1">
      <w:start w:val="1"/>
      <w:numFmt w:val="bullet"/>
      <w:lvlText w:val=""/>
      <w:lvlJc w:val="left"/>
      <w:pPr>
        <w:ind w:left="4189" w:hanging="360"/>
      </w:pPr>
      <w:rPr>
        <w:rFonts w:ascii="Symbol" w:hAnsi="Symbol" w:hint="default"/>
      </w:rPr>
    </w:lvl>
    <w:lvl w:ilvl="7" w:tplc="040C0003" w:tentative="1">
      <w:start w:val="1"/>
      <w:numFmt w:val="bullet"/>
      <w:lvlText w:val="o"/>
      <w:lvlJc w:val="left"/>
      <w:pPr>
        <w:ind w:left="4909" w:hanging="360"/>
      </w:pPr>
      <w:rPr>
        <w:rFonts w:ascii="Courier New" w:hAnsi="Courier New" w:cs="Courier New" w:hint="default"/>
      </w:rPr>
    </w:lvl>
    <w:lvl w:ilvl="8" w:tplc="040C0005" w:tentative="1">
      <w:start w:val="1"/>
      <w:numFmt w:val="bullet"/>
      <w:lvlText w:val=""/>
      <w:lvlJc w:val="left"/>
      <w:pPr>
        <w:ind w:left="5629" w:hanging="360"/>
      </w:pPr>
      <w:rPr>
        <w:rFonts w:ascii="Wingdings" w:hAnsi="Wingdings" w:hint="default"/>
      </w:rPr>
    </w:lvl>
  </w:abstractNum>
  <w:abstractNum w:abstractNumId="11">
    <w:nsid w:val="30491642"/>
    <w:multiLevelType w:val="multilevel"/>
    <w:tmpl w:val="C9BA9BE8"/>
    <w:lvl w:ilvl="0">
      <w:start w:val="5"/>
      <w:numFmt w:val="decimal"/>
      <w:lvlText w:val="%1."/>
      <w:lvlJc w:val="left"/>
      <w:pPr>
        <w:ind w:left="450" w:hanging="450"/>
      </w:pPr>
      <w:rPr>
        <w:rFonts w:hint="default"/>
        <w:b/>
        <w:bCs/>
      </w:rPr>
    </w:lvl>
    <w:lvl w:ilvl="1">
      <w:start w:val="2"/>
      <w:numFmt w:val="decimal"/>
      <w:lvlText w:val="%1.%2."/>
      <w:lvlJc w:val="left"/>
      <w:pPr>
        <w:ind w:left="-131" w:hanging="720"/>
      </w:pPr>
      <w:rPr>
        <w:rFonts w:hint="default"/>
      </w:rPr>
    </w:lvl>
    <w:lvl w:ilvl="2">
      <w:start w:val="1"/>
      <w:numFmt w:val="decimal"/>
      <w:lvlText w:val="%1.%2.%3."/>
      <w:lvlJc w:val="left"/>
      <w:pPr>
        <w:ind w:left="720" w:hanging="720"/>
      </w:pPr>
      <w:rPr>
        <w:rFonts w:hint="default"/>
        <w:b/>
        <w:bCs/>
      </w:rPr>
    </w:lvl>
    <w:lvl w:ilvl="3">
      <w:start w:val="1"/>
      <w:numFmt w:val="decimal"/>
      <w:lvlText w:val="%1.%2.%3.%4."/>
      <w:lvlJc w:val="left"/>
      <w:pPr>
        <w:ind w:left="-1473" w:hanging="1080"/>
      </w:pPr>
      <w:rPr>
        <w:rFonts w:hint="default"/>
      </w:rPr>
    </w:lvl>
    <w:lvl w:ilvl="4">
      <w:start w:val="1"/>
      <w:numFmt w:val="decimal"/>
      <w:lvlText w:val="%1.%2.%3.%4.%5."/>
      <w:lvlJc w:val="left"/>
      <w:pPr>
        <w:ind w:left="-2324" w:hanging="1080"/>
      </w:pPr>
      <w:rPr>
        <w:rFonts w:hint="default"/>
      </w:rPr>
    </w:lvl>
    <w:lvl w:ilvl="5">
      <w:start w:val="1"/>
      <w:numFmt w:val="decimal"/>
      <w:lvlText w:val="%1.%2.%3.%4.%5.%6."/>
      <w:lvlJc w:val="left"/>
      <w:pPr>
        <w:ind w:left="-2815" w:hanging="1440"/>
      </w:pPr>
      <w:rPr>
        <w:rFonts w:hint="default"/>
      </w:rPr>
    </w:lvl>
    <w:lvl w:ilvl="6">
      <w:start w:val="1"/>
      <w:numFmt w:val="decimal"/>
      <w:lvlText w:val="%1.%2.%3.%4.%5.%6.%7."/>
      <w:lvlJc w:val="left"/>
      <w:pPr>
        <w:ind w:left="-3306" w:hanging="1800"/>
      </w:pPr>
      <w:rPr>
        <w:rFonts w:hint="default"/>
      </w:rPr>
    </w:lvl>
    <w:lvl w:ilvl="7">
      <w:start w:val="1"/>
      <w:numFmt w:val="decimal"/>
      <w:lvlText w:val="%1.%2.%3.%4.%5.%6.%7.%8."/>
      <w:lvlJc w:val="left"/>
      <w:pPr>
        <w:ind w:left="-4157" w:hanging="1800"/>
      </w:pPr>
      <w:rPr>
        <w:rFonts w:hint="default"/>
      </w:rPr>
    </w:lvl>
    <w:lvl w:ilvl="8">
      <w:start w:val="1"/>
      <w:numFmt w:val="decimal"/>
      <w:lvlText w:val="%1.%2.%3.%4.%5.%6.%7.%8.%9."/>
      <w:lvlJc w:val="left"/>
      <w:pPr>
        <w:ind w:left="-4648" w:hanging="2160"/>
      </w:pPr>
      <w:rPr>
        <w:rFonts w:hint="default"/>
      </w:rPr>
    </w:lvl>
  </w:abstractNum>
  <w:abstractNum w:abstractNumId="12">
    <w:nsid w:val="30E32B39"/>
    <w:multiLevelType w:val="multilevel"/>
    <w:tmpl w:val="D0EA38C0"/>
    <w:lvl w:ilvl="0">
      <w:start w:val="1"/>
      <w:numFmt w:val="decimal"/>
      <w:lvlText w:val="%1."/>
      <w:lvlJc w:val="left"/>
      <w:pPr>
        <w:ind w:left="360" w:hanging="360"/>
      </w:pPr>
      <w:rPr>
        <w:rFonts w:hint="default"/>
        <w:b/>
        <w:bCs/>
      </w:rPr>
    </w:lvl>
    <w:lvl w:ilvl="1">
      <w:start w:val="1"/>
      <w:numFmt w:val="decimal"/>
      <w:isLgl/>
      <w:lvlText w:val="%1.%2."/>
      <w:lvlJc w:val="left"/>
      <w:pPr>
        <w:ind w:left="-131" w:hanging="720"/>
      </w:pPr>
      <w:rPr>
        <w:rFonts w:hint="default"/>
      </w:rPr>
    </w:lvl>
    <w:lvl w:ilvl="2">
      <w:start w:val="1"/>
      <w:numFmt w:val="decimal"/>
      <w:isLgl/>
      <w:lvlText w:val="%1.%2.%3."/>
      <w:lvlJc w:val="left"/>
      <w:pPr>
        <w:ind w:left="-131" w:hanging="720"/>
      </w:pPr>
      <w:rPr>
        <w:rFonts w:hint="default"/>
      </w:rPr>
    </w:lvl>
    <w:lvl w:ilvl="3">
      <w:start w:val="1"/>
      <w:numFmt w:val="decimal"/>
      <w:isLgl/>
      <w:lvlText w:val="%1.%2.%3.%4."/>
      <w:lvlJc w:val="left"/>
      <w:pPr>
        <w:ind w:left="229" w:hanging="1080"/>
      </w:pPr>
      <w:rPr>
        <w:rFonts w:hint="default"/>
      </w:rPr>
    </w:lvl>
    <w:lvl w:ilvl="4">
      <w:start w:val="1"/>
      <w:numFmt w:val="decimal"/>
      <w:isLgl/>
      <w:lvlText w:val="%1.%2.%3.%4.%5."/>
      <w:lvlJc w:val="left"/>
      <w:pPr>
        <w:ind w:left="229" w:hanging="1080"/>
      </w:pPr>
      <w:rPr>
        <w:rFonts w:hint="default"/>
      </w:rPr>
    </w:lvl>
    <w:lvl w:ilvl="5">
      <w:start w:val="1"/>
      <w:numFmt w:val="decimal"/>
      <w:isLgl/>
      <w:lvlText w:val="%1.%2.%3.%4.%5.%6."/>
      <w:lvlJc w:val="left"/>
      <w:pPr>
        <w:ind w:left="589" w:hanging="1440"/>
      </w:pPr>
      <w:rPr>
        <w:rFonts w:hint="default"/>
      </w:rPr>
    </w:lvl>
    <w:lvl w:ilvl="6">
      <w:start w:val="1"/>
      <w:numFmt w:val="decimal"/>
      <w:isLgl/>
      <w:lvlText w:val="%1.%2.%3.%4.%5.%6.%7."/>
      <w:lvlJc w:val="left"/>
      <w:pPr>
        <w:ind w:left="949" w:hanging="1800"/>
      </w:pPr>
      <w:rPr>
        <w:rFonts w:hint="default"/>
      </w:rPr>
    </w:lvl>
    <w:lvl w:ilvl="7">
      <w:start w:val="1"/>
      <w:numFmt w:val="decimal"/>
      <w:isLgl/>
      <w:lvlText w:val="%1.%2.%3.%4.%5.%6.%7.%8."/>
      <w:lvlJc w:val="left"/>
      <w:pPr>
        <w:ind w:left="949" w:hanging="1800"/>
      </w:pPr>
      <w:rPr>
        <w:rFonts w:hint="default"/>
      </w:rPr>
    </w:lvl>
    <w:lvl w:ilvl="8">
      <w:start w:val="1"/>
      <w:numFmt w:val="decimal"/>
      <w:isLgl/>
      <w:lvlText w:val="%1.%2.%3.%4.%5.%6.%7.%8.%9."/>
      <w:lvlJc w:val="left"/>
      <w:pPr>
        <w:ind w:left="1309" w:hanging="2160"/>
      </w:pPr>
      <w:rPr>
        <w:rFonts w:hint="default"/>
      </w:rPr>
    </w:lvl>
  </w:abstractNum>
  <w:abstractNum w:abstractNumId="13">
    <w:nsid w:val="38B9415B"/>
    <w:multiLevelType w:val="hybridMultilevel"/>
    <w:tmpl w:val="C1F2E5AE"/>
    <w:lvl w:ilvl="0" w:tplc="47EA5DA2">
      <w:start w:val="1"/>
      <w:numFmt w:val="decimal"/>
      <w:lvlText w:val="%1."/>
      <w:lvlJc w:val="left"/>
      <w:pPr>
        <w:ind w:left="360" w:hanging="360"/>
      </w:pPr>
      <w:rPr>
        <w:rFonts w:hint="default"/>
        <w:b/>
        <w:bCs/>
      </w:rPr>
    </w:lvl>
    <w:lvl w:ilvl="1" w:tplc="040C0019" w:tentative="1">
      <w:start w:val="1"/>
      <w:numFmt w:val="lowerLetter"/>
      <w:lvlText w:val="%2."/>
      <w:lvlJc w:val="left"/>
      <w:pPr>
        <w:ind w:left="620" w:hanging="360"/>
      </w:pPr>
    </w:lvl>
    <w:lvl w:ilvl="2" w:tplc="040C001B" w:tentative="1">
      <w:start w:val="1"/>
      <w:numFmt w:val="lowerRoman"/>
      <w:lvlText w:val="%3."/>
      <w:lvlJc w:val="right"/>
      <w:pPr>
        <w:ind w:left="1340" w:hanging="180"/>
      </w:pPr>
    </w:lvl>
    <w:lvl w:ilvl="3" w:tplc="040C000F" w:tentative="1">
      <w:start w:val="1"/>
      <w:numFmt w:val="decimal"/>
      <w:lvlText w:val="%4."/>
      <w:lvlJc w:val="left"/>
      <w:pPr>
        <w:ind w:left="2060" w:hanging="360"/>
      </w:pPr>
    </w:lvl>
    <w:lvl w:ilvl="4" w:tplc="040C0019" w:tentative="1">
      <w:start w:val="1"/>
      <w:numFmt w:val="lowerLetter"/>
      <w:lvlText w:val="%5."/>
      <w:lvlJc w:val="left"/>
      <w:pPr>
        <w:ind w:left="2780" w:hanging="360"/>
      </w:pPr>
    </w:lvl>
    <w:lvl w:ilvl="5" w:tplc="040C001B" w:tentative="1">
      <w:start w:val="1"/>
      <w:numFmt w:val="lowerRoman"/>
      <w:lvlText w:val="%6."/>
      <w:lvlJc w:val="right"/>
      <w:pPr>
        <w:ind w:left="3500" w:hanging="180"/>
      </w:pPr>
    </w:lvl>
    <w:lvl w:ilvl="6" w:tplc="040C000F" w:tentative="1">
      <w:start w:val="1"/>
      <w:numFmt w:val="decimal"/>
      <w:lvlText w:val="%7."/>
      <w:lvlJc w:val="left"/>
      <w:pPr>
        <w:ind w:left="4220" w:hanging="360"/>
      </w:pPr>
    </w:lvl>
    <w:lvl w:ilvl="7" w:tplc="040C0019" w:tentative="1">
      <w:start w:val="1"/>
      <w:numFmt w:val="lowerLetter"/>
      <w:lvlText w:val="%8."/>
      <w:lvlJc w:val="left"/>
      <w:pPr>
        <w:ind w:left="4940" w:hanging="360"/>
      </w:pPr>
    </w:lvl>
    <w:lvl w:ilvl="8" w:tplc="040C001B" w:tentative="1">
      <w:start w:val="1"/>
      <w:numFmt w:val="lowerRoman"/>
      <w:lvlText w:val="%9."/>
      <w:lvlJc w:val="right"/>
      <w:pPr>
        <w:ind w:left="5660" w:hanging="180"/>
      </w:pPr>
    </w:lvl>
  </w:abstractNum>
  <w:abstractNum w:abstractNumId="14">
    <w:nsid w:val="38BA7266"/>
    <w:multiLevelType w:val="hybridMultilevel"/>
    <w:tmpl w:val="3A7AECE8"/>
    <w:lvl w:ilvl="0" w:tplc="9380176E">
      <w:start w:val="1"/>
      <w:numFmt w:val="bullet"/>
      <w:lvlText w:val="-"/>
      <w:lvlJc w:val="left"/>
      <w:pPr>
        <w:ind w:left="360" w:hanging="360"/>
      </w:pPr>
      <w:rPr>
        <w:rFonts w:ascii="Times New Roman" w:eastAsiaTheme="minorHAnsi" w:hAnsi="Times New Roman" w:cs="Times New Roman" w:hint="default"/>
      </w:rPr>
    </w:lvl>
    <w:lvl w:ilvl="1" w:tplc="040C0003" w:tentative="1">
      <w:start w:val="1"/>
      <w:numFmt w:val="bullet"/>
      <w:lvlText w:val="o"/>
      <w:lvlJc w:val="left"/>
      <w:pPr>
        <w:ind w:left="230" w:hanging="360"/>
      </w:pPr>
      <w:rPr>
        <w:rFonts w:ascii="Courier New" w:hAnsi="Courier New" w:cs="Courier New" w:hint="default"/>
      </w:rPr>
    </w:lvl>
    <w:lvl w:ilvl="2" w:tplc="040C0005" w:tentative="1">
      <w:start w:val="1"/>
      <w:numFmt w:val="bullet"/>
      <w:lvlText w:val=""/>
      <w:lvlJc w:val="left"/>
      <w:pPr>
        <w:ind w:left="950" w:hanging="360"/>
      </w:pPr>
      <w:rPr>
        <w:rFonts w:ascii="Wingdings" w:hAnsi="Wingdings" w:hint="default"/>
      </w:rPr>
    </w:lvl>
    <w:lvl w:ilvl="3" w:tplc="040C0001" w:tentative="1">
      <w:start w:val="1"/>
      <w:numFmt w:val="bullet"/>
      <w:lvlText w:val=""/>
      <w:lvlJc w:val="left"/>
      <w:pPr>
        <w:ind w:left="1670" w:hanging="360"/>
      </w:pPr>
      <w:rPr>
        <w:rFonts w:ascii="Symbol" w:hAnsi="Symbol" w:hint="default"/>
      </w:rPr>
    </w:lvl>
    <w:lvl w:ilvl="4" w:tplc="040C0003" w:tentative="1">
      <w:start w:val="1"/>
      <w:numFmt w:val="bullet"/>
      <w:lvlText w:val="o"/>
      <w:lvlJc w:val="left"/>
      <w:pPr>
        <w:ind w:left="2390" w:hanging="360"/>
      </w:pPr>
      <w:rPr>
        <w:rFonts w:ascii="Courier New" w:hAnsi="Courier New" w:cs="Courier New" w:hint="default"/>
      </w:rPr>
    </w:lvl>
    <w:lvl w:ilvl="5" w:tplc="040C0005" w:tentative="1">
      <w:start w:val="1"/>
      <w:numFmt w:val="bullet"/>
      <w:lvlText w:val=""/>
      <w:lvlJc w:val="left"/>
      <w:pPr>
        <w:ind w:left="3110" w:hanging="360"/>
      </w:pPr>
      <w:rPr>
        <w:rFonts w:ascii="Wingdings" w:hAnsi="Wingdings" w:hint="default"/>
      </w:rPr>
    </w:lvl>
    <w:lvl w:ilvl="6" w:tplc="040C0001" w:tentative="1">
      <w:start w:val="1"/>
      <w:numFmt w:val="bullet"/>
      <w:lvlText w:val=""/>
      <w:lvlJc w:val="left"/>
      <w:pPr>
        <w:ind w:left="3830" w:hanging="360"/>
      </w:pPr>
      <w:rPr>
        <w:rFonts w:ascii="Symbol" w:hAnsi="Symbol" w:hint="default"/>
      </w:rPr>
    </w:lvl>
    <w:lvl w:ilvl="7" w:tplc="040C0003" w:tentative="1">
      <w:start w:val="1"/>
      <w:numFmt w:val="bullet"/>
      <w:lvlText w:val="o"/>
      <w:lvlJc w:val="left"/>
      <w:pPr>
        <w:ind w:left="4550" w:hanging="360"/>
      </w:pPr>
      <w:rPr>
        <w:rFonts w:ascii="Courier New" w:hAnsi="Courier New" w:cs="Courier New" w:hint="default"/>
      </w:rPr>
    </w:lvl>
    <w:lvl w:ilvl="8" w:tplc="040C0005" w:tentative="1">
      <w:start w:val="1"/>
      <w:numFmt w:val="bullet"/>
      <w:lvlText w:val=""/>
      <w:lvlJc w:val="left"/>
      <w:pPr>
        <w:ind w:left="5270" w:hanging="360"/>
      </w:pPr>
      <w:rPr>
        <w:rFonts w:ascii="Wingdings" w:hAnsi="Wingdings" w:hint="default"/>
      </w:rPr>
    </w:lvl>
  </w:abstractNum>
  <w:abstractNum w:abstractNumId="15">
    <w:nsid w:val="38F372DD"/>
    <w:multiLevelType w:val="hybridMultilevel"/>
    <w:tmpl w:val="A7ACFF0A"/>
    <w:lvl w:ilvl="0" w:tplc="7A322B54">
      <w:start w:val="1"/>
      <w:numFmt w:val="bullet"/>
      <w:lvlText w:val=""/>
      <w:lvlJc w:val="left"/>
      <w:pPr>
        <w:ind w:left="360" w:hanging="360"/>
      </w:pPr>
      <w:rPr>
        <w:rFonts w:ascii="Symbol" w:eastAsia="Times New Roman" w:hAnsi="Symbol" w:cstheme="majorBidi" w:hint="default"/>
      </w:rPr>
    </w:lvl>
    <w:lvl w:ilvl="1" w:tplc="040C0003" w:tentative="1">
      <w:start w:val="1"/>
      <w:numFmt w:val="bullet"/>
      <w:lvlText w:val="o"/>
      <w:lvlJc w:val="left"/>
      <w:pPr>
        <w:ind w:left="724" w:hanging="360"/>
      </w:pPr>
      <w:rPr>
        <w:rFonts w:ascii="Courier New" w:hAnsi="Courier New" w:cs="Courier New" w:hint="default"/>
      </w:rPr>
    </w:lvl>
    <w:lvl w:ilvl="2" w:tplc="040C0005" w:tentative="1">
      <w:start w:val="1"/>
      <w:numFmt w:val="bullet"/>
      <w:lvlText w:val=""/>
      <w:lvlJc w:val="left"/>
      <w:pPr>
        <w:ind w:left="1444" w:hanging="360"/>
      </w:pPr>
      <w:rPr>
        <w:rFonts w:ascii="Wingdings" w:hAnsi="Wingdings" w:hint="default"/>
      </w:rPr>
    </w:lvl>
    <w:lvl w:ilvl="3" w:tplc="040C0001" w:tentative="1">
      <w:start w:val="1"/>
      <w:numFmt w:val="bullet"/>
      <w:lvlText w:val=""/>
      <w:lvlJc w:val="left"/>
      <w:pPr>
        <w:ind w:left="2164" w:hanging="360"/>
      </w:pPr>
      <w:rPr>
        <w:rFonts w:ascii="Symbol" w:hAnsi="Symbol" w:hint="default"/>
      </w:rPr>
    </w:lvl>
    <w:lvl w:ilvl="4" w:tplc="040C0003" w:tentative="1">
      <w:start w:val="1"/>
      <w:numFmt w:val="bullet"/>
      <w:lvlText w:val="o"/>
      <w:lvlJc w:val="left"/>
      <w:pPr>
        <w:ind w:left="2884" w:hanging="360"/>
      </w:pPr>
      <w:rPr>
        <w:rFonts w:ascii="Courier New" w:hAnsi="Courier New" w:cs="Courier New" w:hint="default"/>
      </w:rPr>
    </w:lvl>
    <w:lvl w:ilvl="5" w:tplc="040C0005" w:tentative="1">
      <w:start w:val="1"/>
      <w:numFmt w:val="bullet"/>
      <w:lvlText w:val=""/>
      <w:lvlJc w:val="left"/>
      <w:pPr>
        <w:ind w:left="3604" w:hanging="360"/>
      </w:pPr>
      <w:rPr>
        <w:rFonts w:ascii="Wingdings" w:hAnsi="Wingdings" w:hint="default"/>
      </w:rPr>
    </w:lvl>
    <w:lvl w:ilvl="6" w:tplc="040C0001" w:tentative="1">
      <w:start w:val="1"/>
      <w:numFmt w:val="bullet"/>
      <w:lvlText w:val=""/>
      <w:lvlJc w:val="left"/>
      <w:pPr>
        <w:ind w:left="4324" w:hanging="360"/>
      </w:pPr>
      <w:rPr>
        <w:rFonts w:ascii="Symbol" w:hAnsi="Symbol" w:hint="default"/>
      </w:rPr>
    </w:lvl>
    <w:lvl w:ilvl="7" w:tplc="040C0003" w:tentative="1">
      <w:start w:val="1"/>
      <w:numFmt w:val="bullet"/>
      <w:lvlText w:val="o"/>
      <w:lvlJc w:val="left"/>
      <w:pPr>
        <w:ind w:left="5044" w:hanging="360"/>
      </w:pPr>
      <w:rPr>
        <w:rFonts w:ascii="Courier New" w:hAnsi="Courier New" w:cs="Courier New" w:hint="default"/>
      </w:rPr>
    </w:lvl>
    <w:lvl w:ilvl="8" w:tplc="040C0005" w:tentative="1">
      <w:start w:val="1"/>
      <w:numFmt w:val="bullet"/>
      <w:lvlText w:val=""/>
      <w:lvlJc w:val="left"/>
      <w:pPr>
        <w:ind w:left="5764" w:hanging="360"/>
      </w:pPr>
      <w:rPr>
        <w:rFonts w:ascii="Wingdings" w:hAnsi="Wingdings" w:hint="default"/>
      </w:rPr>
    </w:lvl>
  </w:abstractNum>
  <w:abstractNum w:abstractNumId="16">
    <w:nsid w:val="3BD80786"/>
    <w:multiLevelType w:val="multilevel"/>
    <w:tmpl w:val="BA8299DE"/>
    <w:lvl w:ilvl="0">
      <w:start w:val="1"/>
      <w:numFmt w:val="decimal"/>
      <w:lvlText w:val="%1."/>
      <w:lvlJc w:val="left"/>
      <w:pPr>
        <w:ind w:left="-10" w:hanging="360"/>
      </w:pPr>
      <w:rPr>
        <w:rFonts w:eastAsia="Times New Roman" w:hint="default"/>
        <w:b w:val="0"/>
        <w:bCs w:val="0"/>
        <w:color w:val="000000" w:themeColor="text1"/>
      </w:rPr>
    </w:lvl>
    <w:lvl w:ilvl="1">
      <w:start w:val="1"/>
      <w:numFmt w:val="decimal"/>
      <w:isLgl/>
      <w:lvlText w:val="%1.%2."/>
      <w:lvlJc w:val="left"/>
      <w:pPr>
        <w:ind w:left="720" w:hanging="720"/>
      </w:pPr>
      <w:rPr>
        <w:rFonts w:hint="default"/>
        <w:b w:val="0"/>
        <w:bCs w:val="0"/>
      </w:rPr>
    </w:lvl>
    <w:lvl w:ilvl="2">
      <w:start w:val="1"/>
      <w:numFmt w:val="decimal"/>
      <w:isLgl/>
      <w:lvlText w:val="%1.%2.%3."/>
      <w:lvlJc w:val="left"/>
      <w:pPr>
        <w:ind w:left="828" w:hanging="720"/>
      </w:pPr>
      <w:rPr>
        <w:rFonts w:hint="default"/>
        <w:b w:val="0"/>
        <w:bCs w:val="0"/>
      </w:rPr>
    </w:lvl>
    <w:lvl w:ilvl="3">
      <w:start w:val="1"/>
      <w:numFmt w:val="decimal"/>
      <w:isLgl/>
      <w:lvlText w:val="%1.%2.%3.%4."/>
      <w:lvlJc w:val="left"/>
      <w:pPr>
        <w:ind w:left="1427" w:hanging="1080"/>
      </w:pPr>
      <w:rPr>
        <w:rFonts w:hint="default"/>
      </w:rPr>
    </w:lvl>
    <w:lvl w:ilvl="4">
      <w:start w:val="1"/>
      <w:numFmt w:val="decimal"/>
      <w:isLgl/>
      <w:lvlText w:val="%1.%2.%3.%4.%5."/>
      <w:lvlJc w:val="left"/>
      <w:pPr>
        <w:ind w:left="1666" w:hanging="1080"/>
      </w:pPr>
      <w:rPr>
        <w:rFonts w:hint="default"/>
      </w:rPr>
    </w:lvl>
    <w:lvl w:ilvl="5">
      <w:start w:val="1"/>
      <w:numFmt w:val="decimal"/>
      <w:isLgl/>
      <w:lvlText w:val="%1.%2.%3.%4.%5.%6."/>
      <w:lvlJc w:val="left"/>
      <w:pPr>
        <w:ind w:left="2265" w:hanging="1440"/>
      </w:pPr>
      <w:rPr>
        <w:rFonts w:hint="default"/>
      </w:rPr>
    </w:lvl>
    <w:lvl w:ilvl="6">
      <w:start w:val="1"/>
      <w:numFmt w:val="decimal"/>
      <w:isLgl/>
      <w:lvlText w:val="%1.%2.%3.%4.%5.%6.%7."/>
      <w:lvlJc w:val="left"/>
      <w:pPr>
        <w:ind w:left="2864" w:hanging="1800"/>
      </w:pPr>
      <w:rPr>
        <w:rFonts w:hint="default"/>
      </w:rPr>
    </w:lvl>
    <w:lvl w:ilvl="7">
      <w:start w:val="1"/>
      <w:numFmt w:val="decimal"/>
      <w:isLgl/>
      <w:lvlText w:val="%1.%2.%3.%4.%5.%6.%7.%8."/>
      <w:lvlJc w:val="left"/>
      <w:pPr>
        <w:ind w:left="3103" w:hanging="1800"/>
      </w:pPr>
      <w:rPr>
        <w:rFonts w:hint="default"/>
      </w:rPr>
    </w:lvl>
    <w:lvl w:ilvl="8">
      <w:start w:val="1"/>
      <w:numFmt w:val="decimal"/>
      <w:isLgl/>
      <w:lvlText w:val="%1.%2.%3.%4.%5.%6.%7.%8.%9."/>
      <w:lvlJc w:val="left"/>
      <w:pPr>
        <w:ind w:left="3702" w:hanging="2160"/>
      </w:pPr>
      <w:rPr>
        <w:rFonts w:hint="default"/>
      </w:rPr>
    </w:lvl>
  </w:abstractNum>
  <w:abstractNum w:abstractNumId="17">
    <w:nsid w:val="3BFF5F5A"/>
    <w:multiLevelType w:val="hybridMultilevel"/>
    <w:tmpl w:val="E0DE44DC"/>
    <w:lvl w:ilvl="0" w:tplc="9AB0BD7C">
      <w:start w:val="1"/>
      <w:numFmt w:val="lowerLetter"/>
      <w:lvlText w:val="%1-"/>
      <w:lvlJc w:val="left"/>
      <w:pPr>
        <w:ind w:left="-491" w:hanging="360"/>
      </w:pPr>
      <w:rPr>
        <w:rFonts w:hint="default"/>
      </w:rPr>
    </w:lvl>
    <w:lvl w:ilvl="1" w:tplc="040C0019" w:tentative="1">
      <w:start w:val="1"/>
      <w:numFmt w:val="lowerLetter"/>
      <w:lvlText w:val="%2."/>
      <w:lvlJc w:val="left"/>
      <w:pPr>
        <w:ind w:left="229" w:hanging="360"/>
      </w:pPr>
    </w:lvl>
    <w:lvl w:ilvl="2" w:tplc="040C001B" w:tentative="1">
      <w:start w:val="1"/>
      <w:numFmt w:val="lowerRoman"/>
      <w:lvlText w:val="%3."/>
      <w:lvlJc w:val="right"/>
      <w:pPr>
        <w:ind w:left="949" w:hanging="180"/>
      </w:pPr>
    </w:lvl>
    <w:lvl w:ilvl="3" w:tplc="040C000F" w:tentative="1">
      <w:start w:val="1"/>
      <w:numFmt w:val="decimal"/>
      <w:lvlText w:val="%4."/>
      <w:lvlJc w:val="left"/>
      <w:pPr>
        <w:ind w:left="1669" w:hanging="360"/>
      </w:pPr>
    </w:lvl>
    <w:lvl w:ilvl="4" w:tplc="040C0019" w:tentative="1">
      <w:start w:val="1"/>
      <w:numFmt w:val="lowerLetter"/>
      <w:lvlText w:val="%5."/>
      <w:lvlJc w:val="left"/>
      <w:pPr>
        <w:ind w:left="2389" w:hanging="360"/>
      </w:pPr>
    </w:lvl>
    <w:lvl w:ilvl="5" w:tplc="040C001B" w:tentative="1">
      <w:start w:val="1"/>
      <w:numFmt w:val="lowerRoman"/>
      <w:lvlText w:val="%6."/>
      <w:lvlJc w:val="right"/>
      <w:pPr>
        <w:ind w:left="3109" w:hanging="180"/>
      </w:pPr>
    </w:lvl>
    <w:lvl w:ilvl="6" w:tplc="040C000F" w:tentative="1">
      <w:start w:val="1"/>
      <w:numFmt w:val="decimal"/>
      <w:lvlText w:val="%7."/>
      <w:lvlJc w:val="left"/>
      <w:pPr>
        <w:ind w:left="3829" w:hanging="360"/>
      </w:pPr>
    </w:lvl>
    <w:lvl w:ilvl="7" w:tplc="040C0019" w:tentative="1">
      <w:start w:val="1"/>
      <w:numFmt w:val="lowerLetter"/>
      <w:lvlText w:val="%8."/>
      <w:lvlJc w:val="left"/>
      <w:pPr>
        <w:ind w:left="4549" w:hanging="360"/>
      </w:pPr>
    </w:lvl>
    <w:lvl w:ilvl="8" w:tplc="040C001B" w:tentative="1">
      <w:start w:val="1"/>
      <w:numFmt w:val="lowerRoman"/>
      <w:lvlText w:val="%9."/>
      <w:lvlJc w:val="right"/>
      <w:pPr>
        <w:ind w:left="5269" w:hanging="180"/>
      </w:pPr>
    </w:lvl>
  </w:abstractNum>
  <w:abstractNum w:abstractNumId="18">
    <w:nsid w:val="3D6D4ED7"/>
    <w:multiLevelType w:val="hybridMultilevel"/>
    <w:tmpl w:val="038A2ABA"/>
    <w:lvl w:ilvl="0" w:tplc="E6CE326E">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nsid w:val="3E700122"/>
    <w:multiLevelType w:val="hybridMultilevel"/>
    <w:tmpl w:val="523A08BC"/>
    <w:lvl w:ilvl="0" w:tplc="D7F684BA">
      <w:start w:val="1"/>
      <w:numFmt w:val="decimal"/>
      <w:lvlText w:val="%1-"/>
      <w:lvlJc w:val="left"/>
      <w:pPr>
        <w:ind w:left="502" w:hanging="360"/>
      </w:pPr>
      <w:rPr>
        <w:rFonts w:asciiTheme="majorBidi" w:eastAsia="MS Gothic" w:hAnsiTheme="majorBidi" w:cstheme="majorBidi" w:hint="default"/>
      </w:rPr>
    </w:lvl>
    <w:lvl w:ilvl="1" w:tplc="040C0019" w:tentative="1">
      <w:start w:val="1"/>
      <w:numFmt w:val="lowerLetter"/>
      <w:lvlText w:val="%2."/>
      <w:lvlJc w:val="left"/>
      <w:pPr>
        <w:ind w:left="590" w:hanging="360"/>
      </w:pPr>
    </w:lvl>
    <w:lvl w:ilvl="2" w:tplc="040C001B" w:tentative="1">
      <w:start w:val="1"/>
      <w:numFmt w:val="lowerRoman"/>
      <w:lvlText w:val="%3."/>
      <w:lvlJc w:val="right"/>
      <w:pPr>
        <w:ind w:left="1310" w:hanging="180"/>
      </w:pPr>
    </w:lvl>
    <w:lvl w:ilvl="3" w:tplc="040C000F" w:tentative="1">
      <w:start w:val="1"/>
      <w:numFmt w:val="decimal"/>
      <w:lvlText w:val="%4."/>
      <w:lvlJc w:val="left"/>
      <w:pPr>
        <w:ind w:left="2030" w:hanging="360"/>
      </w:pPr>
    </w:lvl>
    <w:lvl w:ilvl="4" w:tplc="040C0019" w:tentative="1">
      <w:start w:val="1"/>
      <w:numFmt w:val="lowerLetter"/>
      <w:lvlText w:val="%5."/>
      <w:lvlJc w:val="left"/>
      <w:pPr>
        <w:ind w:left="2750" w:hanging="360"/>
      </w:pPr>
    </w:lvl>
    <w:lvl w:ilvl="5" w:tplc="040C001B" w:tentative="1">
      <w:start w:val="1"/>
      <w:numFmt w:val="lowerRoman"/>
      <w:lvlText w:val="%6."/>
      <w:lvlJc w:val="right"/>
      <w:pPr>
        <w:ind w:left="3470" w:hanging="180"/>
      </w:pPr>
    </w:lvl>
    <w:lvl w:ilvl="6" w:tplc="040C000F" w:tentative="1">
      <w:start w:val="1"/>
      <w:numFmt w:val="decimal"/>
      <w:lvlText w:val="%7."/>
      <w:lvlJc w:val="left"/>
      <w:pPr>
        <w:ind w:left="4190" w:hanging="360"/>
      </w:pPr>
    </w:lvl>
    <w:lvl w:ilvl="7" w:tplc="040C0019" w:tentative="1">
      <w:start w:val="1"/>
      <w:numFmt w:val="lowerLetter"/>
      <w:lvlText w:val="%8."/>
      <w:lvlJc w:val="left"/>
      <w:pPr>
        <w:ind w:left="4910" w:hanging="360"/>
      </w:pPr>
    </w:lvl>
    <w:lvl w:ilvl="8" w:tplc="040C001B" w:tentative="1">
      <w:start w:val="1"/>
      <w:numFmt w:val="lowerRoman"/>
      <w:lvlText w:val="%9."/>
      <w:lvlJc w:val="right"/>
      <w:pPr>
        <w:ind w:left="5630" w:hanging="180"/>
      </w:pPr>
    </w:lvl>
  </w:abstractNum>
  <w:abstractNum w:abstractNumId="20">
    <w:nsid w:val="3FCE77C6"/>
    <w:multiLevelType w:val="hybridMultilevel"/>
    <w:tmpl w:val="1A94054E"/>
    <w:lvl w:ilvl="0" w:tplc="1B58515E">
      <w:start w:val="100"/>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469F0290"/>
    <w:multiLevelType w:val="hybridMultilevel"/>
    <w:tmpl w:val="F9968856"/>
    <w:lvl w:ilvl="0" w:tplc="091E2E6A">
      <w:start w:val="1"/>
      <w:numFmt w:val="decimal"/>
      <w:lvlText w:val="%1."/>
      <w:lvlJc w:val="left"/>
      <w:pPr>
        <w:ind w:left="-491" w:hanging="360"/>
      </w:pPr>
      <w:rPr>
        <w:rFonts w:hint="default"/>
      </w:rPr>
    </w:lvl>
    <w:lvl w:ilvl="1" w:tplc="040C0019" w:tentative="1">
      <w:start w:val="1"/>
      <w:numFmt w:val="lowerLetter"/>
      <w:lvlText w:val="%2."/>
      <w:lvlJc w:val="left"/>
      <w:pPr>
        <w:ind w:left="229" w:hanging="360"/>
      </w:pPr>
    </w:lvl>
    <w:lvl w:ilvl="2" w:tplc="040C001B" w:tentative="1">
      <w:start w:val="1"/>
      <w:numFmt w:val="lowerRoman"/>
      <w:lvlText w:val="%3."/>
      <w:lvlJc w:val="right"/>
      <w:pPr>
        <w:ind w:left="949" w:hanging="180"/>
      </w:pPr>
    </w:lvl>
    <w:lvl w:ilvl="3" w:tplc="040C000F" w:tentative="1">
      <w:start w:val="1"/>
      <w:numFmt w:val="decimal"/>
      <w:lvlText w:val="%4."/>
      <w:lvlJc w:val="left"/>
      <w:pPr>
        <w:ind w:left="1669" w:hanging="360"/>
      </w:pPr>
    </w:lvl>
    <w:lvl w:ilvl="4" w:tplc="040C0019" w:tentative="1">
      <w:start w:val="1"/>
      <w:numFmt w:val="lowerLetter"/>
      <w:lvlText w:val="%5."/>
      <w:lvlJc w:val="left"/>
      <w:pPr>
        <w:ind w:left="2389" w:hanging="360"/>
      </w:pPr>
    </w:lvl>
    <w:lvl w:ilvl="5" w:tplc="040C001B" w:tentative="1">
      <w:start w:val="1"/>
      <w:numFmt w:val="lowerRoman"/>
      <w:lvlText w:val="%6."/>
      <w:lvlJc w:val="right"/>
      <w:pPr>
        <w:ind w:left="3109" w:hanging="180"/>
      </w:pPr>
    </w:lvl>
    <w:lvl w:ilvl="6" w:tplc="040C000F" w:tentative="1">
      <w:start w:val="1"/>
      <w:numFmt w:val="decimal"/>
      <w:lvlText w:val="%7."/>
      <w:lvlJc w:val="left"/>
      <w:pPr>
        <w:ind w:left="3829" w:hanging="360"/>
      </w:pPr>
    </w:lvl>
    <w:lvl w:ilvl="7" w:tplc="040C0019" w:tentative="1">
      <w:start w:val="1"/>
      <w:numFmt w:val="lowerLetter"/>
      <w:lvlText w:val="%8."/>
      <w:lvlJc w:val="left"/>
      <w:pPr>
        <w:ind w:left="4549" w:hanging="360"/>
      </w:pPr>
    </w:lvl>
    <w:lvl w:ilvl="8" w:tplc="040C001B" w:tentative="1">
      <w:start w:val="1"/>
      <w:numFmt w:val="lowerRoman"/>
      <w:lvlText w:val="%9."/>
      <w:lvlJc w:val="right"/>
      <w:pPr>
        <w:ind w:left="5269" w:hanging="180"/>
      </w:pPr>
    </w:lvl>
  </w:abstractNum>
  <w:abstractNum w:abstractNumId="22">
    <w:nsid w:val="48F1028E"/>
    <w:multiLevelType w:val="hybridMultilevel"/>
    <w:tmpl w:val="3C0C24C6"/>
    <w:lvl w:ilvl="0" w:tplc="399683A8">
      <w:start w:val="1"/>
      <w:numFmt w:val="bullet"/>
      <w:lvlText w:val="-"/>
      <w:lvlJc w:val="left"/>
      <w:pPr>
        <w:ind w:left="-490" w:hanging="360"/>
      </w:pPr>
      <w:rPr>
        <w:rFonts w:ascii="Times New Roman" w:eastAsiaTheme="minorHAnsi" w:hAnsi="Times New Roman" w:cs="Times New Roman" w:hint="default"/>
      </w:rPr>
    </w:lvl>
    <w:lvl w:ilvl="1" w:tplc="040C0003" w:tentative="1">
      <w:start w:val="1"/>
      <w:numFmt w:val="bullet"/>
      <w:lvlText w:val="o"/>
      <w:lvlJc w:val="left"/>
      <w:pPr>
        <w:ind w:left="230" w:hanging="360"/>
      </w:pPr>
      <w:rPr>
        <w:rFonts w:ascii="Courier New" w:hAnsi="Courier New" w:cs="Courier New" w:hint="default"/>
      </w:rPr>
    </w:lvl>
    <w:lvl w:ilvl="2" w:tplc="040C0005" w:tentative="1">
      <w:start w:val="1"/>
      <w:numFmt w:val="bullet"/>
      <w:lvlText w:val=""/>
      <w:lvlJc w:val="left"/>
      <w:pPr>
        <w:ind w:left="950" w:hanging="360"/>
      </w:pPr>
      <w:rPr>
        <w:rFonts w:ascii="Wingdings" w:hAnsi="Wingdings" w:hint="default"/>
      </w:rPr>
    </w:lvl>
    <w:lvl w:ilvl="3" w:tplc="040C0001" w:tentative="1">
      <w:start w:val="1"/>
      <w:numFmt w:val="bullet"/>
      <w:lvlText w:val=""/>
      <w:lvlJc w:val="left"/>
      <w:pPr>
        <w:ind w:left="1670" w:hanging="360"/>
      </w:pPr>
      <w:rPr>
        <w:rFonts w:ascii="Symbol" w:hAnsi="Symbol" w:hint="default"/>
      </w:rPr>
    </w:lvl>
    <w:lvl w:ilvl="4" w:tplc="040C0003" w:tentative="1">
      <w:start w:val="1"/>
      <w:numFmt w:val="bullet"/>
      <w:lvlText w:val="o"/>
      <w:lvlJc w:val="left"/>
      <w:pPr>
        <w:ind w:left="2390" w:hanging="360"/>
      </w:pPr>
      <w:rPr>
        <w:rFonts w:ascii="Courier New" w:hAnsi="Courier New" w:cs="Courier New" w:hint="default"/>
      </w:rPr>
    </w:lvl>
    <w:lvl w:ilvl="5" w:tplc="040C0005" w:tentative="1">
      <w:start w:val="1"/>
      <w:numFmt w:val="bullet"/>
      <w:lvlText w:val=""/>
      <w:lvlJc w:val="left"/>
      <w:pPr>
        <w:ind w:left="3110" w:hanging="360"/>
      </w:pPr>
      <w:rPr>
        <w:rFonts w:ascii="Wingdings" w:hAnsi="Wingdings" w:hint="default"/>
      </w:rPr>
    </w:lvl>
    <w:lvl w:ilvl="6" w:tplc="040C0001" w:tentative="1">
      <w:start w:val="1"/>
      <w:numFmt w:val="bullet"/>
      <w:lvlText w:val=""/>
      <w:lvlJc w:val="left"/>
      <w:pPr>
        <w:ind w:left="3830" w:hanging="360"/>
      </w:pPr>
      <w:rPr>
        <w:rFonts w:ascii="Symbol" w:hAnsi="Symbol" w:hint="default"/>
      </w:rPr>
    </w:lvl>
    <w:lvl w:ilvl="7" w:tplc="040C0003" w:tentative="1">
      <w:start w:val="1"/>
      <w:numFmt w:val="bullet"/>
      <w:lvlText w:val="o"/>
      <w:lvlJc w:val="left"/>
      <w:pPr>
        <w:ind w:left="4550" w:hanging="360"/>
      </w:pPr>
      <w:rPr>
        <w:rFonts w:ascii="Courier New" w:hAnsi="Courier New" w:cs="Courier New" w:hint="default"/>
      </w:rPr>
    </w:lvl>
    <w:lvl w:ilvl="8" w:tplc="040C0005" w:tentative="1">
      <w:start w:val="1"/>
      <w:numFmt w:val="bullet"/>
      <w:lvlText w:val=""/>
      <w:lvlJc w:val="left"/>
      <w:pPr>
        <w:ind w:left="5270" w:hanging="360"/>
      </w:pPr>
      <w:rPr>
        <w:rFonts w:ascii="Wingdings" w:hAnsi="Wingdings" w:hint="default"/>
      </w:rPr>
    </w:lvl>
  </w:abstractNum>
  <w:abstractNum w:abstractNumId="23">
    <w:nsid w:val="4A710821"/>
    <w:multiLevelType w:val="hybridMultilevel"/>
    <w:tmpl w:val="E05A67F0"/>
    <w:lvl w:ilvl="0" w:tplc="8AEE7534">
      <w:start w:val="100"/>
      <w:numFmt w:val="bullet"/>
      <w:lvlText w:val=""/>
      <w:lvlJc w:val="left"/>
      <w:pPr>
        <w:ind w:left="360" w:hanging="360"/>
      </w:pPr>
      <w:rPr>
        <w:rFonts w:ascii="Symbol" w:eastAsiaTheme="minorHAnsi" w:hAnsi="Symbol" w:cstheme="maj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4BD55CE4"/>
    <w:multiLevelType w:val="multilevel"/>
    <w:tmpl w:val="87C4DB7C"/>
    <w:lvl w:ilvl="0">
      <w:start w:val="1"/>
      <w:numFmt w:val="decimal"/>
      <w:lvlText w:val="%1."/>
      <w:lvlJc w:val="left"/>
      <w:pPr>
        <w:ind w:left="-10" w:hanging="360"/>
      </w:pPr>
      <w:rPr>
        <w:rFonts w:eastAsia="Times New Roman" w:hint="default"/>
        <w:b/>
        <w:bCs/>
        <w:color w:val="000000" w:themeColor="text1"/>
      </w:rPr>
    </w:lvl>
    <w:lvl w:ilvl="1">
      <w:start w:val="1"/>
      <w:numFmt w:val="decimal"/>
      <w:isLgl/>
      <w:lvlText w:val="%1.%2."/>
      <w:lvlJc w:val="left"/>
      <w:pPr>
        <w:ind w:left="720" w:hanging="720"/>
      </w:pPr>
      <w:rPr>
        <w:rFonts w:hint="default"/>
        <w:b/>
        <w:bCs/>
      </w:rPr>
    </w:lvl>
    <w:lvl w:ilvl="2">
      <w:start w:val="1"/>
      <w:numFmt w:val="decimal"/>
      <w:isLgl/>
      <w:lvlText w:val="%1.%2.%3."/>
      <w:lvlJc w:val="left"/>
      <w:pPr>
        <w:ind w:left="720" w:hanging="720"/>
      </w:pPr>
      <w:rPr>
        <w:rFonts w:hint="default"/>
      </w:rPr>
    </w:lvl>
    <w:lvl w:ilvl="3">
      <w:start w:val="1"/>
      <w:numFmt w:val="decimal"/>
      <w:isLgl/>
      <w:lvlText w:val="%1.%2.%3.%4."/>
      <w:lvlJc w:val="left"/>
      <w:pPr>
        <w:ind w:left="1427" w:hanging="1080"/>
      </w:pPr>
      <w:rPr>
        <w:rFonts w:hint="default"/>
      </w:rPr>
    </w:lvl>
    <w:lvl w:ilvl="4">
      <w:start w:val="1"/>
      <w:numFmt w:val="decimal"/>
      <w:isLgl/>
      <w:lvlText w:val="%1.%2.%3.%4.%5."/>
      <w:lvlJc w:val="left"/>
      <w:pPr>
        <w:ind w:left="1666" w:hanging="1080"/>
      </w:pPr>
      <w:rPr>
        <w:rFonts w:hint="default"/>
      </w:rPr>
    </w:lvl>
    <w:lvl w:ilvl="5">
      <w:start w:val="1"/>
      <w:numFmt w:val="decimal"/>
      <w:isLgl/>
      <w:lvlText w:val="%1.%2.%3.%4.%5.%6."/>
      <w:lvlJc w:val="left"/>
      <w:pPr>
        <w:ind w:left="2265" w:hanging="1440"/>
      </w:pPr>
      <w:rPr>
        <w:rFonts w:hint="default"/>
      </w:rPr>
    </w:lvl>
    <w:lvl w:ilvl="6">
      <w:start w:val="1"/>
      <w:numFmt w:val="decimal"/>
      <w:isLgl/>
      <w:lvlText w:val="%1.%2.%3.%4.%5.%6.%7."/>
      <w:lvlJc w:val="left"/>
      <w:pPr>
        <w:ind w:left="2864" w:hanging="1800"/>
      </w:pPr>
      <w:rPr>
        <w:rFonts w:hint="default"/>
      </w:rPr>
    </w:lvl>
    <w:lvl w:ilvl="7">
      <w:start w:val="1"/>
      <w:numFmt w:val="decimal"/>
      <w:isLgl/>
      <w:lvlText w:val="%1.%2.%3.%4.%5.%6.%7.%8."/>
      <w:lvlJc w:val="left"/>
      <w:pPr>
        <w:ind w:left="3103" w:hanging="1800"/>
      </w:pPr>
      <w:rPr>
        <w:rFonts w:hint="default"/>
      </w:rPr>
    </w:lvl>
    <w:lvl w:ilvl="8">
      <w:start w:val="1"/>
      <w:numFmt w:val="decimal"/>
      <w:isLgl/>
      <w:lvlText w:val="%1.%2.%3.%4.%5.%6.%7.%8.%9."/>
      <w:lvlJc w:val="left"/>
      <w:pPr>
        <w:ind w:left="3702" w:hanging="2160"/>
      </w:pPr>
      <w:rPr>
        <w:rFonts w:hint="default"/>
      </w:rPr>
    </w:lvl>
  </w:abstractNum>
  <w:abstractNum w:abstractNumId="25">
    <w:nsid w:val="4EF961C3"/>
    <w:multiLevelType w:val="multilevel"/>
    <w:tmpl w:val="05640A1A"/>
    <w:lvl w:ilvl="0">
      <w:start w:val="5"/>
      <w:numFmt w:val="decimal"/>
      <w:lvlText w:val="%1."/>
      <w:lvlJc w:val="left"/>
      <w:pPr>
        <w:ind w:left="585" w:hanging="585"/>
      </w:pPr>
      <w:rPr>
        <w:rFonts w:hint="default"/>
        <w:b w:val="0"/>
        <w:bCs w:val="0"/>
        <w:u w:val="none"/>
      </w:rPr>
    </w:lvl>
    <w:lvl w:ilvl="1">
      <w:start w:val="2"/>
      <w:numFmt w:val="decimal"/>
      <w:lvlText w:val="%1.%2."/>
      <w:lvlJc w:val="left"/>
      <w:pPr>
        <w:ind w:left="1106" w:hanging="720"/>
      </w:pPr>
      <w:rPr>
        <w:rFonts w:hint="default"/>
        <w:u w:val="none"/>
      </w:rPr>
    </w:lvl>
    <w:lvl w:ilvl="2">
      <w:start w:val="3"/>
      <w:numFmt w:val="decimal"/>
      <w:lvlText w:val="%1.%2.%3."/>
      <w:lvlJc w:val="left"/>
      <w:pPr>
        <w:ind w:left="1492" w:hanging="720"/>
      </w:pPr>
      <w:rPr>
        <w:rFonts w:hint="default"/>
        <w:u w:val="none"/>
      </w:rPr>
    </w:lvl>
    <w:lvl w:ilvl="3">
      <w:start w:val="1"/>
      <w:numFmt w:val="decimal"/>
      <w:lvlText w:val="%1.%2.%3.%4."/>
      <w:lvlJc w:val="left"/>
      <w:pPr>
        <w:ind w:left="2238" w:hanging="1080"/>
      </w:pPr>
      <w:rPr>
        <w:rFonts w:hint="default"/>
        <w:u w:val="none"/>
      </w:rPr>
    </w:lvl>
    <w:lvl w:ilvl="4">
      <w:start w:val="1"/>
      <w:numFmt w:val="decimal"/>
      <w:lvlText w:val="%1.%2.%3.%4.%5."/>
      <w:lvlJc w:val="left"/>
      <w:pPr>
        <w:ind w:left="2624" w:hanging="1080"/>
      </w:pPr>
      <w:rPr>
        <w:rFonts w:hint="default"/>
        <w:u w:val="none"/>
      </w:rPr>
    </w:lvl>
    <w:lvl w:ilvl="5">
      <w:start w:val="1"/>
      <w:numFmt w:val="decimal"/>
      <w:lvlText w:val="%1.%2.%3.%4.%5.%6."/>
      <w:lvlJc w:val="left"/>
      <w:pPr>
        <w:ind w:left="3370" w:hanging="1440"/>
      </w:pPr>
      <w:rPr>
        <w:rFonts w:hint="default"/>
        <w:u w:val="none"/>
      </w:rPr>
    </w:lvl>
    <w:lvl w:ilvl="6">
      <w:start w:val="1"/>
      <w:numFmt w:val="decimal"/>
      <w:lvlText w:val="%1.%2.%3.%4.%5.%6.%7."/>
      <w:lvlJc w:val="left"/>
      <w:pPr>
        <w:ind w:left="3756" w:hanging="1440"/>
      </w:pPr>
      <w:rPr>
        <w:rFonts w:hint="default"/>
        <w:u w:val="none"/>
      </w:rPr>
    </w:lvl>
    <w:lvl w:ilvl="7">
      <w:start w:val="1"/>
      <w:numFmt w:val="decimal"/>
      <w:lvlText w:val="%1.%2.%3.%4.%5.%6.%7.%8."/>
      <w:lvlJc w:val="left"/>
      <w:pPr>
        <w:ind w:left="4502" w:hanging="1800"/>
      </w:pPr>
      <w:rPr>
        <w:rFonts w:hint="default"/>
        <w:u w:val="none"/>
      </w:rPr>
    </w:lvl>
    <w:lvl w:ilvl="8">
      <w:start w:val="1"/>
      <w:numFmt w:val="decimal"/>
      <w:lvlText w:val="%1.%2.%3.%4.%5.%6.%7.%8.%9."/>
      <w:lvlJc w:val="left"/>
      <w:pPr>
        <w:ind w:left="4888" w:hanging="1800"/>
      </w:pPr>
      <w:rPr>
        <w:rFonts w:hint="default"/>
        <w:u w:val="none"/>
      </w:rPr>
    </w:lvl>
  </w:abstractNum>
  <w:abstractNum w:abstractNumId="26">
    <w:nsid w:val="5734229F"/>
    <w:multiLevelType w:val="hybridMultilevel"/>
    <w:tmpl w:val="205E2D00"/>
    <w:lvl w:ilvl="0" w:tplc="576E90A8">
      <w:start w:val="2"/>
      <w:numFmt w:val="bullet"/>
      <w:lvlText w:val=""/>
      <w:lvlJc w:val="left"/>
      <w:pPr>
        <w:ind w:left="-490" w:hanging="360"/>
      </w:pPr>
      <w:rPr>
        <w:rFonts w:ascii="Symbol" w:eastAsiaTheme="minorHAnsi" w:hAnsi="Symbol" w:cstheme="majorBidi" w:hint="default"/>
      </w:rPr>
    </w:lvl>
    <w:lvl w:ilvl="1" w:tplc="040C0003" w:tentative="1">
      <w:start w:val="1"/>
      <w:numFmt w:val="bullet"/>
      <w:lvlText w:val="o"/>
      <w:lvlJc w:val="left"/>
      <w:pPr>
        <w:ind w:left="230" w:hanging="360"/>
      </w:pPr>
      <w:rPr>
        <w:rFonts w:ascii="Courier New" w:hAnsi="Courier New" w:cs="Courier New" w:hint="default"/>
      </w:rPr>
    </w:lvl>
    <w:lvl w:ilvl="2" w:tplc="040C0005" w:tentative="1">
      <w:start w:val="1"/>
      <w:numFmt w:val="bullet"/>
      <w:lvlText w:val=""/>
      <w:lvlJc w:val="left"/>
      <w:pPr>
        <w:ind w:left="950" w:hanging="360"/>
      </w:pPr>
      <w:rPr>
        <w:rFonts w:ascii="Wingdings" w:hAnsi="Wingdings" w:hint="default"/>
      </w:rPr>
    </w:lvl>
    <w:lvl w:ilvl="3" w:tplc="040C0001" w:tentative="1">
      <w:start w:val="1"/>
      <w:numFmt w:val="bullet"/>
      <w:lvlText w:val=""/>
      <w:lvlJc w:val="left"/>
      <w:pPr>
        <w:ind w:left="1670" w:hanging="360"/>
      </w:pPr>
      <w:rPr>
        <w:rFonts w:ascii="Symbol" w:hAnsi="Symbol" w:hint="default"/>
      </w:rPr>
    </w:lvl>
    <w:lvl w:ilvl="4" w:tplc="040C0003" w:tentative="1">
      <w:start w:val="1"/>
      <w:numFmt w:val="bullet"/>
      <w:lvlText w:val="o"/>
      <w:lvlJc w:val="left"/>
      <w:pPr>
        <w:ind w:left="2390" w:hanging="360"/>
      </w:pPr>
      <w:rPr>
        <w:rFonts w:ascii="Courier New" w:hAnsi="Courier New" w:cs="Courier New" w:hint="default"/>
      </w:rPr>
    </w:lvl>
    <w:lvl w:ilvl="5" w:tplc="040C0005" w:tentative="1">
      <w:start w:val="1"/>
      <w:numFmt w:val="bullet"/>
      <w:lvlText w:val=""/>
      <w:lvlJc w:val="left"/>
      <w:pPr>
        <w:ind w:left="3110" w:hanging="360"/>
      </w:pPr>
      <w:rPr>
        <w:rFonts w:ascii="Wingdings" w:hAnsi="Wingdings" w:hint="default"/>
      </w:rPr>
    </w:lvl>
    <w:lvl w:ilvl="6" w:tplc="040C0001" w:tentative="1">
      <w:start w:val="1"/>
      <w:numFmt w:val="bullet"/>
      <w:lvlText w:val=""/>
      <w:lvlJc w:val="left"/>
      <w:pPr>
        <w:ind w:left="3830" w:hanging="360"/>
      </w:pPr>
      <w:rPr>
        <w:rFonts w:ascii="Symbol" w:hAnsi="Symbol" w:hint="default"/>
      </w:rPr>
    </w:lvl>
    <w:lvl w:ilvl="7" w:tplc="040C0003" w:tentative="1">
      <w:start w:val="1"/>
      <w:numFmt w:val="bullet"/>
      <w:lvlText w:val="o"/>
      <w:lvlJc w:val="left"/>
      <w:pPr>
        <w:ind w:left="4550" w:hanging="360"/>
      </w:pPr>
      <w:rPr>
        <w:rFonts w:ascii="Courier New" w:hAnsi="Courier New" w:cs="Courier New" w:hint="default"/>
      </w:rPr>
    </w:lvl>
    <w:lvl w:ilvl="8" w:tplc="040C0005" w:tentative="1">
      <w:start w:val="1"/>
      <w:numFmt w:val="bullet"/>
      <w:lvlText w:val=""/>
      <w:lvlJc w:val="left"/>
      <w:pPr>
        <w:ind w:left="5270" w:hanging="360"/>
      </w:pPr>
      <w:rPr>
        <w:rFonts w:ascii="Wingdings" w:hAnsi="Wingdings" w:hint="default"/>
      </w:rPr>
    </w:lvl>
  </w:abstractNum>
  <w:abstractNum w:abstractNumId="27">
    <w:nsid w:val="60B42E6F"/>
    <w:multiLevelType w:val="hybridMultilevel"/>
    <w:tmpl w:val="1E483860"/>
    <w:lvl w:ilvl="0" w:tplc="9CB66AB6">
      <w:start w:val="1"/>
      <w:numFmt w:val="lowerLetter"/>
      <w:lvlText w:val="%1-"/>
      <w:lvlJc w:val="left"/>
      <w:pPr>
        <w:ind w:left="-491" w:hanging="360"/>
      </w:pPr>
      <w:rPr>
        <w:rFonts w:hint="default"/>
      </w:rPr>
    </w:lvl>
    <w:lvl w:ilvl="1" w:tplc="040C0019" w:tentative="1">
      <w:start w:val="1"/>
      <w:numFmt w:val="lowerLetter"/>
      <w:lvlText w:val="%2."/>
      <w:lvlJc w:val="left"/>
      <w:pPr>
        <w:ind w:left="229" w:hanging="360"/>
      </w:pPr>
    </w:lvl>
    <w:lvl w:ilvl="2" w:tplc="040C001B" w:tentative="1">
      <w:start w:val="1"/>
      <w:numFmt w:val="lowerRoman"/>
      <w:lvlText w:val="%3."/>
      <w:lvlJc w:val="right"/>
      <w:pPr>
        <w:ind w:left="949" w:hanging="180"/>
      </w:pPr>
    </w:lvl>
    <w:lvl w:ilvl="3" w:tplc="040C000F" w:tentative="1">
      <w:start w:val="1"/>
      <w:numFmt w:val="decimal"/>
      <w:lvlText w:val="%4."/>
      <w:lvlJc w:val="left"/>
      <w:pPr>
        <w:ind w:left="1669" w:hanging="360"/>
      </w:pPr>
    </w:lvl>
    <w:lvl w:ilvl="4" w:tplc="040C0019" w:tentative="1">
      <w:start w:val="1"/>
      <w:numFmt w:val="lowerLetter"/>
      <w:lvlText w:val="%5."/>
      <w:lvlJc w:val="left"/>
      <w:pPr>
        <w:ind w:left="2389" w:hanging="360"/>
      </w:pPr>
    </w:lvl>
    <w:lvl w:ilvl="5" w:tplc="040C001B" w:tentative="1">
      <w:start w:val="1"/>
      <w:numFmt w:val="lowerRoman"/>
      <w:lvlText w:val="%6."/>
      <w:lvlJc w:val="right"/>
      <w:pPr>
        <w:ind w:left="3109" w:hanging="180"/>
      </w:pPr>
    </w:lvl>
    <w:lvl w:ilvl="6" w:tplc="040C000F" w:tentative="1">
      <w:start w:val="1"/>
      <w:numFmt w:val="decimal"/>
      <w:lvlText w:val="%7."/>
      <w:lvlJc w:val="left"/>
      <w:pPr>
        <w:ind w:left="3829" w:hanging="360"/>
      </w:pPr>
    </w:lvl>
    <w:lvl w:ilvl="7" w:tplc="040C0019" w:tentative="1">
      <w:start w:val="1"/>
      <w:numFmt w:val="lowerLetter"/>
      <w:lvlText w:val="%8."/>
      <w:lvlJc w:val="left"/>
      <w:pPr>
        <w:ind w:left="4549" w:hanging="360"/>
      </w:pPr>
    </w:lvl>
    <w:lvl w:ilvl="8" w:tplc="040C001B" w:tentative="1">
      <w:start w:val="1"/>
      <w:numFmt w:val="lowerRoman"/>
      <w:lvlText w:val="%9."/>
      <w:lvlJc w:val="right"/>
      <w:pPr>
        <w:ind w:left="5269" w:hanging="180"/>
      </w:pPr>
    </w:lvl>
  </w:abstractNum>
  <w:abstractNum w:abstractNumId="28">
    <w:nsid w:val="63127603"/>
    <w:multiLevelType w:val="hybridMultilevel"/>
    <w:tmpl w:val="840C4092"/>
    <w:lvl w:ilvl="0" w:tplc="24D20502">
      <w:start w:val="1"/>
      <w:numFmt w:val="bullet"/>
      <w:lvlText w:val=""/>
      <w:lvlJc w:val="left"/>
      <w:pPr>
        <w:ind w:left="303" w:hanging="360"/>
      </w:pPr>
      <w:rPr>
        <w:rFonts w:ascii="Symbol" w:eastAsiaTheme="minorHAnsi" w:hAnsi="Symbol" w:cstheme="majorBidi" w:hint="default"/>
      </w:rPr>
    </w:lvl>
    <w:lvl w:ilvl="1" w:tplc="040C0003" w:tentative="1">
      <w:start w:val="1"/>
      <w:numFmt w:val="bullet"/>
      <w:lvlText w:val="o"/>
      <w:lvlJc w:val="left"/>
      <w:pPr>
        <w:ind w:left="1023" w:hanging="360"/>
      </w:pPr>
      <w:rPr>
        <w:rFonts w:ascii="Courier New" w:hAnsi="Courier New" w:cs="Courier New" w:hint="default"/>
      </w:rPr>
    </w:lvl>
    <w:lvl w:ilvl="2" w:tplc="040C0005" w:tentative="1">
      <w:start w:val="1"/>
      <w:numFmt w:val="bullet"/>
      <w:lvlText w:val=""/>
      <w:lvlJc w:val="left"/>
      <w:pPr>
        <w:ind w:left="1743" w:hanging="360"/>
      </w:pPr>
      <w:rPr>
        <w:rFonts w:ascii="Wingdings" w:hAnsi="Wingdings" w:hint="default"/>
      </w:rPr>
    </w:lvl>
    <w:lvl w:ilvl="3" w:tplc="040C0001" w:tentative="1">
      <w:start w:val="1"/>
      <w:numFmt w:val="bullet"/>
      <w:lvlText w:val=""/>
      <w:lvlJc w:val="left"/>
      <w:pPr>
        <w:ind w:left="2463" w:hanging="360"/>
      </w:pPr>
      <w:rPr>
        <w:rFonts w:ascii="Symbol" w:hAnsi="Symbol" w:hint="default"/>
      </w:rPr>
    </w:lvl>
    <w:lvl w:ilvl="4" w:tplc="040C0003" w:tentative="1">
      <w:start w:val="1"/>
      <w:numFmt w:val="bullet"/>
      <w:lvlText w:val="o"/>
      <w:lvlJc w:val="left"/>
      <w:pPr>
        <w:ind w:left="3183" w:hanging="360"/>
      </w:pPr>
      <w:rPr>
        <w:rFonts w:ascii="Courier New" w:hAnsi="Courier New" w:cs="Courier New" w:hint="default"/>
      </w:rPr>
    </w:lvl>
    <w:lvl w:ilvl="5" w:tplc="040C0005" w:tentative="1">
      <w:start w:val="1"/>
      <w:numFmt w:val="bullet"/>
      <w:lvlText w:val=""/>
      <w:lvlJc w:val="left"/>
      <w:pPr>
        <w:ind w:left="3903" w:hanging="360"/>
      </w:pPr>
      <w:rPr>
        <w:rFonts w:ascii="Wingdings" w:hAnsi="Wingdings" w:hint="default"/>
      </w:rPr>
    </w:lvl>
    <w:lvl w:ilvl="6" w:tplc="040C0001" w:tentative="1">
      <w:start w:val="1"/>
      <w:numFmt w:val="bullet"/>
      <w:lvlText w:val=""/>
      <w:lvlJc w:val="left"/>
      <w:pPr>
        <w:ind w:left="4623" w:hanging="360"/>
      </w:pPr>
      <w:rPr>
        <w:rFonts w:ascii="Symbol" w:hAnsi="Symbol" w:hint="default"/>
      </w:rPr>
    </w:lvl>
    <w:lvl w:ilvl="7" w:tplc="040C0003" w:tentative="1">
      <w:start w:val="1"/>
      <w:numFmt w:val="bullet"/>
      <w:lvlText w:val="o"/>
      <w:lvlJc w:val="left"/>
      <w:pPr>
        <w:ind w:left="5343" w:hanging="360"/>
      </w:pPr>
      <w:rPr>
        <w:rFonts w:ascii="Courier New" w:hAnsi="Courier New" w:cs="Courier New" w:hint="default"/>
      </w:rPr>
    </w:lvl>
    <w:lvl w:ilvl="8" w:tplc="040C0005" w:tentative="1">
      <w:start w:val="1"/>
      <w:numFmt w:val="bullet"/>
      <w:lvlText w:val=""/>
      <w:lvlJc w:val="left"/>
      <w:pPr>
        <w:ind w:left="6063" w:hanging="360"/>
      </w:pPr>
      <w:rPr>
        <w:rFonts w:ascii="Wingdings" w:hAnsi="Wingdings" w:hint="default"/>
      </w:rPr>
    </w:lvl>
  </w:abstractNum>
  <w:abstractNum w:abstractNumId="29">
    <w:nsid w:val="64071E4C"/>
    <w:multiLevelType w:val="hybridMultilevel"/>
    <w:tmpl w:val="1F46146E"/>
    <w:lvl w:ilvl="0" w:tplc="1A00E9AC">
      <w:start w:val="8"/>
      <w:numFmt w:val="decimal"/>
      <w:lvlText w:val="%1-"/>
      <w:lvlJc w:val="left"/>
      <w:pPr>
        <w:ind w:left="3621" w:hanging="360"/>
      </w:pPr>
      <w:rPr>
        <w:rFonts w:hint="default"/>
      </w:rPr>
    </w:lvl>
    <w:lvl w:ilvl="1" w:tplc="040C0019" w:tentative="1">
      <w:start w:val="1"/>
      <w:numFmt w:val="lowerLetter"/>
      <w:lvlText w:val="%2."/>
      <w:lvlJc w:val="left"/>
      <w:pPr>
        <w:ind w:left="230" w:hanging="360"/>
      </w:pPr>
    </w:lvl>
    <w:lvl w:ilvl="2" w:tplc="040C001B" w:tentative="1">
      <w:start w:val="1"/>
      <w:numFmt w:val="lowerRoman"/>
      <w:lvlText w:val="%3."/>
      <w:lvlJc w:val="right"/>
      <w:pPr>
        <w:ind w:left="950" w:hanging="180"/>
      </w:pPr>
    </w:lvl>
    <w:lvl w:ilvl="3" w:tplc="040C000F" w:tentative="1">
      <w:start w:val="1"/>
      <w:numFmt w:val="decimal"/>
      <w:lvlText w:val="%4."/>
      <w:lvlJc w:val="left"/>
      <w:pPr>
        <w:ind w:left="1670" w:hanging="360"/>
      </w:pPr>
    </w:lvl>
    <w:lvl w:ilvl="4" w:tplc="040C0019" w:tentative="1">
      <w:start w:val="1"/>
      <w:numFmt w:val="lowerLetter"/>
      <w:lvlText w:val="%5."/>
      <w:lvlJc w:val="left"/>
      <w:pPr>
        <w:ind w:left="2390" w:hanging="360"/>
      </w:pPr>
    </w:lvl>
    <w:lvl w:ilvl="5" w:tplc="040C001B" w:tentative="1">
      <w:start w:val="1"/>
      <w:numFmt w:val="lowerRoman"/>
      <w:lvlText w:val="%6."/>
      <w:lvlJc w:val="right"/>
      <w:pPr>
        <w:ind w:left="3110" w:hanging="180"/>
      </w:pPr>
    </w:lvl>
    <w:lvl w:ilvl="6" w:tplc="040C000F" w:tentative="1">
      <w:start w:val="1"/>
      <w:numFmt w:val="decimal"/>
      <w:lvlText w:val="%7."/>
      <w:lvlJc w:val="left"/>
      <w:pPr>
        <w:ind w:left="3830" w:hanging="360"/>
      </w:pPr>
    </w:lvl>
    <w:lvl w:ilvl="7" w:tplc="040C0019" w:tentative="1">
      <w:start w:val="1"/>
      <w:numFmt w:val="lowerLetter"/>
      <w:lvlText w:val="%8."/>
      <w:lvlJc w:val="left"/>
      <w:pPr>
        <w:ind w:left="4550" w:hanging="360"/>
      </w:pPr>
    </w:lvl>
    <w:lvl w:ilvl="8" w:tplc="040C001B" w:tentative="1">
      <w:start w:val="1"/>
      <w:numFmt w:val="lowerRoman"/>
      <w:lvlText w:val="%9."/>
      <w:lvlJc w:val="right"/>
      <w:pPr>
        <w:ind w:left="5270" w:hanging="180"/>
      </w:pPr>
    </w:lvl>
  </w:abstractNum>
  <w:abstractNum w:abstractNumId="30">
    <w:nsid w:val="69801E83"/>
    <w:multiLevelType w:val="hybridMultilevel"/>
    <w:tmpl w:val="75E8C7F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nsid w:val="6BA616CD"/>
    <w:multiLevelType w:val="hybridMultilevel"/>
    <w:tmpl w:val="F0883FD6"/>
    <w:lvl w:ilvl="0" w:tplc="97E0DB84">
      <w:numFmt w:val="bullet"/>
      <w:lvlText w:val="-"/>
      <w:lvlJc w:val="right"/>
      <w:pPr>
        <w:ind w:left="360" w:hanging="360"/>
      </w:pPr>
      <w:rPr>
        <w:rFonts w:ascii="Calibri" w:eastAsiaTheme="minorHAnsi" w:hAnsi="Calibri"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nsid w:val="6E8651B1"/>
    <w:multiLevelType w:val="multilevel"/>
    <w:tmpl w:val="19A4EC68"/>
    <w:lvl w:ilvl="0">
      <w:start w:val="1"/>
      <w:numFmt w:val="decimal"/>
      <w:lvlText w:val="%1."/>
      <w:lvlJc w:val="left"/>
      <w:pPr>
        <w:ind w:left="360" w:hanging="360"/>
      </w:pPr>
      <w:rPr>
        <w:rFonts w:hint="default"/>
        <w:b w:val="0"/>
        <w:bCs w:val="0"/>
      </w:rPr>
    </w:lvl>
    <w:lvl w:ilvl="1">
      <w:start w:val="1"/>
      <w:numFmt w:val="decimal"/>
      <w:isLgl/>
      <w:lvlText w:val="%1.%2."/>
      <w:lvlJc w:val="left"/>
      <w:pPr>
        <w:ind w:left="-131" w:hanging="720"/>
      </w:pPr>
      <w:rPr>
        <w:rFonts w:hint="default"/>
        <w:b w:val="0"/>
        <w:bCs w:val="0"/>
      </w:rPr>
    </w:lvl>
    <w:lvl w:ilvl="2">
      <w:start w:val="1"/>
      <w:numFmt w:val="decimal"/>
      <w:isLgl/>
      <w:lvlText w:val="%1.%2.%3."/>
      <w:lvlJc w:val="left"/>
      <w:pPr>
        <w:ind w:left="-131" w:hanging="720"/>
      </w:pPr>
      <w:rPr>
        <w:rFonts w:hint="default"/>
        <w:b w:val="0"/>
        <w:bCs w:val="0"/>
      </w:rPr>
    </w:lvl>
    <w:lvl w:ilvl="3">
      <w:start w:val="1"/>
      <w:numFmt w:val="decimal"/>
      <w:isLgl/>
      <w:lvlText w:val="%1.%2.%3.%4."/>
      <w:lvlJc w:val="left"/>
      <w:pPr>
        <w:ind w:left="229" w:hanging="1080"/>
      </w:pPr>
      <w:rPr>
        <w:rFonts w:hint="default"/>
      </w:rPr>
    </w:lvl>
    <w:lvl w:ilvl="4">
      <w:start w:val="1"/>
      <w:numFmt w:val="decimal"/>
      <w:isLgl/>
      <w:lvlText w:val="%1.%2.%3.%4.%5."/>
      <w:lvlJc w:val="left"/>
      <w:pPr>
        <w:ind w:left="229" w:hanging="1080"/>
      </w:pPr>
      <w:rPr>
        <w:rFonts w:hint="default"/>
      </w:rPr>
    </w:lvl>
    <w:lvl w:ilvl="5">
      <w:start w:val="1"/>
      <w:numFmt w:val="decimal"/>
      <w:isLgl/>
      <w:lvlText w:val="%1.%2.%3.%4.%5.%6."/>
      <w:lvlJc w:val="left"/>
      <w:pPr>
        <w:ind w:left="589" w:hanging="1440"/>
      </w:pPr>
      <w:rPr>
        <w:rFonts w:hint="default"/>
      </w:rPr>
    </w:lvl>
    <w:lvl w:ilvl="6">
      <w:start w:val="1"/>
      <w:numFmt w:val="decimal"/>
      <w:isLgl/>
      <w:lvlText w:val="%1.%2.%3.%4.%5.%6.%7."/>
      <w:lvlJc w:val="left"/>
      <w:pPr>
        <w:ind w:left="949" w:hanging="1800"/>
      </w:pPr>
      <w:rPr>
        <w:rFonts w:hint="default"/>
      </w:rPr>
    </w:lvl>
    <w:lvl w:ilvl="7">
      <w:start w:val="1"/>
      <w:numFmt w:val="decimal"/>
      <w:isLgl/>
      <w:lvlText w:val="%1.%2.%3.%4.%5.%6.%7.%8."/>
      <w:lvlJc w:val="left"/>
      <w:pPr>
        <w:ind w:left="949" w:hanging="1800"/>
      </w:pPr>
      <w:rPr>
        <w:rFonts w:hint="default"/>
      </w:rPr>
    </w:lvl>
    <w:lvl w:ilvl="8">
      <w:start w:val="1"/>
      <w:numFmt w:val="decimal"/>
      <w:isLgl/>
      <w:lvlText w:val="%1.%2.%3.%4.%5.%6.%7.%8.%9."/>
      <w:lvlJc w:val="left"/>
      <w:pPr>
        <w:ind w:left="1309" w:hanging="2160"/>
      </w:pPr>
      <w:rPr>
        <w:rFonts w:hint="default"/>
      </w:rPr>
    </w:lvl>
  </w:abstractNum>
  <w:abstractNum w:abstractNumId="33">
    <w:nsid w:val="73445A46"/>
    <w:multiLevelType w:val="hybridMultilevel"/>
    <w:tmpl w:val="BE92A0AA"/>
    <w:lvl w:ilvl="0" w:tplc="C47692EA">
      <w:start w:val="1"/>
      <w:numFmt w:val="lowerLetter"/>
      <w:lvlText w:val="%1-"/>
      <w:lvlJc w:val="left"/>
      <w:pPr>
        <w:ind w:left="-371" w:hanging="360"/>
      </w:pPr>
      <w:rPr>
        <w:rFonts w:hint="default"/>
      </w:rPr>
    </w:lvl>
    <w:lvl w:ilvl="1" w:tplc="040C0019" w:tentative="1">
      <w:start w:val="1"/>
      <w:numFmt w:val="lowerLetter"/>
      <w:lvlText w:val="%2."/>
      <w:lvlJc w:val="left"/>
      <w:pPr>
        <w:ind w:left="349" w:hanging="360"/>
      </w:pPr>
    </w:lvl>
    <w:lvl w:ilvl="2" w:tplc="040C001B" w:tentative="1">
      <w:start w:val="1"/>
      <w:numFmt w:val="lowerRoman"/>
      <w:lvlText w:val="%3."/>
      <w:lvlJc w:val="right"/>
      <w:pPr>
        <w:ind w:left="1069" w:hanging="180"/>
      </w:pPr>
    </w:lvl>
    <w:lvl w:ilvl="3" w:tplc="040C000F" w:tentative="1">
      <w:start w:val="1"/>
      <w:numFmt w:val="decimal"/>
      <w:lvlText w:val="%4."/>
      <w:lvlJc w:val="left"/>
      <w:pPr>
        <w:ind w:left="1789" w:hanging="360"/>
      </w:pPr>
    </w:lvl>
    <w:lvl w:ilvl="4" w:tplc="040C0019" w:tentative="1">
      <w:start w:val="1"/>
      <w:numFmt w:val="lowerLetter"/>
      <w:lvlText w:val="%5."/>
      <w:lvlJc w:val="left"/>
      <w:pPr>
        <w:ind w:left="2509" w:hanging="360"/>
      </w:pPr>
    </w:lvl>
    <w:lvl w:ilvl="5" w:tplc="040C001B" w:tentative="1">
      <w:start w:val="1"/>
      <w:numFmt w:val="lowerRoman"/>
      <w:lvlText w:val="%6."/>
      <w:lvlJc w:val="right"/>
      <w:pPr>
        <w:ind w:left="3229" w:hanging="180"/>
      </w:pPr>
    </w:lvl>
    <w:lvl w:ilvl="6" w:tplc="040C000F" w:tentative="1">
      <w:start w:val="1"/>
      <w:numFmt w:val="decimal"/>
      <w:lvlText w:val="%7."/>
      <w:lvlJc w:val="left"/>
      <w:pPr>
        <w:ind w:left="3949" w:hanging="360"/>
      </w:pPr>
    </w:lvl>
    <w:lvl w:ilvl="7" w:tplc="040C0019" w:tentative="1">
      <w:start w:val="1"/>
      <w:numFmt w:val="lowerLetter"/>
      <w:lvlText w:val="%8."/>
      <w:lvlJc w:val="left"/>
      <w:pPr>
        <w:ind w:left="4669" w:hanging="360"/>
      </w:pPr>
    </w:lvl>
    <w:lvl w:ilvl="8" w:tplc="040C001B" w:tentative="1">
      <w:start w:val="1"/>
      <w:numFmt w:val="lowerRoman"/>
      <w:lvlText w:val="%9."/>
      <w:lvlJc w:val="right"/>
      <w:pPr>
        <w:ind w:left="5389" w:hanging="180"/>
      </w:pPr>
    </w:lvl>
  </w:abstractNum>
  <w:abstractNum w:abstractNumId="34">
    <w:nsid w:val="79B13CD3"/>
    <w:multiLevelType w:val="multilevel"/>
    <w:tmpl w:val="5BE25AD0"/>
    <w:lvl w:ilvl="0">
      <w:start w:val="1"/>
      <w:numFmt w:val="bullet"/>
      <w:lvlText w:val="-"/>
      <w:lvlJc w:val="left"/>
      <w:pPr>
        <w:ind w:left="360" w:hanging="360"/>
      </w:pPr>
      <w:rPr>
        <w:rFonts w:ascii="Constantia" w:eastAsia="Constantia" w:hAnsi="Constantia" w:cs="Constantia"/>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5">
    <w:nsid w:val="7D3E12F3"/>
    <w:multiLevelType w:val="hybridMultilevel"/>
    <w:tmpl w:val="A4363BF6"/>
    <w:lvl w:ilvl="0" w:tplc="E7F2CBB0">
      <w:start w:val="1"/>
      <w:numFmt w:val="decimal"/>
      <w:lvlText w:val="%1."/>
      <w:lvlJc w:val="left"/>
      <w:pPr>
        <w:ind w:left="-491" w:hanging="360"/>
      </w:pPr>
      <w:rPr>
        <w:rFonts w:hint="default"/>
      </w:rPr>
    </w:lvl>
    <w:lvl w:ilvl="1" w:tplc="040C0019" w:tentative="1">
      <w:start w:val="1"/>
      <w:numFmt w:val="lowerLetter"/>
      <w:lvlText w:val="%2."/>
      <w:lvlJc w:val="left"/>
      <w:pPr>
        <w:ind w:left="229" w:hanging="360"/>
      </w:pPr>
    </w:lvl>
    <w:lvl w:ilvl="2" w:tplc="040C001B" w:tentative="1">
      <w:start w:val="1"/>
      <w:numFmt w:val="lowerRoman"/>
      <w:lvlText w:val="%3."/>
      <w:lvlJc w:val="right"/>
      <w:pPr>
        <w:ind w:left="949" w:hanging="180"/>
      </w:pPr>
    </w:lvl>
    <w:lvl w:ilvl="3" w:tplc="040C000F" w:tentative="1">
      <w:start w:val="1"/>
      <w:numFmt w:val="decimal"/>
      <w:lvlText w:val="%4."/>
      <w:lvlJc w:val="left"/>
      <w:pPr>
        <w:ind w:left="1669" w:hanging="360"/>
      </w:pPr>
    </w:lvl>
    <w:lvl w:ilvl="4" w:tplc="040C0019" w:tentative="1">
      <w:start w:val="1"/>
      <w:numFmt w:val="lowerLetter"/>
      <w:lvlText w:val="%5."/>
      <w:lvlJc w:val="left"/>
      <w:pPr>
        <w:ind w:left="2389" w:hanging="360"/>
      </w:pPr>
    </w:lvl>
    <w:lvl w:ilvl="5" w:tplc="040C001B" w:tentative="1">
      <w:start w:val="1"/>
      <w:numFmt w:val="lowerRoman"/>
      <w:lvlText w:val="%6."/>
      <w:lvlJc w:val="right"/>
      <w:pPr>
        <w:ind w:left="3109" w:hanging="180"/>
      </w:pPr>
    </w:lvl>
    <w:lvl w:ilvl="6" w:tplc="040C000F" w:tentative="1">
      <w:start w:val="1"/>
      <w:numFmt w:val="decimal"/>
      <w:lvlText w:val="%7."/>
      <w:lvlJc w:val="left"/>
      <w:pPr>
        <w:ind w:left="3829" w:hanging="360"/>
      </w:pPr>
    </w:lvl>
    <w:lvl w:ilvl="7" w:tplc="040C0019" w:tentative="1">
      <w:start w:val="1"/>
      <w:numFmt w:val="lowerLetter"/>
      <w:lvlText w:val="%8."/>
      <w:lvlJc w:val="left"/>
      <w:pPr>
        <w:ind w:left="4549" w:hanging="360"/>
      </w:pPr>
    </w:lvl>
    <w:lvl w:ilvl="8" w:tplc="040C001B" w:tentative="1">
      <w:start w:val="1"/>
      <w:numFmt w:val="lowerRoman"/>
      <w:lvlText w:val="%9."/>
      <w:lvlJc w:val="right"/>
      <w:pPr>
        <w:ind w:left="5269" w:hanging="180"/>
      </w:pPr>
    </w:lvl>
  </w:abstractNum>
  <w:abstractNum w:abstractNumId="36">
    <w:nsid w:val="7F6C15E2"/>
    <w:multiLevelType w:val="hybridMultilevel"/>
    <w:tmpl w:val="9E7229BE"/>
    <w:lvl w:ilvl="0" w:tplc="040C0001">
      <w:start w:val="1"/>
      <w:numFmt w:val="bullet"/>
      <w:lvlText w:val=""/>
      <w:lvlJc w:val="left"/>
      <w:pPr>
        <w:tabs>
          <w:tab w:val="num" w:pos="4365"/>
        </w:tabs>
        <w:ind w:left="4365" w:hanging="360"/>
      </w:pPr>
      <w:rPr>
        <w:rFonts w:ascii="Symbol" w:hAnsi="Symbol" w:hint="default"/>
      </w:rPr>
    </w:lvl>
    <w:lvl w:ilvl="1" w:tplc="040C0003">
      <w:start w:val="1"/>
      <w:numFmt w:val="bullet"/>
      <w:lvlText w:val="o"/>
      <w:lvlJc w:val="left"/>
      <w:pPr>
        <w:tabs>
          <w:tab w:val="num" w:pos="5085"/>
        </w:tabs>
        <w:ind w:left="5085" w:hanging="360"/>
      </w:pPr>
      <w:rPr>
        <w:rFonts w:ascii="Courier New" w:hAnsi="Courier New" w:cs="Courier New" w:hint="default"/>
      </w:rPr>
    </w:lvl>
    <w:lvl w:ilvl="2" w:tplc="040C0005" w:tentative="1">
      <w:start w:val="1"/>
      <w:numFmt w:val="bullet"/>
      <w:lvlText w:val=""/>
      <w:lvlJc w:val="left"/>
      <w:pPr>
        <w:tabs>
          <w:tab w:val="num" w:pos="5805"/>
        </w:tabs>
        <w:ind w:left="5805" w:hanging="360"/>
      </w:pPr>
      <w:rPr>
        <w:rFonts w:ascii="Wingdings" w:hAnsi="Wingdings" w:hint="default"/>
      </w:rPr>
    </w:lvl>
    <w:lvl w:ilvl="3" w:tplc="040C0001" w:tentative="1">
      <w:start w:val="1"/>
      <w:numFmt w:val="bullet"/>
      <w:lvlText w:val=""/>
      <w:lvlJc w:val="left"/>
      <w:pPr>
        <w:tabs>
          <w:tab w:val="num" w:pos="6525"/>
        </w:tabs>
        <w:ind w:left="6525" w:hanging="360"/>
      </w:pPr>
      <w:rPr>
        <w:rFonts w:ascii="Symbol" w:hAnsi="Symbol" w:hint="default"/>
      </w:rPr>
    </w:lvl>
    <w:lvl w:ilvl="4" w:tplc="040C0003" w:tentative="1">
      <w:start w:val="1"/>
      <w:numFmt w:val="bullet"/>
      <w:lvlText w:val="o"/>
      <w:lvlJc w:val="left"/>
      <w:pPr>
        <w:tabs>
          <w:tab w:val="num" w:pos="7245"/>
        </w:tabs>
        <w:ind w:left="7245" w:hanging="360"/>
      </w:pPr>
      <w:rPr>
        <w:rFonts w:ascii="Courier New" w:hAnsi="Courier New" w:cs="Courier New" w:hint="default"/>
      </w:rPr>
    </w:lvl>
    <w:lvl w:ilvl="5" w:tplc="040C0005" w:tentative="1">
      <w:start w:val="1"/>
      <w:numFmt w:val="bullet"/>
      <w:lvlText w:val=""/>
      <w:lvlJc w:val="left"/>
      <w:pPr>
        <w:tabs>
          <w:tab w:val="num" w:pos="7965"/>
        </w:tabs>
        <w:ind w:left="7965" w:hanging="360"/>
      </w:pPr>
      <w:rPr>
        <w:rFonts w:ascii="Wingdings" w:hAnsi="Wingdings" w:hint="default"/>
      </w:rPr>
    </w:lvl>
    <w:lvl w:ilvl="6" w:tplc="040C0001" w:tentative="1">
      <w:start w:val="1"/>
      <w:numFmt w:val="bullet"/>
      <w:lvlText w:val=""/>
      <w:lvlJc w:val="left"/>
      <w:pPr>
        <w:tabs>
          <w:tab w:val="num" w:pos="8685"/>
        </w:tabs>
        <w:ind w:left="8685" w:hanging="360"/>
      </w:pPr>
      <w:rPr>
        <w:rFonts w:ascii="Symbol" w:hAnsi="Symbol" w:hint="default"/>
      </w:rPr>
    </w:lvl>
    <w:lvl w:ilvl="7" w:tplc="040C0003" w:tentative="1">
      <w:start w:val="1"/>
      <w:numFmt w:val="bullet"/>
      <w:lvlText w:val="o"/>
      <w:lvlJc w:val="left"/>
      <w:pPr>
        <w:tabs>
          <w:tab w:val="num" w:pos="9405"/>
        </w:tabs>
        <w:ind w:left="9405" w:hanging="360"/>
      </w:pPr>
      <w:rPr>
        <w:rFonts w:ascii="Courier New" w:hAnsi="Courier New" w:cs="Courier New" w:hint="default"/>
      </w:rPr>
    </w:lvl>
    <w:lvl w:ilvl="8" w:tplc="040C0005" w:tentative="1">
      <w:start w:val="1"/>
      <w:numFmt w:val="bullet"/>
      <w:lvlText w:val=""/>
      <w:lvlJc w:val="left"/>
      <w:pPr>
        <w:tabs>
          <w:tab w:val="num" w:pos="10125"/>
        </w:tabs>
        <w:ind w:left="10125" w:hanging="360"/>
      </w:pPr>
      <w:rPr>
        <w:rFonts w:ascii="Wingdings" w:hAnsi="Wingdings" w:hint="default"/>
      </w:rPr>
    </w:lvl>
  </w:abstractNum>
  <w:num w:numId="1">
    <w:abstractNumId w:val="34"/>
  </w:num>
  <w:num w:numId="2">
    <w:abstractNumId w:val="1"/>
  </w:num>
  <w:num w:numId="3">
    <w:abstractNumId w:val="22"/>
  </w:num>
  <w:num w:numId="4">
    <w:abstractNumId w:val="14"/>
  </w:num>
  <w:num w:numId="5">
    <w:abstractNumId w:val="9"/>
  </w:num>
  <w:num w:numId="6">
    <w:abstractNumId w:val="28"/>
  </w:num>
  <w:num w:numId="7">
    <w:abstractNumId w:val="4"/>
  </w:num>
  <w:num w:numId="8">
    <w:abstractNumId w:val="36"/>
  </w:num>
  <w:num w:numId="9">
    <w:abstractNumId w:val="0"/>
  </w:num>
  <w:num w:numId="10">
    <w:abstractNumId w:val="6"/>
  </w:num>
  <w:num w:numId="11">
    <w:abstractNumId w:val="23"/>
  </w:num>
  <w:num w:numId="12">
    <w:abstractNumId w:val="20"/>
  </w:num>
  <w:num w:numId="13">
    <w:abstractNumId w:val="7"/>
  </w:num>
  <w:num w:numId="14">
    <w:abstractNumId w:val="18"/>
  </w:num>
  <w:num w:numId="15">
    <w:abstractNumId w:val="33"/>
  </w:num>
  <w:num w:numId="16">
    <w:abstractNumId w:val="15"/>
  </w:num>
  <w:num w:numId="17">
    <w:abstractNumId w:val="5"/>
  </w:num>
  <w:num w:numId="18">
    <w:abstractNumId w:val="8"/>
  </w:num>
  <w:num w:numId="19">
    <w:abstractNumId w:val="29"/>
  </w:num>
  <w:num w:numId="20">
    <w:abstractNumId w:val="31"/>
  </w:num>
  <w:num w:numId="21">
    <w:abstractNumId w:val="19"/>
  </w:num>
  <w:num w:numId="22">
    <w:abstractNumId w:val="3"/>
  </w:num>
  <w:num w:numId="23">
    <w:abstractNumId w:val="27"/>
  </w:num>
  <w:num w:numId="24">
    <w:abstractNumId w:val="17"/>
  </w:num>
  <w:num w:numId="25">
    <w:abstractNumId w:val="24"/>
  </w:num>
  <w:num w:numId="26">
    <w:abstractNumId w:val="26"/>
  </w:num>
  <w:num w:numId="27">
    <w:abstractNumId w:val="12"/>
  </w:num>
  <w:num w:numId="28">
    <w:abstractNumId w:val="11"/>
  </w:num>
  <w:num w:numId="29">
    <w:abstractNumId w:val="35"/>
  </w:num>
  <w:num w:numId="30">
    <w:abstractNumId w:val="21"/>
  </w:num>
  <w:num w:numId="31">
    <w:abstractNumId w:val="2"/>
  </w:num>
  <w:num w:numId="32">
    <w:abstractNumId w:val="13"/>
  </w:num>
  <w:num w:numId="33">
    <w:abstractNumId w:val="30"/>
  </w:num>
  <w:num w:numId="34">
    <w:abstractNumId w:val="10"/>
  </w:num>
  <w:num w:numId="35">
    <w:abstractNumId w:val="16"/>
  </w:num>
  <w:num w:numId="36">
    <w:abstractNumId w:val="32"/>
  </w:num>
  <w:num w:numId="37">
    <w:abstractNumId w:val="25"/>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344"/>
    <o:shapelayout v:ext="edit">
      <o:idmap v:ext="edit" data="2"/>
    </o:shapelayout>
  </w:hdrShapeDefaults>
  <w:footnotePr>
    <w:footnote w:id="-1"/>
    <w:footnote w:id="0"/>
  </w:footnotePr>
  <w:endnotePr>
    <w:endnote w:id="-1"/>
    <w:endnote w:id="0"/>
  </w:endnotePr>
  <w:compat>
    <w:compatSetting w:name="compatibilityMode" w:uri="http://schemas.microsoft.com/office/word" w:val="12"/>
  </w:compat>
  <w:rsids>
    <w:rsidRoot w:val="009C3A8E"/>
    <w:rsid w:val="00004393"/>
    <w:rsid w:val="000050B6"/>
    <w:rsid w:val="00010708"/>
    <w:rsid w:val="000111D1"/>
    <w:rsid w:val="00013815"/>
    <w:rsid w:val="0001388D"/>
    <w:rsid w:val="00013E51"/>
    <w:rsid w:val="00016B04"/>
    <w:rsid w:val="00027F3D"/>
    <w:rsid w:val="000312CC"/>
    <w:rsid w:val="00031EF4"/>
    <w:rsid w:val="0003291E"/>
    <w:rsid w:val="0004277C"/>
    <w:rsid w:val="00046299"/>
    <w:rsid w:val="00055025"/>
    <w:rsid w:val="00055B7C"/>
    <w:rsid w:val="00056485"/>
    <w:rsid w:val="0006040C"/>
    <w:rsid w:val="0006523D"/>
    <w:rsid w:val="00066E8E"/>
    <w:rsid w:val="00070222"/>
    <w:rsid w:val="00075B8B"/>
    <w:rsid w:val="00076E71"/>
    <w:rsid w:val="00077035"/>
    <w:rsid w:val="000839AF"/>
    <w:rsid w:val="000860E5"/>
    <w:rsid w:val="00095324"/>
    <w:rsid w:val="000978EC"/>
    <w:rsid w:val="000A2D14"/>
    <w:rsid w:val="000A32B2"/>
    <w:rsid w:val="000A7868"/>
    <w:rsid w:val="000B0669"/>
    <w:rsid w:val="000B3C6C"/>
    <w:rsid w:val="000B4300"/>
    <w:rsid w:val="000B4F3C"/>
    <w:rsid w:val="000C1B73"/>
    <w:rsid w:val="000C2052"/>
    <w:rsid w:val="000D1089"/>
    <w:rsid w:val="000D3B01"/>
    <w:rsid w:val="000D78AC"/>
    <w:rsid w:val="000E0944"/>
    <w:rsid w:val="000E27A7"/>
    <w:rsid w:val="000F2CE5"/>
    <w:rsid w:val="000F378B"/>
    <w:rsid w:val="000F72B6"/>
    <w:rsid w:val="000F761C"/>
    <w:rsid w:val="001001D0"/>
    <w:rsid w:val="0010462F"/>
    <w:rsid w:val="00113FC0"/>
    <w:rsid w:val="00114231"/>
    <w:rsid w:val="0011520D"/>
    <w:rsid w:val="00120F3A"/>
    <w:rsid w:val="00123C84"/>
    <w:rsid w:val="00124048"/>
    <w:rsid w:val="00132C83"/>
    <w:rsid w:val="00135934"/>
    <w:rsid w:val="0013615D"/>
    <w:rsid w:val="00137B69"/>
    <w:rsid w:val="00142243"/>
    <w:rsid w:val="001442D6"/>
    <w:rsid w:val="00147094"/>
    <w:rsid w:val="0015038F"/>
    <w:rsid w:val="0015642D"/>
    <w:rsid w:val="0016625D"/>
    <w:rsid w:val="00170893"/>
    <w:rsid w:val="00171577"/>
    <w:rsid w:val="00175993"/>
    <w:rsid w:val="001759C4"/>
    <w:rsid w:val="001803B5"/>
    <w:rsid w:val="0018557C"/>
    <w:rsid w:val="00185ABE"/>
    <w:rsid w:val="001879AE"/>
    <w:rsid w:val="0019573A"/>
    <w:rsid w:val="00197927"/>
    <w:rsid w:val="00197B41"/>
    <w:rsid w:val="001A017E"/>
    <w:rsid w:val="001A2CB6"/>
    <w:rsid w:val="001A5649"/>
    <w:rsid w:val="001B4F5D"/>
    <w:rsid w:val="001C24B8"/>
    <w:rsid w:val="001C4746"/>
    <w:rsid w:val="001C5761"/>
    <w:rsid w:val="001C5851"/>
    <w:rsid w:val="001C6423"/>
    <w:rsid w:val="001C6C38"/>
    <w:rsid w:val="001C760F"/>
    <w:rsid w:val="001C7B59"/>
    <w:rsid w:val="001D1876"/>
    <w:rsid w:val="001E0873"/>
    <w:rsid w:val="001E7CB1"/>
    <w:rsid w:val="001F2ACB"/>
    <w:rsid w:val="001F4EE6"/>
    <w:rsid w:val="002036E2"/>
    <w:rsid w:val="00206A83"/>
    <w:rsid w:val="002108A3"/>
    <w:rsid w:val="00222E35"/>
    <w:rsid w:val="00226992"/>
    <w:rsid w:val="00227A83"/>
    <w:rsid w:val="0023301D"/>
    <w:rsid w:val="002359F4"/>
    <w:rsid w:val="00241F83"/>
    <w:rsid w:val="00246771"/>
    <w:rsid w:val="00251384"/>
    <w:rsid w:val="00256886"/>
    <w:rsid w:val="00261861"/>
    <w:rsid w:val="00261B9A"/>
    <w:rsid w:val="00262406"/>
    <w:rsid w:val="00265003"/>
    <w:rsid w:val="00267AC3"/>
    <w:rsid w:val="00267F74"/>
    <w:rsid w:val="00272924"/>
    <w:rsid w:val="00275F4E"/>
    <w:rsid w:val="00276BCB"/>
    <w:rsid w:val="002803D7"/>
    <w:rsid w:val="002807FC"/>
    <w:rsid w:val="00280DB9"/>
    <w:rsid w:val="00282C0B"/>
    <w:rsid w:val="002832DF"/>
    <w:rsid w:val="002865D7"/>
    <w:rsid w:val="00286FC7"/>
    <w:rsid w:val="00290930"/>
    <w:rsid w:val="00295289"/>
    <w:rsid w:val="00295F9D"/>
    <w:rsid w:val="00297A66"/>
    <w:rsid w:val="002A1A03"/>
    <w:rsid w:val="002A2BFE"/>
    <w:rsid w:val="002A509B"/>
    <w:rsid w:val="002A5DBF"/>
    <w:rsid w:val="002A7405"/>
    <w:rsid w:val="002A7603"/>
    <w:rsid w:val="002B72ED"/>
    <w:rsid w:val="002C2AB9"/>
    <w:rsid w:val="002C40B2"/>
    <w:rsid w:val="002C6644"/>
    <w:rsid w:val="002C66B0"/>
    <w:rsid w:val="002D3376"/>
    <w:rsid w:val="002D3D5D"/>
    <w:rsid w:val="002E17F3"/>
    <w:rsid w:val="002E292B"/>
    <w:rsid w:val="002E296E"/>
    <w:rsid w:val="002F5141"/>
    <w:rsid w:val="002F5DC5"/>
    <w:rsid w:val="002F7F53"/>
    <w:rsid w:val="003066A3"/>
    <w:rsid w:val="00315D13"/>
    <w:rsid w:val="003163A1"/>
    <w:rsid w:val="003212C0"/>
    <w:rsid w:val="00322BBA"/>
    <w:rsid w:val="00322D20"/>
    <w:rsid w:val="0032339C"/>
    <w:rsid w:val="00330F86"/>
    <w:rsid w:val="0033175C"/>
    <w:rsid w:val="003360D7"/>
    <w:rsid w:val="00336956"/>
    <w:rsid w:val="003372D1"/>
    <w:rsid w:val="00354414"/>
    <w:rsid w:val="003562B8"/>
    <w:rsid w:val="003706AB"/>
    <w:rsid w:val="003716AB"/>
    <w:rsid w:val="00376E85"/>
    <w:rsid w:val="003811A8"/>
    <w:rsid w:val="00390899"/>
    <w:rsid w:val="003913F0"/>
    <w:rsid w:val="00395920"/>
    <w:rsid w:val="00395F60"/>
    <w:rsid w:val="0039660E"/>
    <w:rsid w:val="00397593"/>
    <w:rsid w:val="003A120D"/>
    <w:rsid w:val="003A1E1A"/>
    <w:rsid w:val="003A4867"/>
    <w:rsid w:val="003A7379"/>
    <w:rsid w:val="003A7CF4"/>
    <w:rsid w:val="003B1722"/>
    <w:rsid w:val="003B1F45"/>
    <w:rsid w:val="003B5238"/>
    <w:rsid w:val="003C0E2F"/>
    <w:rsid w:val="003C4D4F"/>
    <w:rsid w:val="003C4E8E"/>
    <w:rsid w:val="003D34A6"/>
    <w:rsid w:val="003D44AB"/>
    <w:rsid w:val="003D7822"/>
    <w:rsid w:val="003E07CB"/>
    <w:rsid w:val="003E0F4F"/>
    <w:rsid w:val="003E137C"/>
    <w:rsid w:val="003E16D4"/>
    <w:rsid w:val="003E4B14"/>
    <w:rsid w:val="003E7D85"/>
    <w:rsid w:val="003F4247"/>
    <w:rsid w:val="003F6E03"/>
    <w:rsid w:val="00402B1F"/>
    <w:rsid w:val="00402BD8"/>
    <w:rsid w:val="00402E46"/>
    <w:rsid w:val="00404AA9"/>
    <w:rsid w:val="004168A4"/>
    <w:rsid w:val="00416BBA"/>
    <w:rsid w:val="00423973"/>
    <w:rsid w:val="00426DB3"/>
    <w:rsid w:val="004314C1"/>
    <w:rsid w:val="00441F6C"/>
    <w:rsid w:val="004422EA"/>
    <w:rsid w:val="004434BC"/>
    <w:rsid w:val="00444971"/>
    <w:rsid w:val="004632F2"/>
    <w:rsid w:val="00466A1B"/>
    <w:rsid w:val="0047474A"/>
    <w:rsid w:val="00480B76"/>
    <w:rsid w:val="0048222F"/>
    <w:rsid w:val="00483F30"/>
    <w:rsid w:val="00491515"/>
    <w:rsid w:val="00494D0E"/>
    <w:rsid w:val="004A1414"/>
    <w:rsid w:val="004A66BB"/>
    <w:rsid w:val="004B017F"/>
    <w:rsid w:val="004B3613"/>
    <w:rsid w:val="004B696E"/>
    <w:rsid w:val="004C5FB9"/>
    <w:rsid w:val="004C6D0C"/>
    <w:rsid w:val="004D195F"/>
    <w:rsid w:val="004D4BE6"/>
    <w:rsid w:val="004E3D19"/>
    <w:rsid w:val="004E59BF"/>
    <w:rsid w:val="004F132E"/>
    <w:rsid w:val="004F3AE2"/>
    <w:rsid w:val="004F61E0"/>
    <w:rsid w:val="00503124"/>
    <w:rsid w:val="00503E09"/>
    <w:rsid w:val="00506C2A"/>
    <w:rsid w:val="0051494F"/>
    <w:rsid w:val="0051668B"/>
    <w:rsid w:val="005219DE"/>
    <w:rsid w:val="00525A45"/>
    <w:rsid w:val="00526225"/>
    <w:rsid w:val="0052700C"/>
    <w:rsid w:val="00535251"/>
    <w:rsid w:val="005365D6"/>
    <w:rsid w:val="00543405"/>
    <w:rsid w:val="00544D1C"/>
    <w:rsid w:val="0055034C"/>
    <w:rsid w:val="00552C43"/>
    <w:rsid w:val="005537A2"/>
    <w:rsid w:val="00553832"/>
    <w:rsid w:val="00555FA6"/>
    <w:rsid w:val="0056272F"/>
    <w:rsid w:val="0056273D"/>
    <w:rsid w:val="00566AF6"/>
    <w:rsid w:val="00566DF9"/>
    <w:rsid w:val="00567A71"/>
    <w:rsid w:val="0057464B"/>
    <w:rsid w:val="0057676F"/>
    <w:rsid w:val="00580CEA"/>
    <w:rsid w:val="00581B7A"/>
    <w:rsid w:val="0058439A"/>
    <w:rsid w:val="005854B8"/>
    <w:rsid w:val="005934CC"/>
    <w:rsid w:val="005953CA"/>
    <w:rsid w:val="005A376F"/>
    <w:rsid w:val="005C6302"/>
    <w:rsid w:val="005C65A8"/>
    <w:rsid w:val="005C7034"/>
    <w:rsid w:val="005D4A14"/>
    <w:rsid w:val="005D7D9F"/>
    <w:rsid w:val="005F0AFB"/>
    <w:rsid w:val="005F4C5B"/>
    <w:rsid w:val="005F7628"/>
    <w:rsid w:val="006010D5"/>
    <w:rsid w:val="00605B99"/>
    <w:rsid w:val="0061684D"/>
    <w:rsid w:val="00625362"/>
    <w:rsid w:val="0062566E"/>
    <w:rsid w:val="00625D99"/>
    <w:rsid w:val="006261C7"/>
    <w:rsid w:val="006340A6"/>
    <w:rsid w:val="0064052D"/>
    <w:rsid w:val="00640652"/>
    <w:rsid w:val="0064202E"/>
    <w:rsid w:val="0064271A"/>
    <w:rsid w:val="00643160"/>
    <w:rsid w:val="00651E2D"/>
    <w:rsid w:val="00660015"/>
    <w:rsid w:val="006658CF"/>
    <w:rsid w:val="00673D03"/>
    <w:rsid w:val="00677D65"/>
    <w:rsid w:val="0068581E"/>
    <w:rsid w:val="00686475"/>
    <w:rsid w:val="006920C6"/>
    <w:rsid w:val="006933A8"/>
    <w:rsid w:val="00693487"/>
    <w:rsid w:val="006946C6"/>
    <w:rsid w:val="006966D0"/>
    <w:rsid w:val="006A0BA5"/>
    <w:rsid w:val="006A6055"/>
    <w:rsid w:val="006B0076"/>
    <w:rsid w:val="006B01E2"/>
    <w:rsid w:val="006B0492"/>
    <w:rsid w:val="006B5907"/>
    <w:rsid w:val="006B6194"/>
    <w:rsid w:val="006B7C91"/>
    <w:rsid w:val="006C012D"/>
    <w:rsid w:val="006C0ACF"/>
    <w:rsid w:val="006C3BE4"/>
    <w:rsid w:val="006D7C72"/>
    <w:rsid w:val="006E03D3"/>
    <w:rsid w:val="006E0558"/>
    <w:rsid w:val="006E131D"/>
    <w:rsid w:val="006E391F"/>
    <w:rsid w:val="006F2AB0"/>
    <w:rsid w:val="006F3BE2"/>
    <w:rsid w:val="006F4DF1"/>
    <w:rsid w:val="007002B7"/>
    <w:rsid w:val="007028CF"/>
    <w:rsid w:val="007043B3"/>
    <w:rsid w:val="0070467D"/>
    <w:rsid w:val="007122B5"/>
    <w:rsid w:val="00712E04"/>
    <w:rsid w:val="007154C5"/>
    <w:rsid w:val="00716944"/>
    <w:rsid w:val="007171D0"/>
    <w:rsid w:val="00721C82"/>
    <w:rsid w:val="00723F22"/>
    <w:rsid w:val="00730C83"/>
    <w:rsid w:val="00731FDB"/>
    <w:rsid w:val="007320F5"/>
    <w:rsid w:val="007369A7"/>
    <w:rsid w:val="00741831"/>
    <w:rsid w:val="00743470"/>
    <w:rsid w:val="007539F8"/>
    <w:rsid w:val="00753DBB"/>
    <w:rsid w:val="007545E2"/>
    <w:rsid w:val="0076699F"/>
    <w:rsid w:val="00767ABD"/>
    <w:rsid w:val="00780FE9"/>
    <w:rsid w:val="00785331"/>
    <w:rsid w:val="00785C76"/>
    <w:rsid w:val="0078602D"/>
    <w:rsid w:val="00790D0B"/>
    <w:rsid w:val="0079114E"/>
    <w:rsid w:val="00793A36"/>
    <w:rsid w:val="007974A0"/>
    <w:rsid w:val="007A2D77"/>
    <w:rsid w:val="007B4AF3"/>
    <w:rsid w:val="007C0251"/>
    <w:rsid w:val="007C065E"/>
    <w:rsid w:val="007C1E37"/>
    <w:rsid w:val="007C5DEF"/>
    <w:rsid w:val="007D3103"/>
    <w:rsid w:val="007D4146"/>
    <w:rsid w:val="007E285A"/>
    <w:rsid w:val="007E4057"/>
    <w:rsid w:val="007E7384"/>
    <w:rsid w:val="007F0C4D"/>
    <w:rsid w:val="007F105B"/>
    <w:rsid w:val="007F20A0"/>
    <w:rsid w:val="007F4A37"/>
    <w:rsid w:val="00801345"/>
    <w:rsid w:val="00801662"/>
    <w:rsid w:val="00801E0E"/>
    <w:rsid w:val="00805A42"/>
    <w:rsid w:val="008104A4"/>
    <w:rsid w:val="008150BA"/>
    <w:rsid w:val="00816962"/>
    <w:rsid w:val="00824661"/>
    <w:rsid w:val="00824EC9"/>
    <w:rsid w:val="008277A5"/>
    <w:rsid w:val="00830539"/>
    <w:rsid w:val="00833BBA"/>
    <w:rsid w:val="00847CB6"/>
    <w:rsid w:val="0085135F"/>
    <w:rsid w:val="00853763"/>
    <w:rsid w:val="00855226"/>
    <w:rsid w:val="00856CC7"/>
    <w:rsid w:val="0086063F"/>
    <w:rsid w:val="00860E96"/>
    <w:rsid w:val="00861BB1"/>
    <w:rsid w:val="00862AD0"/>
    <w:rsid w:val="00865C32"/>
    <w:rsid w:val="008706DA"/>
    <w:rsid w:val="00871DF4"/>
    <w:rsid w:val="0087594B"/>
    <w:rsid w:val="0088069D"/>
    <w:rsid w:val="008827B4"/>
    <w:rsid w:val="008850F7"/>
    <w:rsid w:val="00886AFC"/>
    <w:rsid w:val="00890F67"/>
    <w:rsid w:val="0089105E"/>
    <w:rsid w:val="008A29A2"/>
    <w:rsid w:val="008A30DC"/>
    <w:rsid w:val="008A4A46"/>
    <w:rsid w:val="008A5066"/>
    <w:rsid w:val="008B4F0E"/>
    <w:rsid w:val="008C0DA8"/>
    <w:rsid w:val="008C63E4"/>
    <w:rsid w:val="008D29BE"/>
    <w:rsid w:val="008D45EF"/>
    <w:rsid w:val="008D5BFC"/>
    <w:rsid w:val="008D6BB6"/>
    <w:rsid w:val="008E0766"/>
    <w:rsid w:val="008F5839"/>
    <w:rsid w:val="008F7327"/>
    <w:rsid w:val="0090101B"/>
    <w:rsid w:val="0090521A"/>
    <w:rsid w:val="00907AB0"/>
    <w:rsid w:val="009103A1"/>
    <w:rsid w:val="0091243E"/>
    <w:rsid w:val="009222BE"/>
    <w:rsid w:val="0093350F"/>
    <w:rsid w:val="0093578E"/>
    <w:rsid w:val="00935FA3"/>
    <w:rsid w:val="00944F84"/>
    <w:rsid w:val="00946BC8"/>
    <w:rsid w:val="00951E07"/>
    <w:rsid w:val="00954490"/>
    <w:rsid w:val="00954C68"/>
    <w:rsid w:val="0095553A"/>
    <w:rsid w:val="009609E5"/>
    <w:rsid w:val="009726FA"/>
    <w:rsid w:val="00973A8D"/>
    <w:rsid w:val="009834D9"/>
    <w:rsid w:val="00984C72"/>
    <w:rsid w:val="00990CC8"/>
    <w:rsid w:val="009918D7"/>
    <w:rsid w:val="0099202B"/>
    <w:rsid w:val="0099295D"/>
    <w:rsid w:val="00993694"/>
    <w:rsid w:val="009A23B3"/>
    <w:rsid w:val="009A4C0D"/>
    <w:rsid w:val="009A596D"/>
    <w:rsid w:val="009A69AF"/>
    <w:rsid w:val="009A7ED0"/>
    <w:rsid w:val="009B668B"/>
    <w:rsid w:val="009B73D2"/>
    <w:rsid w:val="009C042F"/>
    <w:rsid w:val="009C0978"/>
    <w:rsid w:val="009C11DE"/>
    <w:rsid w:val="009C2F47"/>
    <w:rsid w:val="009C3A8E"/>
    <w:rsid w:val="009C492C"/>
    <w:rsid w:val="009C67D5"/>
    <w:rsid w:val="009D155B"/>
    <w:rsid w:val="009D5734"/>
    <w:rsid w:val="009D5C4C"/>
    <w:rsid w:val="009D76B6"/>
    <w:rsid w:val="009E3225"/>
    <w:rsid w:val="009F0702"/>
    <w:rsid w:val="009F0E20"/>
    <w:rsid w:val="009F48D1"/>
    <w:rsid w:val="009F6493"/>
    <w:rsid w:val="009F6E96"/>
    <w:rsid w:val="00A016F1"/>
    <w:rsid w:val="00A02F66"/>
    <w:rsid w:val="00A03159"/>
    <w:rsid w:val="00A0691A"/>
    <w:rsid w:val="00A07522"/>
    <w:rsid w:val="00A1794C"/>
    <w:rsid w:val="00A21DCF"/>
    <w:rsid w:val="00A240D4"/>
    <w:rsid w:val="00A244C9"/>
    <w:rsid w:val="00A27B65"/>
    <w:rsid w:val="00A30867"/>
    <w:rsid w:val="00A4220A"/>
    <w:rsid w:val="00A43ED8"/>
    <w:rsid w:val="00A50C04"/>
    <w:rsid w:val="00A52E0F"/>
    <w:rsid w:val="00A5462E"/>
    <w:rsid w:val="00A549E2"/>
    <w:rsid w:val="00A56D9B"/>
    <w:rsid w:val="00A62698"/>
    <w:rsid w:val="00A62F41"/>
    <w:rsid w:val="00A65310"/>
    <w:rsid w:val="00A65739"/>
    <w:rsid w:val="00A667D8"/>
    <w:rsid w:val="00A670F8"/>
    <w:rsid w:val="00A67CD6"/>
    <w:rsid w:val="00A803E9"/>
    <w:rsid w:val="00A811C2"/>
    <w:rsid w:val="00A81DFA"/>
    <w:rsid w:val="00A8328B"/>
    <w:rsid w:val="00A83924"/>
    <w:rsid w:val="00A85F58"/>
    <w:rsid w:val="00A907F6"/>
    <w:rsid w:val="00A90C48"/>
    <w:rsid w:val="00A90FE9"/>
    <w:rsid w:val="00A916FE"/>
    <w:rsid w:val="00A97B33"/>
    <w:rsid w:val="00AA04A5"/>
    <w:rsid w:val="00AA23D5"/>
    <w:rsid w:val="00AA44D8"/>
    <w:rsid w:val="00AB2870"/>
    <w:rsid w:val="00AC3C3B"/>
    <w:rsid w:val="00AC4A1B"/>
    <w:rsid w:val="00AD49F6"/>
    <w:rsid w:val="00AD7300"/>
    <w:rsid w:val="00AF02CF"/>
    <w:rsid w:val="00AF21E8"/>
    <w:rsid w:val="00AF3381"/>
    <w:rsid w:val="00AF36EE"/>
    <w:rsid w:val="00AF4FCA"/>
    <w:rsid w:val="00B0379C"/>
    <w:rsid w:val="00B06D47"/>
    <w:rsid w:val="00B114CF"/>
    <w:rsid w:val="00B11885"/>
    <w:rsid w:val="00B2098A"/>
    <w:rsid w:val="00B22CD3"/>
    <w:rsid w:val="00B23993"/>
    <w:rsid w:val="00B32DE3"/>
    <w:rsid w:val="00B34E2E"/>
    <w:rsid w:val="00B40676"/>
    <w:rsid w:val="00B42C08"/>
    <w:rsid w:val="00B44FB2"/>
    <w:rsid w:val="00B46D0C"/>
    <w:rsid w:val="00B5223A"/>
    <w:rsid w:val="00B66952"/>
    <w:rsid w:val="00B67849"/>
    <w:rsid w:val="00B7313D"/>
    <w:rsid w:val="00B75D3E"/>
    <w:rsid w:val="00B81E4A"/>
    <w:rsid w:val="00B838A1"/>
    <w:rsid w:val="00B92113"/>
    <w:rsid w:val="00B942CB"/>
    <w:rsid w:val="00B94CB3"/>
    <w:rsid w:val="00BA0A3C"/>
    <w:rsid w:val="00BA0F47"/>
    <w:rsid w:val="00BA28DE"/>
    <w:rsid w:val="00BA3BCD"/>
    <w:rsid w:val="00BA58B0"/>
    <w:rsid w:val="00BB1959"/>
    <w:rsid w:val="00BB1F3B"/>
    <w:rsid w:val="00BB5096"/>
    <w:rsid w:val="00BC549C"/>
    <w:rsid w:val="00BD2587"/>
    <w:rsid w:val="00BD2D87"/>
    <w:rsid w:val="00BD44D3"/>
    <w:rsid w:val="00BD5A3E"/>
    <w:rsid w:val="00BD5EFD"/>
    <w:rsid w:val="00BE18CD"/>
    <w:rsid w:val="00BE3AE0"/>
    <w:rsid w:val="00BE4922"/>
    <w:rsid w:val="00BF4126"/>
    <w:rsid w:val="00BF7EB4"/>
    <w:rsid w:val="00C01799"/>
    <w:rsid w:val="00C021BE"/>
    <w:rsid w:val="00C06C86"/>
    <w:rsid w:val="00C103F8"/>
    <w:rsid w:val="00C13B33"/>
    <w:rsid w:val="00C14C42"/>
    <w:rsid w:val="00C1711B"/>
    <w:rsid w:val="00C24ADB"/>
    <w:rsid w:val="00C26ED1"/>
    <w:rsid w:val="00C33771"/>
    <w:rsid w:val="00C3690C"/>
    <w:rsid w:val="00C37556"/>
    <w:rsid w:val="00C449C0"/>
    <w:rsid w:val="00C44F46"/>
    <w:rsid w:val="00C47B42"/>
    <w:rsid w:val="00C51544"/>
    <w:rsid w:val="00C53015"/>
    <w:rsid w:val="00C53B4C"/>
    <w:rsid w:val="00C55376"/>
    <w:rsid w:val="00C60982"/>
    <w:rsid w:val="00C61E49"/>
    <w:rsid w:val="00C647EF"/>
    <w:rsid w:val="00C65039"/>
    <w:rsid w:val="00C71531"/>
    <w:rsid w:val="00C72781"/>
    <w:rsid w:val="00C727C6"/>
    <w:rsid w:val="00C8005A"/>
    <w:rsid w:val="00C83139"/>
    <w:rsid w:val="00C86CA5"/>
    <w:rsid w:val="00C90D22"/>
    <w:rsid w:val="00C90E7A"/>
    <w:rsid w:val="00C913DD"/>
    <w:rsid w:val="00C92E1B"/>
    <w:rsid w:val="00C9486A"/>
    <w:rsid w:val="00C95E1D"/>
    <w:rsid w:val="00C96E4F"/>
    <w:rsid w:val="00CA2F53"/>
    <w:rsid w:val="00CA3759"/>
    <w:rsid w:val="00CB0E2C"/>
    <w:rsid w:val="00CB10B3"/>
    <w:rsid w:val="00CB3928"/>
    <w:rsid w:val="00CB7DA0"/>
    <w:rsid w:val="00CC2A4E"/>
    <w:rsid w:val="00CC3490"/>
    <w:rsid w:val="00CC5861"/>
    <w:rsid w:val="00CD0404"/>
    <w:rsid w:val="00CD4189"/>
    <w:rsid w:val="00CD69CA"/>
    <w:rsid w:val="00CE75C7"/>
    <w:rsid w:val="00CF026F"/>
    <w:rsid w:val="00CF0534"/>
    <w:rsid w:val="00CF1C8E"/>
    <w:rsid w:val="00D10FB8"/>
    <w:rsid w:val="00D11899"/>
    <w:rsid w:val="00D1391C"/>
    <w:rsid w:val="00D1610B"/>
    <w:rsid w:val="00D1714A"/>
    <w:rsid w:val="00D213B0"/>
    <w:rsid w:val="00D21BC3"/>
    <w:rsid w:val="00D27FBF"/>
    <w:rsid w:val="00D30272"/>
    <w:rsid w:val="00D30D56"/>
    <w:rsid w:val="00D31839"/>
    <w:rsid w:val="00D3218E"/>
    <w:rsid w:val="00D350FE"/>
    <w:rsid w:val="00D407E3"/>
    <w:rsid w:val="00D46C82"/>
    <w:rsid w:val="00D46EF1"/>
    <w:rsid w:val="00D521C8"/>
    <w:rsid w:val="00D543E7"/>
    <w:rsid w:val="00D556B1"/>
    <w:rsid w:val="00D55D20"/>
    <w:rsid w:val="00D63062"/>
    <w:rsid w:val="00D71C59"/>
    <w:rsid w:val="00D76627"/>
    <w:rsid w:val="00D813D9"/>
    <w:rsid w:val="00D84D57"/>
    <w:rsid w:val="00D90430"/>
    <w:rsid w:val="00D91675"/>
    <w:rsid w:val="00DA6705"/>
    <w:rsid w:val="00DA79E6"/>
    <w:rsid w:val="00DB4E10"/>
    <w:rsid w:val="00DB52D3"/>
    <w:rsid w:val="00DB60D1"/>
    <w:rsid w:val="00DB6CCB"/>
    <w:rsid w:val="00DB775B"/>
    <w:rsid w:val="00DC56DF"/>
    <w:rsid w:val="00DC5991"/>
    <w:rsid w:val="00DE276E"/>
    <w:rsid w:val="00DF15BB"/>
    <w:rsid w:val="00DF6C06"/>
    <w:rsid w:val="00E02666"/>
    <w:rsid w:val="00E146DA"/>
    <w:rsid w:val="00E14A9D"/>
    <w:rsid w:val="00E15FEE"/>
    <w:rsid w:val="00E22DDF"/>
    <w:rsid w:val="00E257F2"/>
    <w:rsid w:val="00E40291"/>
    <w:rsid w:val="00E42C4B"/>
    <w:rsid w:val="00E4754C"/>
    <w:rsid w:val="00E47588"/>
    <w:rsid w:val="00E53A38"/>
    <w:rsid w:val="00E55263"/>
    <w:rsid w:val="00E57070"/>
    <w:rsid w:val="00E64BBD"/>
    <w:rsid w:val="00E66CFC"/>
    <w:rsid w:val="00E74816"/>
    <w:rsid w:val="00E74B70"/>
    <w:rsid w:val="00E7503B"/>
    <w:rsid w:val="00E77C0A"/>
    <w:rsid w:val="00E808C4"/>
    <w:rsid w:val="00E824F4"/>
    <w:rsid w:val="00E82AC4"/>
    <w:rsid w:val="00E83980"/>
    <w:rsid w:val="00E87B14"/>
    <w:rsid w:val="00E91556"/>
    <w:rsid w:val="00E94E60"/>
    <w:rsid w:val="00E95DF6"/>
    <w:rsid w:val="00EA3808"/>
    <w:rsid w:val="00EA6631"/>
    <w:rsid w:val="00EB61C8"/>
    <w:rsid w:val="00EC14B5"/>
    <w:rsid w:val="00ED27E2"/>
    <w:rsid w:val="00ED2A18"/>
    <w:rsid w:val="00ED3FDD"/>
    <w:rsid w:val="00ED53C3"/>
    <w:rsid w:val="00ED7481"/>
    <w:rsid w:val="00EE3C54"/>
    <w:rsid w:val="00EE6485"/>
    <w:rsid w:val="00EE66E6"/>
    <w:rsid w:val="00EE74CE"/>
    <w:rsid w:val="00EF5502"/>
    <w:rsid w:val="00EF768B"/>
    <w:rsid w:val="00F03672"/>
    <w:rsid w:val="00F06572"/>
    <w:rsid w:val="00F06EDD"/>
    <w:rsid w:val="00F13B7F"/>
    <w:rsid w:val="00F13FBE"/>
    <w:rsid w:val="00F23EA8"/>
    <w:rsid w:val="00F300FA"/>
    <w:rsid w:val="00F3092E"/>
    <w:rsid w:val="00F30F43"/>
    <w:rsid w:val="00F31749"/>
    <w:rsid w:val="00F41605"/>
    <w:rsid w:val="00F416A8"/>
    <w:rsid w:val="00F42687"/>
    <w:rsid w:val="00F432FD"/>
    <w:rsid w:val="00F43A90"/>
    <w:rsid w:val="00F4630E"/>
    <w:rsid w:val="00F47C96"/>
    <w:rsid w:val="00F5034A"/>
    <w:rsid w:val="00F5379A"/>
    <w:rsid w:val="00F55679"/>
    <w:rsid w:val="00F5750F"/>
    <w:rsid w:val="00F653FF"/>
    <w:rsid w:val="00F6722E"/>
    <w:rsid w:val="00F673E8"/>
    <w:rsid w:val="00F75EEF"/>
    <w:rsid w:val="00F87B3A"/>
    <w:rsid w:val="00F94F94"/>
    <w:rsid w:val="00F96A77"/>
    <w:rsid w:val="00FA1F47"/>
    <w:rsid w:val="00FA49CC"/>
    <w:rsid w:val="00FA624B"/>
    <w:rsid w:val="00FA71A5"/>
    <w:rsid w:val="00FB1760"/>
    <w:rsid w:val="00FB3313"/>
    <w:rsid w:val="00FB4573"/>
    <w:rsid w:val="00FB4885"/>
    <w:rsid w:val="00FC20F4"/>
    <w:rsid w:val="00FC2AE9"/>
    <w:rsid w:val="00FC5476"/>
    <w:rsid w:val="00FD0AED"/>
    <w:rsid w:val="00FE144C"/>
    <w:rsid w:val="00FE4E8F"/>
    <w:rsid w:val="00FF34BC"/>
    <w:rsid w:val="00FF3AD5"/>
    <w:rsid w:val="00FF4641"/>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344"/>
    <o:shapelayout v:ext="edit">
      <o:idmap v:ext="edit" data="1"/>
      <o:rules v:ext="edit">
        <o:r id="V:Rule3" type="connector" idref="#Connecteur droit avec flèche 6"/>
        <o:r id="V:Rule4" type="connector" idref="#Connecteur droit avec flèche 5"/>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C3A8E"/>
    <w:pPr>
      <w:spacing w:after="200" w:line="276" w:lineRule="auto"/>
    </w:pPr>
    <w:rPr>
      <w:rFonts w:ascii="Calibri" w:eastAsia="Calibri" w:hAnsi="Calibri" w:cs="Arial"/>
    </w:rPr>
  </w:style>
  <w:style w:type="paragraph" w:styleId="Titre1">
    <w:name w:val="heading 1"/>
    <w:basedOn w:val="Normal"/>
    <w:next w:val="Normal"/>
    <w:link w:val="Titre1Car"/>
    <w:uiPriority w:val="9"/>
    <w:qFormat/>
    <w:rsid w:val="00B942CB"/>
    <w:pPr>
      <w:keepNext/>
      <w:keepLines/>
      <w:spacing w:before="480" w:after="0"/>
      <w:outlineLvl w:val="0"/>
    </w:pPr>
    <w:rPr>
      <w:rFonts w:asciiTheme="majorHAnsi" w:eastAsiaTheme="majorEastAsia" w:hAnsiTheme="majorHAnsi" w:cstheme="majorBidi"/>
      <w:b/>
      <w:bCs/>
      <w:color w:val="21798E" w:themeColor="accent1" w:themeShade="BF"/>
      <w:sz w:val="28"/>
      <w:szCs w:val="28"/>
    </w:rPr>
  </w:style>
  <w:style w:type="paragraph" w:styleId="Titre2">
    <w:name w:val="heading 2"/>
    <w:basedOn w:val="Normal"/>
    <w:next w:val="Normal"/>
    <w:link w:val="Titre2Car"/>
    <w:uiPriority w:val="9"/>
    <w:unhideWhenUsed/>
    <w:qFormat/>
    <w:rsid w:val="00B942CB"/>
    <w:pPr>
      <w:keepNext/>
      <w:keepLines/>
      <w:spacing w:before="200" w:after="0"/>
      <w:outlineLvl w:val="1"/>
    </w:pPr>
    <w:rPr>
      <w:rFonts w:asciiTheme="majorHAnsi" w:eastAsiaTheme="majorEastAsia" w:hAnsiTheme="majorHAnsi" w:cstheme="majorBidi"/>
      <w:b/>
      <w:bCs/>
      <w:color w:val="2DA2BF" w:themeColor="accent1"/>
      <w:sz w:val="26"/>
      <w:szCs w:val="26"/>
    </w:rPr>
  </w:style>
  <w:style w:type="paragraph" w:styleId="Titre3">
    <w:name w:val="heading 3"/>
    <w:basedOn w:val="Normal"/>
    <w:next w:val="Normal"/>
    <w:link w:val="Titre3Car"/>
    <w:uiPriority w:val="9"/>
    <w:unhideWhenUsed/>
    <w:qFormat/>
    <w:rsid w:val="00B942CB"/>
    <w:pPr>
      <w:keepNext/>
      <w:keepLines/>
      <w:spacing w:before="200" w:after="0"/>
      <w:outlineLvl w:val="2"/>
    </w:pPr>
    <w:rPr>
      <w:rFonts w:asciiTheme="majorHAnsi" w:eastAsiaTheme="majorEastAsia" w:hAnsiTheme="majorHAnsi" w:cstheme="majorBidi"/>
      <w:b/>
      <w:bCs/>
      <w:color w:val="2DA2BF" w:themeColor="accent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8A30DC"/>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8A30DC"/>
    <w:rPr>
      <w:rFonts w:ascii="Tahoma" w:eastAsia="Calibri" w:hAnsi="Tahoma" w:cs="Tahoma"/>
      <w:sz w:val="16"/>
      <w:szCs w:val="16"/>
    </w:rPr>
  </w:style>
  <w:style w:type="table" w:styleId="Grilledutableau">
    <w:name w:val="Table Grid"/>
    <w:basedOn w:val="TableauNormal"/>
    <w:uiPriority w:val="59"/>
    <w:rsid w:val="002E17F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tte">
    <w:name w:val="header"/>
    <w:basedOn w:val="Normal"/>
    <w:link w:val="En-tteCar"/>
    <w:uiPriority w:val="99"/>
    <w:unhideWhenUsed/>
    <w:rsid w:val="00CA3759"/>
    <w:pPr>
      <w:tabs>
        <w:tab w:val="center" w:pos="4153"/>
        <w:tab w:val="right" w:pos="8306"/>
      </w:tabs>
      <w:spacing w:after="0" w:line="240" w:lineRule="auto"/>
    </w:pPr>
  </w:style>
  <w:style w:type="character" w:customStyle="1" w:styleId="En-tteCar">
    <w:name w:val="En-tête Car"/>
    <w:basedOn w:val="Policepardfaut"/>
    <w:link w:val="En-tte"/>
    <w:uiPriority w:val="99"/>
    <w:rsid w:val="00CA3759"/>
    <w:rPr>
      <w:rFonts w:ascii="Calibri" w:eastAsia="Calibri" w:hAnsi="Calibri" w:cs="Arial"/>
    </w:rPr>
  </w:style>
  <w:style w:type="paragraph" w:styleId="Pieddepage">
    <w:name w:val="footer"/>
    <w:basedOn w:val="Normal"/>
    <w:link w:val="PieddepageCar"/>
    <w:uiPriority w:val="99"/>
    <w:unhideWhenUsed/>
    <w:rsid w:val="00CA3759"/>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CA3759"/>
    <w:rPr>
      <w:rFonts w:ascii="Calibri" w:eastAsia="Calibri" w:hAnsi="Calibri" w:cs="Arial"/>
    </w:rPr>
  </w:style>
  <w:style w:type="paragraph" w:styleId="Notedebasdepage">
    <w:name w:val="footnote text"/>
    <w:basedOn w:val="Normal"/>
    <w:link w:val="NotedebasdepageCar"/>
    <w:uiPriority w:val="99"/>
    <w:unhideWhenUsed/>
    <w:rsid w:val="003212C0"/>
    <w:pPr>
      <w:spacing w:after="0" w:line="240" w:lineRule="auto"/>
    </w:pPr>
    <w:rPr>
      <w:rFonts w:cs="Calibri"/>
      <w:sz w:val="20"/>
      <w:szCs w:val="20"/>
      <w:lang w:eastAsia="fr-FR"/>
    </w:rPr>
  </w:style>
  <w:style w:type="character" w:customStyle="1" w:styleId="NotedebasdepageCar">
    <w:name w:val="Note de bas de page Car"/>
    <w:basedOn w:val="Policepardfaut"/>
    <w:link w:val="Notedebasdepage"/>
    <w:uiPriority w:val="99"/>
    <w:rsid w:val="003212C0"/>
    <w:rPr>
      <w:rFonts w:ascii="Calibri" w:eastAsia="Calibri" w:hAnsi="Calibri" w:cs="Calibri"/>
      <w:sz w:val="20"/>
      <w:szCs w:val="20"/>
      <w:lang w:eastAsia="fr-FR"/>
    </w:rPr>
  </w:style>
  <w:style w:type="character" w:styleId="Appelnotedebasdep">
    <w:name w:val="footnote reference"/>
    <w:basedOn w:val="Policepardfaut"/>
    <w:uiPriority w:val="99"/>
    <w:semiHidden/>
    <w:unhideWhenUsed/>
    <w:rsid w:val="003212C0"/>
    <w:rPr>
      <w:vertAlign w:val="superscript"/>
    </w:rPr>
  </w:style>
  <w:style w:type="paragraph" w:styleId="Paragraphedeliste">
    <w:name w:val="List Paragraph"/>
    <w:basedOn w:val="Normal"/>
    <w:uiPriority w:val="34"/>
    <w:qFormat/>
    <w:rsid w:val="005854B8"/>
    <w:pPr>
      <w:ind w:left="720"/>
      <w:contextualSpacing/>
    </w:pPr>
    <w:rPr>
      <w:rFonts w:asciiTheme="minorHAnsi" w:eastAsiaTheme="minorHAnsi" w:hAnsiTheme="minorHAnsi" w:cstheme="minorBidi"/>
    </w:rPr>
  </w:style>
  <w:style w:type="paragraph" w:customStyle="1" w:styleId="Default">
    <w:name w:val="Default"/>
    <w:rsid w:val="005854B8"/>
    <w:pPr>
      <w:autoSpaceDE w:val="0"/>
      <w:autoSpaceDN w:val="0"/>
      <w:adjustRightInd w:val="0"/>
      <w:spacing w:after="0" w:line="240" w:lineRule="auto"/>
    </w:pPr>
    <w:rPr>
      <w:rFonts w:ascii="Lucida Sans Unicode" w:hAnsi="Lucida Sans Unicode" w:cs="Lucida Sans Unicode"/>
      <w:color w:val="000000"/>
      <w:sz w:val="24"/>
      <w:szCs w:val="24"/>
    </w:rPr>
  </w:style>
  <w:style w:type="character" w:styleId="Accentuation">
    <w:name w:val="Emphasis"/>
    <w:basedOn w:val="Policepardfaut"/>
    <w:uiPriority w:val="20"/>
    <w:qFormat/>
    <w:rsid w:val="005854B8"/>
    <w:rPr>
      <w:i/>
      <w:iCs/>
    </w:rPr>
  </w:style>
  <w:style w:type="character" w:styleId="Lienhypertexte">
    <w:name w:val="Hyperlink"/>
    <w:basedOn w:val="Policepardfaut"/>
    <w:uiPriority w:val="99"/>
    <w:unhideWhenUsed/>
    <w:rsid w:val="005854B8"/>
    <w:rPr>
      <w:color w:val="FF8119" w:themeColor="hyperlink"/>
      <w:u w:val="single"/>
    </w:rPr>
  </w:style>
  <w:style w:type="character" w:styleId="lev">
    <w:name w:val="Strong"/>
    <w:basedOn w:val="Policepardfaut"/>
    <w:uiPriority w:val="22"/>
    <w:qFormat/>
    <w:rsid w:val="005854B8"/>
    <w:rPr>
      <w:b/>
      <w:bCs/>
    </w:rPr>
  </w:style>
  <w:style w:type="character" w:customStyle="1" w:styleId="familyname">
    <w:name w:val="familyname"/>
    <w:basedOn w:val="Policepardfaut"/>
    <w:rsid w:val="005854B8"/>
  </w:style>
  <w:style w:type="character" w:customStyle="1" w:styleId="Titre1Car">
    <w:name w:val="Titre 1 Car"/>
    <w:basedOn w:val="Policepardfaut"/>
    <w:link w:val="Titre1"/>
    <w:uiPriority w:val="9"/>
    <w:rsid w:val="00B942CB"/>
    <w:rPr>
      <w:rFonts w:asciiTheme="majorHAnsi" w:eastAsiaTheme="majorEastAsia" w:hAnsiTheme="majorHAnsi" w:cstheme="majorBidi"/>
      <w:b/>
      <w:bCs/>
      <w:color w:val="21798E" w:themeColor="accent1" w:themeShade="BF"/>
      <w:sz w:val="28"/>
      <w:szCs w:val="28"/>
    </w:rPr>
  </w:style>
  <w:style w:type="character" w:customStyle="1" w:styleId="Titre2Car">
    <w:name w:val="Titre 2 Car"/>
    <w:basedOn w:val="Policepardfaut"/>
    <w:link w:val="Titre2"/>
    <w:uiPriority w:val="9"/>
    <w:rsid w:val="00B942CB"/>
    <w:rPr>
      <w:rFonts w:asciiTheme="majorHAnsi" w:eastAsiaTheme="majorEastAsia" w:hAnsiTheme="majorHAnsi" w:cstheme="majorBidi"/>
      <w:b/>
      <w:bCs/>
      <w:color w:val="2DA2BF" w:themeColor="accent1"/>
      <w:sz w:val="26"/>
      <w:szCs w:val="26"/>
    </w:rPr>
  </w:style>
  <w:style w:type="character" w:customStyle="1" w:styleId="Titre3Car">
    <w:name w:val="Titre 3 Car"/>
    <w:basedOn w:val="Policepardfaut"/>
    <w:link w:val="Titre3"/>
    <w:uiPriority w:val="9"/>
    <w:rsid w:val="00B942CB"/>
    <w:rPr>
      <w:rFonts w:asciiTheme="majorHAnsi" w:eastAsiaTheme="majorEastAsia" w:hAnsiTheme="majorHAnsi" w:cstheme="majorBidi"/>
      <w:b/>
      <w:bCs/>
      <w:color w:val="2DA2BF" w:themeColor="accent1"/>
    </w:rPr>
  </w:style>
  <w:style w:type="paragraph" w:styleId="En-ttedetabledesmatires">
    <w:name w:val="TOC Heading"/>
    <w:basedOn w:val="Titre1"/>
    <w:next w:val="Normal"/>
    <w:uiPriority w:val="39"/>
    <w:unhideWhenUsed/>
    <w:qFormat/>
    <w:rsid w:val="00B942CB"/>
    <w:pPr>
      <w:outlineLvl w:val="9"/>
    </w:pPr>
    <w:rPr>
      <w:lang w:eastAsia="fr-FR"/>
    </w:rPr>
  </w:style>
  <w:style w:type="paragraph" w:styleId="Sansinterligne">
    <w:name w:val="No Spacing"/>
    <w:link w:val="SansinterligneCar"/>
    <w:uiPriority w:val="1"/>
    <w:qFormat/>
    <w:rsid w:val="00B942CB"/>
    <w:pPr>
      <w:spacing w:after="0" w:line="240" w:lineRule="auto"/>
    </w:pPr>
  </w:style>
  <w:style w:type="paragraph" w:customStyle="1" w:styleId="yiv5708426998gmail-msolistparagraph">
    <w:name w:val="yiv5708426998gmail-msolistparagraph"/>
    <w:basedOn w:val="Normal"/>
    <w:rsid w:val="00B942CB"/>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customStyle="1" w:styleId="yiv5708426998msonormal">
    <w:name w:val="yiv5708426998msonormal"/>
    <w:basedOn w:val="Normal"/>
    <w:rsid w:val="00B942CB"/>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customStyle="1" w:styleId="yiv1300259853gmail-msolistparagraph">
    <w:name w:val="yiv1300259853gmail-msolistparagraph"/>
    <w:basedOn w:val="Normal"/>
    <w:rsid w:val="00A27B65"/>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customStyle="1" w:styleId="yiv1300259853msonormal">
    <w:name w:val="yiv1300259853msonormal"/>
    <w:basedOn w:val="Normal"/>
    <w:rsid w:val="00A27B65"/>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Numrodepage">
    <w:name w:val="page number"/>
    <w:basedOn w:val="Policepardfaut"/>
    <w:uiPriority w:val="99"/>
    <w:unhideWhenUsed/>
    <w:rsid w:val="00ED2A18"/>
  </w:style>
  <w:style w:type="character" w:customStyle="1" w:styleId="SansinterligneCar">
    <w:name w:val="Sans interligne Car"/>
    <w:basedOn w:val="Policepardfaut"/>
    <w:link w:val="Sansinterligne"/>
    <w:uiPriority w:val="1"/>
    <w:rsid w:val="005C6302"/>
  </w:style>
  <w:style w:type="paragraph" w:styleId="PrformatHTML">
    <w:name w:val="HTML Preformatted"/>
    <w:basedOn w:val="Normal"/>
    <w:link w:val="PrformatHTMLCar"/>
    <w:uiPriority w:val="99"/>
    <w:semiHidden/>
    <w:unhideWhenUsed/>
    <w:rsid w:val="00F6722E"/>
    <w:pPr>
      <w:spacing w:after="0" w:line="240" w:lineRule="auto"/>
    </w:pPr>
    <w:rPr>
      <w:rFonts w:ascii="Consolas" w:hAnsi="Consolas" w:cs="Consolas"/>
      <w:sz w:val="20"/>
      <w:szCs w:val="20"/>
    </w:rPr>
  </w:style>
  <w:style w:type="character" w:customStyle="1" w:styleId="PrformatHTMLCar">
    <w:name w:val="Préformaté HTML Car"/>
    <w:basedOn w:val="Policepardfaut"/>
    <w:link w:val="PrformatHTML"/>
    <w:uiPriority w:val="99"/>
    <w:semiHidden/>
    <w:rsid w:val="00F6722E"/>
    <w:rPr>
      <w:rFonts w:ascii="Consolas" w:eastAsia="Calibri" w:hAnsi="Consolas" w:cs="Consola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84893648">
      <w:bodyDiv w:val="1"/>
      <w:marLeft w:val="0"/>
      <w:marRight w:val="0"/>
      <w:marTop w:val="0"/>
      <w:marBottom w:val="0"/>
      <w:divBdr>
        <w:top w:val="none" w:sz="0" w:space="0" w:color="auto"/>
        <w:left w:val="none" w:sz="0" w:space="0" w:color="auto"/>
        <w:bottom w:val="none" w:sz="0" w:space="0" w:color="auto"/>
        <w:right w:val="none" w:sz="0" w:space="0" w:color="auto"/>
      </w:divBdr>
    </w:div>
    <w:div w:id="1365641715">
      <w:bodyDiv w:val="1"/>
      <w:marLeft w:val="0"/>
      <w:marRight w:val="0"/>
      <w:marTop w:val="0"/>
      <w:marBottom w:val="0"/>
      <w:divBdr>
        <w:top w:val="none" w:sz="0" w:space="0" w:color="auto"/>
        <w:left w:val="none" w:sz="0" w:space="0" w:color="auto"/>
        <w:bottom w:val="none" w:sz="0" w:space="0" w:color="auto"/>
        <w:right w:val="none" w:sz="0" w:space="0" w:color="auto"/>
      </w:divBdr>
    </w:div>
    <w:div w:id="15217775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footer" Target="footer8.xml"/><Relationship Id="rId21" Type="http://schemas.openxmlformats.org/officeDocument/2006/relationships/footer" Target="footer6.xml"/><Relationship Id="rId42" Type="http://schemas.openxmlformats.org/officeDocument/2006/relationships/chart" Target="charts/chart10.xml"/><Relationship Id="rId47" Type="http://schemas.openxmlformats.org/officeDocument/2006/relationships/chart" Target="charts/chart15.xml"/><Relationship Id="rId63" Type="http://schemas.openxmlformats.org/officeDocument/2006/relationships/footer" Target="footer14.xml"/><Relationship Id="rId68" Type="http://schemas.openxmlformats.org/officeDocument/2006/relationships/header" Target="header14.xml"/><Relationship Id="rId84" Type="http://schemas.openxmlformats.org/officeDocument/2006/relationships/image" Target="media/image8.jpeg"/><Relationship Id="rId89" Type="http://schemas.openxmlformats.org/officeDocument/2006/relationships/image" Target="media/image13.jpeg"/><Relationship Id="rId7" Type="http://schemas.openxmlformats.org/officeDocument/2006/relationships/webSettings" Target="webSettings.xml"/><Relationship Id="rId71" Type="http://schemas.openxmlformats.org/officeDocument/2006/relationships/header" Target="header16.xml"/><Relationship Id="rId92" Type="http://schemas.openxmlformats.org/officeDocument/2006/relationships/image" Target="media/image16.jpeg"/><Relationship Id="rId2" Type="http://schemas.openxmlformats.org/officeDocument/2006/relationships/customXml" Target="../customXml/item2.xml"/><Relationship Id="rId16" Type="http://schemas.openxmlformats.org/officeDocument/2006/relationships/header" Target="header3.xml"/><Relationship Id="rId29" Type="http://schemas.openxmlformats.org/officeDocument/2006/relationships/header" Target="header9.xml"/><Relationship Id="rId107" Type="http://schemas.openxmlformats.org/officeDocument/2006/relationships/fontTable" Target="fontTable.xml"/><Relationship Id="rId11" Type="http://schemas.openxmlformats.org/officeDocument/2006/relationships/footer" Target="footer1.xml"/><Relationship Id="rId24" Type="http://schemas.openxmlformats.org/officeDocument/2006/relationships/footer" Target="footer7.xml"/><Relationship Id="rId32" Type="http://schemas.openxmlformats.org/officeDocument/2006/relationships/chart" Target="charts/chart2.xml"/><Relationship Id="rId37" Type="http://schemas.openxmlformats.org/officeDocument/2006/relationships/chart" Target="charts/chart5.xml"/><Relationship Id="rId40" Type="http://schemas.openxmlformats.org/officeDocument/2006/relationships/chart" Target="charts/chart8.xml"/><Relationship Id="rId45" Type="http://schemas.openxmlformats.org/officeDocument/2006/relationships/chart" Target="charts/chart13.xml"/><Relationship Id="rId53" Type="http://schemas.openxmlformats.org/officeDocument/2006/relationships/chart" Target="charts/chart21.xml"/><Relationship Id="rId58" Type="http://schemas.openxmlformats.org/officeDocument/2006/relationships/chart" Target="charts/chart26.xml"/><Relationship Id="rId66" Type="http://schemas.openxmlformats.org/officeDocument/2006/relationships/header" Target="header13.xml"/><Relationship Id="rId74" Type="http://schemas.openxmlformats.org/officeDocument/2006/relationships/footer" Target="footer19.xml"/><Relationship Id="rId79" Type="http://schemas.openxmlformats.org/officeDocument/2006/relationships/image" Target="media/image3.jpeg"/><Relationship Id="rId87" Type="http://schemas.openxmlformats.org/officeDocument/2006/relationships/image" Target="media/image11.jpeg"/><Relationship Id="rId102" Type="http://schemas.openxmlformats.org/officeDocument/2006/relationships/footer" Target="footer25.xml"/><Relationship Id="rId5" Type="http://schemas.microsoft.com/office/2007/relationships/stylesWithEffects" Target="stylesWithEffects.xml"/><Relationship Id="rId61" Type="http://schemas.openxmlformats.org/officeDocument/2006/relationships/footer" Target="footer13.xml"/><Relationship Id="rId82" Type="http://schemas.openxmlformats.org/officeDocument/2006/relationships/image" Target="media/image6.jpeg"/><Relationship Id="rId90" Type="http://schemas.openxmlformats.org/officeDocument/2006/relationships/image" Target="media/image14.jpeg"/><Relationship Id="rId95" Type="http://schemas.openxmlformats.org/officeDocument/2006/relationships/header" Target="header19.xml"/><Relationship Id="rId19" Type="http://schemas.openxmlformats.org/officeDocument/2006/relationships/footer" Target="footer5.xml"/><Relationship Id="rId14" Type="http://schemas.openxmlformats.org/officeDocument/2006/relationships/header" Target="header2.xml"/><Relationship Id="rId22" Type="http://schemas.openxmlformats.org/officeDocument/2006/relationships/image" Target="media/image2.png"/><Relationship Id="rId27" Type="http://schemas.openxmlformats.org/officeDocument/2006/relationships/header" Target="header8.xml"/><Relationship Id="rId30" Type="http://schemas.openxmlformats.org/officeDocument/2006/relationships/footer" Target="footer10.xml"/><Relationship Id="rId35" Type="http://schemas.openxmlformats.org/officeDocument/2006/relationships/footer" Target="footer11.xml"/><Relationship Id="rId43" Type="http://schemas.openxmlformats.org/officeDocument/2006/relationships/chart" Target="charts/chart11.xml"/><Relationship Id="rId48" Type="http://schemas.openxmlformats.org/officeDocument/2006/relationships/chart" Target="charts/chart16.xml"/><Relationship Id="rId56" Type="http://schemas.openxmlformats.org/officeDocument/2006/relationships/chart" Target="charts/chart24.xml"/><Relationship Id="rId64" Type="http://schemas.openxmlformats.org/officeDocument/2006/relationships/header" Target="header12.xml"/><Relationship Id="rId69" Type="http://schemas.openxmlformats.org/officeDocument/2006/relationships/footer" Target="footer17.xml"/><Relationship Id="rId77" Type="http://schemas.openxmlformats.org/officeDocument/2006/relationships/header" Target="header18.xml"/><Relationship Id="rId100" Type="http://schemas.openxmlformats.org/officeDocument/2006/relationships/footer" Target="footer24.xml"/><Relationship Id="rId105" Type="http://schemas.openxmlformats.org/officeDocument/2006/relationships/header" Target="header24.xml"/><Relationship Id="rId8" Type="http://schemas.openxmlformats.org/officeDocument/2006/relationships/footnotes" Target="footnotes.xml"/><Relationship Id="rId51" Type="http://schemas.openxmlformats.org/officeDocument/2006/relationships/chart" Target="charts/chart19.xml"/><Relationship Id="rId72" Type="http://schemas.openxmlformats.org/officeDocument/2006/relationships/footer" Target="footer18.xml"/><Relationship Id="rId80" Type="http://schemas.openxmlformats.org/officeDocument/2006/relationships/image" Target="media/image4.jpeg"/><Relationship Id="rId85" Type="http://schemas.openxmlformats.org/officeDocument/2006/relationships/image" Target="media/image9.jpeg"/><Relationship Id="rId93" Type="http://schemas.openxmlformats.org/officeDocument/2006/relationships/image" Target="media/image17.jpeg"/><Relationship Id="rId98" Type="http://schemas.openxmlformats.org/officeDocument/2006/relationships/footer" Target="footer23.xml"/><Relationship Id="rId3" Type="http://schemas.openxmlformats.org/officeDocument/2006/relationships/numbering" Target="numbering.xml"/><Relationship Id="rId12" Type="http://schemas.openxmlformats.org/officeDocument/2006/relationships/header" Target="header1.xml"/><Relationship Id="rId17" Type="http://schemas.openxmlformats.org/officeDocument/2006/relationships/footer" Target="footer4.xml"/><Relationship Id="rId25" Type="http://schemas.openxmlformats.org/officeDocument/2006/relationships/header" Target="header7.xml"/><Relationship Id="rId33" Type="http://schemas.openxmlformats.org/officeDocument/2006/relationships/chart" Target="charts/chart3.xml"/><Relationship Id="rId38" Type="http://schemas.openxmlformats.org/officeDocument/2006/relationships/chart" Target="charts/chart6.xml"/><Relationship Id="rId46" Type="http://schemas.openxmlformats.org/officeDocument/2006/relationships/chart" Target="charts/chart14.xml"/><Relationship Id="rId59" Type="http://schemas.openxmlformats.org/officeDocument/2006/relationships/chart" Target="charts/chart27.xml"/><Relationship Id="rId67" Type="http://schemas.openxmlformats.org/officeDocument/2006/relationships/footer" Target="footer16.xml"/><Relationship Id="rId103" Type="http://schemas.openxmlformats.org/officeDocument/2006/relationships/header" Target="header23.xml"/><Relationship Id="rId108" Type="http://schemas.openxmlformats.org/officeDocument/2006/relationships/theme" Target="theme/theme1.xml"/><Relationship Id="rId20" Type="http://schemas.openxmlformats.org/officeDocument/2006/relationships/header" Target="header5.xml"/><Relationship Id="rId41" Type="http://schemas.openxmlformats.org/officeDocument/2006/relationships/chart" Target="charts/chart9.xml"/><Relationship Id="rId54" Type="http://schemas.openxmlformats.org/officeDocument/2006/relationships/chart" Target="charts/chart22.xml"/><Relationship Id="rId62" Type="http://schemas.openxmlformats.org/officeDocument/2006/relationships/header" Target="header11.xml"/><Relationship Id="rId70" Type="http://schemas.openxmlformats.org/officeDocument/2006/relationships/header" Target="header15.xml"/><Relationship Id="rId75" Type="http://schemas.openxmlformats.org/officeDocument/2006/relationships/hyperlink" Target="https://moodle.univ-ouargla.dz/user/view.php?id=314&amp;course=1" TargetMode="External"/><Relationship Id="rId83" Type="http://schemas.openxmlformats.org/officeDocument/2006/relationships/image" Target="media/image7.jpeg"/><Relationship Id="rId88" Type="http://schemas.openxmlformats.org/officeDocument/2006/relationships/image" Target="media/image12.jpeg"/><Relationship Id="rId91" Type="http://schemas.openxmlformats.org/officeDocument/2006/relationships/image" Target="media/image15.jpeg"/><Relationship Id="rId96" Type="http://schemas.openxmlformats.org/officeDocument/2006/relationships/footer" Target="footer22.xml"/><Relationship Id="rId1" Type="http://schemas.openxmlformats.org/officeDocument/2006/relationships/customXml" Target="../customXml/item1.xml"/><Relationship Id="rId6" Type="http://schemas.openxmlformats.org/officeDocument/2006/relationships/settings" Target="settings.xml"/><Relationship Id="rId15" Type="http://schemas.openxmlformats.org/officeDocument/2006/relationships/footer" Target="footer3.xml"/><Relationship Id="rId23" Type="http://schemas.openxmlformats.org/officeDocument/2006/relationships/header" Target="header6.xml"/><Relationship Id="rId28" Type="http://schemas.openxmlformats.org/officeDocument/2006/relationships/footer" Target="footer9.xml"/><Relationship Id="rId36" Type="http://schemas.openxmlformats.org/officeDocument/2006/relationships/chart" Target="charts/chart4.xml"/><Relationship Id="rId49" Type="http://schemas.openxmlformats.org/officeDocument/2006/relationships/chart" Target="charts/chart17.xml"/><Relationship Id="rId57" Type="http://schemas.openxmlformats.org/officeDocument/2006/relationships/chart" Target="charts/chart25.xml"/><Relationship Id="rId106" Type="http://schemas.openxmlformats.org/officeDocument/2006/relationships/footer" Target="footer27.xml"/><Relationship Id="rId10" Type="http://schemas.openxmlformats.org/officeDocument/2006/relationships/image" Target="media/image1.png"/><Relationship Id="rId31" Type="http://schemas.openxmlformats.org/officeDocument/2006/relationships/chart" Target="charts/chart1.xml"/><Relationship Id="rId44" Type="http://schemas.openxmlformats.org/officeDocument/2006/relationships/chart" Target="charts/chart12.xml"/><Relationship Id="rId52" Type="http://schemas.openxmlformats.org/officeDocument/2006/relationships/chart" Target="charts/chart20.xml"/><Relationship Id="rId60" Type="http://schemas.openxmlformats.org/officeDocument/2006/relationships/footer" Target="footer12.xml"/><Relationship Id="rId65" Type="http://schemas.openxmlformats.org/officeDocument/2006/relationships/footer" Target="footer15.xml"/><Relationship Id="rId73" Type="http://schemas.openxmlformats.org/officeDocument/2006/relationships/header" Target="header17.xml"/><Relationship Id="rId78" Type="http://schemas.openxmlformats.org/officeDocument/2006/relationships/footer" Target="footer21.xml"/><Relationship Id="rId81" Type="http://schemas.openxmlformats.org/officeDocument/2006/relationships/image" Target="media/image5.jpeg"/><Relationship Id="rId86" Type="http://schemas.openxmlformats.org/officeDocument/2006/relationships/image" Target="media/image10.jpeg"/><Relationship Id="rId94" Type="http://schemas.openxmlformats.org/officeDocument/2006/relationships/image" Target="media/image18.jpeg"/><Relationship Id="rId99" Type="http://schemas.openxmlformats.org/officeDocument/2006/relationships/header" Target="header21.xml"/><Relationship Id="rId101" Type="http://schemas.openxmlformats.org/officeDocument/2006/relationships/header" Target="header22.xml"/><Relationship Id="rId4" Type="http://schemas.openxmlformats.org/officeDocument/2006/relationships/styles" Target="styles.xml"/><Relationship Id="rId9"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header" Target="header4.xml"/><Relationship Id="rId39" Type="http://schemas.openxmlformats.org/officeDocument/2006/relationships/chart" Target="charts/chart7.xml"/><Relationship Id="rId34" Type="http://schemas.openxmlformats.org/officeDocument/2006/relationships/header" Target="header10.xml"/><Relationship Id="rId50" Type="http://schemas.openxmlformats.org/officeDocument/2006/relationships/chart" Target="charts/chart18.xml"/><Relationship Id="rId55" Type="http://schemas.openxmlformats.org/officeDocument/2006/relationships/chart" Target="charts/chart23.xml"/><Relationship Id="rId76" Type="http://schemas.openxmlformats.org/officeDocument/2006/relationships/footer" Target="footer20.xml"/><Relationship Id="rId97" Type="http://schemas.openxmlformats.org/officeDocument/2006/relationships/header" Target="header20.xml"/><Relationship Id="rId104" Type="http://schemas.openxmlformats.org/officeDocument/2006/relationships/footer" Target="footer26.xml"/></Relationships>
</file>

<file path=word/_rels/footnotes.xml.rels><?xml version="1.0" encoding="UTF-8" standalone="yes"?>
<Relationships xmlns="http://schemas.openxmlformats.org/package/2006/relationships"><Relationship Id="rId1" Type="http://schemas.openxmlformats.org/officeDocument/2006/relationships/hyperlink" Target="B.%20Djemaa.(2018).%20&#160;L'enseignement%20du%20FLE%20en%20Alg&#233;rie%20:%20entre%20les%20aspirations%20du%20syst&#232;me%20&#233;ducatif%20et%20la%20r&#233;alit&#233;%20du%20terrain.&#160;DIDACSTYLE.%20Volume%201,%20Num&#233;ro%201,%20Pages%208%20.Disponible%20sur%20%20https://www.asjp.cerist.dz&#160;&#8250;%20down.%20(%20Consult&#233;%20le%2016-4-2022)."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Feuille_de_calcul_Microsoft_Excel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Feuille_de_calcul_Microsoft_Excel10.xlsx"/></Relationships>
</file>

<file path=word/charts/_rels/chart11.xml.rels><?xml version="1.0" encoding="UTF-8" standalone="yes"?>
<Relationships xmlns="http://schemas.openxmlformats.org/package/2006/relationships"><Relationship Id="rId2" Type="http://schemas.openxmlformats.org/officeDocument/2006/relationships/package" Target="../embeddings/Feuille_de_calcul_Microsoft_Excel11.xlsx"/><Relationship Id="rId1" Type="http://schemas.openxmlformats.org/officeDocument/2006/relationships/themeOverride" Target="../theme/themeOverride1.xml"/></Relationships>
</file>

<file path=word/charts/_rels/chart12.xml.rels><?xml version="1.0" encoding="UTF-8" standalone="yes"?>
<Relationships xmlns="http://schemas.openxmlformats.org/package/2006/relationships"><Relationship Id="rId2" Type="http://schemas.openxmlformats.org/officeDocument/2006/relationships/package" Target="../embeddings/Feuille_de_calcul_Microsoft_Excel12.xlsx"/><Relationship Id="rId1" Type="http://schemas.openxmlformats.org/officeDocument/2006/relationships/themeOverride" Target="../theme/themeOverride2.xml"/></Relationships>
</file>

<file path=word/charts/_rels/chart13.xml.rels><?xml version="1.0" encoding="UTF-8" standalone="yes"?>
<Relationships xmlns="http://schemas.openxmlformats.org/package/2006/relationships"><Relationship Id="rId1" Type="http://schemas.openxmlformats.org/officeDocument/2006/relationships/package" Target="../embeddings/Feuille_de_calcul_Microsoft_Excel13.xlsx"/></Relationships>
</file>

<file path=word/charts/_rels/chart14.xml.rels><?xml version="1.0" encoding="UTF-8" standalone="yes"?>
<Relationships xmlns="http://schemas.openxmlformats.org/package/2006/relationships"><Relationship Id="rId2" Type="http://schemas.openxmlformats.org/officeDocument/2006/relationships/package" Target="../embeddings/Feuille_de_calcul_Microsoft_Excel14.xlsx"/><Relationship Id="rId1" Type="http://schemas.openxmlformats.org/officeDocument/2006/relationships/themeOverride" Target="../theme/themeOverride3.xml"/></Relationships>
</file>

<file path=word/charts/_rels/chart15.xml.rels><?xml version="1.0" encoding="UTF-8" standalone="yes"?>
<Relationships xmlns="http://schemas.openxmlformats.org/package/2006/relationships"><Relationship Id="rId1" Type="http://schemas.openxmlformats.org/officeDocument/2006/relationships/package" Target="../embeddings/Feuille_de_calcul_Microsoft_Excel15.xlsx"/></Relationships>
</file>

<file path=word/charts/_rels/chart16.xml.rels><?xml version="1.0" encoding="UTF-8" standalone="yes"?>
<Relationships xmlns="http://schemas.openxmlformats.org/package/2006/relationships"><Relationship Id="rId1" Type="http://schemas.openxmlformats.org/officeDocument/2006/relationships/package" Target="../embeddings/Feuille_de_calcul_Microsoft_Excel16.xlsx"/></Relationships>
</file>

<file path=word/charts/_rels/chart17.xml.rels><?xml version="1.0" encoding="UTF-8" standalone="yes"?>
<Relationships xmlns="http://schemas.openxmlformats.org/package/2006/relationships"><Relationship Id="rId1" Type="http://schemas.openxmlformats.org/officeDocument/2006/relationships/package" Target="../embeddings/Feuille_de_calcul_Microsoft_Excel17.xlsx"/></Relationships>
</file>

<file path=word/charts/_rels/chart18.xml.rels><?xml version="1.0" encoding="UTF-8" standalone="yes"?>
<Relationships xmlns="http://schemas.openxmlformats.org/package/2006/relationships"><Relationship Id="rId1" Type="http://schemas.openxmlformats.org/officeDocument/2006/relationships/package" Target="../embeddings/Feuille_de_calcul_Microsoft_Excel18.xlsx"/></Relationships>
</file>

<file path=word/charts/_rels/chart19.xml.rels><?xml version="1.0" encoding="UTF-8" standalone="yes"?>
<Relationships xmlns="http://schemas.openxmlformats.org/package/2006/relationships"><Relationship Id="rId1" Type="http://schemas.openxmlformats.org/officeDocument/2006/relationships/package" Target="../embeddings/Feuille_de_calcul_Microsoft_Excel19.xlsx"/></Relationships>
</file>

<file path=word/charts/_rels/chart2.xml.rels><?xml version="1.0" encoding="UTF-8" standalone="yes"?>
<Relationships xmlns="http://schemas.openxmlformats.org/package/2006/relationships"><Relationship Id="rId1" Type="http://schemas.openxmlformats.org/officeDocument/2006/relationships/package" Target="../embeddings/Feuille_de_calcul_Microsoft_Excel2.xlsx"/></Relationships>
</file>

<file path=word/charts/_rels/chart20.xml.rels><?xml version="1.0" encoding="UTF-8" standalone="yes"?>
<Relationships xmlns="http://schemas.openxmlformats.org/package/2006/relationships"><Relationship Id="rId1" Type="http://schemas.openxmlformats.org/officeDocument/2006/relationships/package" Target="../embeddings/Feuille_de_calcul_Microsoft_Excel20.xlsx"/></Relationships>
</file>

<file path=word/charts/_rels/chart21.xml.rels><?xml version="1.0" encoding="UTF-8" standalone="yes"?>
<Relationships xmlns="http://schemas.openxmlformats.org/package/2006/relationships"><Relationship Id="rId1" Type="http://schemas.openxmlformats.org/officeDocument/2006/relationships/package" Target="../embeddings/Feuille_de_calcul_Microsoft_Excel21.xlsx"/></Relationships>
</file>

<file path=word/charts/_rels/chart22.xml.rels><?xml version="1.0" encoding="UTF-8" standalone="yes"?>
<Relationships xmlns="http://schemas.openxmlformats.org/package/2006/relationships"><Relationship Id="rId1" Type="http://schemas.openxmlformats.org/officeDocument/2006/relationships/package" Target="../embeddings/Feuille_de_calcul_Microsoft_Excel22.xlsx"/></Relationships>
</file>

<file path=word/charts/_rels/chart23.xml.rels><?xml version="1.0" encoding="UTF-8" standalone="yes"?>
<Relationships xmlns="http://schemas.openxmlformats.org/package/2006/relationships"><Relationship Id="rId1" Type="http://schemas.openxmlformats.org/officeDocument/2006/relationships/package" Target="../embeddings/Feuille_de_calcul_Microsoft_Excel23.xlsx"/></Relationships>
</file>

<file path=word/charts/_rels/chart24.xml.rels><?xml version="1.0" encoding="UTF-8" standalone="yes"?>
<Relationships xmlns="http://schemas.openxmlformats.org/package/2006/relationships"><Relationship Id="rId1" Type="http://schemas.openxmlformats.org/officeDocument/2006/relationships/package" Target="../embeddings/Feuille_de_calcul_Microsoft_Excel24.xlsx"/></Relationships>
</file>

<file path=word/charts/_rels/chart25.xml.rels><?xml version="1.0" encoding="UTF-8" standalone="yes"?>
<Relationships xmlns="http://schemas.openxmlformats.org/package/2006/relationships"><Relationship Id="rId1" Type="http://schemas.openxmlformats.org/officeDocument/2006/relationships/package" Target="../embeddings/Feuille_de_calcul_Microsoft_Excel25.xlsx"/></Relationships>
</file>

<file path=word/charts/_rels/chart26.xml.rels><?xml version="1.0" encoding="UTF-8" standalone="yes"?>
<Relationships xmlns="http://schemas.openxmlformats.org/package/2006/relationships"><Relationship Id="rId1" Type="http://schemas.openxmlformats.org/officeDocument/2006/relationships/package" Target="../embeddings/Feuille_de_calcul_Microsoft_Excel26.xlsx"/></Relationships>
</file>

<file path=word/charts/_rels/chart27.xml.rels><?xml version="1.0" encoding="UTF-8" standalone="yes"?>
<Relationships xmlns="http://schemas.openxmlformats.org/package/2006/relationships"><Relationship Id="rId1" Type="http://schemas.openxmlformats.org/officeDocument/2006/relationships/package" Target="../embeddings/Feuille_de_calcul_Microsoft_Excel27.xlsx"/></Relationships>
</file>

<file path=word/charts/_rels/chart3.xml.rels><?xml version="1.0" encoding="UTF-8" standalone="yes"?>
<Relationships xmlns="http://schemas.openxmlformats.org/package/2006/relationships"><Relationship Id="rId1" Type="http://schemas.openxmlformats.org/officeDocument/2006/relationships/package" Target="../embeddings/Feuille_de_calcul_Microsoft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Feuille_de_calcul_Microsoft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Feuille_de_calcul_Microsoft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Feuille_de_calcul_Microsoft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Feuille_de_calcul_Microsoft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Feuille_de_calcul_Microsoft_Excel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Feuille_de_calcul_Microsoft_Excel9.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Feuil1!$B$1</c:f>
              <c:strCache>
                <c:ptCount val="1"/>
                <c:pt idx="0">
                  <c:v>Nombre </c:v>
                </c:pt>
              </c:strCache>
            </c:strRef>
          </c:tx>
          <c:invertIfNegative val="0"/>
          <c:dLbls>
            <c:dLbl>
              <c:idx val="0"/>
              <c:layout/>
              <c:tx>
                <c:rich>
                  <a:bodyPr/>
                  <a:lstStyle/>
                  <a:p>
                    <a:r>
                      <a:rPr lang="en-US" sz="1400" b="1"/>
                      <a:t>81%</a:t>
                    </a:r>
                    <a:endParaRPr lang="en-US"/>
                  </a:p>
                </c:rich>
              </c:tx>
              <c:dLblPos val="ctr"/>
              <c:showLegendKey val="0"/>
              <c:showVal val="1"/>
              <c:showCatName val="0"/>
              <c:showSerName val="0"/>
              <c:showPercent val="0"/>
              <c:showBubbleSize val="0"/>
            </c:dLbl>
            <c:dLbl>
              <c:idx val="1"/>
              <c:layout/>
              <c:tx>
                <c:rich>
                  <a:bodyPr/>
                  <a:lstStyle/>
                  <a:p>
                    <a:r>
                      <a:rPr lang="en-US" sz="1400" b="1"/>
                      <a:t>18%</a:t>
                    </a:r>
                    <a:endParaRPr lang="en-US"/>
                  </a:p>
                </c:rich>
              </c:tx>
              <c:dLblPos val="ctr"/>
              <c:showLegendKey val="0"/>
              <c:showVal val="1"/>
              <c:showCatName val="0"/>
              <c:showSerName val="0"/>
              <c:showPercent val="0"/>
              <c:showBubbleSize val="0"/>
            </c:dLbl>
            <c:txPr>
              <a:bodyPr/>
              <a:lstStyle/>
              <a:p>
                <a:pPr>
                  <a:defRPr sz="1400" b="1"/>
                </a:pPr>
                <a:endParaRPr lang="fr-FR"/>
              </a:p>
            </c:txPr>
            <c:dLblPos val="ctr"/>
            <c:showLegendKey val="0"/>
            <c:showVal val="1"/>
            <c:showCatName val="0"/>
            <c:showSerName val="0"/>
            <c:showPercent val="0"/>
            <c:showBubbleSize val="0"/>
            <c:showLeaderLines val="0"/>
          </c:dLbls>
          <c:cat>
            <c:strRef>
              <c:f>Feuil1!$A$2:$A$3</c:f>
              <c:strCache>
                <c:ptCount val="2"/>
                <c:pt idx="0">
                  <c:v>Féminin </c:v>
                </c:pt>
                <c:pt idx="1">
                  <c:v>Masculin </c:v>
                </c:pt>
              </c:strCache>
            </c:strRef>
          </c:cat>
          <c:val>
            <c:numRef>
              <c:f>Feuil1!$B$2:$B$3</c:f>
              <c:numCache>
                <c:formatCode>General</c:formatCode>
                <c:ptCount val="2"/>
                <c:pt idx="0">
                  <c:v>9</c:v>
                </c:pt>
                <c:pt idx="1">
                  <c:v>2</c:v>
                </c:pt>
              </c:numCache>
            </c:numRef>
          </c:val>
        </c:ser>
        <c:ser>
          <c:idx val="1"/>
          <c:order val="1"/>
          <c:tx>
            <c:strRef>
              <c:f>Feuil1!$C$1</c:f>
              <c:strCache>
                <c:ptCount val="1"/>
                <c:pt idx="0">
                  <c:v>taux</c:v>
                </c:pt>
              </c:strCache>
            </c:strRef>
          </c:tx>
          <c:invertIfNegative val="0"/>
          <c:cat>
            <c:strRef>
              <c:f>Feuil1!$A$2:$A$3</c:f>
              <c:strCache>
                <c:ptCount val="2"/>
                <c:pt idx="0">
                  <c:v>Féminin </c:v>
                </c:pt>
                <c:pt idx="1">
                  <c:v>Masculin </c:v>
                </c:pt>
              </c:strCache>
            </c:strRef>
          </c:cat>
          <c:val>
            <c:numRef>
              <c:f>Feuil1!$C$2:$C$3</c:f>
              <c:numCache>
                <c:formatCode>0%</c:formatCode>
                <c:ptCount val="2"/>
                <c:pt idx="0">
                  <c:v>0.81</c:v>
                </c:pt>
                <c:pt idx="1">
                  <c:v>0.18</c:v>
                </c:pt>
              </c:numCache>
            </c:numRef>
          </c:val>
        </c:ser>
        <c:dLbls>
          <c:showLegendKey val="0"/>
          <c:showVal val="0"/>
          <c:showCatName val="0"/>
          <c:showSerName val="0"/>
          <c:showPercent val="0"/>
          <c:showBubbleSize val="0"/>
        </c:dLbls>
        <c:gapWidth val="100"/>
        <c:axId val="141175040"/>
        <c:axId val="141176832"/>
      </c:barChart>
      <c:catAx>
        <c:axId val="141175040"/>
        <c:scaling>
          <c:orientation val="minMax"/>
        </c:scaling>
        <c:delete val="0"/>
        <c:axPos val="b"/>
        <c:majorTickMark val="out"/>
        <c:minorTickMark val="none"/>
        <c:tickLblPos val="nextTo"/>
        <c:crossAx val="141176832"/>
        <c:crosses val="autoZero"/>
        <c:auto val="1"/>
        <c:lblAlgn val="ctr"/>
        <c:lblOffset val="100"/>
        <c:noMultiLvlLbl val="0"/>
      </c:catAx>
      <c:valAx>
        <c:axId val="141176832"/>
        <c:scaling>
          <c:orientation val="minMax"/>
        </c:scaling>
        <c:delete val="0"/>
        <c:axPos val="l"/>
        <c:majorGridlines/>
        <c:numFmt formatCode="General" sourceLinked="1"/>
        <c:majorTickMark val="out"/>
        <c:minorTickMark val="none"/>
        <c:tickLblPos val="nextTo"/>
        <c:crossAx val="141175040"/>
        <c:crosses val="autoZero"/>
        <c:crossBetween val="between"/>
      </c:valAx>
    </c:plotArea>
    <c:legend>
      <c:legendPos val="r"/>
      <c:layout/>
      <c:overlay val="0"/>
      <c:txPr>
        <a:bodyPr/>
        <a:lstStyle/>
        <a:p>
          <a:pPr>
            <a:defRPr sz="1200" b="1"/>
          </a:pPr>
          <a:endParaRPr lang="fr-FR"/>
        </a:p>
      </c:txPr>
    </c:legend>
    <c:plotVisOnly val="1"/>
    <c:dispBlanksAs val="gap"/>
    <c:showDLblsOverMax val="0"/>
  </c:chart>
  <c:spPr>
    <a:solidFill>
      <a:schemeClr val="lt1"/>
    </a:solidFill>
    <a:ln w="38100" cap="flat" cmpd="sng" algn="ctr">
      <a:solidFill>
        <a:schemeClr val="accent1"/>
      </a:solidFill>
      <a:prstDash val="solid"/>
      <a:miter lim="800000"/>
    </a:ln>
    <a:effectLst/>
  </c:spPr>
  <c:txPr>
    <a:bodyPr/>
    <a:lstStyle/>
    <a:p>
      <a:pPr>
        <a:defRPr>
          <a:solidFill>
            <a:schemeClr val="dk1"/>
          </a:solidFill>
          <a:latin typeface="+mn-lt"/>
          <a:ea typeface="+mn-ea"/>
          <a:cs typeface="+mn-cs"/>
        </a:defRPr>
      </a:pPr>
      <a:endParaRPr lang="fr-FR"/>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Feuil1!$B$1</c:f>
              <c:strCache>
                <c:ptCount val="1"/>
                <c:pt idx="0">
                  <c:v>Nombre d’enseignants</c:v>
                </c:pt>
              </c:strCache>
            </c:strRef>
          </c:tx>
          <c:explosion val="25"/>
          <c:dLbls>
            <c:dLbl>
              <c:idx val="0"/>
              <c:layout>
                <c:manualLayout>
                  <c:x val="-5.0344265614781551E-2"/>
                  <c:y val="1.6757911451018462E-2"/>
                </c:manualLayout>
              </c:layout>
              <c:dLblPos val="bestFit"/>
              <c:showLegendKey val="0"/>
              <c:showVal val="0"/>
              <c:showCatName val="0"/>
              <c:showSerName val="0"/>
              <c:showPercent val="1"/>
              <c:showBubbleSize val="0"/>
            </c:dLbl>
            <c:dLbl>
              <c:idx val="1"/>
              <c:layout/>
              <c:tx>
                <c:rich>
                  <a:bodyPr/>
                  <a:lstStyle/>
                  <a:p>
                    <a:r>
                      <a:rPr lang="en-US" sz="1400" b="1"/>
                      <a:t>90%</a:t>
                    </a:r>
                    <a:endParaRPr lang="en-US"/>
                  </a:p>
                </c:rich>
              </c:tx>
              <c:dLblPos val="ctr"/>
              <c:showLegendKey val="0"/>
              <c:showVal val="0"/>
              <c:showCatName val="0"/>
              <c:showSerName val="0"/>
              <c:showPercent val="1"/>
              <c:showBubbleSize val="0"/>
            </c:dLbl>
            <c:txPr>
              <a:bodyPr/>
              <a:lstStyle/>
              <a:p>
                <a:pPr>
                  <a:defRPr sz="1400" b="1"/>
                </a:pPr>
                <a:endParaRPr lang="fr-FR"/>
              </a:p>
            </c:txPr>
            <c:dLblPos val="ctr"/>
            <c:showLegendKey val="0"/>
            <c:showVal val="0"/>
            <c:showCatName val="0"/>
            <c:showSerName val="0"/>
            <c:showPercent val="1"/>
            <c:showBubbleSize val="0"/>
            <c:showLeaderLines val="1"/>
          </c:dLbls>
          <c:cat>
            <c:strRef>
              <c:f>Feuil1!$A$2:$A$4</c:f>
              <c:strCache>
                <c:ptCount val="2"/>
                <c:pt idx="0">
                  <c:v>Durant le stage</c:v>
                </c:pt>
                <c:pt idx="1">
                  <c:v>Avant et après le stage </c:v>
                </c:pt>
              </c:strCache>
            </c:strRef>
          </c:cat>
          <c:val>
            <c:numRef>
              <c:f>Feuil1!$B$2:$B$4</c:f>
              <c:numCache>
                <c:formatCode>General</c:formatCode>
                <c:ptCount val="3"/>
                <c:pt idx="0">
                  <c:v>1</c:v>
                </c:pt>
                <c:pt idx="1">
                  <c:v>10</c:v>
                </c:pt>
              </c:numCache>
            </c:numRef>
          </c:val>
        </c:ser>
        <c:ser>
          <c:idx val="1"/>
          <c:order val="1"/>
          <c:tx>
            <c:strRef>
              <c:f>Feuil1!$C$1</c:f>
              <c:strCache>
                <c:ptCount val="1"/>
                <c:pt idx="0">
                  <c:v>Taux</c:v>
                </c:pt>
              </c:strCache>
            </c:strRef>
          </c:tx>
          <c:explosion val="25"/>
          <c:cat>
            <c:strRef>
              <c:f>Feuil1!$A$2:$A$4</c:f>
              <c:strCache>
                <c:ptCount val="2"/>
                <c:pt idx="0">
                  <c:v>Durant le stage</c:v>
                </c:pt>
                <c:pt idx="1">
                  <c:v>Avant et après le stage </c:v>
                </c:pt>
              </c:strCache>
            </c:strRef>
          </c:cat>
          <c:val>
            <c:numRef>
              <c:f>Feuil1!$C$2:$C$4</c:f>
              <c:numCache>
                <c:formatCode>0%</c:formatCode>
                <c:ptCount val="3"/>
                <c:pt idx="0">
                  <c:v>0.09</c:v>
                </c:pt>
                <c:pt idx="1">
                  <c:v>0.9</c:v>
                </c:pt>
              </c:numCache>
            </c:numRef>
          </c:val>
        </c:ser>
        <c:dLbls>
          <c:showLegendKey val="0"/>
          <c:showVal val="0"/>
          <c:showCatName val="0"/>
          <c:showSerName val="0"/>
          <c:showPercent val="0"/>
          <c:showBubbleSize val="0"/>
          <c:showLeaderLines val="1"/>
        </c:dLbls>
      </c:pie3DChart>
    </c:plotArea>
    <c:legend>
      <c:legendPos val="r"/>
      <c:layout>
        <c:manualLayout>
          <c:xMode val="edge"/>
          <c:yMode val="edge"/>
          <c:x val="0.65687835822675911"/>
          <c:y val="0.17000522637077367"/>
          <c:w val="0.32815937290421465"/>
          <c:h val="0.66002119063821718"/>
        </c:manualLayout>
      </c:layout>
      <c:overlay val="0"/>
      <c:txPr>
        <a:bodyPr/>
        <a:lstStyle/>
        <a:p>
          <a:pPr>
            <a:defRPr sz="1200" b="1"/>
          </a:pPr>
          <a:endParaRPr lang="fr-FR"/>
        </a:p>
      </c:txPr>
    </c:legend>
    <c:plotVisOnly val="1"/>
    <c:dispBlanksAs val="gap"/>
    <c:showDLblsOverMax val="0"/>
  </c:chart>
  <c:spPr>
    <a:solidFill>
      <a:schemeClr val="lt1"/>
    </a:solidFill>
    <a:ln w="38100" cap="flat" cmpd="sng" algn="ctr">
      <a:solidFill>
        <a:schemeClr val="accent2">
          <a:lumMod val="40000"/>
          <a:lumOff val="60000"/>
        </a:schemeClr>
      </a:solidFill>
      <a:prstDash val="solid"/>
      <a:miter lim="800000"/>
    </a:ln>
    <a:effectLst/>
  </c:spPr>
  <c:txPr>
    <a:bodyPr/>
    <a:lstStyle/>
    <a:p>
      <a:pPr>
        <a:defRPr>
          <a:solidFill>
            <a:schemeClr val="dk1"/>
          </a:solidFill>
          <a:latin typeface="+mn-lt"/>
          <a:ea typeface="+mn-ea"/>
          <a:cs typeface="+mn-cs"/>
        </a:defRPr>
      </a:pPr>
      <a:endParaRPr lang="fr-FR"/>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Feuil1!$B$2</c:f>
              <c:strCache>
                <c:ptCount val="1"/>
                <c:pt idx="0">
                  <c:v>Nombre d’enseignants</c:v>
                </c:pt>
              </c:strCache>
            </c:strRef>
          </c:tx>
          <c:explosion val="25"/>
          <c:dLbls>
            <c:dLbl>
              <c:idx val="2"/>
              <c:layout/>
              <c:tx>
                <c:rich>
                  <a:bodyPr/>
                  <a:lstStyle/>
                  <a:p>
                    <a:r>
                      <a:rPr lang="en-US" sz="1400" b="1"/>
                      <a:t>72%</a:t>
                    </a:r>
                    <a:endParaRPr lang="en-US"/>
                  </a:p>
                </c:rich>
              </c:tx>
              <c:dLblPos val="ctr"/>
              <c:showLegendKey val="0"/>
              <c:showVal val="0"/>
              <c:showCatName val="0"/>
              <c:showSerName val="0"/>
              <c:showPercent val="1"/>
              <c:showBubbleSize val="0"/>
            </c:dLbl>
            <c:txPr>
              <a:bodyPr/>
              <a:lstStyle/>
              <a:p>
                <a:pPr>
                  <a:defRPr sz="1400" b="1"/>
                </a:pPr>
                <a:endParaRPr lang="fr-FR"/>
              </a:p>
            </c:txPr>
            <c:dLblPos val="ctr"/>
            <c:showLegendKey val="0"/>
            <c:showVal val="0"/>
            <c:showCatName val="0"/>
            <c:showSerName val="0"/>
            <c:showPercent val="1"/>
            <c:showBubbleSize val="0"/>
            <c:showLeaderLines val="1"/>
          </c:dLbls>
          <c:cat>
            <c:strRef>
              <c:f>Feuil1!$A$3:$A$6</c:f>
              <c:strCache>
                <c:ptCount val="3"/>
                <c:pt idx="0">
                  <c:v>Oui</c:v>
                </c:pt>
                <c:pt idx="2">
                  <c:v>Non</c:v>
                </c:pt>
              </c:strCache>
            </c:strRef>
          </c:cat>
          <c:val>
            <c:numRef>
              <c:f>Feuil1!$B$3:$B$6</c:f>
              <c:numCache>
                <c:formatCode>General</c:formatCode>
                <c:ptCount val="4"/>
                <c:pt idx="0">
                  <c:v>3</c:v>
                </c:pt>
                <c:pt idx="2">
                  <c:v>8</c:v>
                </c:pt>
              </c:numCache>
            </c:numRef>
          </c:val>
        </c:ser>
        <c:ser>
          <c:idx val="1"/>
          <c:order val="1"/>
          <c:tx>
            <c:strRef>
              <c:f>Feuil1!$C$2</c:f>
              <c:strCache>
                <c:ptCount val="1"/>
                <c:pt idx="0">
                  <c:v>Taux</c:v>
                </c:pt>
              </c:strCache>
            </c:strRef>
          </c:tx>
          <c:explosion val="25"/>
          <c:cat>
            <c:strRef>
              <c:f>Feuil1!$A$3:$A$6</c:f>
              <c:strCache>
                <c:ptCount val="3"/>
                <c:pt idx="0">
                  <c:v>Oui</c:v>
                </c:pt>
                <c:pt idx="2">
                  <c:v>Non</c:v>
                </c:pt>
              </c:strCache>
            </c:strRef>
          </c:cat>
          <c:val>
            <c:numRef>
              <c:f>Feuil1!$C$3:$C$6</c:f>
              <c:numCache>
                <c:formatCode>General</c:formatCode>
                <c:ptCount val="4"/>
                <c:pt idx="0" formatCode="0%">
                  <c:v>0.27</c:v>
                </c:pt>
                <c:pt idx="2" formatCode="0%">
                  <c:v>0.72</c:v>
                </c:pt>
              </c:numCache>
            </c:numRef>
          </c:val>
        </c:ser>
        <c:dLbls>
          <c:showLegendKey val="0"/>
          <c:showVal val="0"/>
          <c:showCatName val="0"/>
          <c:showSerName val="0"/>
          <c:showPercent val="0"/>
          <c:showBubbleSize val="0"/>
          <c:showLeaderLines val="1"/>
        </c:dLbls>
      </c:pie3DChart>
    </c:plotArea>
    <c:legend>
      <c:legendPos val="r"/>
      <c:layout/>
      <c:overlay val="0"/>
      <c:txPr>
        <a:bodyPr/>
        <a:lstStyle/>
        <a:p>
          <a:pPr>
            <a:defRPr sz="1100" b="1"/>
          </a:pPr>
          <a:endParaRPr lang="fr-FR"/>
        </a:p>
      </c:txPr>
    </c:legend>
    <c:plotVisOnly val="1"/>
    <c:dispBlanksAs val="gap"/>
    <c:showDLblsOverMax val="0"/>
  </c:chart>
  <c:spPr>
    <a:solidFill>
      <a:sysClr val="window" lastClr="FFFFFF"/>
    </a:solidFill>
    <a:ln w="38100" cap="flat" cmpd="sng" algn="ctr">
      <a:solidFill>
        <a:srgbClr val="00B050"/>
      </a:solidFill>
      <a:prstDash val="solid"/>
    </a:ln>
    <a:effectLst/>
  </c:spPr>
  <c:txPr>
    <a:bodyPr/>
    <a:lstStyle/>
    <a:p>
      <a:pPr>
        <a:defRPr>
          <a:solidFill>
            <a:sysClr val="windowText" lastClr="000000"/>
          </a:solidFill>
          <a:latin typeface="+mn-lt"/>
          <a:ea typeface="+mn-ea"/>
          <a:cs typeface="+mn-cs"/>
        </a:defRPr>
      </a:pPr>
      <a:endParaRPr lang="fr-FR"/>
    </a:p>
  </c:txPr>
  <c:externalData r:id="rId2">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Feuil1!$B$1</c:f>
              <c:strCache>
                <c:ptCount val="1"/>
                <c:pt idx="0">
                  <c:v>Nombre d’enseignants</c:v>
                </c:pt>
              </c:strCache>
            </c:strRef>
          </c:tx>
          <c:explosion val="25"/>
          <c:dLbls>
            <c:dLbl>
              <c:idx val="0"/>
              <c:layout/>
              <c:tx>
                <c:rich>
                  <a:bodyPr/>
                  <a:lstStyle/>
                  <a:p>
                    <a:r>
                      <a:rPr lang="en-US" sz="1400" b="1"/>
                      <a:t>81%</a:t>
                    </a:r>
                    <a:endParaRPr lang="en-US"/>
                  </a:p>
                </c:rich>
              </c:tx>
              <c:dLblPos val="ctr"/>
              <c:showLegendKey val="0"/>
              <c:showVal val="0"/>
              <c:showCatName val="0"/>
              <c:showSerName val="0"/>
              <c:showPercent val="1"/>
              <c:showBubbleSize val="0"/>
            </c:dLbl>
            <c:dLbl>
              <c:idx val="1"/>
              <c:layout>
                <c:manualLayout>
                  <c:x val="-3.7241477784090156E-2"/>
                  <c:y val="2.8667864009832223E-2"/>
                </c:manualLayout>
              </c:layout>
              <c:dLblPos val="bestFit"/>
              <c:showLegendKey val="0"/>
              <c:showVal val="0"/>
              <c:showCatName val="0"/>
              <c:showSerName val="0"/>
              <c:showPercent val="1"/>
              <c:showBubbleSize val="0"/>
            </c:dLbl>
            <c:txPr>
              <a:bodyPr/>
              <a:lstStyle/>
              <a:p>
                <a:pPr>
                  <a:defRPr sz="1400" b="1"/>
                </a:pPr>
                <a:endParaRPr lang="fr-FR"/>
              </a:p>
            </c:txPr>
            <c:dLblPos val="ctr"/>
            <c:showLegendKey val="0"/>
            <c:showVal val="0"/>
            <c:showCatName val="0"/>
            <c:showSerName val="0"/>
            <c:showPercent val="1"/>
            <c:showBubbleSize val="0"/>
            <c:showLeaderLines val="1"/>
          </c:dLbls>
          <c:cat>
            <c:strRef>
              <c:f>Feuil1!$A$2:$A$3</c:f>
              <c:strCache>
                <c:ptCount val="2"/>
                <c:pt idx="0">
                  <c:v>Oui </c:v>
                </c:pt>
                <c:pt idx="1">
                  <c:v>Non </c:v>
                </c:pt>
              </c:strCache>
            </c:strRef>
          </c:cat>
          <c:val>
            <c:numRef>
              <c:f>Feuil1!$B$2:$B$3</c:f>
              <c:numCache>
                <c:formatCode>General</c:formatCode>
                <c:ptCount val="2"/>
                <c:pt idx="0">
                  <c:v>9</c:v>
                </c:pt>
                <c:pt idx="1">
                  <c:v>2</c:v>
                </c:pt>
              </c:numCache>
            </c:numRef>
          </c:val>
        </c:ser>
        <c:ser>
          <c:idx val="1"/>
          <c:order val="1"/>
          <c:tx>
            <c:strRef>
              <c:f>Feuil1!$C$1</c:f>
              <c:strCache>
                <c:ptCount val="1"/>
                <c:pt idx="0">
                  <c:v>Taux</c:v>
                </c:pt>
              </c:strCache>
            </c:strRef>
          </c:tx>
          <c:explosion val="25"/>
          <c:cat>
            <c:strRef>
              <c:f>Feuil1!$A$2:$A$3</c:f>
              <c:strCache>
                <c:ptCount val="2"/>
                <c:pt idx="0">
                  <c:v>Oui </c:v>
                </c:pt>
                <c:pt idx="1">
                  <c:v>Non </c:v>
                </c:pt>
              </c:strCache>
            </c:strRef>
          </c:cat>
          <c:val>
            <c:numRef>
              <c:f>Feuil1!$C$2:$C$3</c:f>
              <c:numCache>
                <c:formatCode>0%</c:formatCode>
                <c:ptCount val="2"/>
                <c:pt idx="0">
                  <c:v>0.81</c:v>
                </c:pt>
                <c:pt idx="1">
                  <c:v>0.18</c:v>
                </c:pt>
              </c:numCache>
            </c:numRef>
          </c:val>
        </c:ser>
        <c:dLbls>
          <c:showLegendKey val="0"/>
          <c:showVal val="0"/>
          <c:showCatName val="0"/>
          <c:showSerName val="0"/>
          <c:showPercent val="0"/>
          <c:showBubbleSize val="0"/>
          <c:showLeaderLines val="1"/>
        </c:dLbls>
      </c:pie3DChart>
    </c:plotArea>
    <c:legend>
      <c:legendPos val="r"/>
      <c:layout/>
      <c:overlay val="0"/>
      <c:txPr>
        <a:bodyPr/>
        <a:lstStyle/>
        <a:p>
          <a:pPr>
            <a:defRPr sz="1100" b="1"/>
          </a:pPr>
          <a:endParaRPr lang="fr-FR"/>
        </a:p>
      </c:txPr>
    </c:legend>
    <c:plotVisOnly val="1"/>
    <c:dispBlanksAs val="gap"/>
    <c:showDLblsOverMax val="0"/>
  </c:chart>
  <c:spPr>
    <a:solidFill>
      <a:sysClr val="window" lastClr="FFFFFF"/>
    </a:solidFill>
    <a:ln w="38100" cap="flat" cmpd="sng" algn="ctr">
      <a:solidFill>
        <a:srgbClr val="DA1F28">
          <a:lumMod val="20000"/>
          <a:lumOff val="80000"/>
        </a:srgbClr>
      </a:solidFill>
      <a:prstDash val="solid"/>
    </a:ln>
    <a:effectLst/>
  </c:spPr>
  <c:txPr>
    <a:bodyPr/>
    <a:lstStyle/>
    <a:p>
      <a:pPr>
        <a:defRPr>
          <a:solidFill>
            <a:sysClr val="windowText" lastClr="000000"/>
          </a:solidFill>
          <a:latin typeface="+mn-lt"/>
          <a:ea typeface="+mn-ea"/>
          <a:cs typeface="+mn-cs"/>
        </a:defRPr>
      </a:pPr>
      <a:endParaRPr lang="fr-FR"/>
    </a:p>
  </c:txPr>
  <c:externalData r:id="rId2">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Feuil1!$B$1</c:f>
              <c:strCache>
                <c:ptCount val="1"/>
                <c:pt idx="0">
                  <c:v>Nombre d’enseignants</c:v>
                </c:pt>
              </c:strCache>
            </c:strRef>
          </c:tx>
          <c:explosion val="25"/>
          <c:dLbls>
            <c:dLbl>
              <c:idx val="1"/>
              <c:layout/>
              <c:tx>
                <c:rich>
                  <a:bodyPr/>
                  <a:lstStyle/>
                  <a:p>
                    <a:r>
                      <a:rPr lang="en-US" sz="1400" b="1"/>
                      <a:t>72%</a:t>
                    </a:r>
                    <a:endParaRPr lang="en-US"/>
                  </a:p>
                </c:rich>
              </c:tx>
              <c:dLblPos val="ctr"/>
              <c:showLegendKey val="0"/>
              <c:showVal val="0"/>
              <c:showCatName val="0"/>
              <c:showSerName val="0"/>
              <c:showPercent val="1"/>
              <c:showBubbleSize val="0"/>
            </c:dLbl>
            <c:txPr>
              <a:bodyPr/>
              <a:lstStyle/>
              <a:p>
                <a:pPr>
                  <a:defRPr sz="1400" b="1"/>
                </a:pPr>
                <a:endParaRPr lang="fr-FR"/>
              </a:p>
            </c:txPr>
            <c:dLblPos val="ctr"/>
            <c:showLegendKey val="0"/>
            <c:showVal val="0"/>
            <c:showCatName val="0"/>
            <c:showSerName val="0"/>
            <c:showPercent val="1"/>
            <c:showBubbleSize val="0"/>
            <c:showLeaderLines val="1"/>
          </c:dLbls>
          <c:cat>
            <c:strRef>
              <c:f>Feuil1!$A$2:$A$3</c:f>
              <c:strCache>
                <c:ptCount val="2"/>
                <c:pt idx="0">
                  <c:v>Oui</c:v>
                </c:pt>
                <c:pt idx="1">
                  <c:v>Non</c:v>
                </c:pt>
              </c:strCache>
            </c:strRef>
          </c:cat>
          <c:val>
            <c:numRef>
              <c:f>Feuil1!$B$2:$B$3</c:f>
              <c:numCache>
                <c:formatCode>General</c:formatCode>
                <c:ptCount val="2"/>
                <c:pt idx="0">
                  <c:v>3</c:v>
                </c:pt>
                <c:pt idx="1">
                  <c:v>8</c:v>
                </c:pt>
              </c:numCache>
            </c:numRef>
          </c:val>
        </c:ser>
        <c:ser>
          <c:idx val="1"/>
          <c:order val="1"/>
          <c:tx>
            <c:strRef>
              <c:f>Feuil1!$C$1</c:f>
              <c:strCache>
                <c:ptCount val="1"/>
                <c:pt idx="0">
                  <c:v>Taux</c:v>
                </c:pt>
              </c:strCache>
            </c:strRef>
          </c:tx>
          <c:explosion val="25"/>
          <c:cat>
            <c:strRef>
              <c:f>Feuil1!$A$2:$A$3</c:f>
              <c:strCache>
                <c:ptCount val="2"/>
                <c:pt idx="0">
                  <c:v>Oui</c:v>
                </c:pt>
                <c:pt idx="1">
                  <c:v>Non</c:v>
                </c:pt>
              </c:strCache>
            </c:strRef>
          </c:cat>
          <c:val>
            <c:numRef>
              <c:f>Feuil1!$C$2:$C$3</c:f>
              <c:numCache>
                <c:formatCode>0%</c:formatCode>
                <c:ptCount val="2"/>
                <c:pt idx="0">
                  <c:v>0.27</c:v>
                </c:pt>
                <c:pt idx="1">
                  <c:v>0.72</c:v>
                </c:pt>
              </c:numCache>
            </c:numRef>
          </c:val>
        </c:ser>
        <c:dLbls>
          <c:showLegendKey val="0"/>
          <c:showVal val="0"/>
          <c:showCatName val="0"/>
          <c:showSerName val="0"/>
          <c:showPercent val="0"/>
          <c:showBubbleSize val="0"/>
          <c:showLeaderLines val="1"/>
        </c:dLbls>
      </c:pie3DChart>
    </c:plotArea>
    <c:legend>
      <c:legendPos val="r"/>
      <c:layout/>
      <c:overlay val="0"/>
      <c:txPr>
        <a:bodyPr/>
        <a:lstStyle/>
        <a:p>
          <a:pPr>
            <a:defRPr sz="1100" b="1"/>
          </a:pPr>
          <a:endParaRPr lang="fr-FR"/>
        </a:p>
      </c:txPr>
    </c:legend>
    <c:plotVisOnly val="1"/>
    <c:dispBlanksAs val="gap"/>
    <c:showDLblsOverMax val="0"/>
  </c:chart>
  <c:spPr>
    <a:solidFill>
      <a:schemeClr val="lt1"/>
    </a:solidFill>
    <a:ln w="38100" cap="flat" cmpd="sng" algn="ctr">
      <a:solidFill>
        <a:schemeClr val="accent2"/>
      </a:solidFill>
      <a:prstDash val="solid"/>
    </a:ln>
    <a:effectLst/>
  </c:spPr>
  <c:txPr>
    <a:bodyPr/>
    <a:lstStyle/>
    <a:p>
      <a:pPr>
        <a:defRPr>
          <a:solidFill>
            <a:schemeClr val="dk1"/>
          </a:solidFill>
          <a:latin typeface="+mn-lt"/>
          <a:ea typeface="+mn-ea"/>
          <a:cs typeface="+mn-cs"/>
        </a:defRPr>
      </a:pPr>
      <a:endParaRPr lang="fr-FR"/>
    </a:p>
  </c:txPr>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Feuil1!$B$1</c:f>
              <c:strCache>
                <c:ptCount val="1"/>
                <c:pt idx="0">
                  <c:v>Nombre d’enseignants</c:v>
                </c:pt>
              </c:strCache>
            </c:strRef>
          </c:tx>
          <c:explosion val="25"/>
          <c:dLbls>
            <c:dLbl>
              <c:idx val="0"/>
              <c:layout/>
              <c:tx>
                <c:rich>
                  <a:bodyPr/>
                  <a:lstStyle/>
                  <a:p>
                    <a:r>
                      <a:rPr lang="en-US" sz="1400" b="1"/>
                      <a:t>81%</a:t>
                    </a:r>
                    <a:endParaRPr lang="en-US"/>
                  </a:p>
                </c:rich>
              </c:tx>
              <c:dLblPos val="ctr"/>
              <c:showLegendKey val="0"/>
              <c:showVal val="0"/>
              <c:showCatName val="0"/>
              <c:showSerName val="0"/>
              <c:showPercent val="1"/>
              <c:showBubbleSize val="0"/>
            </c:dLbl>
            <c:txPr>
              <a:bodyPr/>
              <a:lstStyle/>
              <a:p>
                <a:pPr>
                  <a:defRPr sz="1400" b="1"/>
                </a:pPr>
                <a:endParaRPr lang="fr-FR"/>
              </a:p>
            </c:txPr>
            <c:dLblPos val="ctr"/>
            <c:showLegendKey val="0"/>
            <c:showVal val="0"/>
            <c:showCatName val="0"/>
            <c:showSerName val="0"/>
            <c:showPercent val="1"/>
            <c:showBubbleSize val="0"/>
            <c:showLeaderLines val="0"/>
          </c:dLbls>
          <c:cat>
            <c:strRef>
              <c:f>Feuil1!$A$2:$A$3</c:f>
              <c:strCache>
                <c:ptCount val="2"/>
                <c:pt idx="0">
                  <c:v>Oui</c:v>
                </c:pt>
                <c:pt idx="1">
                  <c:v>Non </c:v>
                </c:pt>
              </c:strCache>
            </c:strRef>
          </c:cat>
          <c:val>
            <c:numRef>
              <c:f>Feuil1!$B$2:$B$3</c:f>
              <c:numCache>
                <c:formatCode>General</c:formatCode>
                <c:ptCount val="2"/>
                <c:pt idx="0">
                  <c:v>9</c:v>
                </c:pt>
                <c:pt idx="1">
                  <c:v>2</c:v>
                </c:pt>
              </c:numCache>
            </c:numRef>
          </c:val>
        </c:ser>
        <c:ser>
          <c:idx val="1"/>
          <c:order val="1"/>
          <c:tx>
            <c:strRef>
              <c:f>Feuil1!$C$1</c:f>
              <c:strCache>
                <c:ptCount val="1"/>
                <c:pt idx="0">
                  <c:v>Taux</c:v>
                </c:pt>
              </c:strCache>
            </c:strRef>
          </c:tx>
          <c:explosion val="25"/>
          <c:cat>
            <c:strRef>
              <c:f>Feuil1!$A$2:$A$3</c:f>
              <c:strCache>
                <c:ptCount val="2"/>
                <c:pt idx="0">
                  <c:v>Oui</c:v>
                </c:pt>
                <c:pt idx="1">
                  <c:v>Non </c:v>
                </c:pt>
              </c:strCache>
            </c:strRef>
          </c:cat>
          <c:val>
            <c:numRef>
              <c:f>Feuil1!$C$2:$C$3</c:f>
              <c:numCache>
                <c:formatCode>0%</c:formatCode>
                <c:ptCount val="2"/>
                <c:pt idx="0">
                  <c:v>0.81</c:v>
                </c:pt>
                <c:pt idx="1">
                  <c:v>0.18</c:v>
                </c:pt>
              </c:numCache>
            </c:numRef>
          </c:val>
        </c:ser>
        <c:dLbls>
          <c:showLegendKey val="0"/>
          <c:showVal val="0"/>
          <c:showCatName val="0"/>
          <c:showSerName val="0"/>
          <c:showPercent val="0"/>
          <c:showBubbleSize val="0"/>
          <c:showLeaderLines val="0"/>
        </c:dLbls>
      </c:pie3DChart>
    </c:plotArea>
    <c:legend>
      <c:legendPos val="r"/>
      <c:layout/>
      <c:overlay val="0"/>
      <c:txPr>
        <a:bodyPr/>
        <a:lstStyle/>
        <a:p>
          <a:pPr>
            <a:defRPr sz="1200" b="1"/>
          </a:pPr>
          <a:endParaRPr lang="fr-FR"/>
        </a:p>
      </c:txPr>
    </c:legend>
    <c:plotVisOnly val="1"/>
    <c:dispBlanksAs val="gap"/>
    <c:showDLblsOverMax val="0"/>
  </c:chart>
  <c:spPr>
    <a:solidFill>
      <a:sysClr val="window" lastClr="FFFFFF"/>
    </a:solidFill>
    <a:ln w="38100" cap="flat" cmpd="sng" algn="ctr">
      <a:solidFill>
        <a:srgbClr val="39639D">
          <a:lumMod val="20000"/>
          <a:lumOff val="80000"/>
        </a:srgbClr>
      </a:solidFill>
      <a:prstDash val="solid"/>
    </a:ln>
    <a:effectLst/>
  </c:spPr>
  <c:txPr>
    <a:bodyPr/>
    <a:lstStyle/>
    <a:p>
      <a:pPr>
        <a:defRPr>
          <a:solidFill>
            <a:sysClr val="windowText" lastClr="000000"/>
          </a:solidFill>
          <a:latin typeface="+mn-lt"/>
          <a:ea typeface="+mn-ea"/>
          <a:cs typeface="+mn-cs"/>
        </a:defRPr>
      </a:pPr>
      <a:endParaRPr lang="fr-FR"/>
    </a:p>
  </c:txPr>
  <c:externalData r:id="rId2">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Feuil1!$B$1</c:f>
              <c:strCache>
                <c:ptCount val="1"/>
                <c:pt idx="0">
                  <c:v>Nombre d’enseignants</c:v>
                </c:pt>
              </c:strCache>
            </c:strRef>
          </c:tx>
          <c:spPr>
            <a:ln>
              <a:solidFill>
                <a:schemeClr val="accent3">
                  <a:lumMod val="20000"/>
                  <a:lumOff val="80000"/>
                </a:schemeClr>
              </a:solidFill>
            </a:ln>
          </c:spPr>
          <c:explosion val="25"/>
          <c:dLbls>
            <c:dLbl>
              <c:idx val="0"/>
              <c:layout/>
              <c:tx>
                <c:rich>
                  <a:bodyPr/>
                  <a:lstStyle/>
                  <a:p>
                    <a:pPr>
                      <a:defRPr sz="1400" b="1"/>
                    </a:pPr>
                    <a:r>
                      <a:rPr lang="en-US" sz="1400" b="1"/>
                      <a:t>54%</a:t>
                    </a:r>
                    <a:endParaRPr lang="en-US" b="1"/>
                  </a:p>
                </c:rich>
              </c:tx>
              <c:spPr/>
              <c:dLblPos val="ctr"/>
              <c:showLegendKey val="0"/>
              <c:showVal val="0"/>
              <c:showCatName val="0"/>
              <c:showSerName val="0"/>
              <c:showPercent val="1"/>
              <c:showBubbleSize val="0"/>
            </c:dLbl>
            <c:dLbl>
              <c:idx val="1"/>
              <c:spPr/>
              <c:txPr>
                <a:bodyPr/>
                <a:lstStyle/>
                <a:p>
                  <a:pPr>
                    <a:defRPr sz="1400" b="1"/>
                  </a:pPr>
                  <a:endParaRPr lang="fr-FR"/>
                </a:p>
              </c:txPr>
              <c:dLblPos val="ctr"/>
              <c:showLegendKey val="0"/>
              <c:showVal val="0"/>
              <c:showCatName val="0"/>
              <c:showSerName val="0"/>
              <c:showPercent val="1"/>
              <c:showBubbleSize val="0"/>
            </c:dLbl>
            <c:txPr>
              <a:bodyPr/>
              <a:lstStyle/>
              <a:p>
                <a:pPr>
                  <a:defRPr sz="1400"/>
                </a:pPr>
                <a:endParaRPr lang="fr-FR"/>
              </a:p>
            </c:txPr>
            <c:dLblPos val="ctr"/>
            <c:showLegendKey val="0"/>
            <c:showVal val="0"/>
            <c:showCatName val="0"/>
            <c:showSerName val="0"/>
            <c:showPercent val="1"/>
            <c:showBubbleSize val="0"/>
            <c:showLeaderLines val="1"/>
          </c:dLbls>
          <c:cat>
            <c:strRef>
              <c:f>Feuil1!$A$2:$A$3</c:f>
              <c:strCache>
                <c:ptCount val="2"/>
                <c:pt idx="0">
                  <c:v>Oui</c:v>
                </c:pt>
                <c:pt idx="1">
                  <c:v>Non </c:v>
                </c:pt>
              </c:strCache>
            </c:strRef>
          </c:cat>
          <c:val>
            <c:numRef>
              <c:f>Feuil1!$B$2:$B$3</c:f>
              <c:numCache>
                <c:formatCode>General</c:formatCode>
                <c:ptCount val="2"/>
                <c:pt idx="0">
                  <c:v>6</c:v>
                </c:pt>
                <c:pt idx="1">
                  <c:v>5</c:v>
                </c:pt>
              </c:numCache>
            </c:numRef>
          </c:val>
        </c:ser>
        <c:ser>
          <c:idx val="1"/>
          <c:order val="1"/>
          <c:tx>
            <c:strRef>
              <c:f>Feuil1!$C$1</c:f>
              <c:strCache>
                <c:ptCount val="1"/>
                <c:pt idx="0">
                  <c:v>Taux</c:v>
                </c:pt>
              </c:strCache>
            </c:strRef>
          </c:tx>
          <c:explosion val="25"/>
          <c:cat>
            <c:strRef>
              <c:f>Feuil1!$A$2:$A$3</c:f>
              <c:strCache>
                <c:ptCount val="2"/>
                <c:pt idx="0">
                  <c:v>Oui</c:v>
                </c:pt>
                <c:pt idx="1">
                  <c:v>Non </c:v>
                </c:pt>
              </c:strCache>
            </c:strRef>
          </c:cat>
          <c:val>
            <c:numRef>
              <c:f>Feuil1!$C$2:$C$3</c:f>
              <c:numCache>
                <c:formatCode>0%</c:formatCode>
                <c:ptCount val="2"/>
                <c:pt idx="0">
                  <c:v>0.54</c:v>
                </c:pt>
                <c:pt idx="1">
                  <c:v>0.45</c:v>
                </c:pt>
              </c:numCache>
            </c:numRef>
          </c:val>
        </c:ser>
        <c:dLbls>
          <c:showLegendKey val="0"/>
          <c:showVal val="0"/>
          <c:showCatName val="0"/>
          <c:showSerName val="0"/>
          <c:showPercent val="0"/>
          <c:showBubbleSize val="0"/>
          <c:showLeaderLines val="1"/>
        </c:dLbls>
      </c:pie3DChart>
    </c:plotArea>
    <c:legend>
      <c:legendPos val="r"/>
      <c:layout/>
      <c:overlay val="0"/>
      <c:txPr>
        <a:bodyPr/>
        <a:lstStyle/>
        <a:p>
          <a:pPr>
            <a:defRPr sz="1100" b="1"/>
          </a:pPr>
          <a:endParaRPr lang="fr-FR"/>
        </a:p>
      </c:txPr>
    </c:legend>
    <c:plotVisOnly val="1"/>
    <c:dispBlanksAs val="gap"/>
    <c:showDLblsOverMax val="0"/>
  </c:chart>
  <c:spPr>
    <a:solidFill>
      <a:schemeClr val="lt1"/>
    </a:solidFill>
    <a:ln w="38100" cap="flat" cmpd="sng" algn="ctr">
      <a:solidFill>
        <a:schemeClr val="accent5">
          <a:lumMod val="40000"/>
          <a:lumOff val="60000"/>
        </a:schemeClr>
      </a:solidFill>
      <a:prstDash val="solid"/>
    </a:ln>
    <a:effectLst/>
  </c:spPr>
  <c:txPr>
    <a:bodyPr/>
    <a:lstStyle/>
    <a:p>
      <a:pPr>
        <a:defRPr>
          <a:solidFill>
            <a:schemeClr val="dk1"/>
          </a:solidFill>
          <a:latin typeface="+mn-lt"/>
          <a:ea typeface="+mn-ea"/>
          <a:cs typeface="+mn-cs"/>
        </a:defRPr>
      </a:pPr>
      <a:endParaRPr lang="fr-FR"/>
    </a:p>
  </c:txPr>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Feuil1!$B$1</c:f>
              <c:strCache>
                <c:ptCount val="1"/>
                <c:pt idx="0">
                  <c:v>Nombre de stagiaires </c:v>
                </c:pt>
              </c:strCache>
            </c:strRef>
          </c:tx>
          <c:invertIfNegative val="0"/>
          <c:dLbls>
            <c:dLbl>
              <c:idx val="0"/>
              <c:layout/>
              <c:tx>
                <c:rich>
                  <a:bodyPr/>
                  <a:lstStyle/>
                  <a:p>
                    <a:r>
                      <a:rPr lang="en-US" sz="1400" b="1"/>
                      <a:t>20%</a:t>
                    </a:r>
                    <a:endParaRPr lang="en-US"/>
                  </a:p>
                </c:rich>
              </c:tx>
              <c:dLblPos val="ctr"/>
              <c:showLegendKey val="0"/>
              <c:showVal val="1"/>
              <c:showCatName val="0"/>
              <c:showSerName val="0"/>
              <c:showPercent val="0"/>
              <c:showBubbleSize val="0"/>
            </c:dLbl>
            <c:dLbl>
              <c:idx val="1"/>
              <c:layout/>
              <c:tx>
                <c:rich>
                  <a:bodyPr/>
                  <a:lstStyle/>
                  <a:p>
                    <a:r>
                      <a:rPr lang="en-US" sz="1400" b="1"/>
                      <a:t>80%</a:t>
                    </a:r>
                    <a:endParaRPr lang="en-US"/>
                  </a:p>
                </c:rich>
              </c:tx>
              <c:dLblPos val="ctr"/>
              <c:showLegendKey val="0"/>
              <c:showVal val="1"/>
              <c:showCatName val="0"/>
              <c:showSerName val="0"/>
              <c:showPercent val="0"/>
              <c:showBubbleSize val="0"/>
            </c:dLbl>
            <c:txPr>
              <a:bodyPr/>
              <a:lstStyle/>
              <a:p>
                <a:pPr>
                  <a:defRPr sz="1400" b="1"/>
                </a:pPr>
                <a:endParaRPr lang="fr-FR"/>
              </a:p>
            </c:txPr>
            <c:dLblPos val="ctr"/>
            <c:showLegendKey val="0"/>
            <c:showVal val="1"/>
            <c:showCatName val="0"/>
            <c:showSerName val="0"/>
            <c:showPercent val="0"/>
            <c:showBubbleSize val="0"/>
            <c:showLeaderLines val="0"/>
          </c:dLbls>
          <c:cat>
            <c:strRef>
              <c:f>Feuil1!$A$2:$A$3</c:f>
              <c:strCache>
                <c:ptCount val="2"/>
                <c:pt idx="0">
                  <c:v>Homme </c:v>
                </c:pt>
                <c:pt idx="1">
                  <c:v>Femme </c:v>
                </c:pt>
              </c:strCache>
            </c:strRef>
          </c:cat>
          <c:val>
            <c:numRef>
              <c:f>Feuil1!$B$2:$B$3</c:f>
              <c:numCache>
                <c:formatCode>General</c:formatCode>
                <c:ptCount val="2"/>
                <c:pt idx="0">
                  <c:v>4</c:v>
                </c:pt>
                <c:pt idx="1">
                  <c:v>16</c:v>
                </c:pt>
              </c:numCache>
            </c:numRef>
          </c:val>
        </c:ser>
        <c:ser>
          <c:idx val="1"/>
          <c:order val="1"/>
          <c:tx>
            <c:strRef>
              <c:f>Feuil1!$C$1</c:f>
              <c:strCache>
                <c:ptCount val="1"/>
                <c:pt idx="0">
                  <c:v>Taux</c:v>
                </c:pt>
              </c:strCache>
            </c:strRef>
          </c:tx>
          <c:invertIfNegative val="0"/>
          <c:cat>
            <c:strRef>
              <c:f>Feuil1!$A$2:$A$3</c:f>
              <c:strCache>
                <c:ptCount val="2"/>
                <c:pt idx="0">
                  <c:v>Homme </c:v>
                </c:pt>
                <c:pt idx="1">
                  <c:v>Femme </c:v>
                </c:pt>
              </c:strCache>
            </c:strRef>
          </c:cat>
          <c:val>
            <c:numRef>
              <c:f>Feuil1!$C$2:$C$3</c:f>
              <c:numCache>
                <c:formatCode>0%</c:formatCode>
                <c:ptCount val="2"/>
                <c:pt idx="0">
                  <c:v>0.2</c:v>
                </c:pt>
                <c:pt idx="1">
                  <c:v>0.8</c:v>
                </c:pt>
              </c:numCache>
            </c:numRef>
          </c:val>
        </c:ser>
        <c:dLbls>
          <c:showLegendKey val="0"/>
          <c:showVal val="0"/>
          <c:showCatName val="0"/>
          <c:showSerName val="0"/>
          <c:showPercent val="0"/>
          <c:showBubbleSize val="0"/>
        </c:dLbls>
        <c:gapWidth val="100"/>
        <c:axId val="199554176"/>
        <c:axId val="199555712"/>
      </c:barChart>
      <c:catAx>
        <c:axId val="199554176"/>
        <c:scaling>
          <c:orientation val="minMax"/>
        </c:scaling>
        <c:delete val="0"/>
        <c:axPos val="b"/>
        <c:majorTickMark val="out"/>
        <c:minorTickMark val="none"/>
        <c:tickLblPos val="nextTo"/>
        <c:crossAx val="199555712"/>
        <c:crosses val="autoZero"/>
        <c:auto val="1"/>
        <c:lblAlgn val="ctr"/>
        <c:lblOffset val="100"/>
        <c:noMultiLvlLbl val="0"/>
      </c:catAx>
      <c:valAx>
        <c:axId val="199555712"/>
        <c:scaling>
          <c:orientation val="minMax"/>
        </c:scaling>
        <c:delete val="0"/>
        <c:axPos val="l"/>
        <c:majorGridlines/>
        <c:numFmt formatCode="General" sourceLinked="1"/>
        <c:majorTickMark val="out"/>
        <c:minorTickMark val="none"/>
        <c:tickLblPos val="nextTo"/>
        <c:crossAx val="199554176"/>
        <c:crosses val="autoZero"/>
        <c:crossBetween val="between"/>
      </c:valAx>
    </c:plotArea>
    <c:legend>
      <c:legendPos val="r"/>
      <c:layout/>
      <c:overlay val="0"/>
      <c:txPr>
        <a:bodyPr/>
        <a:lstStyle/>
        <a:p>
          <a:pPr>
            <a:defRPr sz="1100" b="1"/>
          </a:pPr>
          <a:endParaRPr lang="fr-FR"/>
        </a:p>
      </c:txPr>
    </c:legend>
    <c:plotVisOnly val="1"/>
    <c:dispBlanksAs val="gap"/>
    <c:showDLblsOverMax val="0"/>
  </c:chart>
  <c:spPr>
    <a:solidFill>
      <a:schemeClr val="lt1"/>
    </a:solidFill>
    <a:ln w="25400" cap="flat" cmpd="sng" algn="ctr">
      <a:solidFill>
        <a:schemeClr val="dk1"/>
      </a:solidFill>
      <a:prstDash val="solid"/>
    </a:ln>
    <a:effectLst/>
  </c:spPr>
  <c:txPr>
    <a:bodyPr/>
    <a:lstStyle/>
    <a:p>
      <a:pPr>
        <a:defRPr>
          <a:solidFill>
            <a:schemeClr val="dk1"/>
          </a:solidFill>
          <a:latin typeface="+mn-lt"/>
          <a:ea typeface="+mn-ea"/>
          <a:cs typeface="+mn-cs"/>
        </a:defRPr>
      </a:pPr>
      <a:endParaRPr lang="fr-FR"/>
    </a:p>
  </c:txPr>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Feuil1!$B$1</c:f>
              <c:strCache>
                <c:ptCount val="1"/>
                <c:pt idx="0">
                  <c:v>Nombre de stagiaires </c:v>
                </c:pt>
              </c:strCache>
            </c:strRef>
          </c:tx>
          <c:invertIfNegative val="0"/>
          <c:dLbls>
            <c:dLbl>
              <c:idx val="0"/>
              <c:layout>
                <c:manualLayout>
                  <c:x val="7.2601008296523098E-3"/>
                  <c:y val="2.3063462444866392E-3"/>
                </c:manualLayout>
              </c:layout>
              <c:tx>
                <c:rich>
                  <a:bodyPr/>
                  <a:lstStyle/>
                  <a:p>
                    <a:r>
                      <a:rPr lang="en-US" sz="1400" b="1"/>
                      <a:t>55%</a:t>
                    </a:r>
                    <a:endParaRPr lang="en-US"/>
                  </a:p>
                </c:rich>
              </c:tx>
              <c:dLblPos val="outEnd"/>
              <c:showLegendKey val="0"/>
              <c:showVal val="1"/>
              <c:showCatName val="0"/>
              <c:showSerName val="0"/>
              <c:showPercent val="0"/>
              <c:showBubbleSize val="0"/>
            </c:dLbl>
            <c:dLbl>
              <c:idx val="1"/>
              <c:layout>
                <c:manualLayout>
                  <c:x val="0"/>
                  <c:y val="-6.027844874222821E-3"/>
                </c:manualLayout>
              </c:layout>
              <c:tx>
                <c:rich>
                  <a:bodyPr/>
                  <a:lstStyle/>
                  <a:p>
                    <a:r>
                      <a:rPr lang="en-US" sz="1400" b="1"/>
                      <a:t>30%</a:t>
                    </a:r>
                    <a:endParaRPr lang="en-US"/>
                  </a:p>
                </c:rich>
              </c:tx>
              <c:dLblPos val="outEnd"/>
              <c:showLegendKey val="0"/>
              <c:showVal val="1"/>
              <c:showCatName val="0"/>
              <c:showSerName val="0"/>
              <c:showPercent val="0"/>
              <c:showBubbleSize val="0"/>
            </c:dLbl>
            <c:dLbl>
              <c:idx val="2"/>
              <c:layout>
                <c:manualLayout>
                  <c:x val="1.0890151244478532E-2"/>
                  <c:y val="4.4683523632696558E-3"/>
                </c:manualLayout>
              </c:layout>
              <c:tx>
                <c:rich>
                  <a:bodyPr/>
                  <a:lstStyle/>
                  <a:p>
                    <a:r>
                      <a:rPr lang="en-US" sz="1400" b="1"/>
                      <a:t>15%</a:t>
                    </a:r>
                    <a:endParaRPr lang="en-US"/>
                  </a:p>
                </c:rich>
              </c:tx>
              <c:dLblPos val="outEnd"/>
              <c:showLegendKey val="0"/>
              <c:showVal val="1"/>
              <c:showCatName val="0"/>
              <c:showSerName val="0"/>
              <c:showPercent val="0"/>
              <c:showBubbleSize val="0"/>
            </c:dLbl>
            <c:txPr>
              <a:bodyPr/>
              <a:lstStyle/>
              <a:p>
                <a:pPr>
                  <a:defRPr sz="1400" b="1"/>
                </a:pPr>
                <a:endParaRPr lang="fr-FR"/>
              </a:p>
            </c:txPr>
            <c:dLblPos val="ctr"/>
            <c:showLegendKey val="0"/>
            <c:showVal val="1"/>
            <c:showCatName val="0"/>
            <c:showSerName val="0"/>
            <c:showPercent val="0"/>
            <c:showBubbleSize val="0"/>
            <c:showLeaderLines val="0"/>
          </c:dLbls>
          <c:cat>
            <c:strRef>
              <c:f>Feuil1!$A$2:$A$4</c:f>
              <c:strCache>
                <c:ptCount val="3"/>
                <c:pt idx="0">
                  <c:v>Vacataire </c:v>
                </c:pt>
                <c:pt idx="1">
                  <c:v>Stagiaire </c:v>
                </c:pt>
                <c:pt idx="2">
                  <c:v>Etudiant futur enseignant</c:v>
                </c:pt>
              </c:strCache>
            </c:strRef>
          </c:cat>
          <c:val>
            <c:numRef>
              <c:f>Feuil1!$B$2:$B$4</c:f>
              <c:numCache>
                <c:formatCode>General</c:formatCode>
                <c:ptCount val="3"/>
                <c:pt idx="0">
                  <c:v>11</c:v>
                </c:pt>
                <c:pt idx="1">
                  <c:v>6</c:v>
                </c:pt>
                <c:pt idx="2">
                  <c:v>3</c:v>
                </c:pt>
              </c:numCache>
            </c:numRef>
          </c:val>
        </c:ser>
        <c:ser>
          <c:idx val="1"/>
          <c:order val="1"/>
          <c:tx>
            <c:strRef>
              <c:f>Feuil1!$C$1</c:f>
              <c:strCache>
                <c:ptCount val="1"/>
                <c:pt idx="0">
                  <c:v>Taux</c:v>
                </c:pt>
              </c:strCache>
            </c:strRef>
          </c:tx>
          <c:invertIfNegative val="0"/>
          <c:cat>
            <c:strRef>
              <c:f>Feuil1!$A$2:$A$4</c:f>
              <c:strCache>
                <c:ptCount val="3"/>
                <c:pt idx="0">
                  <c:v>Vacataire </c:v>
                </c:pt>
                <c:pt idx="1">
                  <c:v>Stagiaire </c:v>
                </c:pt>
                <c:pt idx="2">
                  <c:v>Etudiant futur enseignant</c:v>
                </c:pt>
              </c:strCache>
            </c:strRef>
          </c:cat>
          <c:val>
            <c:numRef>
              <c:f>Feuil1!$C$2:$C$4</c:f>
              <c:numCache>
                <c:formatCode>0%</c:formatCode>
                <c:ptCount val="3"/>
                <c:pt idx="0">
                  <c:v>0.55000000000000004</c:v>
                </c:pt>
                <c:pt idx="1">
                  <c:v>0.3</c:v>
                </c:pt>
                <c:pt idx="2">
                  <c:v>0.15</c:v>
                </c:pt>
              </c:numCache>
            </c:numRef>
          </c:val>
        </c:ser>
        <c:dLbls>
          <c:showLegendKey val="0"/>
          <c:showVal val="0"/>
          <c:showCatName val="0"/>
          <c:showSerName val="0"/>
          <c:showPercent val="0"/>
          <c:showBubbleSize val="0"/>
        </c:dLbls>
        <c:gapWidth val="100"/>
        <c:axId val="205073792"/>
        <c:axId val="205075584"/>
      </c:barChart>
      <c:catAx>
        <c:axId val="205073792"/>
        <c:scaling>
          <c:orientation val="minMax"/>
        </c:scaling>
        <c:delete val="0"/>
        <c:axPos val="b"/>
        <c:majorTickMark val="out"/>
        <c:minorTickMark val="none"/>
        <c:tickLblPos val="nextTo"/>
        <c:crossAx val="205075584"/>
        <c:crosses val="autoZero"/>
        <c:auto val="1"/>
        <c:lblAlgn val="ctr"/>
        <c:lblOffset val="100"/>
        <c:noMultiLvlLbl val="0"/>
      </c:catAx>
      <c:valAx>
        <c:axId val="205075584"/>
        <c:scaling>
          <c:orientation val="minMax"/>
        </c:scaling>
        <c:delete val="0"/>
        <c:axPos val="l"/>
        <c:majorGridlines/>
        <c:numFmt formatCode="General" sourceLinked="1"/>
        <c:majorTickMark val="out"/>
        <c:minorTickMark val="none"/>
        <c:tickLblPos val="nextTo"/>
        <c:crossAx val="205073792"/>
        <c:crosses val="autoZero"/>
        <c:crossBetween val="between"/>
      </c:valAx>
    </c:plotArea>
    <c:legend>
      <c:legendPos val="r"/>
      <c:layout/>
      <c:overlay val="0"/>
      <c:txPr>
        <a:bodyPr/>
        <a:lstStyle/>
        <a:p>
          <a:pPr>
            <a:defRPr sz="1100" b="1"/>
          </a:pPr>
          <a:endParaRPr lang="fr-FR"/>
        </a:p>
      </c:txPr>
    </c:legend>
    <c:plotVisOnly val="1"/>
    <c:dispBlanksAs val="gap"/>
    <c:showDLblsOverMax val="0"/>
  </c:chart>
  <c:spPr>
    <a:solidFill>
      <a:schemeClr val="lt1"/>
    </a:solidFill>
    <a:ln w="25400" cap="flat" cmpd="sng" algn="ctr">
      <a:solidFill>
        <a:schemeClr val="dk1"/>
      </a:solidFill>
      <a:prstDash val="solid"/>
    </a:ln>
    <a:effectLst/>
  </c:spPr>
  <c:txPr>
    <a:bodyPr/>
    <a:lstStyle/>
    <a:p>
      <a:pPr>
        <a:defRPr>
          <a:solidFill>
            <a:schemeClr val="dk1"/>
          </a:solidFill>
          <a:latin typeface="+mn-lt"/>
          <a:ea typeface="+mn-ea"/>
          <a:cs typeface="+mn-cs"/>
        </a:defRPr>
      </a:pPr>
      <a:endParaRPr lang="fr-FR"/>
    </a:p>
  </c:txPr>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Feuil1!$B$1</c:f>
              <c:strCache>
                <c:ptCount val="1"/>
                <c:pt idx="0">
                  <c:v>Nombre de stagiaires </c:v>
                </c:pt>
              </c:strCache>
            </c:strRef>
          </c:tx>
          <c:invertIfNegative val="0"/>
          <c:dLbls>
            <c:dLbl>
              <c:idx val="0"/>
              <c:layout>
                <c:manualLayout>
                  <c:x val="9.5833313420461991E-3"/>
                  <c:y val="2.1644794400699913E-2"/>
                </c:manualLayout>
              </c:layout>
              <c:tx>
                <c:rich>
                  <a:bodyPr/>
                  <a:lstStyle/>
                  <a:p>
                    <a:r>
                      <a:rPr lang="en-US" sz="1400" b="1"/>
                      <a:t>25%</a:t>
                    </a:r>
                    <a:endParaRPr lang="en-US"/>
                  </a:p>
                </c:rich>
              </c:tx>
              <c:dLblPos val="outEnd"/>
              <c:showLegendKey val="0"/>
              <c:showVal val="1"/>
              <c:showCatName val="0"/>
              <c:showSerName val="0"/>
              <c:showPercent val="0"/>
              <c:showBubbleSize val="0"/>
            </c:dLbl>
            <c:dLbl>
              <c:idx val="1"/>
              <c:layout>
                <c:manualLayout>
                  <c:x val="-3.1944437806820372E-3"/>
                  <c:y val="-4.0083600661028486E-2"/>
                </c:manualLayout>
              </c:layout>
              <c:tx>
                <c:rich>
                  <a:bodyPr/>
                  <a:lstStyle/>
                  <a:p>
                    <a:r>
                      <a:rPr lang="en-US" sz="1400" b="1"/>
                      <a:t>25%</a:t>
                    </a:r>
                    <a:endParaRPr lang="en-US"/>
                  </a:p>
                </c:rich>
              </c:tx>
              <c:dLblPos val="outEnd"/>
              <c:showLegendKey val="0"/>
              <c:showVal val="1"/>
              <c:showCatName val="0"/>
              <c:showSerName val="0"/>
              <c:showPercent val="0"/>
              <c:showBubbleSize val="0"/>
            </c:dLbl>
            <c:dLbl>
              <c:idx val="2"/>
              <c:layout>
                <c:manualLayout>
                  <c:x val="-3.1944437806820667E-3"/>
                  <c:y val="4.1207349081364787E-2"/>
                </c:manualLayout>
              </c:layout>
              <c:tx>
                <c:rich>
                  <a:bodyPr/>
                  <a:lstStyle/>
                  <a:p>
                    <a:r>
                      <a:rPr lang="en-US" sz="1400" b="1"/>
                      <a:t>45%</a:t>
                    </a:r>
                    <a:endParaRPr lang="en-US"/>
                  </a:p>
                </c:rich>
              </c:tx>
              <c:dLblPos val="outEnd"/>
              <c:showLegendKey val="0"/>
              <c:showVal val="1"/>
              <c:showCatName val="0"/>
              <c:showSerName val="0"/>
              <c:showPercent val="0"/>
              <c:showBubbleSize val="0"/>
            </c:dLbl>
            <c:dLbl>
              <c:idx val="3"/>
              <c:layout>
                <c:manualLayout>
                  <c:x val="0"/>
                  <c:y val="9.7812773403324581E-3"/>
                </c:manualLayout>
              </c:layout>
              <c:tx>
                <c:rich>
                  <a:bodyPr/>
                  <a:lstStyle/>
                  <a:p>
                    <a:r>
                      <a:rPr lang="en-US" sz="1400" b="1"/>
                      <a:t>5%</a:t>
                    </a:r>
                    <a:endParaRPr lang="en-US"/>
                  </a:p>
                </c:rich>
              </c:tx>
              <c:dLblPos val="outEnd"/>
              <c:showLegendKey val="0"/>
              <c:showVal val="1"/>
              <c:showCatName val="0"/>
              <c:showSerName val="0"/>
              <c:showPercent val="0"/>
              <c:showBubbleSize val="0"/>
            </c:dLbl>
            <c:txPr>
              <a:bodyPr/>
              <a:lstStyle/>
              <a:p>
                <a:pPr>
                  <a:defRPr sz="1400" b="1"/>
                </a:pPr>
                <a:endParaRPr lang="fr-FR"/>
              </a:p>
            </c:txPr>
            <c:dLblPos val="ctr"/>
            <c:showLegendKey val="0"/>
            <c:showVal val="1"/>
            <c:showCatName val="0"/>
            <c:showSerName val="0"/>
            <c:showPercent val="0"/>
            <c:showBubbleSize val="0"/>
            <c:showLeaderLines val="0"/>
          </c:dLbls>
          <c:cat>
            <c:strRef>
              <c:f>Feuil1!$A$2:$A$5</c:f>
              <c:strCache>
                <c:ptCount val="4"/>
                <c:pt idx="0">
                  <c:v>Licence</c:v>
                </c:pt>
                <c:pt idx="1">
                  <c:v>Master1</c:v>
                </c:pt>
                <c:pt idx="2">
                  <c:v>Master2</c:v>
                </c:pt>
                <c:pt idx="3">
                  <c:v>Autre</c:v>
                </c:pt>
              </c:strCache>
            </c:strRef>
          </c:cat>
          <c:val>
            <c:numRef>
              <c:f>Feuil1!$B$2:$B$5</c:f>
              <c:numCache>
                <c:formatCode>General</c:formatCode>
                <c:ptCount val="4"/>
                <c:pt idx="0">
                  <c:v>5</c:v>
                </c:pt>
                <c:pt idx="1">
                  <c:v>5</c:v>
                </c:pt>
                <c:pt idx="2">
                  <c:v>9</c:v>
                </c:pt>
                <c:pt idx="3">
                  <c:v>1</c:v>
                </c:pt>
              </c:numCache>
            </c:numRef>
          </c:val>
        </c:ser>
        <c:ser>
          <c:idx val="1"/>
          <c:order val="1"/>
          <c:tx>
            <c:strRef>
              <c:f>Feuil1!$C$1</c:f>
              <c:strCache>
                <c:ptCount val="1"/>
                <c:pt idx="0">
                  <c:v>Taux</c:v>
                </c:pt>
              </c:strCache>
            </c:strRef>
          </c:tx>
          <c:invertIfNegative val="0"/>
          <c:cat>
            <c:strRef>
              <c:f>Feuil1!$A$2:$A$5</c:f>
              <c:strCache>
                <c:ptCount val="4"/>
                <c:pt idx="0">
                  <c:v>Licence</c:v>
                </c:pt>
                <c:pt idx="1">
                  <c:v>Master1</c:v>
                </c:pt>
                <c:pt idx="2">
                  <c:v>Master2</c:v>
                </c:pt>
                <c:pt idx="3">
                  <c:v>Autre</c:v>
                </c:pt>
              </c:strCache>
            </c:strRef>
          </c:cat>
          <c:val>
            <c:numRef>
              <c:f>Feuil1!$C$2:$C$5</c:f>
              <c:numCache>
                <c:formatCode>0%</c:formatCode>
                <c:ptCount val="4"/>
                <c:pt idx="0">
                  <c:v>0.25</c:v>
                </c:pt>
                <c:pt idx="1">
                  <c:v>0.25</c:v>
                </c:pt>
                <c:pt idx="2">
                  <c:v>0.45</c:v>
                </c:pt>
                <c:pt idx="3">
                  <c:v>0.05</c:v>
                </c:pt>
              </c:numCache>
            </c:numRef>
          </c:val>
        </c:ser>
        <c:dLbls>
          <c:showLegendKey val="0"/>
          <c:showVal val="0"/>
          <c:showCatName val="0"/>
          <c:showSerName val="0"/>
          <c:showPercent val="0"/>
          <c:showBubbleSize val="0"/>
        </c:dLbls>
        <c:gapWidth val="100"/>
        <c:axId val="205125504"/>
        <c:axId val="205127040"/>
      </c:barChart>
      <c:catAx>
        <c:axId val="205125504"/>
        <c:scaling>
          <c:orientation val="minMax"/>
        </c:scaling>
        <c:delete val="0"/>
        <c:axPos val="b"/>
        <c:majorTickMark val="out"/>
        <c:minorTickMark val="none"/>
        <c:tickLblPos val="nextTo"/>
        <c:crossAx val="205127040"/>
        <c:crosses val="autoZero"/>
        <c:auto val="1"/>
        <c:lblAlgn val="ctr"/>
        <c:lblOffset val="100"/>
        <c:noMultiLvlLbl val="0"/>
      </c:catAx>
      <c:valAx>
        <c:axId val="205127040"/>
        <c:scaling>
          <c:orientation val="minMax"/>
        </c:scaling>
        <c:delete val="0"/>
        <c:axPos val="l"/>
        <c:majorGridlines/>
        <c:numFmt formatCode="General" sourceLinked="1"/>
        <c:majorTickMark val="out"/>
        <c:minorTickMark val="none"/>
        <c:tickLblPos val="nextTo"/>
        <c:crossAx val="205125504"/>
        <c:crosses val="autoZero"/>
        <c:crossBetween val="between"/>
      </c:valAx>
    </c:plotArea>
    <c:legend>
      <c:legendPos val="r"/>
      <c:layout/>
      <c:overlay val="0"/>
      <c:txPr>
        <a:bodyPr/>
        <a:lstStyle/>
        <a:p>
          <a:pPr>
            <a:defRPr sz="1100" b="1"/>
          </a:pPr>
          <a:endParaRPr lang="fr-FR"/>
        </a:p>
      </c:txPr>
    </c:legend>
    <c:plotVisOnly val="1"/>
    <c:dispBlanksAs val="gap"/>
    <c:showDLblsOverMax val="0"/>
  </c:chart>
  <c:spPr>
    <a:solidFill>
      <a:schemeClr val="lt1"/>
    </a:solidFill>
    <a:ln w="25400" cap="flat" cmpd="sng" algn="ctr">
      <a:solidFill>
        <a:schemeClr val="dk1"/>
      </a:solidFill>
      <a:prstDash val="solid"/>
    </a:ln>
    <a:effectLst/>
  </c:spPr>
  <c:txPr>
    <a:bodyPr/>
    <a:lstStyle/>
    <a:p>
      <a:pPr>
        <a:defRPr>
          <a:solidFill>
            <a:schemeClr val="dk1"/>
          </a:solidFill>
          <a:latin typeface="+mn-lt"/>
          <a:ea typeface="+mn-ea"/>
          <a:cs typeface="+mn-cs"/>
        </a:defRPr>
      </a:pPr>
      <a:endParaRPr lang="fr-FR"/>
    </a:p>
  </c:txPr>
  <c:externalData r:id="rId1">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tx>
            <c:strRef>
              <c:f>Feuil1!$B$1</c:f>
              <c:strCache>
                <c:ptCount val="1"/>
                <c:pt idx="0">
                  <c:v>Nombre de stagiaires </c:v>
                </c:pt>
              </c:strCache>
            </c:strRef>
          </c:tx>
          <c:invertIfNegative val="0"/>
          <c:dLbls>
            <c:dLbl>
              <c:idx val="0"/>
              <c:layout>
                <c:manualLayout>
                  <c:x val="1.0983761618354933E-2"/>
                  <c:y val="-0.33449678514349651"/>
                </c:manualLayout>
              </c:layout>
              <c:tx>
                <c:rich>
                  <a:bodyPr/>
                  <a:lstStyle/>
                  <a:p>
                    <a:r>
                      <a:rPr lang="en-US" sz="1400" b="1"/>
                      <a:t>50%</a:t>
                    </a:r>
                    <a:endParaRPr lang="en-US"/>
                  </a:p>
                </c:rich>
              </c:tx>
              <c:dLblPos val="ctr"/>
              <c:showLegendKey val="0"/>
              <c:showVal val="1"/>
              <c:showCatName val="0"/>
              <c:showSerName val="0"/>
              <c:showPercent val="0"/>
              <c:showBubbleSize val="0"/>
            </c:dLbl>
            <c:dLbl>
              <c:idx val="1"/>
              <c:layout>
                <c:manualLayout>
                  <c:x val="-7.3225077455699545E-3"/>
                  <c:y val="-0.18731819968035804"/>
                </c:manualLayout>
              </c:layout>
              <c:tx>
                <c:rich>
                  <a:bodyPr/>
                  <a:lstStyle/>
                  <a:p>
                    <a:r>
                      <a:rPr lang="en-US" sz="1400" b="1"/>
                      <a:t>20%</a:t>
                    </a:r>
                    <a:endParaRPr lang="en-US"/>
                  </a:p>
                </c:rich>
              </c:tx>
              <c:dLblPos val="ctr"/>
              <c:showLegendKey val="0"/>
              <c:showVal val="1"/>
              <c:showCatName val="0"/>
              <c:showSerName val="0"/>
              <c:showPercent val="0"/>
              <c:showBubbleSize val="0"/>
            </c:dLbl>
            <c:dLbl>
              <c:idx val="2"/>
              <c:layout>
                <c:manualLayout>
                  <c:x val="0"/>
                  <c:y val="-0.20738800678896785"/>
                </c:manualLayout>
              </c:layout>
              <c:tx>
                <c:rich>
                  <a:bodyPr/>
                  <a:lstStyle/>
                  <a:p>
                    <a:r>
                      <a:rPr lang="en-US" sz="1400" b="1"/>
                      <a:t>25%</a:t>
                    </a:r>
                    <a:endParaRPr lang="en-US"/>
                  </a:p>
                </c:rich>
              </c:tx>
              <c:dLblPos val="ctr"/>
              <c:showLegendKey val="0"/>
              <c:showVal val="1"/>
              <c:showCatName val="0"/>
              <c:showSerName val="0"/>
              <c:showPercent val="0"/>
              <c:showBubbleSize val="0"/>
            </c:dLbl>
            <c:dLbl>
              <c:idx val="3"/>
              <c:layout>
                <c:manualLayout>
                  <c:x val="7.3225077455699545E-3"/>
                  <c:y val="-0.16055845686887826"/>
                </c:manualLayout>
              </c:layout>
              <c:tx>
                <c:rich>
                  <a:bodyPr/>
                  <a:lstStyle/>
                  <a:p>
                    <a:r>
                      <a:rPr lang="en-US" sz="1400" b="1"/>
                      <a:t>5%</a:t>
                    </a:r>
                    <a:endParaRPr lang="en-US"/>
                  </a:p>
                </c:rich>
              </c:tx>
              <c:dLblPos val="ctr"/>
              <c:showLegendKey val="0"/>
              <c:showVal val="1"/>
              <c:showCatName val="0"/>
              <c:showSerName val="0"/>
              <c:showPercent val="0"/>
              <c:showBubbleSize val="0"/>
            </c:dLbl>
            <c:txPr>
              <a:bodyPr/>
              <a:lstStyle/>
              <a:p>
                <a:pPr>
                  <a:defRPr sz="1400" b="1"/>
                </a:pPr>
                <a:endParaRPr lang="fr-FR"/>
              </a:p>
            </c:txPr>
            <c:dLblPos val="ctr"/>
            <c:showLegendKey val="0"/>
            <c:showVal val="1"/>
            <c:showCatName val="0"/>
            <c:showSerName val="0"/>
            <c:showPercent val="0"/>
            <c:showBubbleSize val="0"/>
            <c:showLeaderLines val="0"/>
          </c:dLbls>
          <c:cat>
            <c:strRef>
              <c:f>Feuil1!$A$2:$A$5</c:f>
              <c:strCache>
                <c:ptCount val="4"/>
                <c:pt idx="0">
                  <c:v>Didactique </c:v>
                </c:pt>
                <c:pt idx="1">
                  <c:v>Littérature </c:v>
                </c:pt>
                <c:pt idx="2">
                  <c:v>Licence </c:v>
                </c:pt>
                <c:pt idx="3">
                  <c:v>Autres </c:v>
                </c:pt>
              </c:strCache>
            </c:strRef>
          </c:cat>
          <c:val>
            <c:numRef>
              <c:f>Feuil1!$B$2:$B$5</c:f>
              <c:numCache>
                <c:formatCode>General</c:formatCode>
                <c:ptCount val="4"/>
                <c:pt idx="0">
                  <c:v>10</c:v>
                </c:pt>
                <c:pt idx="1">
                  <c:v>4</c:v>
                </c:pt>
                <c:pt idx="2">
                  <c:v>5</c:v>
                </c:pt>
                <c:pt idx="3">
                  <c:v>1</c:v>
                </c:pt>
              </c:numCache>
            </c:numRef>
          </c:val>
        </c:ser>
        <c:ser>
          <c:idx val="1"/>
          <c:order val="1"/>
          <c:tx>
            <c:strRef>
              <c:f>Feuil1!$C$1</c:f>
              <c:strCache>
                <c:ptCount val="1"/>
                <c:pt idx="0">
                  <c:v>Taux</c:v>
                </c:pt>
              </c:strCache>
            </c:strRef>
          </c:tx>
          <c:invertIfNegative val="0"/>
          <c:cat>
            <c:strRef>
              <c:f>Feuil1!$A$2:$A$5</c:f>
              <c:strCache>
                <c:ptCount val="4"/>
                <c:pt idx="0">
                  <c:v>Didactique </c:v>
                </c:pt>
                <c:pt idx="1">
                  <c:v>Littérature </c:v>
                </c:pt>
                <c:pt idx="2">
                  <c:v>Licence </c:v>
                </c:pt>
                <c:pt idx="3">
                  <c:v>Autres </c:v>
                </c:pt>
              </c:strCache>
            </c:strRef>
          </c:cat>
          <c:val>
            <c:numRef>
              <c:f>Feuil1!$C$2:$C$5</c:f>
              <c:numCache>
                <c:formatCode>0%</c:formatCode>
                <c:ptCount val="4"/>
                <c:pt idx="0">
                  <c:v>0.5</c:v>
                </c:pt>
                <c:pt idx="1">
                  <c:v>0.2</c:v>
                </c:pt>
                <c:pt idx="2">
                  <c:v>0.25</c:v>
                </c:pt>
                <c:pt idx="3">
                  <c:v>0.05</c:v>
                </c:pt>
              </c:numCache>
            </c:numRef>
          </c:val>
        </c:ser>
        <c:dLbls>
          <c:showLegendKey val="0"/>
          <c:showVal val="0"/>
          <c:showCatName val="0"/>
          <c:showSerName val="0"/>
          <c:showPercent val="0"/>
          <c:showBubbleSize val="0"/>
        </c:dLbls>
        <c:gapWidth val="100"/>
        <c:overlap val="100"/>
        <c:axId val="205197696"/>
        <c:axId val="205199232"/>
      </c:barChart>
      <c:catAx>
        <c:axId val="205197696"/>
        <c:scaling>
          <c:orientation val="minMax"/>
        </c:scaling>
        <c:delete val="0"/>
        <c:axPos val="b"/>
        <c:majorTickMark val="out"/>
        <c:minorTickMark val="none"/>
        <c:tickLblPos val="nextTo"/>
        <c:crossAx val="205199232"/>
        <c:crosses val="autoZero"/>
        <c:auto val="1"/>
        <c:lblAlgn val="ctr"/>
        <c:lblOffset val="100"/>
        <c:noMultiLvlLbl val="0"/>
      </c:catAx>
      <c:valAx>
        <c:axId val="205199232"/>
        <c:scaling>
          <c:orientation val="minMax"/>
        </c:scaling>
        <c:delete val="0"/>
        <c:axPos val="l"/>
        <c:majorGridlines/>
        <c:numFmt formatCode="General" sourceLinked="1"/>
        <c:majorTickMark val="out"/>
        <c:minorTickMark val="none"/>
        <c:tickLblPos val="nextTo"/>
        <c:crossAx val="205197696"/>
        <c:crosses val="autoZero"/>
        <c:crossBetween val="between"/>
      </c:valAx>
    </c:plotArea>
    <c:legend>
      <c:legendPos val="r"/>
      <c:layout/>
      <c:overlay val="0"/>
      <c:txPr>
        <a:bodyPr/>
        <a:lstStyle/>
        <a:p>
          <a:pPr>
            <a:defRPr sz="1100" b="1"/>
          </a:pPr>
          <a:endParaRPr lang="fr-FR"/>
        </a:p>
      </c:txPr>
    </c:legend>
    <c:plotVisOnly val="1"/>
    <c:dispBlanksAs val="gap"/>
    <c:showDLblsOverMax val="0"/>
  </c:chart>
  <c:spPr>
    <a:solidFill>
      <a:schemeClr val="lt1"/>
    </a:solidFill>
    <a:ln w="25400" cap="flat" cmpd="sng" algn="ctr">
      <a:solidFill>
        <a:schemeClr val="accent1"/>
      </a:solidFill>
      <a:prstDash val="solid"/>
    </a:ln>
    <a:effectLst/>
  </c:spPr>
  <c:txPr>
    <a:bodyPr/>
    <a:lstStyle/>
    <a:p>
      <a:pPr>
        <a:defRPr>
          <a:solidFill>
            <a:schemeClr val="dk1"/>
          </a:solidFill>
          <a:latin typeface="+mn-lt"/>
          <a:ea typeface="+mn-ea"/>
          <a:cs typeface="+mn-cs"/>
        </a:defRPr>
      </a:pPr>
      <a:endParaRPr lang="fr-F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Feuil1!$B$1</c:f>
              <c:strCache>
                <c:ptCount val="1"/>
                <c:pt idx="0">
                  <c:v>Nombre</c:v>
                </c:pt>
              </c:strCache>
            </c:strRef>
          </c:tx>
          <c:invertIfNegative val="0"/>
          <c:dLbls>
            <c:dLbl>
              <c:idx val="0"/>
              <c:layout/>
              <c:tx>
                <c:rich>
                  <a:bodyPr/>
                  <a:lstStyle/>
                  <a:p>
                    <a:r>
                      <a:rPr lang="en-US" sz="1400" b="1"/>
                      <a:t>54%</a:t>
                    </a:r>
                    <a:endParaRPr lang="en-US"/>
                  </a:p>
                </c:rich>
              </c:tx>
              <c:dLblPos val="outEnd"/>
              <c:showLegendKey val="0"/>
              <c:showVal val="1"/>
              <c:showCatName val="0"/>
              <c:showSerName val="0"/>
              <c:showPercent val="0"/>
              <c:showBubbleSize val="0"/>
            </c:dLbl>
            <c:dLbl>
              <c:idx val="1"/>
              <c:layout/>
              <c:tx>
                <c:rich>
                  <a:bodyPr/>
                  <a:lstStyle/>
                  <a:p>
                    <a:r>
                      <a:rPr lang="en-US" sz="1400" b="1"/>
                      <a:t>27%</a:t>
                    </a:r>
                    <a:endParaRPr lang="en-US"/>
                  </a:p>
                </c:rich>
              </c:tx>
              <c:dLblPos val="outEnd"/>
              <c:showLegendKey val="0"/>
              <c:showVal val="1"/>
              <c:showCatName val="0"/>
              <c:showSerName val="0"/>
              <c:showPercent val="0"/>
              <c:showBubbleSize val="0"/>
            </c:dLbl>
            <c:dLbl>
              <c:idx val="2"/>
              <c:layout/>
              <c:tx>
                <c:rich>
                  <a:bodyPr/>
                  <a:lstStyle/>
                  <a:p>
                    <a:r>
                      <a:rPr lang="en-US" sz="1400" b="1"/>
                      <a:t>18%</a:t>
                    </a:r>
                    <a:endParaRPr lang="en-US"/>
                  </a:p>
                </c:rich>
              </c:tx>
              <c:dLblPos val="outEnd"/>
              <c:showLegendKey val="0"/>
              <c:showVal val="1"/>
              <c:showCatName val="0"/>
              <c:showSerName val="0"/>
              <c:showPercent val="0"/>
              <c:showBubbleSize val="0"/>
            </c:dLbl>
            <c:dLbl>
              <c:idx val="3"/>
              <c:layout/>
              <c:tx>
                <c:rich>
                  <a:bodyPr/>
                  <a:lstStyle/>
                  <a:p>
                    <a:r>
                      <a:rPr lang="en-US" sz="1400" b="1"/>
                      <a:t>100%</a:t>
                    </a:r>
                    <a:endParaRPr lang="en-US"/>
                  </a:p>
                </c:rich>
              </c:tx>
              <c:dLblPos val="outEnd"/>
              <c:showLegendKey val="0"/>
              <c:showVal val="1"/>
              <c:showCatName val="0"/>
              <c:showSerName val="0"/>
              <c:showPercent val="0"/>
              <c:showBubbleSize val="0"/>
            </c:dLbl>
            <c:txPr>
              <a:bodyPr/>
              <a:lstStyle/>
              <a:p>
                <a:pPr>
                  <a:defRPr sz="1400" b="1"/>
                </a:pPr>
                <a:endParaRPr lang="fr-FR"/>
              </a:p>
            </c:txPr>
            <c:dLblPos val="outEnd"/>
            <c:showLegendKey val="0"/>
            <c:showVal val="1"/>
            <c:showCatName val="0"/>
            <c:showSerName val="0"/>
            <c:showPercent val="0"/>
            <c:showBubbleSize val="0"/>
            <c:showLeaderLines val="0"/>
          </c:dLbls>
          <c:cat>
            <c:strRef>
              <c:f>Feuil1!$A$2:$A$5</c:f>
              <c:strCache>
                <c:ptCount val="4"/>
                <c:pt idx="0">
                  <c:v>Licence LF</c:v>
                </c:pt>
                <c:pt idx="1">
                  <c:v>Ingénieurs </c:v>
                </c:pt>
                <c:pt idx="2">
                  <c:v>Autres</c:v>
                </c:pt>
                <c:pt idx="3">
                  <c:v>Total </c:v>
                </c:pt>
              </c:strCache>
            </c:strRef>
          </c:cat>
          <c:val>
            <c:numRef>
              <c:f>Feuil1!$B$2:$B$5</c:f>
              <c:numCache>
                <c:formatCode>General</c:formatCode>
                <c:ptCount val="4"/>
                <c:pt idx="0">
                  <c:v>6</c:v>
                </c:pt>
                <c:pt idx="1">
                  <c:v>3</c:v>
                </c:pt>
                <c:pt idx="2">
                  <c:v>2</c:v>
                </c:pt>
                <c:pt idx="3">
                  <c:v>11</c:v>
                </c:pt>
              </c:numCache>
            </c:numRef>
          </c:val>
        </c:ser>
        <c:ser>
          <c:idx val="1"/>
          <c:order val="1"/>
          <c:tx>
            <c:strRef>
              <c:f>Feuil1!$C$1</c:f>
              <c:strCache>
                <c:ptCount val="1"/>
                <c:pt idx="0">
                  <c:v>Taux </c:v>
                </c:pt>
              </c:strCache>
            </c:strRef>
          </c:tx>
          <c:invertIfNegative val="0"/>
          <c:cat>
            <c:strRef>
              <c:f>Feuil1!$A$2:$A$5</c:f>
              <c:strCache>
                <c:ptCount val="4"/>
                <c:pt idx="0">
                  <c:v>Licence LF</c:v>
                </c:pt>
                <c:pt idx="1">
                  <c:v>Ingénieurs </c:v>
                </c:pt>
                <c:pt idx="2">
                  <c:v>Autres</c:v>
                </c:pt>
                <c:pt idx="3">
                  <c:v>Total </c:v>
                </c:pt>
              </c:strCache>
            </c:strRef>
          </c:cat>
          <c:val>
            <c:numRef>
              <c:f>Feuil1!$C$2:$C$5</c:f>
              <c:numCache>
                <c:formatCode>0%</c:formatCode>
                <c:ptCount val="4"/>
                <c:pt idx="0">
                  <c:v>0.54</c:v>
                </c:pt>
                <c:pt idx="1">
                  <c:v>0.27</c:v>
                </c:pt>
                <c:pt idx="2">
                  <c:v>0.18</c:v>
                </c:pt>
                <c:pt idx="3">
                  <c:v>1</c:v>
                </c:pt>
              </c:numCache>
            </c:numRef>
          </c:val>
        </c:ser>
        <c:dLbls>
          <c:showLegendKey val="0"/>
          <c:showVal val="0"/>
          <c:showCatName val="0"/>
          <c:showSerName val="0"/>
          <c:showPercent val="0"/>
          <c:showBubbleSize val="0"/>
        </c:dLbls>
        <c:gapWidth val="150"/>
        <c:axId val="141214464"/>
        <c:axId val="141216000"/>
      </c:barChart>
      <c:catAx>
        <c:axId val="141214464"/>
        <c:scaling>
          <c:orientation val="minMax"/>
        </c:scaling>
        <c:delete val="0"/>
        <c:axPos val="b"/>
        <c:majorTickMark val="out"/>
        <c:minorTickMark val="none"/>
        <c:tickLblPos val="nextTo"/>
        <c:crossAx val="141216000"/>
        <c:crosses val="autoZero"/>
        <c:auto val="1"/>
        <c:lblAlgn val="ctr"/>
        <c:lblOffset val="100"/>
        <c:noMultiLvlLbl val="0"/>
      </c:catAx>
      <c:valAx>
        <c:axId val="141216000"/>
        <c:scaling>
          <c:orientation val="minMax"/>
        </c:scaling>
        <c:delete val="0"/>
        <c:axPos val="l"/>
        <c:majorGridlines/>
        <c:numFmt formatCode="General" sourceLinked="1"/>
        <c:majorTickMark val="out"/>
        <c:minorTickMark val="none"/>
        <c:tickLblPos val="nextTo"/>
        <c:crossAx val="141214464"/>
        <c:crosses val="autoZero"/>
        <c:crossBetween val="between"/>
      </c:valAx>
    </c:plotArea>
    <c:legend>
      <c:legendPos val="r"/>
      <c:layout/>
      <c:overlay val="0"/>
      <c:txPr>
        <a:bodyPr/>
        <a:lstStyle/>
        <a:p>
          <a:pPr>
            <a:defRPr sz="1200" b="1"/>
          </a:pPr>
          <a:endParaRPr lang="fr-FR"/>
        </a:p>
      </c:txPr>
    </c:legend>
    <c:plotVisOnly val="1"/>
    <c:dispBlanksAs val="gap"/>
    <c:showDLblsOverMax val="0"/>
  </c:chart>
  <c:spPr>
    <a:solidFill>
      <a:schemeClr val="lt1"/>
    </a:solidFill>
    <a:ln w="38100" cap="flat" cmpd="sng" algn="ctr">
      <a:solidFill>
        <a:schemeClr val="accent1"/>
      </a:solidFill>
      <a:prstDash val="solid"/>
      <a:miter lim="800000"/>
    </a:ln>
    <a:effectLst/>
  </c:spPr>
  <c:txPr>
    <a:bodyPr/>
    <a:lstStyle/>
    <a:p>
      <a:pPr>
        <a:defRPr>
          <a:solidFill>
            <a:schemeClr val="dk1"/>
          </a:solidFill>
          <a:latin typeface="+mn-lt"/>
          <a:ea typeface="+mn-ea"/>
          <a:cs typeface="+mn-cs"/>
        </a:defRPr>
      </a:pPr>
      <a:endParaRPr lang="fr-FR"/>
    </a:p>
  </c:txPr>
  <c:externalData r:id="rId1">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Feuil1!$B$2</c:f>
              <c:strCache>
                <c:ptCount val="1"/>
                <c:pt idx="0">
                  <c:v>Nombre des novices </c:v>
                </c:pt>
              </c:strCache>
            </c:strRef>
          </c:tx>
          <c:explosion val="25"/>
          <c:dLbls>
            <c:txPr>
              <a:bodyPr/>
              <a:lstStyle/>
              <a:p>
                <a:pPr>
                  <a:defRPr sz="1400" b="1"/>
                </a:pPr>
                <a:endParaRPr lang="fr-FR"/>
              </a:p>
            </c:txPr>
            <c:dLblPos val="ctr"/>
            <c:showLegendKey val="0"/>
            <c:showVal val="0"/>
            <c:showCatName val="0"/>
            <c:showSerName val="0"/>
            <c:showPercent val="1"/>
            <c:showBubbleSize val="0"/>
            <c:showLeaderLines val="1"/>
          </c:dLbls>
          <c:cat>
            <c:strRef>
              <c:f>Feuil1!$A$3:$A$4</c:f>
              <c:strCache>
                <c:ptCount val="2"/>
                <c:pt idx="0">
                  <c:v>Oui </c:v>
                </c:pt>
                <c:pt idx="1">
                  <c:v>Non </c:v>
                </c:pt>
              </c:strCache>
            </c:strRef>
          </c:cat>
          <c:val>
            <c:numRef>
              <c:f>Feuil1!$B$3:$B$4</c:f>
              <c:numCache>
                <c:formatCode>General</c:formatCode>
                <c:ptCount val="2"/>
                <c:pt idx="0">
                  <c:v>15</c:v>
                </c:pt>
                <c:pt idx="1">
                  <c:v>5</c:v>
                </c:pt>
              </c:numCache>
            </c:numRef>
          </c:val>
        </c:ser>
        <c:ser>
          <c:idx val="1"/>
          <c:order val="1"/>
          <c:tx>
            <c:strRef>
              <c:f>Feuil1!$C$2</c:f>
              <c:strCache>
                <c:ptCount val="1"/>
                <c:pt idx="0">
                  <c:v>Taux</c:v>
                </c:pt>
              </c:strCache>
            </c:strRef>
          </c:tx>
          <c:explosion val="25"/>
          <c:cat>
            <c:strRef>
              <c:f>Feuil1!$A$3:$A$4</c:f>
              <c:strCache>
                <c:ptCount val="2"/>
                <c:pt idx="0">
                  <c:v>Oui </c:v>
                </c:pt>
                <c:pt idx="1">
                  <c:v>Non </c:v>
                </c:pt>
              </c:strCache>
            </c:strRef>
          </c:cat>
          <c:val>
            <c:numRef>
              <c:f>Feuil1!$C$3:$C$4</c:f>
              <c:numCache>
                <c:formatCode>0%</c:formatCode>
                <c:ptCount val="2"/>
                <c:pt idx="0">
                  <c:v>0.75</c:v>
                </c:pt>
                <c:pt idx="1">
                  <c:v>0.25</c:v>
                </c:pt>
              </c:numCache>
            </c:numRef>
          </c:val>
        </c:ser>
        <c:dLbls>
          <c:showLegendKey val="0"/>
          <c:showVal val="0"/>
          <c:showCatName val="0"/>
          <c:showSerName val="0"/>
          <c:showPercent val="0"/>
          <c:showBubbleSize val="0"/>
          <c:showLeaderLines val="1"/>
        </c:dLbls>
      </c:pie3DChart>
    </c:plotArea>
    <c:legend>
      <c:legendPos val="r"/>
      <c:layout/>
      <c:overlay val="0"/>
      <c:txPr>
        <a:bodyPr/>
        <a:lstStyle/>
        <a:p>
          <a:pPr>
            <a:defRPr sz="1100" b="1"/>
          </a:pPr>
          <a:endParaRPr lang="fr-FR"/>
        </a:p>
      </c:txPr>
    </c:legend>
    <c:plotVisOnly val="1"/>
    <c:dispBlanksAs val="gap"/>
    <c:showDLblsOverMax val="0"/>
  </c:chart>
  <c:spPr>
    <a:solidFill>
      <a:schemeClr val="lt1"/>
    </a:solidFill>
    <a:ln w="25400" cap="flat" cmpd="sng" algn="ctr">
      <a:solidFill>
        <a:schemeClr val="dk1"/>
      </a:solidFill>
      <a:prstDash val="solid"/>
    </a:ln>
    <a:effectLst/>
  </c:spPr>
  <c:txPr>
    <a:bodyPr/>
    <a:lstStyle/>
    <a:p>
      <a:pPr>
        <a:defRPr>
          <a:solidFill>
            <a:schemeClr val="dk1"/>
          </a:solidFill>
          <a:latin typeface="+mn-lt"/>
          <a:ea typeface="+mn-ea"/>
          <a:cs typeface="+mn-cs"/>
        </a:defRPr>
      </a:pPr>
      <a:endParaRPr lang="fr-FR"/>
    </a:p>
  </c:txPr>
  <c:externalData r:id="rId1">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Feuil1!$B$2</c:f>
              <c:strCache>
                <c:ptCount val="1"/>
                <c:pt idx="0">
                  <c:v>Nombre des novices</c:v>
                </c:pt>
              </c:strCache>
            </c:strRef>
          </c:tx>
          <c:explosion val="25"/>
          <c:dLbls>
            <c:txPr>
              <a:bodyPr/>
              <a:lstStyle/>
              <a:p>
                <a:pPr>
                  <a:defRPr sz="1400" b="1"/>
                </a:pPr>
                <a:endParaRPr lang="fr-FR"/>
              </a:p>
            </c:txPr>
            <c:dLblPos val="ctr"/>
            <c:showLegendKey val="0"/>
            <c:showVal val="0"/>
            <c:showCatName val="0"/>
            <c:showSerName val="0"/>
            <c:showPercent val="1"/>
            <c:showBubbleSize val="0"/>
            <c:showLeaderLines val="1"/>
          </c:dLbls>
          <c:cat>
            <c:strRef>
              <c:f>Feuil1!$A$3:$A$4</c:f>
              <c:strCache>
                <c:ptCount val="2"/>
                <c:pt idx="0">
                  <c:v>Oui </c:v>
                </c:pt>
                <c:pt idx="1">
                  <c:v>Non </c:v>
                </c:pt>
              </c:strCache>
            </c:strRef>
          </c:cat>
          <c:val>
            <c:numRef>
              <c:f>Feuil1!$B$3:$B$4</c:f>
              <c:numCache>
                <c:formatCode>General</c:formatCode>
                <c:ptCount val="2"/>
                <c:pt idx="0">
                  <c:v>16</c:v>
                </c:pt>
                <c:pt idx="1">
                  <c:v>4</c:v>
                </c:pt>
              </c:numCache>
            </c:numRef>
          </c:val>
        </c:ser>
        <c:ser>
          <c:idx val="1"/>
          <c:order val="1"/>
          <c:tx>
            <c:strRef>
              <c:f>Feuil1!$C$2</c:f>
              <c:strCache>
                <c:ptCount val="1"/>
                <c:pt idx="0">
                  <c:v>Taux</c:v>
                </c:pt>
              </c:strCache>
            </c:strRef>
          </c:tx>
          <c:explosion val="25"/>
          <c:cat>
            <c:strRef>
              <c:f>Feuil1!$A$3:$A$4</c:f>
              <c:strCache>
                <c:ptCount val="2"/>
                <c:pt idx="0">
                  <c:v>Oui </c:v>
                </c:pt>
                <c:pt idx="1">
                  <c:v>Non </c:v>
                </c:pt>
              </c:strCache>
            </c:strRef>
          </c:cat>
          <c:val>
            <c:numRef>
              <c:f>Feuil1!$C$3:$C$4</c:f>
              <c:numCache>
                <c:formatCode>0%</c:formatCode>
                <c:ptCount val="2"/>
                <c:pt idx="0">
                  <c:v>0.8</c:v>
                </c:pt>
                <c:pt idx="1">
                  <c:v>0.2</c:v>
                </c:pt>
              </c:numCache>
            </c:numRef>
          </c:val>
        </c:ser>
        <c:dLbls>
          <c:showLegendKey val="0"/>
          <c:showVal val="0"/>
          <c:showCatName val="0"/>
          <c:showSerName val="0"/>
          <c:showPercent val="0"/>
          <c:showBubbleSize val="0"/>
          <c:showLeaderLines val="1"/>
        </c:dLbls>
      </c:pie3DChart>
    </c:plotArea>
    <c:legend>
      <c:legendPos val="r"/>
      <c:layout/>
      <c:overlay val="0"/>
      <c:txPr>
        <a:bodyPr/>
        <a:lstStyle/>
        <a:p>
          <a:pPr>
            <a:defRPr sz="1100" b="1"/>
          </a:pPr>
          <a:endParaRPr lang="fr-FR"/>
        </a:p>
      </c:txPr>
    </c:legend>
    <c:plotVisOnly val="1"/>
    <c:dispBlanksAs val="gap"/>
    <c:showDLblsOverMax val="0"/>
  </c:chart>
  <c:spPr>
    <a:solidFill>
      <a:schemeClr val="lt1"/>
    </a:solidFill>
    <a:ln w="25400" cap="flat" cmpd="sng" algn="ctr">
      <a:solidFill>
        <a:schemeClr val="dk1"/>
      </a:solidFill>
      <a:prstDash val="solid"/>
    </a:ln>
    <a:effectLst/>
  </c:spPr>
  <c:txPr>
    <a:bodyPr/>
    <a:lstStyle/>
    <a:p>
      <a:pPr>
        <a:defRPr>
          <a:solidFill>
            <a:schemeClr val="dk1"/>
          </a:solidFill>
          <a:latin typeface="+mn-lt"/>
          <a:ea typeface="+mn-ea"/>
          <a:cs typeface="+mn-cs"/>
        </a:defRPr>
      </a:pPr>
      <a:endParaRPr lang="fr-FR"/>
    </a:p>
  </c:txPr>
  <c:externalData r:id="rId1">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Feuil1!$B$2</c:f>
              <c:strCache>
                <c:ptCount val="1"/>
                <c:pt idx="0">
                  <c:v>Nombre de stagiaires </c:v>
                </c:pt>
              </c:strCache>
            </c:strRef>
          </c:tx>
          <c:explosion val="25"/>
          <c:dLbls>
            <c:txPr>
              <a:bodyPr/>
              <a:lstStyle/>
              <a:p>
                <a:pPr>
                  <a:defRPr sz="1400" b="1"/>
                </a:pPr>
                <a:endParaRPr lang="fr-FR"/>
              </a:p>
            </c:txPr>
            <c:dLblPos val="ctr"/>
            <c:showLegendKey val="0"/>
            <c:showVal val="0"/>
            <c:showCatName val="0"/>
            <c:showSerName val="0"/>
            <c:showPercent val="1"/>
            <c:showBubbleSize val="0"/>
            <c:showLeaderLines val="1"/>
          </c:dLbls>
          <c:cat>
            <c:strRef>
              <c:f>Feuil1!$A$3:$A$6</c:f>
              <c:strCache>
                <c:ptCount val="3"/>
                <c:pt idx="0">
                  <c:v>Pratique </c:v>
                </c:pt>
                <c:pt idx="1">
                  <c:v>Théorique</c:v>
                </c:pt>
                <c:pt idx="2">
                  <c:v>Pratique + théorique </c:v>
                </c:pt>
              </c:strCache>
            </c:strRef>
          </c:cat>
          <c:val>
            <c:numRef>
              <c:f>Feuil1!$B$3:$B$6</c:f>
              <c:numCache>
                <c:formatCode>General</c:formatCode>
                <c:ptCount val="4"/>
                <c:pt idx="0">
                  <c:v>2</c:v>
                </c:pt>
                <c:pt idx="1">
                  <c:v>10</c:v>
                </c:pt>
                <c:pt idx="2">
                  <c:v>8</c:v>
                </c:pt>
              </c:numCache>
            </c:numRef>
          </c:val>
        </c:ser>
        <c:ser>
          <c:idx val="1"/>
          <c:order val="1"/>
          <c:tx>
            <c:strRef>
              <c:f>Feuil1!$C$2</c:f>
              <c:strCache>
                <c:ptCount val="1"/>
                <c:pt idx="0">
                  <c:v>Taux</c:v>
                </c:pt>
              </c:strCache>
            </c:strRef>
          </c:tx>
          <c:explosion val="25"/>
          <c:cat>
            <c:strRef>
              <c:f>Feuil1!$A$3:$A$6</c:f>
              <c:strCache>
                <c:ptCount val="3"/>
                <c:pt idx="0">
                  <c:v>Pratique </c:v>
                </c:pt>
                <c:pt idx="1">
                  <c:v>Théorique</c:v>
                </c:pt>
                <c:pt idx="2">
                  <c:v>Pratique + théorique </c:v>
                </c:pt>
              </c:strCache>
            </c:strRef>
          </c:cat>
          <c:val>
            <c:numRef>
              <c:f>Feuil1!$C$3:$C$6</c:f>
              <c:numCache>
                <c:formatCode>0%</c:formatCode>
                <c:ptCount val="4"/>
                <c:pt idx="0">
                  <c:v>0.1</c:v>
                </c:pt>
                <c:pt idx="1">
                  <c:v>0.5</c:v>
                </c:pt>
                <c:pt idx="2">
                  <c:v>0.4</c:v>
                </c:pt>
              </c:numCache>
            </c:numRef>
          </c:val>
        </c:ser>
        <c:dLbls>
          <c:showLegendKey val="0"/>
          <c:showVal val="0"/>
          <c:showCatName val="0"/>
          <c:showSerName val="0"/>
          <c:showPercent val="0"/>
          <c:showBubbleSize val="0"/>
          <c:showLeaderLines val="1"/>
        </c:dLbls>
      </c:pie3DChart>
    </c:plotArea>
    <c:legend>
      <c:legendPos val="r"/>
      <c:layout/>
      <c:overlay val="0"/>
      <c:txPr>
        <a:bodyPr/>
        <a:lstStyle/>
        <a:p>
          <a:pPr>
            <a:defRPr sz="1100" b="1"/>
          </a:pPr>
          <a:endParaRPr lang="fr-FR"/>
        </a:p>
      </c:txPr>
    </c:legend>
    <c:plotVisOnly val="1"/>
    <c:dispBlanksAs val="gap"/>
    <c:showDLblsOverMax val="0"/>
  </c:chart>
  <c:spPr>
    <a:solidFill>
      <a:schemeClr val="lt1"/>
    </a:solidFill>
    <a:ln w="25400" cap="flat" cmpd="sng" algn="ctr">
      <a:solidFill>
        <a:schemeClr val="dk1"/>
      </a:solidFill>
      <a:prstDash val="solid"/>
    </a:ln>
    <a:effectLst/>
  </c:spPr>
  <c:txPr>
    <a:bodyPr/>
    <a:lstStyle/>
    <a:p>
      <a:pPr>
        <a:defRPr>
          <a:solidFill>
            <a:schemeClr val="dk1"/>
          </a:solidFill>
          <a:latin typeface="+mn-lt"/>
          <a:ea typeface="+mn-ea"/>
          <a:cs typeface="+mn-cs"/>
        </a:defRPr>
      </a:pPr>
      <a:endParaRPr lang="fr-FR"/>
    </a:p>
  </c:txPr>
  <c:externalData r:id="rId1">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26"/>
    </mc:Choice>
    <mc:Fallback>
      <c:style val="26"/>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Feuil1!$B$1</c:f>
              <c:strCache>
                <c:ptCount val="1"/>
                <c:pt idx="0">
                  <c:v>Nombre de stagiaires</c:v>
                </c:pt>
              </c:strCache>
            </c:strRef>
          </c:tx>
          <c:explosion val="25"/>
          <c:dLbls>
            <c:dLblPos val="outEnd"/>
            <c:showLegendKey val="0"/>
            <c:showVal val="0"/>
            <c:showCatName val="0"/>
            <c:showSerName val="0"/>
            <c:showPercent val="1"/>
            <c:showBubbleSize val="0"/>
            <c:showLeaderLines val="1"/>
          </c:dLbls>
          <c:cat>
            <c:strRef>
              <c:f>Feuil1!$A$2:$A$7</c:f>
              <c:strCache>
                <c:ptCount val="6"/>
                <c:pt idx="0">
                  <c:v>Gérer vos classes </c:v>
                </c:pt>
                <c:pt idx="1">
                  <c:v>Planifier vos objectifs </c:v>
                </c:pt>
                <c:pt idx="2">
                  <c:v>Choisir des supports adéquats </c:v>
                </c:pt>
                <c:pt idx="3">
                  <c:v>Installer une compétence rédactionnelle </c:v>
                </c:pt>
                <c:pt idx="4">
                  <c:v>Préparer vos cours </c:v>
                </c:pt>
                <c:pt idx="5">
                  <c:v>Diagnostiquer les lacunes et besoins  de vos élèves </c:v>
                </c:pt>
              </c:strCache>
            </c:strRef>
          </c:cat>
          <c:val>
            <c:numRef>
              <c:f>Feuil1!$B$2:$B$7</c:f>
              <c:numCache>
                <c:formatCode>General</c:formatCode>
                <c:ptCount val="6"/>
                <c:pt idx="0">
                  <c:v>3</c:v>
                </c:pt>
                <c:pt idx="1">
                  <c:v>5</c:v>
                </c:pt>
                <c:pt idx="2">
                  <c:v>6</c:v>
                </c:pt>
                <c:pt idx="3">
                  <c:v>4</c:v>
                </c:pt>
                <c:pt idx="4">
                  <c:v>2</c:v>
                </c:pt>
                <c:pt idx="5">
                  <c:v>0</c:v>
                </c:pt>
              </c:numCache>
            </c:numRef>
          </c:val>
        </c:ser>
        <c:ser>
          <c:idx val="1"/>
          <c:order val="1"/>
          <c:tx>
            <c:strRef>
              <c:f>Feuil1!$C$1</c:f>
              <c:strCache>
                <c:ptCount val="1"/>
                <c:pt idx="0">
                  <c:v>  Taux</c:v>
                </c:pt>
              </c:strCache>
            </c:strRef>
          </c:tx>
          <c:explosion val="25"/>
          <c:cat>
            <c:strRef>
              <c:f>Feuil1!$A$2:$A$7</c:f>
              <c:strCache>
                <c:ptCount val="6"/>
                <c:pt idx="0">
                  <c:v>Gérer vos classes </c:v>
                </c:pt>
                <c:pt idx="1">
                  <c:v>Planifier vos objectifs </c:v>
                </c:pt>
                <c:pt idx="2">
                  <c:v>Choisir des supports adéquats </c:v>
                </c:pt>
                <c:pt idx="3">
                  <c:v>Installer une compétence rédactionnelle </c:v>
                </c:pt>
                <c:pt idx="4">
                  <c:v>Préparer vos cours </c:v>
                </c:pt>
                <c:pt idx="5">
                  <c:v>Diagnostiquer les lacunes et besoins  de vos élèves </c:v>
                </c:pt>
              </c:strCache>
            </c:strRef>
          </c:cat>
          <c:val>
            <c:numRef>
              <c:f>Feuil1!$C$2:$C$7</c:f>
              <c:numCache>
                <c:formatCode>0%</c:formatCode>
                <c:ptCount val="6"/>
                <c:pt idx="0">
                  <c:v>0.15</c:v>
                </c:pt>
                <c:pt idx="1">
                  <c:v>0.25</c:v>
                </c:pt>
                <c:pt idx="2">
                  <c:v>0.3</c:v>
                </c:pt>
                <c:pt idx="3">
                  <c:v>0.2</c:v>
                </c:pt>
                <c:pt idx="4">
                  <c:v>0.1</c:v>
                </c:pt>
                <c:pt idx="5">
                  <c:v>0</c:v>
                </c:pt>
              </c:numCache>
            </c:numRef>
          </c:val>
        </c:ser>
        <c:dLbls>
          <c:showLegendKey val="0"/>
          <c:showVal val="0"/>
          <c:showCatName val="0"/>
          <c:showSerName val="0"/>
          <c:showPercent val="0"/>
          <c:showBubbleSize val="0"/>
          <c:showLeaderLines val="1"/>
        </c:dLbls>
      </c:pie3DChart>
    </c:plotArea>
    <c:legend>
      <c:legendPos val="r"/>
      <c:layout/>
      <c:overlay val="0"/>
    </c:legend>
    <c:plotVisOnly val="1"/>
    <c:dispBlanksAs val="gap"/>
    <c:showDLblsOverMax val="0"/>
  </c:chart>
  <c:spPr>
    <a:solidFill>
      <a:schemeClr val="lt1"/>
    </a:solidFill>
    <a:ln w="28575" cap="flat" cmpd="sng" algn="ctr">
      <a:solidFill>
        <a:schemeClr val="dk1"/>
      </a:solidFill>
      <a:prstDash val="solid"/>
      <a:miter lim="800000"/>
    </a:ln>
    <a:effectLst/>
  </c:spPr>
  <c:txPr>
    <a:bodyPr/>
    <a:lstStyle/>
    <a:p>
      <a:pPr>
        <a:defRPr>
          <a:solidFill>
            <a:schemeClr val="dk1"/>
          </a:solidFill>
          <a:latin typeface="+mn-lt"/>
          <a:ea typeface="+mn-ea"/>
          <a:cs typeface="+mn-cs"/>
        </a:defRPr>
      </a:pPr>
      <a:endParaRPr lang="fr-FR"/>
    </a:p>
  </c:txPr>
  <c:externalData r:id="rId1">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Feuil1!$B$1</c:f>
              <c:strCache>
                <c:ptCount val="1"/>
                <c:pt idx="0">
                  <c:v>Nombre de  stagiaires </c:v>
                </c:pt>
              </c:strCache>
            </c:strRef>
          </c:tx>
          <c:explosion val="25"/>
          <c:dLbls>
            <c:dLbl>
              <c:idx val="1"/>
              <c:spPr/>
              <c:txPr>
                <a:bodyPr/>
                <a:lstStyle/>
                <a:p>
                  <a:pPr>
                    <a:defRPr sz="1400" b="1">
                      <a:solidFill>
                        <a:sysClr val="windowText" lastClr="000000"/>
                      </a:solidFill>
                    </a:defRPr>
                  </a:pPr>
                  <a:endParaRPr lang="fr-FR"/>
                </a:p>
              </c:txPr>
              <c:dLblPos val="inEnd"/>
              <c:showLegendKey val="0"/>
              <c:showVal val="0"/>
              <c:showCatName val="0"/>
              <c:showSerName val="0"/>
              <c:showPercent val="1"/>
              <c:showBubbleSize val="0"/>
            </c:dLbl>
            <c:txPr>
              <a:bodyPr/>
              <a:lstStyle/>
              <a:p>
                <a:pPr>
                  <a:defRPr sz="1400" b="1"/>
                </a:pPr>
                <a:endParaRPr lang="fr-FR"/>
              </a:p>
            </c:txPr>
            <c:dLblPos val="inEnd"/>
            <c:showLegendKey val="0"/>
            <c:showVal val="0"/>
            <c:showCatName val="0"/>
            <c:showSerName val="0"/>
            <c:showPercent val="1"/>
            <c:showBubbleSize val="0"/>
            <c:showLeaderLines val="1"/>
          </c:dLbls>
          <c:cat>
            <c:strRef>
              <c:f>Feuil1!$A$2:$A$3</c:f>
              <c:strCache>
                <c:ptCount val="2"/>
                <c:pt idx="0">
                  <c:v>Oui </c:v>
                </c:pt>
                <c:pt idx="1">
                  <c:v>Non </c:v>
                </c:pt>
              </c:strCache>
            </c:strRef>
          </c:cat>
          <c:val>
            <c:numRef>
              <c:f>Feuil1!$B$2:$B$3</c:f>
              <c:numCache>
                <c:formatCode>General</c:formatCode>
                <c:ptCount val="2"/>
                <c:pt idx="0">
                  <c:v>13</c:v>
                </c:pt>
                <c:pt idx="1">
                  <c:v>7</c:v>
                </c:pt>
              </c:numCache>
            </c:numRef>
          </c:val>
        </c:ser>
        <c:ser>
          <c:idx val="1"/>
          <c:order val="1"/>
          <c:tx>
            <c:strRef>
              <c:f>Feuil1!$C$1</c:f>
              <c:strCache>
                <c:ptCount val="1"/>
                <c:pt idx="0">
                  <c:v>Taux</c:v>
                </c:pt>
              </c:strCache>
            </c:strRef>
          </c:tx>
          <c:explosion val="25"/>
          <c:cat>
            <c:strRef>
              <c:f>Feuil1!$A$2:$A$3</c:f>
              <c:strCache>
                <c:ptCount val="2"/>
                <c:pt idx="0">
                  <c:v>Oui </c:v>
                </c:pt>
                <c:pt idx="1">
                  <c:v>Non </c:v>
                </c:pt>
              </c:strCache>
            </c:strRef>
          </c:cat>
          <c:val>
            <c:numRef>
              <c:f>Feuil1!$C$2:$C$3</c:f>
              <c:numCache>
                <c:formatCode>0%</c:formatCode>
                <c:ptCount val="2"/>
                <c:pt idx="0">
                  <c:v>0.65</c:v>
                </c:pt>
                <c:pt idx="1">
                  <c:v>0.35</c:v>
                </c:pt>
              </c:numCache>
            </c:numRef>
          </c:val>
        </c:ser>
        <c:dLbls>
          <c:showLegendKey val="0"/>
          <c:showVal val="0"/>
          <c:showCatName val="0"/>
          <c:showSerName val="0"/>
          <c:showPercent val="0"/>
          <c:showBubbleSize val="0"/>
          <c:showLeaderLines val="1"/>
        </c:dLbls>
      </c:pie3DChart>
    </c:plotArea>
    <c:legend>
      <c:legendPos val="r"/>
      <c:layout/>
      <c:overlay val="0"/>
      <c:txPr>
        <a:bodyPr/>
        <a:lstStyle/>
        <a:p>
          <a:pPr>
            <a:defRPr sz="1100" b="1"/>
          </a:pPr>
          <a:endParaRPr lang="fr-FR"/>
        </a:p>
      </c:txPr>
    </c:legend>
    <c:plotVisOnly val="1"/>
    <c:dispBlanksAs val="gap"/>
    <c:showDLblsOverMax val="0"/>
  </c:chart>
  <c:spPr>
    <a:solidFill>
      <a:schemeClr val="lt1"/>
    </a:solidFill>
    <a:ln w="25400" cap="flat" cmpd="sng" algn="ctr">
      <a:solidFill>
        <a:schemeClr val="dk1"/>
      </a:solidFill>
      <a:prstDash val="solid"/>
    </a:ln>
    <a:effectLst/>
  </c:spPr>
  <c:txPr>
    <a:bodyPr/>
    <a:lstStyle/>
    <a:p>
      <a:pPr>
        <a:defRPr>
          <a:solidFill>
            <a:schemeClr val="dk1"/>
          </a:solidFill>
          <a:latin typeface="+mn-lt"/>
          <a:ea typeface="+mn-ea"/>
          <a:cs typeface="+mn-cs"/>
        </a:defRPr>
      </a:pPr>
      <a:endParaRPr lang="fr-FR"/>
    </a:p>
  </c:txPr>
  <c:externalData r:id="rId1">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Feuil1!$B$1</c:f>
              <c:strCache>
                <c:ptCount val="1"/>
                <c:pt idx="0">
                  <c:v>Nombre de stagiaires </c:v>
                </c:pt>
              </c:strCache>
            </c:strRef>
          </c:tx>
          <c:explosion val="25"/>
          <c:dLbls>
            <c:txPr>
              <a:bodyPr/>
              <a:lstStyle/>
              <a:p>
                <a:pPr>
                  <a:defRPr sz="1400" b="1"/>
                </a:pPr>
                <a:endParaRPr lang="fr-FR"/>
              </a:p>
            </c:txPr>
            <c:dLblPos val="ctr"/>
            <c:showLegendKey val="0"/>
            <c:showVal val="0"/>
            <c:showCatName val="0"/>
            <c:showSerName val="0"/>
            <c:showPercent val="1"/>
            <c:showBubbleSize val="0"/>
            <c:showLeaderLines val="1"/>
          </c:dLbls>
          <c:cat>
            <c:strRef>
              <c:f>Feuil1!$A$2:$A$4</c:f>
              <c:strCache>
                <c:ptCount val="2"/>
                <c:pt idx="0">
                  <c:v>Oui </c:v>
                </c:pt>
                <c:pt idx="1">
                  <c:v>Non </c:v>
                </c:pt>
              </c:strCache>
            </c:strRef>
          </c:cat>
          <c:val>
            <c:numRef>
              <c:f>Feuil1!$B$2:$B$4</c:f>
              <c:numCache>
                <c:formatCode>General</c:formatCode>
                <c:ptCount val="3"/>
                <c:pt idx="0">
                  <c:v>9</c:v>
                </c:pt>
                <c:pt idx="1">
                  <c:v>11</c:v>
                </c:pt>
              </c:numCache>
            </c:numRef>
          </c:val>
        </c:ser>
        <c:ser>
          <c:idx val="1"/>
          <c:order val="1"/>
          <c:tx>
            <c:strRef>
              <c:f>Feuil1!$C$1</c:f>
              <c:strCache>
                <c:ptCount val="1"/>
                <c:pt idx="0">
                  <c:v>Taux</c:v>
                </c:pt>
              </c:strCache>
            </c:strRef>
          </c:tx>
          <c:explosion val="25"/>
          <c:cat>
            <c:strRef>
              <c:f>Feuil1!$A$2:$A$4</c:f>
              <c:strCache>
                <c:ptCount val="2"/>
                <c:pt idx="0">
                  <c:v>Oui </c:v>
                </c:pt>
                <c:pt idx="1">
                  <c:v>Non </c:v>
                </c:pt>
              </c:strCache>
            </c:strRef>
          </c:cat>
          <c:val>
            <c:numRef>
              <c:f>Feuil1!$C$2:$C$4</c:f>
              <c:numCache>
                <c:formatCode>0%</c:formatCode>
                <c:ptCount val="3"/>
                <c:pt idx="0">
                  <c:v>0.45</c:v>
                </c:pt>
                <c:pt idx="1">
                  <c:v>0.55000000000000004</c:v>
                </c:pt>
              </c:numCache>
            </c:numRef>
          </c:val>
        </c:ser>
        <c:dLbls>
          <c:showLegendKey val="0"/>
          <c:showVal val="0"/>
          <c:showCatName val="0"/>
          <c:showSerName val="0"/>
          <c:showPercent val="0"/>
          <c:showBubbleSize val="0"/>
          <c:showLeaderLines val="1"/>
        </c:dLbls>
      </c:pie3DChart>
    </c:plotArea>
    <c:legend>
      <c:legendPos val="r"/>
      <c:legendEntry>
        <c:idx val="1"/>
        <c:txPr>
          <a:bodyPr/>
          <a:lstStyle/>
          <a:p>
            <a:pPr>
              <a:defRPr sz="1200" b="1"/>
            </a:pPr>
            <a:endParaRPr lang="fr-FR"/>
          </a:p>
        </c:txPr>
      </c:legendEntry>
      <c:layout>
        <c:manualLayout>
          <c:xMode val="edge"/>
          <c:yMode val="edge"/>
          <c:x val="0.82143929683208206"/>
          <c:y val="0.30055581287633165"/>
          <c:w val="0.15319072430956701"/>
          <c:h val="0.50818388338559872"/>
        </c:manualLayout>
      </c:layout>
      <c:overlay val="0"/>
      <c:txPr>
        <a:bodyPr/>
        <a:lstStyle/>
        <a:p>
          <a:pPr>
            <a:defRPr sz="1100" b="1"/>
          </a:pPr>
          <a:endParaRPr lang="fr-FR"/>
        </a:p>
      </c:txPr>
    </c:legend>
    <c:plotVisOnly val="1"/>
    <c:dispBlanksAs val="gap"/>
    <c:showDLblsOverMax val="0"/>
  </c:chart>
  <c:spPr>
    <a:solidFill>
      <a:schemeClr val="lt1"/>
    </a:solidFill>
    <a:ln w="25400" cap="flat" cmpd="sng" algn="ctr">
      <a:solidFill>
        <a:schemeClr val="dk1"/>
      </a:solidFill>
      <a:prstDash val="solid"/>
    </a:ln>
    <a:effectLst/>
  </c:spPr>
  <c:txPr>
    <a:bodyPr/>
    <a:lstStyle/>
    <a:p>
      <a:pPr>
        <a:defRPr>
          <a:solidFill>
            <a:schemeClr val="dk1"/>
          </a:solidFill>
          <a:latin typeface="+mn-lt"/>
          <a:ea typeface="+mn-ea"/>
          <a:cs typeface="+mn-cs"/>
        </a:defRPr>
      </a:pPr>
      <a:endParaRPr lang="fr-FR"/>
    </a:p>
  </c:txPr>
  <c:externalData r:id="rId1">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Feuil1!$B$1</c:f>
              <c:strCache>
                <c:ptCount val="1"/>
                <c:pt idx="0">
                  <c:v>Nombre de stagiaires </c:v>
                </c:pt>
              </c:strCache>
            </c:strRef>
          </c:tx>
          <c:explosion val="25"/>
          <c:dLbls>
            <c:txPr>
              <a:bodyPr/>
              <a:lstStyle/>
              <a:p>
                <a:pPr>
                  <a:defRPr sz="1400" b="1"/>
                </a:pPr>
                <a:endParaRPr lang="fr-FR"/>
              </a:p>
            </c:txPr>
            <c:dLblPos val="outEnd"/>
            <c:showLegendKey val="0"/>
            <c:showVal val="0"/>
            <c:showCatName val="0"/>
            <c:showSerName val="0"/>
            <c:showPercent val="1"/>
            <c:showBubbleSize val="0"/>
            <c:showLeaderLines val="1"/>
          </c:dLbls>
          <c:cat>
            <c:strRef>
              <c:f>Feuil1!$A$2:$A$5</c:f>
              <c:strCache>
                <c:ptCount val="4"/>
                <c:pt idx="0">
                  <c:v>Conseils du formateur</c:v>
                </c:pt>
                <c:pt idx="1">
                  <c:v>Les échanges avec différents collègues </c:v>
                </c:pt>
                <c:pt idx="2">
                  <c:v>L’autoformation</c:v>
                </c:pt>
                <c:pt idx="3">
                  <c:v>Espaces enseignants en ligne </c:v>
                </c:pt>
              </c:strCache>
            </c:strRef>
          </c:cat>
          <c:val>
            <c:numRef>
              <c:f>Feuil1!$B$2:$B$5</c:f>
              <c:numCache>
                <c:formatCode>General</c:formatCode>
                <c:ptCount val="4"/>
                <c:pt idx="0">
                  <c:v>5</c:v>
                </c:pt>
                <c:pt idx="1">
                  <c:v>3</c:v>
                </c:pt>
                <c:pt idx="2">
                  <c:v>6</c:v>
                </c:pt>
                <c:pt idx="3">
                  <c:v>6</c:v>
                </c:pt>
              </c:numCache>
            </c:numRef>
          </c:val>
        </c:ser>
        <c:ser>
          <c:idx val="1"/>
          <c:order val="1"/>
          <c:tx>
            <c:strRef>
              <c:f>Feuil1!$C$1</c:f>
              <c:strCache>
                <c:ptCount val="1"/>
                <c:pt idx="0">
                  <c:v>Taux</c:v>
                </c:pt>
              </c:strCache>
            </c:strRef>
          </c:tx>
          <c:explosion val="25"/>
          <c:cat>
            <c:strRef>
              <c:f>Feuil1!$A$2:$A$5</c:f>
              <c:strCache>
                <c:ptCount val="4"/>
                <c:pt idx="0">
                  <c:v>Conseils du formateur</c:v>
                </c:pt>
                <c:pt idx="1">
                  <c:v>Les échanges avec différents collègues </c:v>
                </c:pt>
                <c:pt idx="2">
                  <c:v>L’autoformation</c:v>
                </c:pt>
                <c:pt idx="3">
                  <c:v>Espaces enseignants en ligne </c:v>
                </c:pt>
              </c:strCache>
            </c:strRef>
          </c:cat>
          <c:val>
            <c:numRef>
              <c:f>Feuil1!$C$2:$C$5</c:f>
              <c:numCache>
                <c:formatCode>0%</c:formatCode>
                <c:ptCount val="4"/>
                <c:pt idx="0">
                  <c:v>0.25</c:v>
                </c:pt>
                <c:pt idx="1">
                  <c:v>0.15</c:v>
                </c:pt>
                <c:pt idx="2">
                  <c:v>0.3</c:v>
                </c:pt>
                <c:pt idx="3">
                  <c:v>0.3</c:v>
                </c:pt>
              </c:numCache>
            </c:numRef>
          </c:val>
        </c:ser>
        <c:dLbls>
          <c:showLegendKey val="0"/>
          <c:showVal val="0"/>
          <c:showCatName val="0"/>
          <c:showSerName val="0"/>
          <c:showPercent val="0"/>
          <c:showBubbleSize val="0"/>
          <c:showLeaderLines val="1"/>
        </c:dLbls>
      </c:pie3DChart>
    </c:plotArea>
    <c:legend>
      <c:legendPos val="r"/>
      <c:layout/>
      <c:overlay val="0"/>
      <c:txPr>
        <a:bodyPr/>
        <a:lstStyle/>
        <a:p>
          <a:pPr>
            <a:defRPr sz="1100" b="1"/>
          </a:pPr>
          <a:endParaRPr lang="fr-FR"/>
        </a:p>
      </c:txPr>
    </c:legend>
    <c:plotVisOnly val="1"/>
    <c:dispBlanksAs val="gap"/>
    <c:showDLblsOverMax val="0"/>
  </c:chart>
  <c:spPr>
    <a:solidFill>
      <a:schemeClr val="lt1"/>
    </a:solidFill>
    <a:ln w="25400" cap="flat" cmpd="sng" algn="ctr">
      <a:solidFill>
        <a:schemeClr val="accent1"/>
      </a:solidFill>
      <a:prstDash val="solid"/>
    </a:ln>
    <a:effectLst/>
  </c:spPr>
  <c:txPr>
    <a:bodyPr/>
    <a:lstStyle/>
    <a:p>
      <a:pPr>
        <a:defRPr>
          <a:solidFill>
            <a:schemeClr val="dk1"/>
          </a:solidFill>
          <a:latin typeface="+mn-lt"/>
          <a:ea typeface="+mn-ea"/>
          <a:cs typeface="+mn-cs"/>
        </a:defRPr>
      </a:pPr>
      <a:endParaRPr lang="fr-FR"/>
    </a:p>
  </c:txPr>
  <c:externalData r:id="rId1">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Feuil1!$B$1</c:f>
              <c:strCache>
                <c:ptCount val="1"/>
                <c:pt idx="0">
                  <c:v>Nombre de stagiaires</c:v>
                </c:pt>
              </c:strCache>
            </c:strRef>
          </c:tx>
          <c:explosion val="25"/>
          <c:dLbls>
            <c:txPr>
              <a:bodyPr/>
              <a:lstStyle/>
              <a:p>
                <a:pPr>
                  <a:defRPr sz="1400" b="1"/>
                </a:pPr>
                <a:endParaRPr lang="fr-FR"/>
              </a:p>
            </c:txPr>
            <c:dLblPos val="ctr"/>
            <c:showLegendKey val="0"/>
            <c:showVal val="0"/>
            <c:showCatName val="0"/>
            <c:showSerName val="0"/>
            <c:showPercent val="1"/>
            <c:showBubbleSize val="0"/>
            <c:showLeaderLines val="1"/>
          </c:dLbls>
          <c:cat>
            <c:strRef>
              <c:f>Feuil1!$A$2:$A$3</c:f>
              <c:strCache>
                <c:ptCount val="2"/>
                <c:pt idx="0">
                  <c:v>Oui </c:v>
                </c:pt>
                <c:pt idx="1">
                  <c:v>Non </c:v>
                </c:pt>
              </c:strCache>
            </c:strRef>
          </c:cat>
          <c:val>
            <c:numRef>
              <c:f>Feuil1!$B$2:$B$3</c:f>
              <c:numCache>
                <c:formatCode>General</c:formatCode>
                <c:ptCount val="2"/>
                <c:pt idx="0">
                  <c:v>15</c:v>
                </c:pt>
                <c:pt idx="1">
                  <c:v>5</c:v>
                </c:pt>
              </c:numCache>
            </c:numRef>
          </c:val>
        </c:ser>
        <c:ser>
          <c:idx val="1"/>
          <c:order val="1"/>
          <c:tx>
            <c:strRef>
              <c:f>Feuil1!$C$1</c:f>
              <c:strCache>
                <c:ptCount val="1"/>
                <c:pt idx="0">
                  <c:v>Taux</c:v>
                </c:pt>
              </c:strCache>
            </c:strRef>
          </c:tx>
          <c:explosion val="25"/>
          <c:cat>
            <c:strRef>
              <c:f>Feuil1!$A$2:$A$3</c:f>
              <c:strCache>
                <c:ptCount val="2"/>
                <c:pt idx="0">
                  <c:v>Oui </c:v>
                </c:pt>
                <c:pt idx="1">
                  <c:v>Non </c:v>
                </c:pt>
              </c:strCache>
            </c:strRef>
          </c:cat>
          <c:val>
            <c:numRef>
              <c:f>Feuil1!$C$2:$C$3</c:f>
              <c:numCache>
                <c:formatCode>0%</c:formatCode>
                <c:ptCount val="2"/>
                <c:pt idx="0">
                  <c:v>0.75</c:v>
                </c:pt>
                <c:pt idx="1">
                  <c:v>0.25</c:v>
                </c:pt>
              </c:numCache>
            </c:numRef>
          </c:val>
        </c:ser>
        <c:dLbls>
          <c:showLegendKey val="0"/>
          <c:showVal val="0"/>
          <c:showCatName val="0"/>
          <c:showSerName val="0"/>
          <c:showPercent val="0"/>
          <c:showBubbleSize val="0"/>
          <c:showLeaderLines val="1"/>
        </c:dLbls>
      </c:pie3DChart>
    </c:plotArea>
    <c:legend>
      <c:legendPos val="r"/>
      <c:layout/>
      <c:overlay val="0"/>
      <c:txPr>
        <a:bodyPr/>
        <a:lstStyle/>
        <a:p>
          <a:pPr>
            <a:defRPr sz="1100" b="1"/>
          </a:pPr>
          <a:endParaRPr lang="fr-FR"/>
        </a:p>
      </c:txPr>
    </c:legend>
    <c:plotVisOnly val="1"/>
    <c:dispBlanksAs val="gap"/>
    <c:showDLblsOverMax val="0"/>
  </c:chart>
  <c:spPr>
    <a:solidFill>
      <a:schemeClr val="lt1"/>
    </a:solidFill>
    <a:ln w="25400" cap="flat" cmpd="sng" algn="ctr">
      <a:solidFill>
        <a:schemeClr val="dk1"/>
      </a:solidFill>
      <a:prstDash val="solid"/>
    </a:ln>
    <a:effectLst/>
  </c:spPr>
  <c:txPr>
    <a:bodyPr/>
    <a:lstStyle/>
    <a:p>
      <a:pPr>
        <a:defRPr>
          <a:solidFill>
            <a:schemeClr val="dk1"/>
          </a:solidFill>
          <a:latin typeface="+mn-lt"/>
          <a:ea typeface="+mn-ea"/>
          <a:cs typeface="+mn-cs"/>
        </a:defRPr>
      </a:pPr>
      <a:endParaRPr lang="fr-F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Feuil1!$B$1</c:f>
              <c:strCache>
                <c:ptCount val="1"/>
                <c:pt idx="0">
                  <c:v>Nombre d’enseignants </c:v>
                </c:pt>
              </c:strCache>
            </c:strRef>
          </c:tx>
          <c:invertIfNegative val="0"/>
          <c:cat>
            <c:strRef>
              <c:f>Feuil1!$A$2:$A$5</c:f>
              <c:strCache>
                <c:ptCount val="4"/>
                <c:pt idx="0">
                  <c:v>0</c:v>
                </c:pt>
                <c:pt idx="1">
                  <c:v>1à 2</c:v>
                </c:pt>
                <c:pt idx="2">
                  <c:v>Plus </c:v>
                </c:pt>
                <c:pt idx="3">
                  <c:v>Total </c:v>
                </c:pt>
              </c:strCache>
            </c:strRef>
          </c:cat>
          <c:val>
            <c:numRef>
              <c:f>Feuil1!$B$2:$B$5</c:f>
              <c:numCache>
                <c:formatCode>General</c:formatCode>
                <c:ptCount val="4"/>
                <c:pt idx="0">
                  <c:v>3</c:v>
                </c:pt>
                <c:pt idx="1">
                  <c:v>8</c:v>
                </c:pt>
                <c:pt idx="2">
                  <c:v>0</c:v>
                </c:pt>
                <c:pt idx="3">
                  <c:v>11</c:v>
                </c:pt>
              </c:numCache>
            </c:numRef>
          </c:val>
        </c:ser>
        <c:ser>
          <c:idx val="1"/>
          <c:order val="1"/>
          <c:tx>
            <c:strRef>
              <c:f>Feuil1!$C$1</c:f>
              <c:strCache>
                <c:ptCount val="1"/>
                <c:pt idx="0">
                  <c:v> Taux</c:v>
                </c:pt>
              </c:strCache>
            </c:strRef>
          </c:tx>
          <c:invertIfNegative val="0"/>
          <c:dLbls>
            <c:dLbl>
              <c:idx val="0"/>
              <c:layout>
                <c:manualLayout>
                  <c:x val="-3.6595073352231181E-2"/>
                  <c:y val="-0.32624108616874792"/>
                </c:manualLayout>
              </c:layout>
              <c:dLblPos val="outEnd"/>
              <c:showLegendKey val="0"/>
              <c:showVal val="1"/>
              <c:showCatName val="0"/>
              <c:showSerName val="0"/>
              <c:showPercent val="0"/>
              <c:showBubbleSize val="0"/>
            </c:dLbl>
            <c:dLbl>
              <c:idx val="1"/>
              <c:layout>
                <c:manualLayout>
                  <c:x val="-3.049589446019265E-3"/>
                  <c:y val="-0.42955076345551818"/>
                </c:manualLayout>
              </c:layout>
              <c:dLblPos val="outEnd"/>
              <c:showLegendKey val="0"/>
              <c:showVal val="1"/>
              <c:showCatName val="0"/>
              <c:showSerName val="0"/>
              <c:showPercent val="0"/>
              <c:showBubbleSize val="0"/>
            </c:dLbl>
            <c:txPr>
              <a:bodyPr/>
              <a:lstStyle/>
              <a:p>
                <a:pPr>
                  <a:defRPr sz="1400" b="1"/>
                </a:pPr>
                <a:endParaRPr lang="fr-FR"/>
              </a:p>
            </c:txPr>
            <c:dLblPos val="outEnd"/>
            <c:showLegendKey val="0"/>
            <c:showVal val="1"/>
            <c:showCatName val="0"/>
            <c:showSerName val="0"/>
            <c:showPercent val="0"/>
            <c:showBubbleSize val="0"/>
            <c:showLeaderLines val="0"/>
          </c:dLbls>
          <c:cat>
            <c:strRef>
              <c:f>Feuil1!$A$2:$A$5</c:f>
              <c:strCache>
                <c:ptCount val="4"/>
                <c:pt idx="0">
                  <c:v>0</c:v>
                </c:pt>
                <c:pt idx="1">
                  <c:v>1à 2</c:v>
                </c:pt>
                <c:pt idx="2">
                  <c:v>Plus </c:v>
                </c:pt>
                <c:pt idx="3">
                  <c:v>Total </c:v>
                </c:pt>
              </c:strCache>
            </c:strRef>
          </c:cat>
          <c:val>
            <c:numRef>
              <c:f>Feuil1!$C$2:$C$5</c:f>
              <c:numCache>
                <c:formatCode>0%</c:formatCode>
                <c:ptCount val="4"/>
                <c:pt idx="0">
                  <c:v>0.27</c:v>
                </c:pt>
                <c:pt idx="1">
                  <c:v>0.72</c:v>
                </c:pt>
                <c:pt idx="2">
                  <c:v>0</c:v>
                </c:pt>
                <c:pt idx="3">
                  <c:v>1</c:v>
                </c:pt>
              </c:numCache>
            </c:numRef>
          </c:val>
        </c:ser>
        <c:dLbls>
          <c:showLegendKey val="0"/>
          <c:showVal val="0"/>
          <c:showCatName val="0"/>
          <c:showSerName val="0"/>
          <c:showPercent val="0"/>
          <c:showBubbleSize val="0"/>
        </c:dLbls>
        <c:gapWidth val="150"/>
        <c:axId val="142318592"/>
        <c:axId val="142320384"/>
      </c:barChart>
      <c:catAx>
        <c:axId val="142318592"/>
        <c:scaling>
          <c:orientation val="minMax"/>
        </c:scaling>
        <c:delete val="0"/>
        <c:axPos val="b"/>
        <c:majorTickMark val="out"/>
        <c:minorTickMark val="none"/>
        <c:tickLblPos val="nextTo"/>
        <c:crossAx val="142320384"/>
        <c:crosses val="autoZero"/>
        <c:auto val="1"/>
        <c:lblAlgn val="ctr"/>
        <c:lblOffset val="100"/>
        <c:noMultiLvlLbl val="0"/>
      </c:catAx>
      <c:valAx>
        <c:axId val="142320384"/>
        <c:scaling>
          <c:orientation val="minMax"/>
        </c:scaling>
        <c:delete val="0"/>
        <c:axPos val="l"/>
        <c:majorGridlines/>
        <c:numFmt formatCode="General" sourceLinked="1"/>
        <c:majorTickMark val="out"/>
        <c:minorTickMark val="none"/>
        <c:tickLblPos val="nextTo"/>
        <c:crossAx val="142318592"/>
        <c:crosses val="autoZero"/>
        <c:crossBetween val="between"/>
      </c:valAx>
    </c:plotArea>
    <c:legend>
      <c:legendPos val="r"/>
      <c:layout/>
      <c:overlay val="0"/>
      <c:txPr>
        <a:bodyPr/>
        <a:lstStyle/>
        <a:p>
          <a:pPr>
            <a:defRPr sz="1200" b="1"/>
          </a:pPr>
          <a:endParaRPr lang="fr-FR"/>
        </a:p>
      </c:txPr>
    </c:legend>
    <c:plotVisOnly val="1"/>
    <c:dispBlanksAs val="gap"/>
    <c:showDLblsOverMax val="0"/>
  </c:chart>
  <c:spPr>
    <a:solidFill>
      <a:schemeClr val="lt1"/>
    </a:solidFill>
    <a:ln w="38100" cap="flat" cmpd="sng" algn="ctr">
      <a:solidFill>
        <a:schemeClr val="accent2"/>
      </a:solidFill>
      <a:prstDash val="solid"/>
    </a:ln>
    <a:effectLst/>
  </c:spPr>
  <c:txPr>
    <a:bodyPr/>
    <a:lstStyle/>
    <a:p>
      <a:pPr>
        <a:defRPr>
          <a:solidFill>
            <a:schemeClr val="dk1"/>
          </a:solidFill>
          <a:latin typeface="+mn-lt"/>
          <a:ea typeface="+mn-ea"/>
          <a:cs typeface="+mn-cs"/>
        </a:defRPr>
      </a:pPr>
      <a:endParaRPr lang="fr-F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Feuil1!$B$1</c:f>
              <c:strCache>
                <c:ptCount val="1"/>
                <c:pt idx="0">
                  <c:v>Nombre d’enseignants</c:v>
                </c:pt>
              </c:strCache>
            </c:strRef>
          </c:tx>
          <c:explosion val="25"/>
          <c:dLbls>
            <c:dLbl>
              <c:idx val="1"/>
              <c:layout/>
              <c:tx>
                <c:rich>
                  <a:bodyPr/>
                  <a:lstStyle/>
                  <a:p>
                    <a:r>
                      <a:rPr lang="en-US" sz="1400" b="1"/>
                      <a:t>63%</a:t>
                    </a:r>
                    <a:endParaRPr lang="en-US"/>
                  </a:p>
                </c:rich>
              </c:tx>
              <c:dLblPos val="ctr"/>
              <c:showLegendKey val="0"/>
              <c:showVal val="0"/>
              <c:showCatName val="0"/>
              <c:showSerName val="0"/>
              <c:showPercent val="1"/>
              <c:showBubbleSize val="0"/>
            </c:dLbl>
            <c:txPr>
              <a:bodyPr/>
              <a:lstStyle/>
              <a:p>
                <a:pPr>
                  <a:defRPr sz="1400" b="1"/>
                </a:pPr>
                <a:endParaRPr lang="fr-FR"/>
              </a:p>
            </c:txPr>
            <c:dLblPos val="ctr"/>
            <c:showLegendKey val="0"/>
            <c:showVal val="0"/>
            <c:showCatName val="0"/>
            <c:showSerName val="0"/>
            <c:showPercent val="1"/>
            <c:showBubbleSize val="0"/>
            <c:showLeaderLines val="1"/>
          </c:dLbls>
          <c:cat>
            <c:strRef>
              <c:f>Feuil1!$A$2:$A$4</c:f>
              <c:strCache>
                <c:ptCount val="3"/>
                <c:pt idx="0">
                  <c:v>Bonnes</c:v>
                </c:pt>
                <c:pt idx="1">
                  <c:v>Acceptables</c:v>
                </c:pt>
                <c:pt idx="2">
                  <c:v>faibles</c:v>
                </c:pt>
              </c:strCache>
            </c:strRef>
          </c:cat>
          <c:val>
            <c:numRef>
              <c:f>Feuil1!$B$2:$B$4</c:f>
              <c:numCache>
                <c:formatCode>General</c:formatCode>
                <c:ptCount val="3"/>
                <c:pt idx="0">
                  <c:v>0</c:v>
                </c:pt>
                <c:pt idx="1">
                  <c:v>7</c:v>
                </c:pt>
                <c:pt idx="2">
                  <c:v>4</c:v>
                </c:pt>
              </c:numCache>
            </c:numRef>
          </c:val>
        </c:ser>
        <c:ser>
          <c:idx val="1"/>
          <c:order val="1"/>
          <c:tx>
            <c:strRef>
              <c:f>Feuil1!$C$1</c:f>
              <c:strCache>
                <c:ptCount val="1"/>
                <c:pt idx="0">
                  <c:v>Taux</c:v>
                </c:pt>
              </c:strCache>
            </c:strRef>
          </c:tx>
          <c:explosion val="25"/>
          <c:cat>
            <c:strRef>
              <c:f>Feuil1!$A$2:$A$4</c:f>
              <c:strCache>
                <c:ptCount val="3"/>
                <c:pt idx="0">
                  <c:v>Bonnes</c:v>
                </c:pt>
                <c:pt idx="1">
                  <c:v>Acceptables</c:v>
                </c:pt>
                <c:pt idx="2">
                  <c:v>faibles</c:v>
                </c:pt>
              </c:strCache>
            </c:strRef>
          </c:cat>
          <c:val>
            <c:numRef>
              <c:f>Feuil1!$C$2:$C$4</c:f>
              <c:numCache>
                <c:formatCode>0%</c:formatCode>
                <c:ptCount val="3"/>
                <c:pt idx="0">
                  <c:v>0</c:v>
                </c:pt>
                <c:pt idx="1">
                  <c:v>0.63</c:v>
                </c:pt>
                <c:pt idx="2">
                  <c:v>0.36</c:v>
                </c:pt>
              </c:numCache>
            </c:numRef>
          </c:val>
        </c:ser>
        <c:dLbls>
          <c:showLegendKey val="0"/>
          <c:showVal val="0"/>
          <c:showCatName val="0"/>
          <c:showSerName val="0"/>
          <c:showPercent val="0"/>
          <c:showBubbleSize val="0"/>
          <c:showLeaderLines val="1"/>
        </c:dLbls>
      </c:pie3DChart>
    </c:plotArea>
    <c:legend>
      <c:legendPos val="r"/>
      <c:layout/>
      <c:overlay val="0"/>
      <c:txPr>
        <a:bodyPr/>
        <a:lstStyle/>
        <a:p>
          <a:pPr>
            <a:defRPr sz="1200" b="1"/>
          </a:pPr>
          <a:endParaRPr lang="fr-FR"/>
        </a:p>
      </c:txPr>
    </c:legend>
    <c:plotVisOnly val="1"/>
    <c:dispBlanksAs val="gap"/>
    <c:showDLblsOverMax val="0"/>
  </c:chart>
  <c:spPr>
    <a:solidFill>
      <a:schemeClr val="lt1"/>
    </a:solidFill>
    <a:ln w="38100" cap="flat" cmpd="sng" algn="ctr">
      <a:solidFill>
        <a:schemeClr val="accent4"/>
      </a:solidFill>
      <a:prstDash val="solid"/>
      <a:miter lim="800000"/>
    </a:ln>
    <a:effectLst/>
  </c:spPr>
  <c:txPr>
    <a:bodyPr/>
    <a:lstStyle/>
    <a:p>
      <a:pPr>
        <a:defRPr>
          <a:solidFill>
            <a:schemeClr val="dk1"/>
          </a:solidFill>
          <a:latin typeface="+mn-lt"/>
          <a:ea typeface="+mn-ea"/>
          <a:cs typeface="+mn-cs"/>
        </a:defRPr>
      </a:pPr>
      <a:endParaRPr lang="fr-F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Feuil1!$B$1</c:f>
              <c:strCache>
                <c:ptCount val="1"/>
                <c:pt idx="0">
                  <c:v>Nombre d’enseignants</c:v>
                </c:pt>
              </c:strCache>
            </c:strRef>
          </c:tx>
          <c:explosion val="25"/>
          <c:dLbls>
            <c:dLbl>
              <c:idx val="1"/>
              <c:layout/>
              <c:tx>
                <c:rich>
                  <a:bodyPr/>
                  <a:lstStyle/>
                  <a:p>
                    <a:r>
                      <a:rPr lang="en-US" sz="1400" b="1"/>
                      <a:t>63%</a:t>
                    </a:r>
                    <a:endParaRPr lang="en-US"/>
                  </a:p>
                </c:rich>
              </c:tx>
              <c:dLblPos val="ctr"/>
              <c:showLegendKey val="0"/>
              <c:showVal val="0"/>
              <c:showCatName val="0"/>
              <c:showSerName val="0"/>
              <c:showPercent val="1"/>
              <c:showBubbleSize val="0"/>
            </c:dLbl>
            <c:txPr>
              <a:bodyPr/>
              <a:lstStyle/>
              <a:p>
                <a:pPr>
                  <a:defRPr sz="1400" b="1"/>
                </a:pPr>
                <a:endParaRPr lang="fr-FR"/>
              </a:p>
            </c:txPr>
            <c:dLblPos val="ctr"/>
            <c:showLegendKey val="0"/>
            <c:showVal val="0"/>
            <c:showCatName val="0"/>
            <c:showSerName val="0"/>
            <c:showPercent val="1"/>
            <c:showBubbleSize val="0"/>
            <c:showLeaderLines val="1"/>
          </c:dLbls>
          <c:cat>
            <c:strRef>
              <c:f>Feuil1!$A$2:$A$3</c:f>
              <c:strCache>
                <c:ptCount val="2"/>
                <c:pt idx="0">
                  <c:v>Oui </c:v>
                </c:pt>
                <c:pt idx="1">
                  <c:v>Non </c:v>
                </c:pt>
              </c:strCache>
            </c:strRef>
          </c:cat>
          <c:val>
            <c:numRef>
              <c:f>Feuil1!$B$2:$B$3</c:f>
              <c:numCache>
                <c:formatCode>General</c:formatCode>
                <c:ptCount val="2"/>
                <c:pt idx="0">
                  <c:v>4</c:v>
                </c:pt>
                <c:pt idx="1">
                  <c:v>7</c:v>
                </c:pt>
              </c:numCache>
            </c:numRef>
          </c:val>
        </c:ser>
        <c:ser>
          <c:idx val="1"/>
          <c:order val="1"/>
          <c:tx>
            <c:strRef>
              <c:f>Feuil1!$C$1</c:f>
              <c:strCache>
                <c:ptCount val="1"/>
                <c:pt idx="0">
                  <c:v>Taux</c:v>
                </c:pt>
              </c:strCache>
            </c:strRef>
          </c:tx>
          <c:explosion val="25"/>
          <c:cat>
            <c:strRef>
              <c:f>Feuil1!$A$2:$A$3</c:f>
              <c:strCache>
                <c:ptCount val="2"/>
                <c:pt idx="0">
                  <c:v>Oui </c:v>
                </c:pt>
                <c:pt idx="1">
                  <c:v>Non </c:v>
                </c:pt>
              </c:strCache>
            </c:strRef>
          </c:cat>
          <c:val>
            <c:numRef>
              <c:f>Feuil1!$C$2:$C$3</c:f>
              <c:numCache>
                <c:formatCode>0%</c:formatCode>
                <c:ptCount val="2"/>
                <c:pt idx="0">
                  <c:v>0.36</c:v>
                </c:pt>
                <c:pt idx="1">
                  <c:v>0.63</c:v>
                </c:pt>
              </c:numCache>
            </c:numRef>
          </c:val>
        </c:ser>
        <c:dLbls>
          <c:showLegendKey val="0"/>
          <c:showVal val="0"/>
          <c:showCatName val="0"/>
          <c:showSerName val="0"/>
          <c:showPercent val="0"/>
          <c:showBubbleSize val="0"/>
          <c:showLeaderLines val="1"/>
        </c:dLbls>
      </c:pie3DChart>
    </c:plotArea>
    <c:legend>
      <c:legendPos val="r"/>
      <c:layout/>
      <c:overlay val="0"/>
      <c:txPr>
        <a:bodyPr/>
        <a:lstStyle/>
        <a:p>
          <a:pPr>
            <a:defRPr sz="1200" b="1"/>
          </a:pPr>
          <a:endParaRPr lang="fr-FR"/>
        </a:p>
      </c:txPr>
    </c:legend>
    <c:plotVisOnly val="1"/>
    <c:dispBlanksAs val="gap"/>
    <c:showDLblsOverMax val="0"/>
  </c:chart>
  <c:spPr>
    <a:solidFill>
      <a:schemeClr val="lt1"/>
    </a:solidFill>
    <a:ln w="38100" cap="flat" cmpd="sng" algn="ctr">
      <a:solidFill>
        <a:schemeClr val="accent2"/>
      </a:solidFill>
      <a:prstDash val="solid"/>
    </a:ln>
    <a:effectLst/>
  </c:spPr>
  <c:txPr>
    <a:bodyPr/>
    <a:lstStyle/>
    <a:p>
      <a:pPr>
        <a:defRPr>
          <a:solidFill>
            <a:schemeClr val="dk1"/>
          </a:solidFill>
          <a:latin typeface="+mn-lt"/>
          <a:ea typeface="+mn-ea"/>
          <a:cs typeface="+mn-cs"/>
        </a:defRPr>
      </a:pPr>
      <a:endParaRPr lang="fr-F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manualLayout>
          <c:layoutTarget val="inner"/>
          <c:xMode val="edge"/>
          <c:yMode val="edge"/>
          <c:x val="4.0174087713424844E-2"/>
          <c:y val="6.7796610169491525E-2"/>
          <c:w val="0.63670946806239115"/>
          <c:h val="0.86440677966101698"/>
        </c:manualLayout>
      </c:layout>
      <c:pie3DChart>
        <c:varyColors val="1"/>
        <c:ser>
          <c:idx val="0"/>
          <c:order val="0"/>
          <c:tx>
            <c:strRef>
              <c:f>Feuil1!$B$1</c:f>
              <c:strCache>
                <c:ptCount val="1"/>
                <c:pt idx="0">
                  <c:v>Nombre d’enseignants</c:v>
                </c:pt>
              </c:strCache>
            </c:strRef>
          </c:tx>
          <c:explosion val="25"/>
          <c:dLbls>
            <c:dLbl>
              <c:idx val="2"/>
              <c:layout/>
              <c:tx>
                <c:rich>
                  <a:bodyPr/>
                  <a:lstStyle/>
                  <a:p>
                    <a:r>
                      <a:rPr lang="en-US" sz="1400" b="1"/>
                      <a:t>54%</a:t>
                    </a:r>
                    <a:endParaRPr lang="en-US"/>
                  </a:p>
                </c:rich>
              </c:tx>
              <c:dLblPos val="ctr"/>
              <c:showLegendKey val="0"/>
              <c:showVal val="0"/>
              <c:showCatName val="0"/>
              <c:showSerName val="0"/>
              <c:showPercent val="1"/>
              <c:showBubbleSize val="0"/>
            </c:dLbl>
            <c:txPr>
              <a:bodyPr/>
              <a:lstStyle/>
              <a:p>
                <a:pPr>
                  <a:defRPr sz="1400" b="1"/>
                </a:pPr>
                <a:endParaRPr lang="fr-FR"/>
              </a:p>
            </c:txPr>
            <c:dLblPos val="ctr"/>
            <c:showLegendKey val="0"/>
            <c:showVal val="0"/>
            <c:showCatName val="0"/>
            <c:showSerName val="0"/>
            <c:showPercent val="1"/>
            <c:showBubbleSize val="0"/>
            <c:showLeaderLines val="1"/>
          </c:dLbls>
          <c:cat>
            <c:strRef>
              <c:f>Feuil1!$A$2:$A$6</c:f>
              <c:strCache>
                <c:ptCount val="4"/>
                <c:pt idx="0">
                  <c:v>Ordre discursif</c:v>
                </c:pt>
                <c:pt idx="1">
                  <c:v>Ordre instructif</c:v>
                </c:pt>
                <c:pt idx="2">
                  <c:v>Ordre productif</c:v>
                </c:pt>
                <c:pt idx="3">
                  <c:v>Autres</c:v>
                </c:pt>
              </c:strCache>
            </c:strRef>
          </c:cat>
          <c:val>
            <c:numRef>
              <c:f>Feuil1!$B$2:$B$6</c:f>
              <c:numCache>
                <c:formatCode>General</c:formatCode>
                <c:ptCount val="5"/>
                <c:pt idx="0">
                  <c:v>3</c:v>
                </c:pt>
                <c:pt idx="1">
                  <c:v>2</c:v>
                </c:pt>
                <c:pt idx="2">
                  <c:v>6</c:v>
                </c:pt>
                <c:pt idx="3">
                  <c:v>0</c:v>
                </c:pt>
              </c:numCache>
            </c:numRef>
          </c:val>
        </c:ser>
        <c:ser>
          <c:idx val="1"/>
          <c:order val="1"/>
          <c:tx>
            <c:strRef>
              <c:f>Feuil1!$C$1</c:f>
              <c:strCache>
                <c:ptCount val="1"/>
                <c:pt idx="0">
                  <c:v>Taux</c:v>
                </c:pt>
              </c:strCache>
            </c:strRef>
          </c:tx>
          <c:explosion val="25"/>
          <c:cat>
            <c:strRef>
              <c:f>Feuil1!$A$2:$A$6</c:f>
              <c:strCache>
                <c:ptCount val="4"/>
                <c:pt idx="0">
                  <c:v>Ordre discursif</c:v>
                </c:pt>
                <c:pt idx="1">
                  <c:v>Ordre instructif</c:v>
                </c:pt>
                <c:pt idx="2">
                  <c:v>Ordre productif</c:v>
                </c:pt>
                <c:pt idx="3">
                  <c:v>Autres</c:v>
                </c:pt>
              </c:strCache>
            </c:strRef>
          </c:cat>
          <c:val>
            <c:numRef>
              <c:f>Feuil1!$C$2:$C$6</c:f>
              <c:numCache>
                <c:formatCode>0%</c:formatCode>
                <c:ptCount val="5"/>
                <c:pt idx="0">
                  <c:v>0.27</c:v>
                </c:pt>
                <c:pt idx="1">
                  <c:v>0.18</c:v>
                </c:pt>
                <c:pt idx="2">
                  <c:v>0.54</c:v>
                </c:pt>
                <c:pt idx="3">
                  <c:v>0</c:v>
                </c:pt>
              </c:numCache>
            </c:numRef>
          </c:val>
        </c:ser>
        <c:dLbls>
          <c:showLegendKey val="0"/>
          <c:showVal val="0"/>
          <c:showCatName val="0"/>
          <c:showSerName val="0"/>
          <c:showPercent val="0"/>
          <c:showBubbleSize val="0"/>
          <c:showLeaderLines val="1"/>
        </c:dLbls>
      </c:pie3DChart>
      <c:spPr>
        <a:noFill/>
        <a:ln w="25400">
          <a:noFill/>
        </a:ln>
        <a:effectLst/>
      </c:spPr>
    </c:plotArea>
    <c:legend>
      <c:legendPos val="r"/>
      <c:layout/>
      <c:overlay val="0"/>
      <c:txPr>
        <a:bodyPr/>
        <a:lstStyle/>
        <a:p>
          <a:pPr>
            <a:defRPr sz="1200" b="1"/>
          </a:pPr>
          <a:endParaRPr lang="fr-FR"/>
        </a:p>
      </c:txPr>
    </c:legend>
    <c:plotVisOnly val="1"/>
    <c:dispBlanksAs val="gap"/>
    <c:showDLblsOverMax val="0"/>
  </c:chart>
  <c:spPr>
    <a:solidFill>
      <a:schemeClr val="lt1"/>
    </a:solidFill>
    <a:ln w="38100" cap="flat" cmpd="sng" algn="ctr">
      <a:solidFill>
        <a:schemeClr val="accent1"/>
      </a:solidFill>
      <a:prstDash val="solid"/>
    </a:ln>
    <a:effectLst/>
  </c:spPr>
  <c:txPr>
    <a:bodyPr/>
    <a:lstStyle/>
    <a:p>
      <a:pPr>
        <a:defRPr>
          <a:solidFill>
            <a:schemeClr val="dk1"/>
          </a:solidFill>
          <a:latin typeface="+mn-lt"/>
          <a:ea typeface="+mn-ea"/>
          <a:cs typeface="+mn-cs"/>
        </a:defRPr>
      </a:pPr>
      <a:endParaRPr lang="fr-FR"/>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Feuil1!$B$1</c:f>
              <c:strCache>
                <c:ptCount val="1"/>
                <c:pt idx="0">
                  <c:v>Nombre d’enseignants 11</c:v>
                </c:pt>
              </c:strCache>
            </c:strRef>
          </c:tx>
          <c:explosion val="25"/>
          <c:dLbls>
            <c:dLbl>
              <c:idx val="0"/>
              <c:layout/>
              <c:tx>
                <c:rich>
                  <a:bodyPr/>
                  <a:lstStyle/>
                  <a:p>
                    <a:r>
                      <a:rPr lang="en-US" sz="1400" b="1"/>
                      <a:t>90%</a:t>
                    </a:r>
                    <a:endParaRPr lang="en-US"/>
                  </a:p>
                </c:rich>
              </c:tx>
              <c:showLegendKey val="0"/>
              <c:showVal val="0"/>
              <c:showCatName val="0"/>
              <c:showSerName val="0"/>
              <c:showPercent val="1"/>
              <c:showBubbleSize val="0"/>
            </c:dLbl>
            <c:dLbl>
              <c:idx val="1"/>
              <c:layout/>
              <c:tx>
                <c:rich>
                  <a:bodyPr/>
                  <a:lstStyle/>
                  <a:p>
                    <a:r>
                      <a:rPr lang="en-US" sz="1400" b="1"/>
                      <a:t>9%</a:t>
                    </a:r>
                    <a:endParaRPr lang="en-US"/>
                  </a:p>
                </c:rich>
              </c:tx>
              <c:showLegendKey val="0"/>
              <c:showVal val="0"/>
              <c:showCatName val="0"/>
              <c:showSerName val="0"/>
              <c:showPercent val="1"/>
              <c:showBubbleSize val="0"/>
            </c:dLbl>
            <c:txPr>
              <a:bodyPr/>
              <a:lstStyle/>
              <a:p>
                <a:pPr>
                  <a:defRPr sz="1400" b="1"/>
                </a:pPr>
                <a:endParaRPr lang="fr-FR"/>
              </a:p>
            </c:txPr>
            <c:showLegendKey val="0"/>
            <c:showVal val="0"/>
            <c:showCatName val="0"/>
            <c:showSerName val="0"/>
            <c:showPercent val="1"/>
            <c:showBubbleSize val="0"/>
            <c:showLeaderLines val="1"/>
          </c:dLbls>
          <c:cat>
            <c:strRef>
              <c:f>Feuil1!$A$2:$A$3</c:f>
              <c:strCache>
                <c:ptCount val="2"/>
                <c:pt idx="0">
                  <c:v>Oui </c:v>
                </c:pt>
                <c:pt idx="1">
                  <c:v>Non </c:v>
                </c:pt>
              </c:strCache>
            </c:strRef>
          </c:cat>
          <c:val>
            <c:numRef>
              <c:f>Feuil1!$B$2:$B$3</c:f>
              <c:numCache>
                <c:formatCode>General</c:formatCode>
                <c:ptCount val="2"/>
                <c:pt idx="0">
                  <c:v>10</c:v>
                </c:pt>
                <c:pt idx="1">
                  <c:v>1</c:v>
                </c:pt>
              </c:numCache>
            </c:numRef>
          </c:val>
        </c:ser>
        <c:ser>
          <c:idx val="1"/>
          <c:order val="1"/>
          <c:tx>
            <c:strRef>
              <c:f>Feuil1!$C$1</c:f>
              <c:strCache>
                <c:ptCount val="1"/>
                <c:pt idx="0">
                  <c:v>  Taux</c:v>
                </c:pt>
              </c:strCache>
            </c:strRef>
          </c:tx>
          <c:explosion val="25"/>
          <c:cat>
            <c:strRef>
              <c:f>Feuil1!$A$2:$A$3</c:f>
              <c:strCache>
                <c:ptCount val="2"/>
                <c:pt idx="0">
                  <c:v>Oui </c:v>
                </c:pt>
                <c:pt idx="1">
                  <c:v>Non </c:v>
                </c:pt>
              </c:strCache>
            </c:strRef>
          </c:cat>
          <c:val>
            <c:numRef>
              <c:f>Feuil1!$C$2:$C$3</c:f>
              <c:numCache>
                <c:formatCode>0%</c:formatCode>
                <c:ptCount val="2"/>
                <c:pt idx="0">
                  <c:v>0.9</c:v>
                </c:pt>
                <c:pt idx="1">
                  <c:v>0.09</c:v>
                </c:pt>
              </c:numCache>
            </c:numRef>
          </c:val>
        </c:ser>
        <c:dLbls>
          <c:showLegendKey val="0"/>
          <c:showVal val="0"/>
          <c:showCatName val="0"/>
          <c:showSerName val="0"/>
          <c:showPercent val="0"/>
          <c:showBubbleSize val="0"/>
          <c:showLeaderLines val="1"/>
        </c:dLbls>
      </c:pie3DChart>
    </c:plotArea>
    <c:legend>
      <c:legendPos val="r"/>
      <c:layout/>
      <c:overlay val="0"/>
      <c:txPr>
        <a:bodyPr/>
        <a:lstStyle/>
        <a:p>
          <a:pPr>
            <a:defRPr sz="1200" b="1"/>
          </a:pPr>
          <a:endParaRPr lang="fr-FR"/>
        </a:p>
      </c:txPr>
    </c:legend>
    <c:plotVisOnly val="1"/>
    <c:dispBlanksAs val="gap"/>
    <c:showDLblsOverMax val="0"/>
  </c:chart>
  <c:spPr>
    <a:solidFill>
      <a:schemeClr val="lt1"/>
    </a:solidFill>
    <a:ln w="38100" cap="flat" cmpd="sng" algn="ctr">
      <a:solidFill>
        <a:schemeClr val="accent4"/>
      </a:solidFill>
      <a:prstDash val="solid"/>
      <a:miter lim="800000"/>
    </a:ln>
    <a:effectLst/>
  </c:spPr>
  <c:txPr>
    <a:bodyPr/>
    <a:lstStyle/>
    <a:p>
      <a:pPr>
        <a:defRPr>
          <a:solidFill>
            <a:schemeClr val="dk1"/>
          </a:solidFill>
          <a:latin typeface="+mn-lt"/>
          <a:ea typeface="+mn-ea"/>
          <a:cs typeface="+mn-cs"/>
        </a:defRPr>
      </a:pPr>
      <a:endParaRPr lang="fr-FR"/>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Feuil1!$B$2</c:f>
              <c:strCache>
                <c:ptCount val="1"/>
                <c:pt idx="0">
                  <c:v>Nombre d’enseignants</c:v>
                </c:pt>
              </c:strCache>
            </c:strRef>
          </c:tx>
          <c:explosion val="25"/>
          <c:dLbls>
            <c:dLbl>
              <c:idx val="0"/>
              <c:layout/>
              <c:tx>
                <c:rich>
                  <a:bodyPr/>
                  <a:lstStyle/>
                  <a:p>
                    <a:r>
                      <a:rPr lang="en-US" sz="1400" b="1"/>
                      <a:t>90%</a:t>
                    </a:r>
                    <a:endParaRPr lang="en-US"/>
                  </a:p>
                </c:rich>
              </c:tx>
              <c:dLblPos val="ctr"/>
              <c:showLegendKey val="0"/>
              <c:showVal val="0"/>
              <c:showCatName val="0"/>
              <c:showSerName val="0"/>
              <c:showPercent val="1"/>
              <c:showBubbleSize val="0"/>
            </c:dLbl>
            <c:dLbl>
              <c:idx val="1"/>
              <c:layout>
                <c:manualLayout>
                  <c:x val="5.6395158938466007E-2"/>
                  <c:y val="-1.0384534872687166E-2"/>
                </c:manualLayout>
              </c:layout>
              <c:tx>
                <c:rich>
                  <a:bodyPr/>
                  <a:lstStyle/>
                  <a:p>
                    <a:r>
                      <a:rPr lang="en-US" sz="1400" b="1"/>
                      <a:t>18%</a:t>
                    </a:r>
                    <a:endParaRPr lang="en-US"/>
                  </a:p>
                </c:rich>
              </c:tx>
              <c:dLblPos val="bestFit"/>
              <c:showLegendKey val="0"/>
              <c:showVal val="0"/>
              <c:showCatName val="0"/>
              <c:showSerName val="0"/>
              <c:showPercent val="1"/>
              <c:showBubbleSize val="0"/>
            </c:dLbl>
            <c:txPr>
              <a:bodyPr/>
              <a:lstStyle/>
              <a:p>
                <a:pPr>
                  <a:defRPr sz="1400" b="1"/>
                </a:pPr>
                <a:endParaRPr lang="fr-FR"/>
              </a:p>
            </c:txPr>
            <c:dLblPos val="ctr"/>
            <c:showLegendKey val="0"/>
            <c:showVal val="0"/>
            <c:showCatName val="0"/>
            <c:showSerName val="0"/>
            <c:showPercent val="1"/>
            <c:showBubbleSize val="0"/>
            <c:showLeaderLines val="0"/>
          </c:dLbls>
          <c:cat>
            <c:strRef>
              <c:f>Feuil1!$A$3:$A$4</c:f>
              <c:strCache>
                <c:ptCount val="2"/>
                <c:pt idx="0">
                  <c:v>Ordre pratique </c:v>
                </c:pt>
                <c:pt idx="1">
                  <c:v>Ordre théorique</c:v>
                </c:pt>
              </c:strCache>
            </c:strRef>
          </c:cat>
          <c:val>
            <c:numRef>
              <c:f>Feuil1!$B$3:$B$4</c:f>
              <c:numCache>
                <c:formatCode>General</c:formatCode>
                <c:ptCount val="2"/>
                <c:pt idx="0">
                  <c:v>10</c:v>
                </c:pt>
                <c:pt idx="1">
                  <c:v>2</c:v>
                </c:pt>
              </c:numCache>
            </c:numRef>
          </c:val>
        </c:ser>
        <c:ser>
          <c:idx val="1"/>
          <c:order val="1"/>
          <c:tx>
            <c:strRef>
              <c:f>Feuil1!$C$2</c:f>
              <c:strCache>
                <c:ptCount val="1"/>
                <c:pt idx="0">
                  <c:v>Taux</c:v>
                </c:pt>
              </c:strCache>
            </c:strRef>
          </c:tx>
          <c:explosion val="25"/>
          <c:cat>
            <c:strRef>
              <c:f>Feuil1!$A$3:$A$4</c:f>
              <c:strCache>
                <c:ptCount val="2"/>
                <c:pt idx="0">
                  <c:v>Ordre pratique </c:v>
                </c:pt>
                <c:pt idx="1">
                  <c:v>Ordre théorique</c:v>
                </c:pt>
              </c:strCache>
            </c:strRef>
          </c:cat>
          <c:val>
            <c:numRef>
              <c:f>Feuil1!$C$3:$C$4</c:f>
              <c:numCache>
                <c:formatCode>0%</c:formatCode>
                <c:ptCount val="2"/>
                <c:pt idx="0">
                  <c:v>0.9</c:v>
                </c:pt>
                <c:pt idx="1">
                  <c:v>0.18</c:v>
                </c:pt>
              </c:numCache>
            </c:numRef>
          </c:val>
        </c:ser>
        <c:dLbls>
          <c:showLegendKey val="0"/>
          <c:showVal val="0"/>
          <c:showCatName val="0"/>
          <c:showSerName val="0"/>
          <c:showPercent val="0"/>
          <c:showBubbleSize val="0"/>
          <c:showLeaderLines val="0"/>
        </c:dLbls>
      </c:pie3DChart>
    </c:plotArea>
    <c:legend>
      <c:legendPos val="r"/>
      <c:layout/>
      <c:overlay val="0"/>
      <c:txPr>
        <a:bodyPr/>
        <a:lstStyle/>
        <a:p>
          <a:pPr>
            <a:defRPr sz="1100" b="1"/>
          </a:pPr>
          <a:endParaRPr lang="fr-FR"/>
        </a:p>
      </c:txPr>
    </c:legend>
    <c:plotVisOnly val="1"/>
    <c:dispBlanksAs val="gap"/>
    <c:showDLblsOverMax val="0"/>
  </c:chart>
  <c:spPr>
    <a:solidFill>
      <a:schemeClr val="lt1"/>
    </a:solidFill>
    <a:ln w="25400" cap="flat" cmpd="sng" algn="ctr">
      <a:solidFill>
        <a:schemeClr val="accent1"/>
      </a:solidFill>
      <a:prstDash val="solid"/>
    </a:ln>
    <a:effectLst/>
  </c:spPr>
  <c:txPr>
    <a:bodyPr/>
    <a:lstStyle/>
    <a:p>
      <a:pPr>
        <a:defRPr>
          <a:solidFill>
            <a:schemeClr val="dk1"/>
          </a:solidFill>
          <a:latin typeface="+mn-lt"/>
          <a:ea typeface="+mn-ea"/>
          <a:cs typeface="+mn-cs"/>
        </a:defRPr>
      </a:pPr>
      <a:endParaRPr lang="fr-FR"/>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Feuil1!$B$2</c:f>
              <c:strCache>
                <c:ptCount val="1"/>
                <c:pt idx="0">
                  <c:v>Nombre d’enseignants</c:v>
                </c:pt>
              </c:strCache>
            </c:strRef>
          </c:tx>
          <c:explosion val="25"/>
          <c:dLbls>
            <c:dLbl>
              <c:idx val="1"/>
              <c:layout/>
              <c:tx>
                <c:rich>
                  <a:bodyPr/>
                  <a:lstStyle/>
                  <a:p>
                    <a:r>
                      <a:rPr lang="en-US" sz="1400" b="1"/>
                      <a:t>63%</a:t>
                    </a:r>
                    <a:endParaRPr lang="en-US"/>
                  </a:p>
                </c:rich>
              </c:tx>
              <c:dLblPos val="ctr"/>
              <c:showLegendKey val="0"/>
              <c:showVal val="0"/>
              <c:showCatName val="0"/>
              <c:showSerName val="0"/>
              <c:showPercent val="1"/>
              <c:showBubbleSize val="0"/>
            </c:dLbl>
            <c:txPr>
              <a:bodyPr/>
              <a:lstStyle/>
              <a:p>
                <a:pPr>
                  <a:defRPr sz="1400" b="1"/>
                </a:pPr>
                <a:endParaRPr lang="fr-FR"/>
              </a:p>
            </c:txPr>
            <c:dLblPos val="ctr"/>
            <c:showLegendKey val="0"/>
            <c:showVal val="0"/>
            <c:showCatName val="0"/>
            <c:showSerName val="0"/>
            <c:showPercent val="1"/>
            <c:showBubbleSize val="0"/>
            <c:showLeaderLines val="1"/>
          </c:dLbls>
          <c:cat>
            <c:strRef>
              <c:f>Feuil1!$A$3:$A$4</c:f>
              <c:strCache>
                <c:ptCount val="2"/>
                <c:pt idx="0">
                  <c:v>Transmetteurs </c:v>
                </c:pt>
                <c:pt idx="1">
                  <c:v>Médiateurs </c:v>
                </c:pt>
              </c:strCache>
            </c:strRef>
          </c:cat>
          <c:val>
            <c:numRef>
              <c:f>Feuil1!$B$3:$B$4</c:f>
              <c:numCache>
                <c:formatCode>General</c:formatCode>
                <c:ptCount val="2"/>
                <c:pt idx="0">
                  <c:v>4</c:v>
                </c:pt>
                <c:pt idx="1">
                  <c:v>7</c:v>
                </c:pt>
              </c:numCache>
            </c:numRef>
          </c:val>
        </c:ser>
        <c:ser>
          <c:idx val="1"/>
          <c:order val="1"/>
          <c:tx>
            <c:strRef>
              <c:f>Feuil1!$C$2</c:f>
              <c:strCache>
                <c:ptCount val="1"/>
                <c:pt idx="0">
                  <c:v>Taux</c:v>
                </c:pt>
              </c:strCache>
            </c:strRef>
          </c:tx>
          <c:explosion val="25"/>
          <c:cat>
            <c:strRef>
              <c:f>Feuil1!$A$3:$A$4</c:f>
              <c:strCache>
                <c:ptCount val="2"/>
                <c:pt idx="0">
                  <c:v>Transmetteurs </c:v>
                </c:pt>
                <c:pt idx="1">
                  <c:v>Médiateurs </c:v>
                </c:pt>
              </c:strCache>
            </c:strRef>
          </c:cat>
          <c:val>
            <c:numRef>
              <c:f>Feuil1!$C$3:$C$4</c:f>
              <c:numCache>
                <c:formatCode>0%</c:formatCode>
                <c:ptCount val="2"/>
                <c:pt idx="0">
                  <c:v>0.36</c:v>
                </c:pt>
                <c:pt idx="1">
                  <c:v>0.63</c:v>
                </c:pt>
              </c:numCache>
            </c:numRef>
          </c:val>
        </c:ser>
        <c:dLbls>
          <c:showLegendKey val="0"/>
          <c:showVal val="0"/>
          <c:showCatName val="0"/>
          <c:showSerName val="0"/>
          <c:showPercent val="0"/>
          <c:showBubbleSize val="0"/>
          <c:showLeaderLines val="1"/>
        </c:dLbls>
      </c:pie3DChart>
    </c:plotArea>
    <c:legend>
      <c:legendPos val="r"/>
      <c:layout/>
      <c:overlay val="0"/>
      <c:txPr>
        <a:bodyPr/>
        <a:lstStyle/>
        <a:p>
          <a:pPr>
            <a:defRPr sz="1100" b="1"/>
          </a:pPr>
          <a:endParaRPr lang="fr-FR"/>
        </a:p>
      </c:txPr>
    </c:legend>
    <c:plotVisOnly val="1"/>
    <c:dispBlanksAs val="gap"/>
    <c:showDLblsOverMax val="0"/>
  </c:chart>
  <c:spPr>
    <a:solidFill>
      <a:schemeClr val="lt1"/>
    </a:solidFill>
    <a:ln w="38100" cap="flat" cmpd="sng" algn="ctr">
      <a:solidFill>
        <a:schemeClr val="accent6">
          <a:lumMod val="60000"/>
          <a:lumOff val="40000"/>
        </a:schemeClr>
      </a:solidFill>
      <a:prstDash val="solid"/>
      <a:miter lim="800000"/>
    </a:ln>
    <a:effectLst/>
  </c:spPr>
  <c:txPr>
    <a:bodyPr/>
    <a:lstStyle/>
    <a:p>
      <a:pPr>
        <a:defRPr>
          <a:solidFill>
            <a:schemeClr val="dk1"/>
          </a:solidFill>
          <a:latin typeface="+mn-lt"/>
          <a:ea typeface="+mn-ea"/>
          <a:cs typeface="+mn-cs"/>
        </a:defRPr>
      </a:pPr>
      <a:endParaRPr lang="fr-FR"/>
    </a:p>
  </c:txPr>
  <c:externalData r:id="rId1">
    <c:autoUpdate val="0"/>
  </c:externalData>
</c:chartSpace>
</file>

<file path=word/theme/theme1.xml><?xml version="1.0" encoding="utf-8"?>
<a:theme xmlns:a="http://schemas.openxmlformats.org/drawingml/2006/main" name="Thème Office">
  <a:themeElements>
    <a:clrScheme name="Rotonde">
      <a:dk1>
        <a:sysClr val="windowText" lastClr="000000"/>
      </a:dk1>
      <a:lt1>
        <a:sysClr val="window" lastClr="FFFFFF"/>
      </a:lt1>
      <a:dk2>
        <a:srgbClr val="464646"/>
      </a:dk2>
      <a:lt2>
        <a:srgbClr val="DEF5FA"/>
      </a:lt2>
      <a:accent1>
        <a:srgbClr val="2DA2BF"/>
      </a:accent1>
      <a:accent2>
        <a:srgbClr val="DA1F28"/>
      </a:accent2>
      <a:accent3>
        <a:srgbClr val="EB641B"/>
      </a:accent3>
      <a:accent4>
        <a:srgbClr val="39639D"/>
      </a:accent4>
      <a:accent5>
        <a:srgbClr val="474B78"/>
      </a:accent5>
      <a:accent6>
        <a:srgbClr val="7D3C4A"/>
      </a:accent6>
      <a:hlink>
        <a:srgbClr val="FF8119"/>
      </a:hlink>
      <a:folHlink>
        <a:srgbClr val="44B9E8"/>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CHAPITRE I</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3A94A05F-424F-4021-AEB0-58F81A82EE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34068</TotalTime>
  <Pages>135</Pages>
  <Words>22488</Words>
  <Characters>123686</Characters>
  <Application>Microsoft Office Word</Application>
  <DocSecurity>0</DocSecurity>
  <Lines>1030</Lines>
  <Paragraphs>291</Paragraphs>
  <ScaleCrop>false</ScaleCrop>
  <HeadingPairs>
    <vt:vector size="2" baseType="variant">
      <vt:variant>
        <vt:lpstr>Titre</vt:lpstr>
      </vt:variant>
      <vt:variant>
        <vt:i4>1</vt:i4>
      </vt:variant>
    </vt:vector>
  </HeadingPairs>
  <TitlesOfParts>
    <vt:vector size="1" baseType="lpstr">
      <vt:lpstr>CHAPITRE II          ANALYSE ET INTERPRÉTATION DES RÉSULTATS OBTENUS LORS DE L’ENQUÊTE.</vt:lpstr>
    </vt:vector>
  </TitlesOfParts>
  <Company/>
  <LinksUpToDate>false</LinksUpToDate>
  <CharactersWithSpaces>145883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CHAPITRE II          ANALYSE ET INTERPRÉTATION DES RÉSULTATS OBTENUS LORS DE L’ENQUÊTE.</dc:title>
  <dc:creator>PCexpress</dc:creator>
  <cp:lastModifiedBy>User-47</cp:lastModifiedBy>
  <cp:revision>216</cp:revision>
  <cp:lastPrinted>2022-05-24T17:46:00Z</cp:lastPrinted>
  <dcterms:created xsi:type="dcterms:W3CDTF">2022-04-13T13:43:00Z</dcterms:created>
  <dcterms:modified xsi:type="dcterms:W3CDTF">2022-09-18T17:18:00Z</dcterms:modified>
</cp:coreProperties>
</file>